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A88F8" w14:textId="7CAB30E7" w:rsidR="007B4797" w:rsidRPr="008C2E2A" w:rsidRDefault="00845B6A" w:rsidP="00131FC8">
      <w:pPr>
        <w:ind w:firstLine="472"/>
        <w:rPr>
          <w:lang w:eastAsia="zh-TW"/>
        </w:rPr>
      </w:pPr>
      <w:r w:rsidRPr="008C2E2A">
        <w:rPr>
          <w:noProof/>
          <w:lang w:eastAsia="zh-TW"/>
        </w:rPr>
        <w:drawing>
          <wp:anchor distT="0" distB="0" distL="114300" distR="114300" simplePos="0" relativeHeight="251655679" behindDoc="0" locked="0" layoutInCell="1" allowOverlap="1" wp14:anchorId="4E7FFF36" wp14:editId="320D63C2">
            <wp:simplePos x="0" y="0"/>
            <wp:positionH relativeFrom="column">
              <wp:posOffset>-1080136</wp:posOffset>
            </wp:positionH>
            <wp:positionV relativeFrom="paragraph">
              <wp:posOffset>-1440180</wp:posOffset>
            </wp:positionV>
            <wp:extent cx="7549961" cy="10679502"/>
            <wp:effectExtent l="0" t="0" r="0" b="7620"/>
            <wp:wrapNone/>
            <wp:docPr id="18353401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340147" name="圖片 18353401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565" cy="10694501"/>
                    </a:xfrm>
                    <a:prstGeom prst="rect">
                      <a:avLst/>
                    </a:prstGeom>
                  </pic:spPr>
                </pic:pic>
              </a:graphicData>
            </a:graphic>
            <wp14:sizeRelH relativeFrom="margin">
              <wp14:pctWidth>0</wp14:pctWidth>
            </wp14:sizeRelH>
            <wp14:sizeRelV relativeFrom="margin">
              <wp14:pctHeight>0</wp14:pctHeight>
            </wp14:sizeRelV>
          </wp:anchor>
        </w:drawing>
      </w:r>
    </w:p>
    <w:p w14:paraId="345CED88" w14:textId="530F2F3D" w:rsidR="00131FC8" w:rsidRPr="008C2E2A" w:rsidRDefault="008C03F5" w:rsidP="00131FC8">
      <w:pPr>
        <w:ind w:firstLine="472"/>
        <w:rPr>
          <w:lang w:eastAsia="zh-TW"/>
        </w:rPr>
      </w:pPr>
      <w:r w:rsidRPr="008C2E2A">
        <w:rPr>
          <w:noProof/>
          <w:lang w:eastAsia="zh-TW"/>
        </w:rPr>
        <mc:AlternateContent>
          <mc:Choice Requires="wps">
            <w:drawing>
              <wp:anchor distT="0" distB="0" distL="114300" distR="114300" simplePos="0" relativeHeight="251664896" behindDoc="0" locked="0" layoutInCell="1" allowOverlap="1" wp14:anchorId="1B98306E" wp14:editId="0BDC9AC5">
                <wp:simplePos x="0" y="0"/>
                <wp:positionH relativeFrom="column">
                  <wp:posOffset>-1116965</wp:posOffset>
                </wp:positionH>
                <wp:positionV relativeFrom="paragraph">
                  <wp:posOffset>7847330</wp:posOffset>
                </wp:positionV>
                <wp:extent cx="7642860" cy="1087120"/>
                <wp:effectExtent l="0" t="0" r="0" b="0"/>
                <wp:wrapNone/>
                <wp:docPr id="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42DBA" w14:textId="0306E713" w:rsidR="001D01A8" w:rsidRPr="0035437D" w:rsidRDefault="001D01A8" w:rsidP="00131FC8">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0E2DE8">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2B21600" w14:textId="77777777" w:rsidR="001D01A8" w:rsidRPr="00DF4C27" w:rsidRDefault="001D01A8" w:rsidP="00252136">
                            <w:pPr>
                              <w:adjustRightInd w:val="0"/>
                              <w:snapToGrid w:val="0"/>
                              <w:spacing w:after="40"/>
                              <w:ind w:firstLineChars="0" w:firstLine="0"/>
                              <w:jc w:val="center"/>
                              <w:rPr>
                                <w:rFonts w:ascii="Arial" w:hAnsi="Arial"/>
                                <w:color w:val="FFFFFF"/>
                                <w:kern w:val="0"/>
                                <w:sz w:val="22"/>
                                <w:szCs w:val="22"/>
                                <w:lang w:eastAsia="zh-TW"/>
                              </w:rPr>
                            </w:pPr>
                            <w:r w:rsidRPr="00DF4C27">
                              <w:rPr>
                                <w:rFonts w:ascii="Arial" w:hAnsi="Arial"/>
                                <w:color w:val="FFFFFF"/>
                                <w:kern w:val="0"/>
                                <w:sz w:val="22"/>
                                <w:szCs w:val="22"/>
                                <w:lang w:eastAsia="zh-TW"/>
                              </w:rPr>
                              <w:t>Department of Investment Promotion</w:t>
                            </w:r>
                            <w:r w:rsidRPr="00DF4C27">
                              <w:rPr>
                                <w:rFonts w:ascii="Arial" w:hAnsi="Arial" w:hint="eastAsia"/>
                                <w:color w:val="FFFFFF"/>
                                <w:kern w:val="0"/>
                                <w:sz w:val="22"/>
                                <w:szCs w:val="22"/>
                                <w:lang w:eastAsia="zh-TW"/>
                              </w:rPr>
                              <w:t>, M</w:t>
                            </w:r>
                            <w:r w:rsidRPr="00DF4C27">
                              <w:rPr>
                                <w:rFonts w:ascii="Arial" w:hAnsi="Arial"/>
                                <w:color w:val="FFFFFF"/>
                                <w:kern w:val="0"/>
                                <w:sz w:val="22"/>
                                <w:szCs w:val="22"/>
                                <w:lang w:eastAsia="zh-TW"/>
                              </w:rPr>
                              <w:t>i</w:t>
                            </w:r>
                            <w:r w:rsidRPr="00DF4C27">
                              <w:rPr>
                                <w:rFonts w:ascii="Arial" w:hAnsi="Arial" w:hint="eastAsia"/>
                                <w:color w:val="FFFFFF"/>
                                <w:kern w:val="0"/>
                                <w:sz w:val="22"/>
                                <w:szCs w:val="22"/>
                                <w:lang w:eastAsia="zh-TW"/>
                              </w:rPr>
                              <w:t>nistry of Economic Affairs</w:t>
                            </w:r>
                          </w:p>
                          <w:p w14:paraId="7377806C" w14:textId="10FFA694" w:rsidR="001D01A8" w:rsidRPr="004E53CD" w:rsidRDefault="001D01A8" w:rsidP="00131FC8">
                            <w:pPr>
                              <w:adjustRightInd w:val="0"/>
                              <w:snapToGrid w:val="0"/>
                              <w:spacing w:after="40"/>
                              <w:ind w:firstLineChars="0" w:firstLine="0"/>
                              <w:jc w:val="center"/>
                              <w:rPr>
                                <w:rFonts w:ascii="Arial" w:hAnsi="Arial"/>
                                <w:color w:val="FFFFFF" w:themeColor="background1"/>
                                <w:spacing w:val="20"/>
                                <w:kern w:val="0"/>
                                <w:lang w:eastAsia="zh-TW"/>
                              </w:rPr>
                            </w:pPr>
                            <w:r w:rsidRPr="004E53CD">
                              <w:rPr>
                                <w:rFonts w:ascii="Arial" w:hAnsi="Arial" w:hint="eastAsia"/>
                                <w:color w:val="FFFFFF" w:themeColor="background1"/>
                                <w:spacing w:val="20"/>
                                <w:kern w:val="0"/>
                                <w:lang w:eastAsia="zh-TW"/>
                              </w:rPr>
                              <w:t>中華民國</w:t>
                            </w:r>
                            <w:r w:rsidR="005C4AEA" w:rsidRPr="005C4AEA">
                              <w:rPr>
                                <w:rFonts w:ascii="Arial" w:hAnsi="Arial" w:hint="eastAsia"/>
                                <w:color w:val="FFFFFF" w:themeColor="background1"/>
                                <w:spacing w:val="20"/>
                                <w:kern w:val="0"/>
                                <w:lang w:eastAsia="zh-TW"/>
                              </w:rPr>
                              <w:t>１１</w:t>
                            </w:r>
                            <w:r w:rsidR="00D6774F">
                              <w:rPr>
                                <w:rFonts w:ascii="Arial" w:hAnsi="Arial" w:hint="eastAsia"/>
                                <w:color w:val="FFFFFF" w:themeColor="background1"/>
                                <w:spacing w:val="20"/>
                                <w:kern w:val="0"/>
                                <w:lang w:eastAsia="zh-TW"/>
                              </w:rPr>
                              <w:t>５</w:t>
                            </w:r>
                            <w:r w:rsidRPr="004E53CD">
                              <w:rPr>
                                <w:rFonts w:ascii="Arial" w:hAnsi="Arial" w:hint="eastAsia"/>
                                <w:color w:val="FFFFFF" w:themeColor="background1"/>
                                <w:spacing w:val="20"/>
                                <w:kern w:val="0"/>
                                <w:lang w:eastAsia="zh-TW"/>
                              </w:rPr>
                              <w:t>年</w:t>
                            </w:r>
                            <w:r w:rsidR="00E0373D">
                              <w:rPr>
                                <w:rFonts w:ascii="Arial" w:hAnsi="Arial" w:hint="eastAsia"/>
                                <w:color w:val="FFFFFF" w:themeColor="background1"/>
                                <w:spacing w:val="20"/>
                                <w:kern w:val="0"/>
                                <w:lang w:eastAsia="zh-TW"/>
                              </w:rPr>
                              <w:t>７</w:t>
                            </w:r>
                            <w:r w:rsidRPr="004E53CD">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8306E" id="_x0000_t202" coordsize="21600,21600" o:spt="202" path="m,l,21600r21600,l21600,xe">
                <v:stroke joinstyle="miter"/>
                <v:path gradientshapeok="t" o:connecttype="rect"/>
              </v:shapetype>
              <v:shape id="Text Box 11" o:spid="_x0000_s1026" type="#_x0000_t202" style="position:absolute;left:0;text-align:left;margin-left:-87.95pt;margin-top:617.9pt;width:601.8pt;height:8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" fillcolor="#339" stroked="f">
                <v:textbox inset="0,4mm,0,0">
                  <w:txbxContent>
                    <w:p w14:paraId="1E242DBA" w14:textId="0306E713" w:rsidR="001D01A8" w:rsidRPr="0035437D" w:rsidRDefault="001D01A8" w:rsidP="00131FC8">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0E2DE8">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2B21600" w14:textId="77777777" w:rsidR="001D01A8" w:rsidRPr="00DF4C27" w:rsidRDefault="001D01A8" w:rsidP="00252136">
                      <w:pPr>
                        <w:adjustRightInd w:val="0"/>
                        <w:snapToGrid w:val="0"/>
                        <w:spacing w:after="40"/>
                        <w:ind w:firstLineChars="0" w:firstLine="0"/>
                        <w:jc w:val="center"/>
                        <w:rPr>
                          <w:rFonts w:ascii="Arial" w:hAnsi="Arial"/>
                          <w:color w:val="FFFFFF"/>
                          <w:kern w:val="0"/>
                          <w:sz w:val="22"/>
                          <w:szCs w:val="22"/>
                          <w:lang w:eastAsia="zh-TW"/>
                        </w:rPr>
                      </w:pPr>
                      <w:r w:rsidRPr="00DF4C27">
                        <w:rPr>
                          <w:rFonts w:ascii="Arial" w:hAnsi="Arial"/>
                          <w:color w:val="FFFFFF"/>
                          <w:kern w:val="0"/>
                          <w:sz w:val="22"/>
                          <w:szCs w:val="22"/>
                          <w:lang w:eastAsia="zh-TW"/>
                        </w:rPr>
                        <w:t>Department of Investment Promotion</w:t>
                      </w:r>
                      <w:r w:rsidRPr="00DF4C27">
                        <w:rPr>
                          <w:rFonts w:ascii="Arial" w:hAnsi="Arial" w:hint="eastAsia"/>
                          <w:color w:val="FFFFFF"/>
                          <w:kern w:val="0"/>
                          <w:sz w:val="22"/>
                          <w:szCs w:val="22"/>
                          <w:lang w:eastAsia="zh-TW"/>
                        </w:rPr>
                        <w:t>, M</w:t>
                      </w:r>
                      <w:r w:rsidRPr="00DF4C27">
                        <w:rPr>
                          <w:rFonts w:ascii="Arial" w:hAnsi="Arial"/>
                          <w:color w:val="FFFFFF"/>
                          <w:kern w:val="0"/>
                          <w:sz w:val="22"/>
                          <w:szCs w:val="22"/>
                          <w:lang w:eastAsia="zh-TW"/>
                        </w:rPr>
                        <w:t>i</w:t>
                      </w:r>
                      <w:r w:rsidRPr="00DF4C27">
                        <w:rPr>
                          <w:rFonts w:ascii="Arial" w:hAnsi="Arial" w:hint="eastAsia"/>
                          <w:color w:val="FFFFFF"/>
                          <w:kern w:val="0"/>
                          <w:sz w:val="22"/>
                          <w:szCs w:val="22"/>
                          <w:lang w:eastAsia="zh-TW"/>
                        </w:rPr>
                        <w:t>nistry of Economic Affairs</w:t>
                      </w:r>
                    </w:p>
                    <w:p w14:paraId="7377806C" w14:textId="10FFA694" w:rsidR="001D01A8" w:rsidRPr="004E53CD" w:rsidRDefault="001D01A8" w:rsidP="00131FC8">
                      <w:pPr>
                        <w:adjustRightInd w:val="0"/>
                        <w:snapToGrid w:val="0"/>
                        <w:spacing w:after="40"/>
                        <w:ind w:firstLineChars="0" w:firstLine="0"/>
                        <w:jc w:val="center"/>
                        <w:rPr>
                          <w:rFonts w:ascii="Arial" w:hAnsi="Arial"/>
                          <w:color w:val="FFFFFF" w:themeColor="background1"/>
                          <w:spacing w:val="20"/>
                          <w:kern w:val="0"/>
                          <w:lang w:eastAsia="zh-TW"/>
                        </w:rPr>
                      </w:pPr>
                      <w:r w:rsidRPr="004E53CD">
                        <w:rPr>
                          <w:rFonts w:ascii="Arial" w:hAnsi="Arial" w:hint="eastAsia"/>
                          <w:color w:val="FFFFFF" w:themeColor="background1"/>
                          <w:spacing w:val="20"/>
                          <w:kern w:val="0"/>
                          <w:lang w:eastAsia="zh-TW"/>
                        </w:rPr>
                        <w:t>中華民國</w:t>
                      </w:r>
                      <w:r w:rsidR="005C4AEA" w:rsidRPr="005C4AEA">
                        <w:rPr>
                          <w:rFonts w:ascii="Arial" w:hAnsi="Arial" w:hint="eastAsia"/>
                          <w:color w:val="FFFFFF" w:themeColor="background1"/>
                          <w:spacing w:val="20"/>
                          <w:kern w:val="0"/>
                          <w:lang w:eastAsia="zh-TW"/>
                        </w:rPr>
                        <w:t>１１</w:t>
                      </w:r>
                      <w:r w:rsidR="00D6774F">
                        <w:rPr>
                          <w:rFonts w:ascii="Arial" w:hAnsi="Arial" w:hint="eastAsia"/>
                          <w:color w:val="FFFFFF" w:themeColor="background1"/>
                          <w:spacing w:val="20"/>
                          <w:kern w:val="0"/>
                          <w:lang w:eastAsia="zh-TW"/>
                        </w:rPr>
                        <w:t>５</w:t>
                      </w:r>
                      <w:r w:rsidRPr="004E53CD">
                        <w:rPr>
                          <w:rFonts w:ascii="Arial" w:hAnsi="Arial" w:hint="eastAsia"/>
                          <w:color w:val="FFFFFF" w:themeColor="background1"/>
                          <w:spacing w:val="20"/>
                          <w:kern w:val="0"/>
                          <w:lang w:eastAsia="zh-TW"/>
                        </w:rPr>
                        <w:t>年</w:t>
                      </w:r>
                      <w:r w:rsidR="00E0373D">
                        <w:rPr>
                          <w:rFonts w:ascii="Arial" w:hAnsi="Arial" w:hint="eastAsia"/>
                          <w:color w:val="FFFFFF" w:themeColor="background1"/>
                          <w:spacing w:val="20"/>
                          <w:kern w:val="0"/>
                          <w:lang w:eastAsia="zh-TW"/>
                        </w:rPr>
                        <w:t>７</w:t>
                      </w:r>
                      <w:r w:rsidRPr="004E53CD">
                        <w:rPr>
                          <w:rFonts w:ascii="Arial" w:hAnsi="Arial" w:hint="eastAsia"/>
                          <w:color w:val="FFFFFF" w:themeColor="background1"/>
                          <w:spacing w:val="20"/>
                          <w:kern w:val="0"/>
                          <w:lang w:eastAsia="zh-TW"/>
                        </w:rPr>
                        <w:t>月</w:t>
                      </w:r>
                    </w:p>
                  </w:txbxContent>
                </v:textbox>
              </v:shape>
            </w:pict>
          </mc:Fallback>
        </mc:AlternateContent>
      </w:r>
      <w:r w:rsidR="00131FC8" w:rsidRPr="008C2E2A">
        <w:br w:type="page"/>
      </w:r>
    </w:p>
    <w:p w14:paraId="6C1140FD" w14:textId="77777777" w:rsidR="00674176" w:rsidRPr="008C2E2A" w:rsidRDefault="00674176" w:rsidP="00131FC8">
      <w:pPr>
        <w:ind w:firstLine="472"/>
        <w:rPr>
          <w:lang w:eastAsia="zh-TW"/>
        </w:rPr>
      </w:pPr>
    </w:p>
    <w:p w14:paraId="6CF707CB" w14:textId="77777777" w:rsidR="00CA2352" w:rsidRPr="008C2E2A" w:rsidRDefault="00CA2352" w:rsidP="005F4DF3">
      <w:pPr>
        <w:ind w:firstLineChars="0" w:firstLine="0"/>
        <w:jc w:val="distribute"/>
        <w:rPr>
          <w:rFonts w:ascii="華康粗圓體" w:eastAsia="華康粗圓體" w:hAnsi="華康粗圓體"/>
          <w:sz w:val="72"/>
          <w:szCs w:val="72"/>
          <w:lang w:eastAsia="zh-TW"/>
        </w:rPr>
        <w:sectPr w:rsidR="00CA2352" w:rsidRPr="008C2E2A"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8C2E2A" w:rsidRPr="008C2E2A" w14:paraId="10A874AB" w14:textId="77777777">
        <w:trPr>
          <w:trHeight w:val="1701"/>
        </w:trPr>
        <w:tc>
          <w:tcPr>
            <w:tcW w:w="8560" w:type="dxa"/>
            <w:vAlign w:val="center"/>
          </w:tcPr>
          <w:p w14:paraId="5BF2E783" w14:textId="77777777" w:rsidR="002F50E8" w:rsidRPr="008C2E2A" w:rsidRDefault="002F50E8" w:rsidP="005F4DF3">
            <w:pPr>
              <w:ind w:firstLineChars="0" w:firstLine="0"/>
              <w:jc w:val="distribute"/>
              <w:rPr>
                <w:rFonts w:ascii="華康粗圓體" w:eastAsia="華康粗圓體" w:hAnsi="華康粗圓體"/>
                <w:sz w:val="72"/>
                <w:szCs w:val="72"/>
                <w:lang w:eastAsia="zh-TW"/>
              </w:rPr>
            </w:pPr>
          </w:p>
        </w:tc>
      </w:tr>
      <w:tr w:rsidR="008C2E2A" w:rsidRPr="008C2E2A" w14:paraId="40CAB246" w14:textId="77777777">
        <w:trPr>
          <w:trHeight w:val="1701"/>
        </w:trPr>
        <w:tc>
          <w:tcPr>
            <w:tcW w:w="8560" w:type="dxa"/>
            <w:vAlign w:val="center"/>
          </w:tcPr>
          <w:p w14:paraId="29908310" w14:textId="77777777" w:rsidR="00C3328A" w:rsidRPr="008C2E2A" w:rsidRDefault="00432AC9" w:rsidP="00432AC9">
            <w:pPr>
              <w:ind w:firstLineChars="0" w:firstLine="0"/>
              <w:jc w:val="center"/>
              <w:rPr>
                <w:rFonts w:ascii="華康粗圓體" w:eastAsia="華康粗圓體" w:hAnsi="華康粗圓體"/>
                <w:sz w:val="72"/>
                <w:szCs w:val="72"/>
                <w:lang w:eastAsia="zh-TW"/>
              </w:rPr>
            </w:pPr>
            <w:r w:rsidRPr="008C2E2A">
              <w:rPr>
                <w:rFonts w:ascii="華康粗圓體" w:eastAsia="華康粗圓體" w:hAnsi="華康粗圓體" w:hint="eastAsia"/>
                <w:sz w:val="72"/>
                <w:szCs w:val="72"/>
                <w:lang w:eastAsia="zh-TW"/>
              </w:rPr>
              <w:t>寮國</w:t>
            </w:r>
            <w:r w:rsidR="0070708F" w:rsidRPr="008C2E2A">
              <w:rPr>
                <w:rFonts w:ascii="華康粗圓體" w:eastAsia="華康粗圓體" w:hAnsi="華康粗圓體" w:hint="eastAsia"/>
                <w:sz w:val="72"/>
                <w:szCs w:val="72"/>
              </w:rPr>
              <w:t>投資環境簡介</w:t>
            </w:r>
          </w:p>
          <w:p w14:paraId="2800C678" w14:textId="77777777" w:rsidR="00E07188" w:rsidRPr="008C2E2A" w:rsidRDefault="00E07188" w:rsidP="00432AC9">
            <w:pPr>
              <w:ind w:firstLineChars="0" w:firstLine="0"/>
              <w:jc w:val="center"/>
              <w:rPr>
                <w:rFonts w:ascii="華康粗圓體" w:eastAsia="華康粗圓體" w:hAnsi="華康粗圓體"/>
                <w:sz w:val="44"/>
                <w:szCs w:val="44"/>
                <w:lang w:eastAsia="zh-TW"/>
              </w:rPr>
            </w:pPr>
            <w:r w:rsidRPr="008C2E2A">
              <w:rPr>
                <w:rFonts w:ascii="華康粗圓體" w:eastAsia="華康粗圓體" w:hAnsi="華康粗圓體" w:hint="eastAsia"/>
                <w:sz w:val="44"/>
                <w:szCs w:val="44"/>
              </w:rPr>
              <w:t xml:space="preserve">Investment Guide to </w:t>
            </w:r>
            <w:r w:rsidR="00391397" w:rsidRPr="008C2E2A">
              <w:rPr>
                <w:rFonts w:ascii="華康粗圓體" w:eastAsia="華康粗圓體" w:hAnsi="華康粗圓體" w:hint="eastAsia"/>
                <w:sz w:val="44"/>
                <w:szCs w:val="44"/>
                <w:lang w:eastAsia="zh-TW"/>
              </w:rPr>
              <w:t>Laos</w:t>
            </w:r>
          </w:p>
        </w:tc>
      </w:tr>
      <w:tr w:rsidR="008C2E2A" w:rsidRPr="008C2E2A" w14:paraId="39FEDDD2" w14:textId="77777777">
        <w:trPr>
          <w:trHeight w:val="8037"/>
        </w:trPr>
        <w:tc>
          <w:tcPr>
            <w:tcW w:w="8560" w:type="dxa"/>
          </w:tcPr>
          <w:p w14:paraId="3B26089D" w14:textId="77777777" w:rsidR="00F710F8" w:rsidRPr="008C2E2A" w:rsidRDefault="00F710F8" w:rsidP="005F4DF3">
            <w:pPr>
              <w:ind w:firstLineChars="0" w:firstLine="0"/>
              <w:jc w:val="center"/>
              <w:rPr>
                <w:rFonts w:ascii="華康中特圓體" w:eastAsia="華康中特圓體" w:hAnsi="標楷體"/>
                <w:sz w:val="28"/>
                <w:szCs w:val="28"/>
                <w:lang w:eastAsia="zh-TW"/>
              </w:rPr>
            </w:pPr>
          </w:p>
          <w:p w14:paraId="3D253911" w14:textId="77777777" w:rsidR="00BE1E6F" w:rsidRPr="008C2E2A" w:rsidRDefault="00BE1E6F" w:rsidP="005F4DF3">
            <w:pPr>
              <w:ind w:firstLineChars="0" w:firstLine="0"/>
              <w:jc w:val="center"/>
              <w:rPr>
                <w:rFonts w:ascii="華康中特圓體" w:eastAsia="華康中特圓體" w:hAnsi="標楷體"/>
                <w:sz w:val="28"/>
                <w:szCs w:val="28"/>
                <w:lang w:eastAsia="zh-TW"/>
              </w:rPr>
            </w:pPr>
          </w:p>
          <w:p w14:paraId="580B0655" w14:textId="7F83D3D0" w:rsidR="00C3328A" w:rsidRPr="008C2E2A" w:rsidRDefault="000E2DE8" w:rsidP="005F4DF3">
            <w:pPr>
              <w:ind w:firstLineChars="0" w:firstLine="0"/>
              <w:jc w:val="center"/>
              <w:rPr>
                <w:rFonts w:ascii="華康中特圓體" w:eastAsia="華康中特圓體" w:hAnsi="標楷體"/>
                <w:sz w:val="28"/>
                <w:szCs w:val="28"/>
                <w:lang w:eastAsia="zh-TW"/>
              </w:rPr>
            </w:pPr>
            <w:r w:rsidRPr="008C2E2A">
              <w:rPr>
                <w:rFonts w:ascii="華康中特圓體" w:eastAsia="華康中特圓體" w:hAnsi="標楷體" w:hint="eastAsia"/>
                <w:sz w:val="28"/>
                <w:szCs w:val="28"/>
                <w:lang w:eastAsia="zh-TW"/>
              </w:rPr>
              <w:t>經濟部投資促進司</w:t>
            </w:r>
            <w:r w:rsidR="003E0BC3" w:rsidRPr="008C2E2A">
              <w:rPr>
                <w:rFonts w:ascii="華康中特圓體" w:eastAsia="華康中特圓體" w:hAnsi="標楷體" w:hint="eastAsia"/>
                <w:sz w:val="28"/>
                <w:szCs w:val="28"/>
                <w:lang w:eastAsia="zh-TW"/>
              </w:rPr>
              <w:t xml:space="preserve">  編印</w:t>
            </w:r>
          </w:p>
        </w:tc>
      </w:tr>
    </w:tbl>
    <w:p w14:paraId="01908D32" w14:textId="77777777" w:rsidR="002F50E8" w:rsidRPr="008C2E2A" w:rsidRDefault="002F50E8" w:rsidP="002F50E8">
      <w:pPr>
        <w:ind w:firstLineChars="0" w:firstLine="0"/>
        <w:jc w:val="center"/>
        <w:rPr>
          <w:sz w:val="32"/>
          <w:szCs w:val="32"/>
          <w:lang w:eastAsia="zh-TW"/>
        </w:rPr>
      </w:pPr>
      <w:bookmarkStart w:id="0" w:name="OLE_LINK1"/>
      <w:bookmarkStart w:id="1" w:name="OLE_LINK2"/>
      <w:bookmarkStart w:id="2" w:name="OLE_LINK3"/>
      <w:r w:rsidRPr="008C2E2A">
        <w:rPr>
          <w:rFonts w:eastAsia="華康粗圓體"/>
          <w:sz w:val="28"/>
          <w:szCs w:val="28"/>
          <w:lang w:eastAsia="zh-TW"/>
        </w:rPr>
        <w:t>感謝</w:t>
      </w:r>
      <w:r w:rsidR="00432AC9" w:rsidRPr="008C2E2A">
        <w:rPr>
          <w:rFonts w:eastAsia="華康粗圓體" w:hint="eastAsia"/>
          <w:sz w:val="28"/>
          <w:szCs w:val="28"/>
          <w:lang w:eastAsia="zh-TW"/>
        </w:rPr>
        <w:t>駐</w:t>
      </w:r>
      <w:r w:rsidR="003E7141" w:rsidRPr="008C2E2A">
        <w:rPr>
          <w:rFonts w:eastAsia="華康粗圓體" w:hint="eastAsia"/>
          <w:sz w:val="28"/>
          <w:szCs w:val="28"/>
          <w:lang w:eastAsia="zh-TW"/>
        </w:rPr>
        <w:t>泰國</w:t>
      </w:r>
      <w:r w:rsidR="00432AC9" w:rsidRPr="008C2E2A">
        <w:rPr>
          <w:rFonts w:eastAsia="華康粗圓體" w:hint="eastAsia"/>
          <w:sz w:val="28"/>
          <w:szCs w:val="28"/>
          <w:lang w:eastAsia="zh-TW"/>
        </w:rPr>
        <w:t>代表處</w:t>
      </w:r>
      <w:r w:rsidR="00131FC8" w:rsidRPr="008C2E2A">
        <w:rPr>
          <w:rFonts w:eastAsia="華康粗圓體" w:hint="eastAsia"/>
          <w:sz w:val="28"/>
          <w:szCs w:val="28"/>
          <w:lang w:eastAsia="zh-TW"/>
        </w:rPr>
        <w:t>經濟組</w:t>
      </w:r>
      <w:r w:rsidRPr="008C2E2A">
        <w:rPr>
          <w:rFonts w:eastAsia="華康粗圓體"/>
          <w:sz w:val="28"/>
          <w:szCs w:val="28"/>
          <w:lang w:eastAsia="zh-TW"/>
        </w:rPr>
        <w:t>協助本書編撰</w:t>
      </w:r>
    </w:p>
    <w:bookmarkEnd w:id="0"/>
    <w:bookmarkEnd w:id="1"/>
    <w:bookmarkEnd w:id="2"/>
    <w:p w14:paraId="21856AB8" w14:textId="609148E8" w:rsidR="00D92725" w:rsidRPr="008C2E2A" w:rsidRDefault="00D92725" w:rsidP="005F4DF3">
      <w:pPr>
        <w:spacing w:beforeLines="100" w:before="514" w:afterLines="100" w:after="514"/>
        <w:ind w:firstLineChars="0" w:firstLine="0"/>
        <w:jc w:val="center"/>
        <w:rPr>
          <w:rFonts w:ascii="華康新特明體" w:eastAsia="華康新特明體"/>
          <w:sz w:val="40"/>
          <w:szCs w:val="40"/>
          <w:lang w:eastAsia="zh-TW"/>
        </w:rPr>
      </w:pPr>
    </w:p>
    <w:p w14:paraId="40A6CEAA" w14:textId="77777777" w:rsidR="00937AEE" w:rsidRPr="008C2E2A" w:rsidRDefault="00937AEE" w:rsidP="005F4DF3">
      <w:pPr>
        <w:spacing w:beforeLines="100" w:before="514" w:afterLines="100" w:after="514"/>
        <w:ind w:firstLineChars="0" w:firstLine="0"/>
        <w:jc w:val="center"/>
        <w:rPr>
          <w:rFonts w:ascii="華康新特明體" w:eastAsia="華康新特明體"/>
          <w:sz w:val="40"/>
          <w:szCs w:val="40"/>
          <w:lang w:eastAsia="zh-TW"/>
        </w:rPr>
        <w:sectPr w:rsidR="00937AEE" w:rsidRPr="008C2E2A" w:rsidSect="001B7CB9">
          <w:pgSz w:w="11906" w:h="16838" w:code="9"/>
          <w:pgMar w:top="2268" w:right="1701" w:bottom="1701" w:left="1701" w:header="1134" w:footer="851" w:gutter="0"/>
          <w:cols w:space="425"/>
          <w:docGrid w:type="linesAndChars" w:linePitch="514" w:charSpace="-774"/>
        </w:sectPr>
      </w:pPr>
    </w:p>
    <w:p w14:paraId="165BC720" w14:textId="77777777" w:rsidR="005F2E60" w:rsidRPr="008C2E2A" w:rsidRDefault="005F2E60" w:rsidP="005F4DF3">
      <w:pPr>
        <w:spacing w:beforeLines="100" w:before="514" w:afterLines="100" w:after="514"/>
        <w:ind w:firstLineChars="0" w:firstLine="0"/>
        <w:jc w:val="center"/>
        <w:rPr>
          <w:rFonts w:ascii="華康新特明體" w:eastAsia="華康新特明體"/>
          <w:sz w:val="40"/>
          <w:szCs w:val="40"/>
          <w:lang w:eastAsia="zh-TW"/>
        </w:rPr>
      </w:pPr>
      <w:r w:rsidRPr="008C2E2A">
        <w:rPr>
          <w:rFonts w:ascii="華康新特明體" w:eastAsia="華康新特明體" w:hint="eastAsia"/>
          <w:sz w:val="40"/>
          <w:szCs w:val="40"/>
        </w:rPr>
        <w:lastRenderedPageBreak/>
        <w:t>目　錄</w:t>
      </w:r>
    </w:p>
    <w:p w14:paraId="3C68CF5F" w14:textId="4B2DC5E2" w:rsidR="009B2DB8" w:rsidRPr="008C2E2A" w:rsidRDefault="0071235F">
      <w:pPr>
        <w:pStyle w:val="11"/>
        <w:rPr>
          <w:rFonts w:asciiTheme="minorHAnsi" w:eastAsiaTheme="minorEastAsia" w:hAnsiTheme="minorHAnsi" w:cstheme="minorBidi"/>
          <w:noProof/>
          <w:szCs w:val="22"/>
          <w:lang w:eastAsia="zh-TW"/>
          <w14:ligatures w14:val="standardContextual"/>
        </w:rPr>
      </w:pPr>
      <w:r w:rsidRPr="008C2E2A">
        <w:fldChar w:fldCharType="begin"/>
      </w:r>
      <w:r w:rsidRPr="008C2E2A">
        <w:instrText xml:space="preserve"> TOC \o "1-3" \h \z \t "</w:instrText>
      </w:r>
      <w:r w:rsidRPr="008C2E2A">
        <w:instrText>大標</w:instrText>
      </w:r>
      <w:r w:rsidRPr="008C2E2A">
        <w:instrText xml:space="preserve">,1" </w:instrText>
      </w:r>
      <w:r w:rsidRPr="008C2E2A">
        <w:fldChar w:fldCharType="separate"/>
      </w:r>
      <w:hyperlink w:anchor="_Toc232651071" w:history="1">
        <w:r w:rsidR="009B2DB8" w:rsidRPr="008C2E2A">
          <w:rPr>
            <w:rStyle w:val="af6"/>
            <w:rFonts w:hint="eastAsia"/>
            <w:noProof/>
            <w:color w:val="auto"/>
          </w:rPr>
          <w:t>第壹章　自然人文環境</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_Toc232651071 \h </w:instrText>
        </w:r>
        <w:r w:rsidR="009B2DB8" w:rsidRPr="008C2E2A">
          <w:rPr>
            <w:noProof/>
            <w:webHidden/>
          </w:rPr>
        </w:r>
        <w:r w:rsidR="009B2DB8" w:rsidRPr="008C2E2A">
          <w:rPr>
            <w:noProof/>
            <w:webHidden/>
          </w:rPr>
          <w:fldChar w:fldCharType="separate"/>
        </w:r>
        <w:r w:rsidR="009B2DB8" w:rsidRPr="008C2E2A">
          <w:rPr>
            <w:noProof/>
            <w:webHidden/>
          </w:rPr>
          <w:t>1</w:t>
        </w:r>
        <w:r w:rsidR="009B2DB8" w:rsidRPr="008C2E2A">
          <w:rPr>
            <w:noProof/>
            <w:webHidden/>
          </w:rPr>
          <w:fldChar w:fldCharType="end"/>
        </w:r>
      </w:hyperlink>
    </w:p>
    <w:p w14:paraId="1BE845C2" w14:textId="184C5C2E"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72" w:history="1">
        <w:r w:rsidR="009B2DB8" w:rsidRPr="008C2E2A">
          <w:rPr>
            <w:rStyle w:val="af6"/>
            <w:rFonts w:hint="eastAsia"/>
            <w:noProof/>
            <w:color w:val="auto"/>
          </w:rPr>
          <w:t>第貳章　經濟環境</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_Toc232651072 \h </w:instrText>
        </w:r>
        <w:r w:rsidR="009B2DB8" w:rsidRPr="008C2E2A">
          <w:rPr>
            <w:noProof/>
            <w:webHidden/>
          </w:rPr>
        </w:r>
        <w:r w:rsidR="009B2DB8" w:rsidRPr="008C2E2A">
          <w:rPr>
            <w:noProof/>
            <w:webHidden/>
          </w:rPr>
          <w:fldChar w:fldCharType="separate"/>
        </w:r>
        <w:r w:rsidR="009B2DB8" w:rsidRPr="008C2E2A">
          <w:rPr>
            <w:noProof/>
            <w:webHidden/>
          </w:rPr>
          <w:t>5</w:t>
        </w:r>
        <w:r w:rsidR="009B2DB8" w:rsidRPr="008C2E2A">
          <w:rPr>
            <w:noProof/>
            <w:webHidden/>
          </w:rPr>
          <w:fldChar w:fldCharType="end"/>
        </w:r>
      </w:hyperlink>
    </w:p>
    <w:p w14:paraId="38C8D993" w14:textId="28013AE9"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73" w:history="1">
        <w:r w:rsidR="009B2DB8" w:rsidRPr="008C2E2A">
          <w:rPr>
            <w:rStyle w:val="af6"/>
            <w:rFonts w:hint="eastAsia"/>
            <w:noProof/>
            <w:color w:val="auto"/>
          </w:rPr>
          <w:t>第參章　外商在當地經營現況及投資機會</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_Toc232651073 \h </w:instrText>
        </w:r>
        <w:r w:rsidR="009B2DB8" w:rsidRPr="008C2E2A">
          <w:rPr>
            <w:noProof/>
            <w:webHidden/>
          </w:rPr>
        </w:r>
        <w:r w:rsidR="009B2DB8" w:rsidRPr="008C2E2A">
          <w:rPr>
            <w:noProof/>
            <w:webHidden/>
          </w:rPr>
          <w:fldChar w:fldCharType="separate"/>
        </w:r>
        <w:r w:rsidR="009B2DB8" w:rsidRPr="008C2E2A">
          <w:rPr>
            <w:noProof/>
            <w:webHidden/>
          </w:rPr>
          <w:t>19</w:t>
        </w:r>
        <w:r w:rsidR="009B2DB8" w:rsidRPr="008C2E2A">
          <w:rPr>
            <w:noProof/>
            <w:webHidden/>
          </w:rPr>
          <w:fldChar w:fldCharType="end"/>
        </w:r>
      </w:hyperlink>
    </w:p>
    <w:p w14:paraId="0C4FBBCA" w14:textId="6354CAC8"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74" w:history="1">
        <w:r w:rsidR="009B2DB8" w:rsidRPr="008C2E2A">
          <w:rPr>
            <w:rStyle w:val="af6"/>
            <w:rFonts w:hint="eastAsia"/>
            <w:noProof/>
            <w:color w:val="auto"/>
          </w:rPr>
          <w:t>第肆章　投資法規及程序</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_Toc232651074 \h </w:instrText>
        </w:r>
        <w:r w:rsidR="009B2DB8" w:rsidRPr="008C2E2A">
          <w:rPr>
            <w:noProof/>
            <w:webHidden/>
          </w:rPr>
        </w:r>
        <w:r w:rsidR="009B2DB8" w:rsidRPr="008C2E2A">
          <w:rPr>
            <w:noProof/>
            <w:webHidden/>
          </w:rPr>
          <w:fldChar w:fldCharType="separate"/>
        </w:r>
        <w:r w:rsidR="009B2DB8" w:rsidRPr="008C2E2A">
          <w:rPr>
            <w:noProof/>
            <w:webHidden/>
          </w:rPr>
          <w:t>27</w:t>
        </w:r>
        <w:r w:rsidR="009B2DB8" w:rsidRPr="008C2E2A">
          <w:rPr>
            <w:noProof/>
            <w:webHidden/>
          </w:rPr>
          <w:fldChar w:fldCharType="end"/>
        </w:r>
      </w:hyperlink>
    </w:p>
    <w:p w14:paraId="69E3F09F" w14:textId="502BFF5E"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75" w:history="1">
        <w:r w:rsidR="009B2DB8" w:rsidRPr="008C2E2A">
          <w:rPr>
            <w:rStyle w:val="af6"/>
            <w:rFonts w:hint="eastAsia"/>
            <w:noProof/>
            <w:color w:val="auto"/>
          </w:rPr>
          <w:t>第伍章　租稅及金融制度</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_Toc232651075 \h </w:instrText>
        </w:r>
        <w:r w:rsidR="009B2DB8" w:rsidRPr="008C2E2A">
          <w:rPr>
            <w:noProof/>
            <w:webHidden/>
          </w:rPr>
        </w:r>
        <w:r w:rsidR="009B2DB8" w:rsidRPr="008C2E2A">
          <w:rPr>
            <w:noProof/>
            <w:webHidden/>
          </w:rPr>
          <w:fldChar w:fldCharType="separate"/>
        </w:r>
        <w:r w:rsidR="009B2DB8" w:rsidRPr="008C2E2A">
          <w:rPr>
            <w:noProof/>
            <w:webHidden/>
          </w:rPr>
          <w:t>29</w:t>
        </w:r>
        <w:r w:rsidR="009B2DB8" w:rsidRPr="008C2E2A">
          <w:rPr>
            <w:noProof/>
            <w:webHidden/>
          </w:rPr>
          <w:fldChar w:fldCharType="end"/>
        </w:r>
      </w:hyperlink>
    </w:p>
    <w:p w14:paraId="68930576" w14:textId="5657A04B"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76" w:history="1">
        <w:r w:rsidR="009B2DB8" w:rsidRPr="008C2E2A">
          <w:rPr>
            <w:rStyle w:val="af6"/>
            <w:rFonts w:hint="eastAsia"/>
            <w:noProof/>
            <w:color w:val="auto"/>
          </w:rPr>
          <w:t>第陸章　基礎建設及成本</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_Toc232651076 \h </w:instrText>
        </w:r>
        <w:r w:rsidR="009B2DB8" w:rsidRPr="008C2E2A">
          <w:rPr>
            <w:noProof/>
            <w:webHidden/>
          </w:rPr>
        </w:r>
        <w:r w:rsidR="009B2DB8" w:rsidRPr="008C2E2A">
          <w:rPr>
            <w:noProof/>
            <w:webHidden/>
          </w:rPr>
          <w:fldChar w:fldCharType="separate"/>
        </w:r>
        <w:r w:rsidR="009B2DB8" w:rsidRPr="008C2E2A">
          <w:rPr>
            <w:noProof/>
            <w:webHidden/>
          </w:rPr>
          <w:t>33</w:t>
        </w:r>
        <w:r w:rsidR="009B2DB8" w:rsidRPr="008C2E2A">
          <w:rPr>
            <w:noProof/>
            <w:webHidden/>
          </w:rPr>
          <w:fldChar w:fldCharType="end"/>
        </w:r>
      </w:hyperlink>
    </w:p>
    <w:p w14:paraId="6B4569D0" w14:textId="04A6E718"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77" w:history="1">
        <w:r w:rsidR="009B2DB8" w:rsidRPr="008C2E2A">
          <w:rPr>
            <w:rStyle w:val="af6"/>
            <w:rFonts w:hint="eastAsia"/>
            <w:noProof/>
            <w:color w:val="auto"/>
          </w:rPr>
          <w:t>第柒章　勞工</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_Toc232651077 \h </w:instrText>
        </w:r>
        <w:r w:rsidR="009B2DB8" w:rsidRPr="008C2E2A">
          <w:rPr>
            <w:noProof/>
            <w:webHidden/>
          </w:rPr>
        </w:r>
        <w:r w:rsidR="009B2DB8" w:rsidRPr="008C2E2A">
          <w:rPr>
            <w:noProof/>
            <w:webHidden/>
          </w:rPr>
          <w:fldChar w:fldCharType="separate"/>
        </w:r>
        <w:r w:rsidR="009B2DB8" w:rsidRPr="008C2E2A">
          <w:rPr>
            <w:noProof/>
            <w:webHidden/>
          </w:rPr>
          <w:t>37</w:t>
        </w:r>
        <w:r w:rsidR="009B2DB8" w:rsidRPr="008C2E2A">
          <w:rPr>
            <w:noProof/>
            <w:webHidden/>
          </w:rPr>
          <w:fldChar w:fldCharType="end"/>
        </w:r>
      </w:hyperlink>
    </w:p>
    <w:p w14:paraId="60F94A9E" w14:textId="45E4E337"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78" w:history="1">
        <w:r w:rsidR="009B2DB8" w:rsidRPr="008C2E2A">
          <w:rPr>
            <w:rStyle w:val="af6"/>
            <w:rFonts w:hint="eastAsia"/>
            <w:noProof/>
            <w:color w:val="auto"/>
          </w:rPr>
          <w:t>第捌章　簽證、居留及移民</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_Toc232651078 \h </w:instrText>
        </w:r>
        <w:r w:rsidR="009B2DB8" w:rsidRPr="008C2E2A">
          <w:rPr>
            <w:noProof/>
            <w:webHidden/>
          </w:rPr>
        </w:r>
        <w:r w:rsidR="009B2DB8" w:rsidRPr="008C2E2A">
          <w:rPr>
            <w:noProof/>
            <w:webHidden/>
          </w:rPr>
          <w:fldChar w:fldCharType="separate"/>
        </w:r>
        <w:r w:rsidR="009B2DB8" w:rsidRPr="008C2E2A">
          <w:rPr>
            <w:noProof/>
            <w:webHidden/>
          </w:rPr>
          <w:t>39</w:t>
        </w:r>
        <w:r w:rsidR="009B2DB8" w:rsidRPr="008C2E2A">
          <w:rPr>
            <w:noProof/>
            <w:webHidden/>
          </w:rPr>
          <w:fldChar w:fldCharType="end"/>
        </w:r>
      </w:hyperlink>
    </w:p>
    <w:p w14:paraId="56B08B8E" w14:textId="45EA4318"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79" w:history="1">
        <w:r w:rsidR="009B2DB8" w:rsidRPr="008C2E2A">
          <w:rPr>
            <w:rStyle w:val="af6"/>
            <w:rFonts w:hint="eastAsia"/>
            <w:noProof/>
            <w:color w:val="auto"/>
          </w:rPr>
          <w:t>第玖章　結論</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_Toc232651079 \h </w:instrText>
        </w:r>
        <w:r w:rsidR="009B2DB8" w:rsidRPr="008C2E2A">
          <w:rPr>
            <w:noProof/>
            <w:webHidden/>
          </w:rPr>
        </w:r>
        <w:r w:rsidR="009B2DB8" w:rsidRPr="008C2E2A">
          <w:rPr>
            <w:noProof/>
            <w:webHidden/>
          </w:rPr>
          <w:fldChar w:fldCharType="separate"/>
        </w:r>
        <w:r w:rsidR="009B2DB8" w:rsidRPr="008C2E2A">
          <w:rPr>
            <w:noProof/>
            <w:webHidden/>
          </w:rPr>
          <w:t>41</w:t>
        </w:r>
        <w:r w:rsidR="009B2DB8" w:rsidRPr="008C2E2A">
          <w:rPr>
            <w:noProof/>
            <w:webHidden/>
          </w:rPr>
          <w:fldChar w:fldCharType="end"/>
        </w:r>
      </w:hyperlink>
    </w:p>
    <w:p w14:paraId="4DE69F9A" w14:textId="2A2B82D6"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80" w:history="1">
        <w:r w:rsidR="009B2DB8" w:rsidRPr="008C2E2A">
          <w:rPr>
            <w:rStyle w:val="af6"/>
            <w:rFonts w:hint="eastAsia"/>
            <w:noProof/>
            <w:color w:val="auto"/>
          </w:rPr>
          <w:t>附錄一　我國在當地駐外單位及臺（華）商團體</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_Toc232651080 \h </w:instrText>
        </w:r>
        <w:r w:rsidR="009B2DB8" w:rsidRPr="008C2E2A">
          <w:rPr>
            <w:noProof/>
            <w:webHidden/>
          </w:rPr>
        </w:r>
        <w:r w:rsidR="009B2DB8" w:rsidRPr="008C2E2A">
          <w:rPr>
            <w:noProof/>
            <w:webHidden/>
          </w:rPr>
          <w:fldChar w:fldCharType="separate"/>
        </w:r>
        <w:r w:rsidR="009B2DB8" w:rsidRPr="008C2E2A">
          <w:rPr>
            <w:noProof/>
            <w:webHidden/>
          </w:rPr>
          <w:t>43</w:t>
        </w:r>
        <w:r w:rsidR="009B2DB8" w:rsidRPr="008C2E2A">
          <w:rPr>
            <w:noProof/>
            <w:webHidden/>
          </w:rPr>
          <w:fldChar w:fldCharType="end"/>
        </w:r>
      </w:hyperlink>
    </w:p>
    <w:p w14:paraId="2385A8B2" w14:textId="64AF4328"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81" w:history="1">
        <w:r w:rsidR="009B2DB8" w:rsidRPr="008C2E2A">
          <w:rPr>
            <w:rStyle w:val="af6"/>
            <w:rFonts w:hint="eastAsia"/>
            <w:noProof/>
            <w:color w:val="auto"/>
          </w:rPr>
          <w:t>附錄二　當地重要投資相關機構</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_Toc232651081 \h </w:instrText>
        </w:r>
        <w:r w:rsidR="009B2DB8" w:rsidRPr="008C2E2A">
          <w:rPr>
            <w:noProof/>
            <w:webHidden/>
          </w:rPr>
        </w:r>
        <w:r w:rsidR="009B2DB8" w:rsidRPr="008C2E2A">
          <w:rPr>
            <w:noProof/>
            <w:webHidden/>
          </w:rPr>
          <w:fldChar w:fldCharType="separate"/>
        </w:r>
        <w:r w:rsidR="009B2DB8" w:rsidRPr="008C2E2A">
          <w:rPr>
            <w:noProof/>
            <w:webHidden/>
          </w:rPr>
          <w:t>44</w:t>
        </w:r>
        <w:r w:rsidR="009B2DB8" w:rsidRPr="008C2E2A">
          <w:rPr>
            <w:noProof/>
            <w:webHidden/>
          </w:rPr>
          <w:fldChar w:fldCharType="end"/>
        </w:r>
      </w:hyperlink>
    </w:p>
    <w:p w14:paraId="59A56EA8" w14:textId="7AE9ACFE"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82" w:history="1">
        <w:r w:rsidR="009B2DB8" w:rsidRPr="008C2E2A">
          <w:rPr>
            <w:rStyle w:val="af6"/>
            <w:rFonts w:hint="eastAsia"/>
            <w:noProof/>
            <w:color w:val="auto"/>
          </w:rPr>
          <w:t>附錄三　當地外人投資統計</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_Toc232651082 \h </w:instrText>
        </w:r>
        <w:r w:rsidR="009B2DB8" w:rsidRPr="008C2E2A">
          <w:rPr>
            <w:noProof/>
            <w:webHidden/>
          </w:rPr>
        </w:r>
        <w:r w:rsidR="009B2DB8" w:rsidRPr="008C2E2A">
          <w:rPr>
            <w:noProof/>
            <w:webHidden/>
          </w:rPr>
          <w:fldChar w:fldCharType="separate"/>
        </w:r>
        <w:r w:rsidR="009B2DB8" w:rsidRPr="008C2E2A">
          <w:rPr>
            <w:noProof/>
            <w:webHidden/>
          </w:rPr>
          <w:t>45</w:t>
        </w:r>
        <w:r w:rsidR="009B2DB8" w:rsidRPr="008C2E2A">
          <w:rPr>
            <w:noProof/>
            <w:webHidden/>
          </w:rPr>
          <w:fldChar w:fldCharType="end"/>
        </w:r>
      </w:hyperlink>
    </w:p>
    <w:p w14:paraId="3A931380" w14:textId="309B8723" w:rsidR="009B2DB8" w:rsidRPr="008C2E2A" w:rsidRDefault="00000000">
      <w:pPr>
        <w:pStyle w:val="11"/>
        <w:rPr>
          <w:rFonts w:asciiTheme="minorHAnsi" w:eastAsiaTheme="minorEastAsia" w:hAnsiTheme="minorHAnsi" w:cstheme="minorBidi"/>
          <w:noProof/>
          <w:szCs w:val="22"/>
          <w:lang w:eastAsia="zh-TW"/>
          <w14:ligatures w14:val="standardContextual"/>
        </w:rPr>
      </w:pPr>
      <w:hyperlink w:anchor="_Toc232651083" w:history="1">
        <w:r w:rsidR="009B2DB8" w:rsidRPr="008C2E2A">
          <w:rPr>
            <w:rStyle w:val="af6"/>
            <w:rFonts w:hint="eastAsia"/>
            <w:noProof/>
            <w:color w:val="auto"/>
          </w:rPr>
          <w:t>附錄四　我國廠商對當地國投資統計</w:t>
        </w:r>
        <w:r w:rsidR="009B2DB8" w:rsidRPr="008C2E2A">
          <w:rPr>
            <w:noProof/>
            <w:webHidden/>
          </w:rPr>
          <w:tab/>
        </w:r>
        <w:r w:rsidR="009B2DB8" w:rsidRPr="008C2E2A">
          <w:rPr>
            <w:noProof/>
            <w:webHidden/>
          </w:rPr>
          <w:fldChar w:fldCharType="begin"/>
        </w:r>
        <w:r w:rsidR="009B2DB8" w:rsidRPr="008C2E2A">
          <w:rPr>
            <w:noProof/>
            <w:webHidden/>
          </w:rPr>
          <w:instrText xml:space="preserve"> PAGEREF _Toc232651083 \h </w:instrText>
        </w:r>
        <w:r w:rsidR="009B2DB8" w:rsidRPr="008C2E2A">
          <w:rPr>
            <w:noProof/>
            <w:webHidden/>
          </w:rPr>
        </w:r>
        <w:r w:rsidR="009B2DB8" w:rsidRPr="008C2E2A">
          <w:rPr>
            <w:noProof/>
            <w:webHidden/>
          </w:rPr>
          <w:fldChar w:fldCharType="separate"/>
        </w:r>
        <w:r w:rsidR="009B2DB8" w:rsidRPr="008C2E2A">
          <w:rPr>
            <w:noProof/>
            <w:webHidden/>
          </w:rPr>
          <w:t>46</w:t>
        </w:r>
        <w:r w:rsidR="009B2DB8" w:rsidRPr="008C2E2A">
          <w:rPr>
            <w:noProof/>
            <w:webHidden/>
          </w:rPr>
          <w:fldChar w:fldCharType="end"/>
        </w:r>
      </w:hyperlink>
    </w:p>
    <w:p w14:paraId="0F2744D3" w14:textId="375FE1A1" w:rsidR="007C0339" w:rsidRPr="008C2E2A" w:rsidRDefault="0071235F" w:rsidP="00E272ED">
      <w:pPr>
        <w:ind w:firstLineChars="0" w:firstLine="0"/>
      </w:pPr>
      <w:r w:rsidRPr="008C2E2A">
        <w:fldChar w:fldCharType="end"/>
      </w:r>
    </w:p>
    <w:p w14:paraId="7087FD49" w14:textId="77777777" w:rsidR="00CA5390" w:rsidRPr="008C2E2A" w:rsidRDefault="007C0339" w:rsidP="00E272ED">
      <w:pPr>
        <w:ind w:firstLineChars="0" w:firstLine="0"/>
      </w:pPr>
      <w:r w:rsidRPr="008C2E2A">
        <w:br w:type="page"/>
      </w:r>
      <w:r w:rsidR="00D85E76" w:rsidRPr="008C2E2A">
        <w:rPr>
          <w:rFonts w:hint="eastAsia"/>
          <w:lang w:eastAsia="zh-TW"/>
        </w:rPr>
        <w:lastRenderedPageBreak/>
        <w:t xml:space="preserve"> </w:t>
      </w:r>
    </w:p>
    <w:p w14:paraId="2C0CC0EC" w14:textId="77777777" w:rsidR="00D92725" w:rsidRPr="008C2E2A" w:rsidRDefault="00D92725" w:rsidP="005F4DF3">
      <w:pPr>
        <w:ind w:firstLineChars="0" w:firstLine="0"/>
        <w:jc w:val="center"/>
        <w:rPr>
          <w:rFonts w:ascii="華康超黑體" w:eastAsia="華康超黑體"/>
          <w:sz w:val="48"/>
          <w:szCs w:val="48"/>
          <w:lang w:eastAsia="zh-TW"/>
        </w:rPr>
        <w:sectPr w:rsidR="00D92725" w:rsidRPr="008C2E2A" w:rsidSect="001B7CB9">
          <w:pgSz w:w="11906" w:h="16838" w:code="9"/>
          <w:pgMar w:top="2268" w:right="1701" w:bottom="1701" w:left="1701" w:header="1134" w:footer="851" w:gutter="0"/>
          <w:cols w:space="425"/>
          <w:docGrid w:type="linesAndChars" w:linePitch="514" w:charSpace="-774"/>
        </w:sectPr>
      </w:pPr>
    </w:p>
    <w:p w14:paraId="0051EAB1" w14:textId="77777777" w:rsidR="006B3FA3" w:rsidRPr="008C2E2A" w:rsidRDefault="00432AC9" w:rsidP="005F4DF3">
      <w:pPr>
        <w:ind w:firstLineChars="0" w:firstLine="0"/>
        <w:jc w:val="center"/>
        <w:rPr>
          <w:rFonts w:ascii="華康超黑體" w:eastAsia="華康超黑體"/>
          <w:sz w:val="48"/>
          <w:szCs w:val="48"/>
          <w:lang w:eastAsia="zh-TW"/>
        </w:rPr>
      </w:pPr>
      <w:r w:rsidRPr="008C2E2A">
        <w:rPr>
          <w:rFonts w:ascii="華康超黑體" w:eastAsia="華康超黑體" w:hint="eastAsia"/>
          <w:sz w:val="48"/>
          <w:szCs w:val="48"/>
          <w:lang w:eastAsia="zh-TW"/>
        </w:rPr>
        <w:lastRenderedPageBreak/>
        <w:t>寮國</w:t>
      </w:r>
      <w:r w:rsidR="00174FDA" w:rsidRPr="008C2E2A">
        <w:rPr>
          <w:rFonts w:ascii="華康超黑體" w:eastAsia="華康超黑體" w:hint="eastAsia"/>
          <w:sz w:val="48"/>
          <w:szCs w:val="48"/>
          <w:lang w:eastAsia="zh-TW"/>
        </w:rPr>
        <w:t>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66"/>
        <w:gridCol w:w="6098"/>
      </w:tblGrid>
      <w:tr w:rsidR="008C2E2A" w:rsidRPr="008C2E2A" w14:paraId="1855511A" w14:textId="77777777">
        <w:trPr>
          <w:trHeight w:val="680"/>
        </w:trPr>
        <w:tc>
          <w:tcPr>
            <w:tcW w:w="8564" w:type="dxa"/>
            <w:gridSpan w:val="2"/>
            <w:tcMar>
              <w:left w:w="0" w:type="dxa"/>
              <w:right w:w="0" w:type="dxa"/>
            </w:tcMar>
            <w:vAlign w:val="center"/>
          </w:tcPr>
          <w:p w14:paraId="61A52A51" w14:textId="77777777" w:rsidR="00C95C8C" w:rsidRPr="008C2E2A" w:rsidRDefault="00B601FB" w:rsidP="005F4DF3">
            <w:pPr>
              <w:ind w:firstLineChars="0" w:firstLine="0"/>
              <w:jc w:val="center"/>
              <w:rPr>
                <w:rFonts w:eastAsia="華康粗黑體"/>
                <w:sz w:val="32"/>
                <w:szCs w:val="32"/>
                <w:lang w:eastAsia="zh-TW"/>
              </w:rPr>
            </w:pPr>
            <w:r w:rsidRPr="008C2E2A">
              <w:rPr>
                <w:rFonts w:eastAsia="華康粗黑體"/>
                <w:sz w:val="32"/>
                <w:szCs w:val="32"/>
                <w:lang w:eastAsia="zh-TW"/>
              </w:rPr>
              <w:t>自</w:t>
            </w:r>
            <w:r w:rsidR="00C95C8C" w:rsidRPr="008C2E2A">
              <w:rPr>
                <w:rFonts w:eastAsia="華康粗黑體"/>
                <w:sz w:val="32"/>
                <w:szCs w:val="32"/>
                <w:lang w:eastAsia="zh-TW"/>
              </w:rPr>
              <w:t xml:space="preserve">  </w:t>
            </w:r>
            <w:r w:rsidRPr="008C2E2A">
              <w:rPr>
                <w:rFonts w:eastAsia="華康粗黑體"/>
                <w:sz w:val="32"/>
                <w:szCs w:val="32"/>
                <w:lang w:eastAsia="zh-TW"/>
              </w:rPr>
              <w:t>然</w:t>
            </w:r>
            <w:r w:rsidR="00C95C8C" w:rsidRPr="008C2E2A">
              <w:rPr>
                <w:rFonts w:eastAsia="華康粗黑體"/>
                <w:sz w:val="32"/>
                <w:szCs w:val="32"/>
                <w:lang w:eastAsia="zh-TW"/>
              </w:rPr>
              <w:t xml:space="preserve">  </w:t>
            </w:r>
            <w:r w:rsidR="00C95C8C" w:rsidRPr="008C2E2A">
              <w:rPr>
                <w:rFonts w:eastAsia="華康粗黑體"/>
                <w:sz w:val="32"/>
                <w:szCs w:val="32"/>
                <w:lang w:eastAsia="zh-TW"/>
              </w:rPr>
              <w:t>人</w:t>
            </w:r>
            <w:r w:rsidR="00C95C8C" w:rsidRPr="008C2E2A">
              <w:rPr>
                <w:rFonts w:eastAsia="華康粗黑體"/>
                <w:sz w:val="32"/>
                <w:szCs w:val="32"/>
                <w:lang w:eastAsia="zh-TW"/>
              </w:rPr>
              <w:t xml:space="preserve">  </w:t>
            </w:r>
            <w:r w:rsidR="00C95C8C" w:rsidRPr="008C2E2A">
              <w:rPr>
                <w:rFonts w:eastAsia="華康粗黑體"/>
                <w:sz w:val="32"/>
                <w:szCs w:val="32"/>
                <w:lang w:eastAsia="zh-TW"/>
              </w:rPr>
              <w:t>文</w:t>
            </w:r>
          </w:p>
        </w:tc>
      </w:tr>
      <w:tr w:rsidR="008C2E2A" w:rsidRPr="008C2E2A" w14:paraId="04129333" w14:textId="77777777">
        <w:trPr>
          <w:trHeight w:val="680"/>
        </w:trPr>
        <w:tc>
          <w:tcPr>
            <w:tcW w:w="2466" w:type="dxa"/>
            <w:tcMar>
              <w:left w:w="0" w:type="dxa"/>
              <w:right w:w="0" w:type="dxa"/>
            </w:tcMar>
            <w:vAlign w:val="center"/>
          </w:tcPr>
          <w:p w14:paraId="1C1514FC" w14:textId="77777777" w:rsidR="00F25668" w:rsidRPr="008C2E2A" w:rsidRDefault="00F25668" w:rsidP="005F4DF3">
            <w:pPr>
              <w:ind w:leftChars="50" w:left="118" w:rightChars="50" w:right="118" w:firstLineChars="0" w:firstLine="0"/>
              <w:jc w:val="distribute"/>
            </w:pPr>
            <w:r w:rsidRPr="008C2E2A">
              <w:t>地理環境</w:t>
            </w:r>
          </w:p>
        </w:tc>
        <w:tc>
          <w:tcPr>
            <w:tcW w:w="6098" w:type="dxa"/>
            <w:tcMar>
              <w:left w:w="0" w:type="dxa"/>
              <w:right w:w="0" w:type="dxa"/>
            </w:tcMar>
            <w:vAlign w:val="center"/>
          </w:tcPr>
          <w:p w14:paraId="6FD2C669" w14:textId="0FA3C778" w:rsidR="00F25668" w:rsidRPr="008C2E2A" w:rsidRDefault="00F25668" w:rsidP="00F25668">
            <w:pPr>
              <w:ind w:leftChars="50" w:left="118" w:rightChars="50" w:right="118" w:firstLineChars="0" w:firstLine="0"/>
              <w:rPr>
                <w:lang w:eastAsia="zh-TW"/>
              </w:rPr>
            </w:pPr>
            <w:r w:rsidRPr="008C2E2A">
              <w:rPr>
                <w:rFonts w:hint="eastAsia"/>
                <w:lang w:eastAsia="zh-TW"/>
              </w:rPr>
              <w:t>位於中南半島東北部，為半島僅有之內陸國，東與越南接鄰，南鄰柬埔寨，西界泰國，西北接緬甸，北與</w:t>
            </w:r>
            <w:r w:rsidR="009009B9" w:rsidRPr="008C2E2A">
              <w:rPr>
                <w:rFonts w:hint="eastAsia"/>
                <w:lang w:eastAsia="zh-TW"/>
              </w:rPr>
              <w:t>中國大陸</w:t>
            </w:r>
            <w:r w:rsidRPr="008C2E2A">
              <w:rPr>
                <w:rFonts w:hint="eastAsia"/>
                <w:lang w:eastAsia="zh-TW"/>
              </w:rPr>
              <w:t>雲南省為界</w:t>
            </w:r>
          </w:p>
        </w:tc>
      </w:tr>
      <w:tr w:rsidR="008C2E2A" w:rsidRPr="008C2E2A" w14:paraId="746B1C76" w14:textId="77777777">
        <w:trPr>
          <w:trHeight w:val="680"/>
        </w:trPr>
        <w:tc>
          <w:tcPr>
            <w:tcW w:w="2466" w:type="dxa"/>
            <w:tcMar>
              <w:left w:w="0" w:type="dxa"/>
              <w:right w:w="0" w:type="dxa"/>
            </w:tcMar>
            <w:vAlign w:val="center"/>
          </w:tcPr>
          <w:p w14:paraId="57A5B21D" w14:textId="77777777" w:rsidR="00F25668" w:rsidRPr="008C2E2A" w:rsidRDefault="00F25668" w:rsidP="005F4DF3">
            <w:pPr>
              <w:ind w:leftChars="50" w:left="118" w:rightChars="50" w:right="118" w:firstLineChars="0" w:firstLine="0"/>
              <w:jc w:val="distribute"/>
            </w:pPr>
            <w:r w:rsidRPr="008C2E2A">
              <w:t>國土面積</w:t>
            </w:r>
          </w:p>
        </w:tc>
        <w:tc>
          <w:tcPr>
            <w:tcW w:w="6098" w:type="dxa"/>
            <w:tcMar>
              <w:left w:w="0" w:type="dxa"/>
              <w:right w:w="0" w:type="dxa"/>
            </w:tcMar>
            <w:vAlign w:val="center"/>
          </w:tcPr>
          <w:p w14:paraId="0AAEF148" w14:textId="77777777" w:rsidR="00F25668" w:rsidRPr="008C2E2A" w:rsidRDefault="00F25668" w:rsidP="00F25668">
            <w:pPr>
              <w:ind w:leftChars="50" w:left="118" w:rightChars="50" w:right="118" w:firstLineChars="0" w:firstLine="0"/>
            </w:pPr>
            <w:r w:rsidRPr="008C2E2A">
              <w:rPr>
                <w:rFonts w:hint="eastAsia"/>
              </w:rPr>
              <w:t>23</w:t>
            </w:r>
            <w:r w:rsidRPr="008C2E2A">
              <w:rPr>
                <w:rFonts w:hint="eastAsia"/>
              </w:rPr>
              <w:t>萬</w:t>
            </w:r>
            <w:r w:rsidRPr="008C2E2A">
              <w:rPr>
                <w:rFonts w:hint="eastAsia"/>
              </w:rPr>
              <w:t>6,800</w:t>
            </w:r>
            <w:r w:rsidRPr="008C2E2A">
              <w:rPr>
                <w:rFonts w:hint="eastAsia"/>
              </w:rPr>
              <w:t>平方公里</w:t>
            </w:r>
          </w:p>
        </w:tc>
      </w:tr>
      <w:tr w:rsidR="008C2E2A" w:rsidRPr="008C2E2A" w14:paraId="290B9106" w14:textId="77777777">
        <w:trPr>
          <w:trHeight w:val="680"/>
        </w:trPr>
        <w:tc>
          <w:tcPr>
            <w:tcW w:w="2466" w:type="dxa"/>
            <w:tcMar>
              <w:left w:w="0" w:type="dxa"/>
              <w:right w:w="0" w:type="dxa"/>
            </w:tcMar>
            <w:vAlign w:val="center"/>
          </w:tcPr>
          <w:p w14:paraId="4C2FDBBE" w14:textId="77777777" w:rsidR="00F25668" w:rsidRPr="008C2E2A" w:rsidRDefault="00F25668" w:rsidP="005F4DF3">
            <w:pPr>
              <w:ind w:leftChars="50" w:left="118" w:rightChars="50" w:right="118" w:firstLineChars="0" w:firstLine="0"/>
              <w:jc w:val="distribute"/>
            </w:pPr>
            <w:r w:rsidRPr="008C2E2A">
              <w:t>氣候</w:t>
            </w:r>
          </w:p>
        </w:tc>
        <w:tc>
          <w:tcPr>
            <w:tcW w:w="6098" w:type="dxa"/>
            <w:tcMar>
              <w:left w:w="0" w:type="dxa"/>
              <w:right w:w="0" w:type="dxa"/>
            </w:tcMar>
            <w:vAlign w:val="center"/>
          </w:tcPr>
          <w:p w14:paraId="630DF20C" w14:textId="348201EC" w:rsidR="00F25668" w:rsidRPr="008C2E2A" w:rsidRDefault="00000000" w:rsidP="00F25668">
            <w:pPr>
              <w:ind w:leftChars="50" w:left="118" w:rightChars="50" w:right="118" w:firstLineChars="0" w:firstLine="0"/>
              <w:rPr>
                <w:lang w:eastAsia="zh-TW"/>
              </w:rPr>
            </w:pPr>
            <w:hyperlink r:id="rId15" w:tooltip="熱帶" w:history="1">
              <w:r w:rsidR="00F25668" w:rsidRPr="008C2E2A">
                <w:rPr>
                  <w:rFonts w:hint="eastAsia"/>
                  <w:lang w:eastAsia="zh-TW"/>
                </w:rPr>
                <w:t>熱帶</w:t>
              </w:r>
            </w:hyperlink>
            <w:r w:rsidR="00F25668" w:rsidRPr="008C2E2A">
              <w:rPr>
                <w:rFonts w:hint="eastAsia"/>
                <w:lang w:eastAsia="zh-TW"/>
              </w:rPr>
              <w:t>、</w:t>
            </w:r>
            <w:hyperlink r:id="rId16" w:tooltip="亞熱帶" w:history="1">
              <w:r w:rsidR="00F25668" w:rsidRPr="008C2E2A">
                <w:rPr>
                  <w:rFonts w:hint="eastAsia"/>
                  <w:lang w:eastAsia="zh-TW"/>
                </w:rPr>
                <w:t>亞熱帶</w:t>
              </w:r>
            </w:hyperlink>
            <w:hyperlink r:id="rId17" w:tooltip="季風" w:history="1">
              <w:r w:rsidR="00F25668" w:rsidRPr="008C2E2A">
                <w:rPr>
                  <w:rFonts w:hint="eastAsia"/>
                  <w:lang w:eastAsia="zh-TW"/>
                </w:rPr>
                <w:t>季風</w:t>
              </w:r>
            </w:hyperlink>
            <w:r w:rsidR="00F25668" w:rsidRPr="008C2E2A">
              <w:rPr>
                <w:rFonts w:hint="eastAsia"/>
                <w:lang w:eastAsia="zh-TW"/>
              </w:rPr>
              <w:t>氣候，全年有雨。年降</w:t>
            </w:r>
            <w:r w:rsidR="00B97E3E" w:rsidRPr="008C2E2A">
              <w:rPr>
                <w:rFonts w:hint="eastAsia"/>
                <w:lang w:eastAsia="zh-TW"/>
              </w:rPr>
              <w:t>雨</w:t>
            </w:r>
            <w:r w:rsidR="00F25668" w:rsidRPr="008C2E2A">
              <w:rPr>
                <w:rFonts w:hint="eastAsia"/>
                <w:lang w:eastAsia="zh-TW"/>
              </w:rPr>
              <w:t>量</w:t>
            </w:r>
            <w:r w:rsidR="00F25668" w:rsidRPr="008C2E2A">
              <w:rPr>
                <w:rFonts w:hint="eastAsia"/>
                <w:lang w:eastAsia="zh-TW"/>
              </w:rPr>
              <w:t>2,200</w:t>
            </w:r>
            <w:r w:rsidR="00F25668" w:rsidRPr="008C2E2A">
              <w:rPr>
                <w:rFonts w:hint="eastAsia"/>
                <w:lang w:eastAsia="zh-TW"/>
              </w:rPr>
              <w:t>－</w:t>
            </w:r>
            <w:r w:rsidR="00F25668" w:rsidRPr="008C2E2A">
              <w:rPr>
                <w:rFonts w:hint="eastAsia"/>
                <w:lang w:eastAsia="zh-TW"/>
              </w:rPr>
              <w:t>3,500</w:t>
            </w:r>
            <w:r w:rsidR="00F25668" w:rsidRPr="008C2E2A">
              <w:rPr>
                <w:rFonts w:hint="eastAsia"/>
                <w:lang w:eastAsia="zh-TW"/>
              </w:rPr>
              <w:t>毫米</w:t>
            </w:r>
          </w:p>
        </w:tc>
      </w:tr>
      <w:tr w:rsidR="008C2E2A" w:rsidRPr="008C2E2A" w14:paraId="0E5F56D4" w14:textId="77777777">
        <w:trPr>
          <w:trHeight w:val="680"/>
        </w:trPr>
        <w:tc>
          <w:tcPr>
            <w:tcW w:w="2466" w:type="dxa"/>
            <w:tcMar>
              <w:left w:w="0" w:type="dxa"/>
              <w:right w:w="0" w:type="dxa"/>
            </w:tcMar>
            <w:vAlign w:val="center"/>
          </w:tcPr>
          <w:p w14:paraId="3BC764C7" w14:textId="77777777" w:rsidR="00F25668" w:rsidRPr="008C2E2A" w:rsidRDefault="00F25668" w:rsidP="005F4DF3">
            <w:pPr>
              <w:ind w:leftChars="50" w:left="118" w:rightChars="50" w:right="118" w:firstLineChars="0" w:firstLine="0"/>
              <w:jc w:val="distribute"/>
            </w:pPr>
            <w:r w:rsidRPr="008C2E2A">
              <w:t>種族</w:t>
            </w:r>
          </w:p>
        </w:tc>
        <w:tc>
          <w:tcPr>
            <w:tcW w:w="6098" w:type="dxa"/>
            <w:tcMar>
              <w:left w:w="0" w:type="dxa"/>
              <w:right w:w="0" w:type="dxa"/>
            </w:tcMar>
            <w:vAlign w:val="center"/>
          </w:tcPr>
          <w:p w14:paraId="6B71F8B6" w14:textId="13980562" w:rsidR="00344913" w:rsidRPr="008C2E2A" w:rsidRDefault="00F25668" w:rsidP="00344913">
            <w:pPr>
              <w:ind w:leftChars="50" w:left="118" w:rightChars="50" w:right="118" w:firstLineChars="0" w:firstLine="0"/>
              <w:rPr>
                <w:lang w:eastAsia="zh-TW"/>
              </w:rPr>
            </w:pPr>
            <w:r w:rsidRPr="008C2E2A">
              <w:rPr>
                <w:rFonts w:hint="eastAsia"/>
                <w:lang w:eastAsia="zh-TW"/>
              </w:rPr>
              <w:t>寮國</w:t>
            </w:r>
            <w:r w:rsidR="00344913" w:rsidRPr="008C2E2A">
              <w:rPr>
                <w:rFonts w:hint="eastAsia"/>
                <w:lang w:eastAsia="zh-TW"/>
              </w:rPr>
              <w:t>約</w:t>
            </w:r>
            <w:r w:rsidRPr="008C2E2A">
              <w:rPr>
                <w:rFonts w:hint="eastAsia"/>
                <w:lang w:eastAsia="zh-TW"/>
              </w:rPr>
              <w:t>有</w:t>
            </w:r>
            <w:r w:rsidR="00344913" w:rsidRPr="008C2E2A">
              <w:rPr>
                <w:rFonts w:hint="eastAsia"/>
                <w:lang w:eastAsia="zh-TW"/>
              </w:rPr>
              <w:t>5</w:t>
            </w:r>
            <w:r w:rsidR="00344913" w:rsidRPr="008C2E2A">
              <w:rPr>
                <w:lang w:eastAsia="zh-TW"/>
              </w:rPr>
              <w:t>0</w:t>
            </w:r>
            <w:r w:rsidRPr="008C2E2A">
              <w:rPr>
                <w:rFonts w:hint="eastAsia"/>
                <w:lang w:eastAsia="zh-TW"/>
              </w:rPr>
              <w:t>個民族，分屬老泰語族系、孟</w:t>
            </w:r>
            <w:r w:rsidRPr="008C2E2A">
              <w:rPr>
                <w:rFonts w:hint="eastAsia"/>
                <w:lang w:eastAsia="zh-TW"/>
              </w:rPr>
              <w:t>-</w:t>
            </w:r>
            <w:r w:rsidRPr="008C2E2A">
              <w:rPr>
                <w:rFonts w:hint="eastAsia"/>
                <w:lang w:eastAsia="zh-TW"/>
              </w:rPr>
              <w:t>高棉語族系、苗</w:t>
            </w:r>
            <w:r w:rsidRPr="008C2E2A">
              <w:rPr>
                <w:rFonts w:hint="eastAsia"/>
                <w:lang w:eastAsia="zh-TW"/>
              </w:rPr>
              <w:t>-</w:t>
            </w:r>
            <w:r w:rsidRPr="008C2E2A">
              <w:rPr>
                <w:rFonts w:hint="eastAsia"/>
                <w:lang w:eastAsia="zh-TW"/>
              </w:rPr>
              <w:t>瑤語族系、漢</w:t>
            </w:r>
            <w:r w:rsidRPr="008C2E2A">
              <w:rPr>
                <w:rFonts w:hint="eastAsia"/>
                <w:lang w:eastAsia="zh-TW"/>
              </w:rPr>
              <w:t>-</w:t>
            </w:r>
            <w:r w:rsidRPr="008C2E2A">
              <w:rPr>
                <w:rFonts w:hint="eastAsia"/>
                <w:lang w:eastAsia="zh-TW"/>
              </w:rPr>
              <w:t>藏語族系，統稱為寮國民族</w:t>
            </w:r>
            <w:r w:rsidR="00344913" w:rsidRPr="008C2E2A">
              <w:rPr>
                <w:rFonts w:hint="eastAsia"/>
                <w:lang w:eastAsia="zh-TW"/>
              </w:rPr>
              <w:t>，居民多信奉佛教</w:t>
            </w:r>
          </w:p>
        </w:tc>
      </w:tr>
      <w:tr w:rsidR="008C2E2A" w:rsidRPr="008C2E2A" w14:paraId="59C738F7" w14:textId="77777777">
        <w:trPr>
          <w:trHeight w:val="680"/>
        </w:trPr>
        <w:tc>
          <w:tcPr>
            <w:tcW w:w="2466" w:type="dxa"/>
            <w:tcMar>
              <w:left w:w="0" w:type="dxa"/>
              <w:right w:w="0" w:type="dxa"/>
            </w:tcMar>
            <w:vAlign w:val="center"/>
          </w:tcPr>
          <w:p w14:paraId="7A92CE77" w14:textId="77777777" w:rsidR="00F25668" w:rsidRPr="008C2E2A" w:rsidRDefault="00F25668" w:rsidP="005F4DF3">
            <w:pPr>
              <w:ind w:leftChars="50" w:left="118" w:rightChars="50" w:right="118" w:firstLineChars="0" w:firstLine="0"/>
              <w:jc w:val="distribute"/>
            </w:pPr>
            <w:r w:rsidRPr="008C2E2A">
              <w:t>人口結構</w:t>
            </w:r>
          </w:p>
        </w:tc>
        <w:tc>
          <w:tcPr>
            <w:tcW w:w="6098" w:type="dxa"/>
            <w:tcMar>
              <w:left w:w="0" w:type="dxa"/>
              <w:right w:w="0" w:type="dxa"/>
            </w:tcMar>
            <w:vAlign w:val="center"/>
          </w:tcPr>
          <w:p w14:paraId="6D07A80F" w14:textId="3FF8B5BC" w:rsidR="00F25668" w:rsidRPr="008C2E2A" w:rsidRDefault="00F25668" w:rsidP="00243390">
            <w:pPr>
              <w:ind w:leftChars="50" w:left="118" w:rightChars="50" w:right="118" w:firstLineChars="0" w:firstLine="0"/>
              <w:rPr>
                <w:lang w:eastAsia="zh-TW"/>
              </w:rPr>
            </w:pPr>
            <w:r w:rsidRPr="008C2E2A">
              <w:rPr>
                <w:rFonts w:hint="eastAsia"/>
                <w:lang w:eastAsia="zh-TW"/>
              </w:rPr>
              <w:t>人口約</w:t>
            </w:r>
            <w:r w:rsidR="00C11D46" w:rsidRPr="008C2E2A">
              <w:rPr>
                <w:rFonts w:hint="eastAsia"/>
                <w:lang w:eastAsia="zh-TW"/>
              </w:rPr>
              <w:t>792</w:t>
            </w:r>
            <w:r w:rsidRPr="008C2E2A">
              <w:rPr>
                <w:rFonts w:hint="eastAsia"/>
                <w:lang w:eastAsia="zh-TW"/>
              </w:rPr>
              <w:t>萬人</w:t>
            </w:r>
            <w:r w:rsidR="001D1C48" w:rsidRPr="008C2E2A">
              <w:rPr>
                <w:lang w:eastAsia="zh-TW"/>
              </w:rPr>
              <w:t>（</w:t>
            </w:r>
            <w:r w:rsidR="001D1C48" w:rsidRPr="008C2E2A">
              <w:rPr>
                <w:lang w:eastAsia="zh-TW"/>
              </w:rPr>
              <w:t>202</w:t>
            </w:r>
            <w:r w:rsidR="00C11D46" w:rsidRPr="008C2E2A">
              <w:rPr>
                <w:rFonts w:hint="eastAsia"/>
                <w:lang w:eastAsia="zh-TW"/>
              </w:rPr>
              <w:t>5</w:t>
            </w:r>
            <w:r w:rsidR="001D1C48" w:rsidRPr="008C2E2A">
              <w:rPr>
                <w:lang w:eastAsia="zh-TW"/>
              </w:rPr>
              <w:t>）</w:t>
            </w:r>
          </w:p>
        </w:tc>
      </w:tr>
      <w:tr w:rsidR="008C2E2A" w:rsidRPr="008C2E2A" w14:paraId="118A1C03" w14:textId="77777777">
        <w:trPr>
          <w:trHeight w:val="680"/>
        </w:trPr>
        <w:tc>
          <w:tcPr>
            <w:tcW w:w="2466" w:type="dxa"/>
            <w:tcMar>
              <w:left w:w="0" w:type="dxa"/>
              <w:right w:w="0" w:type="dxa"/>
            </w:tcMar>
            <w:vAlign w:val="center"/>
          </w:tcPr>
          <w:p w14:paraId="4AE13CC3" w14:textId="77777777" w:rsidR="00F25668" w:rsidRPr="008C2E2A" w:rsidRDefault="00F25668" w:rsidP="005F4DF3">
            <w:pPr>
              <w:ind w:leftChars="50" w:left="118" w:rightChars="50" w:right="118" w:firstLineChars="0" w:firstLine="0"/>
              <w:jc w:val="distribute"/>
            </w:pPr>
            <w:r w:rsidRPr="008C2E2A">
              <w:t>教育普及程度</w:t>
            </w:r>
          </w:p>
        </w:tc>
        <w:tc>
          <w:tcPr>
            <w:tcW w:w="6098" w:type="dxa"/>
            <w:tcMar>
              <w:left w:w="0" w:type="dxa"/>
              <w:right w:w="0" w:type="dxa"/>
            </w:tcMar>
            <w:vAlign w:val="center"/>
          </w:tcPr>
          <w:p w14:paraId="3DE4E74C" w14:textId="53428EB7" w:rsidR="00F25668" w:rsidRPr="008C2E2A" w:rsidRDefault="00F5216B" w:rsidP="00F25668">
            <w:pPr>
              <w:ind w:leftChars="50" w:left="118" w:rightChars="50" w:right="118" w:firstLineChars="0" w:firstLine="0"/>
              <w:rPr>
                <w:lang w:eastAsia="zh-TW"/>
              </w:rPr>
            </w:pPr>
            <w:r w:rsidRPr="008C2E2A">
              <w:rPr>
                <w:rFonts w:hint="eastAsia"/>
                <w:lang w:eastAsia="zh-TW"/>
              </w:rPr>
              <w:t>全國識字率</w:t>
            </w:r>
            <w:r w:rsidR="00F25668" w:rsidRPr="008C2E2A">
              <w:rPr>
                <w:rFonts w:hint="eastAsia"/>
                <w:lang w:eastAsia="zh-TW"/>
              </w:rPr>
              <w:t>8</w:t>
            </w:r>
            <w:r w:rsidRPr="008C2E2A">
              <w:rPr>
                <w:lang w:eastAsia="zh-TW"/>
              </w:rPr>
              <w:t>4.7</w:t>
            </w:r>
            <w:r w:rsidR="00F25668" w:rsidRPr="008C2E2A">
              <w:rPr>
                <w:rFonts w:hint="eastAsia"/>
                <w:lang w:eastAsia="zh-TW"/>
              </w:rPr>
              <w:t>%</w:t>
            </w:r>
          </w:p>
        </w:tc>
      </w:tr>
      <w:tr w:rsidR="008C2E2A" w:rsidRPr="008C2E2A" w14:paraId="34C6DC43" w14:textId="77777777">
        <w:trPr>
          <w:trHeight w:val="680"/>
        </w:trPr>
        <w:tc>
          <w:tcPr>
            <w:tcW w:w="2466" w:type="dxa"/>
            <w:tcMar>
              <w:left w:w="0" w:type="dxa"/>
              <w:right w:w="0" w:type="dxa"/>
            </w:tcMar>
            <w:vAlign w:val="center"/>
          </w:tcPr>
          <w:p w14:paraId="7A616AEA" w14:textId="77777777" w:rsidR="00F25668" w:rsidRPr="008C2E2A" w:rsidRDefault="00F25668" w:rsidP="005F4DF3">
            <w:pPr>
              <w:ind w:leftChars="50" w:left="118" w:rightChars="50" w:right="118" w:firstLineChars="0" w:firstLine="0"/>
              <w:jc w:val="distribute"/>
            </w:pPr>
            <w:r w:rsidRPr="008C2E2A">
              <w:t>語言</w:t>
            </w:r>
          </w:p>
        </w:tc>
        <w:tc>
          <w:tcPr>
            <w:tcW w:w="6098" w:type="dxa"/>
            <w:tcMar>
              <w:left w:w="0" w:type="dxa"/>
              <w:right w:w="0" w:type="dxa"/>
            </w:tcMar>
            <w:vAlign w:val="center"/>
          </w:tcPr>
          <w:p w14:paraId="064F8C52" w14:textId="47B2A07F" w:rsidR="00F25668" w:rsidRPr="008C2E2A" w:rsidRDefault="00F5216B" w:rsidP="00F25668">
            <w:pPr>
              <w:ind w:leftChars="50" w:left="118" w:rightChars="50" w:right="118" w:firstLineChars="0" w:firstLine="0"/>
              <w:rPr>
                <w:lang w:eastAsia="zh-TW"/>
              </w:rPr>
            </w:pPr>
            <w:r w:rsidRPr="008C2E2A">
              <w:rPr>
                <w:rFonts w:hint="eastAsia"/>
                <w:lang w:eastAsia="zh-TW"/>
              </w:rPr>
              <w:t>官方語言為寮語（與泰語相通，屬泰語支系），首都永珍地區略通英語、法語、華語及越語</w:t>
            </w:r>
          </w:p>
        </w:tc>
      </w:tr>
      <w:tr w:rsidR="008C2E2A" w:rsidRPr="008C2E2A" w14:paraId="7EC52209" w14:textId="77777777">
        <w:trPr>
          <w:trHeight w:val="680"/>
        </w:trPr>
        <w:tc>
          <w:tcPr>
            <w:tcW w:w="2466" w:type="dxa"/>
            <w:tcMar>
              <w:left w:w="0" w:type="dxa"/>
              <w:right w:w="0" w:type="dxa"/>
            </w:tcMar>
            <w:vAlign w:val="center"/>
          </w:tcPr>
          <w:p w14:paraId="4BFCD234" w14:textId="77777777" w:rsidR="00F25668" w:rsidRPr="008C2E2A" w:rsidRDefault="00F25668" w:rsidP="005F4DF3">
            <w:pPr>
              <w:ind w:leftChars="50" w:left="118" w:rightChars="50" w:right="118" w:firstLineChars="0" w:firstLine="0"/>
              <w:jc w:val="distribute"/>
            </w:pPr>
            <w:r w:rsidRPr="008C2E2A">
              <w:t>宗教</w:t>
            </w:r>
          </w:p>
        </w:tc>
        <w:tc>
          <w:tcPr>
            <w:tcW w:w="6098" w:type="dxa"/>
            <w:tcMar>
              <w:left w:w="0" w:type="dxa"/>
              <w:right w:w="0" w:type="dxa"/>
            </w:tcMar>
            <w:vAlign w:val="center"/>
          </w:tcPr>
          <w:p w14:paraId="3D18E2E4" w14:textId="5D90BEBF" w:rsidR="00F25668" w:rsidRPr="008C2E2A" w:rsidRDefault="00F25668" w:rsidP="00F25668">
            <w:pPr>
              <w:ind w:leftChars="50" w:left="118" w:rightChars="50" w:right="118" w:firstLineChars="0" w:firstLine="0"/>
              <w:rPr>
                <w:lang w:eastAsia="zh-TW"/>
              </w:rPr>
            </w:pPr>
            <w:r w:rsidRPr="008C2E2A">
              <w:rPr>
                <w:rFonts w:hint="eastAsia"/>
                <w:lang w:eastAsia="zh-TW"/>
              </w:rPr>
              <w:t>宗教信仰以南傳佛教為主，信徒</w:t>
            </w:r>
            <w:r w:rsidR="00FD1E15" w:rsidRPr="008C2E2A">
              <w:rPr>
                <w:rFonts w:hint="eastAsia"/>
                <w:lang w:eastAsia="zh-TW"/>
              </w:rPr>
              <w:t>占</w:t>
            </w:r>
            <w:r w:rsidRPr="008C2E2A">
              <w:rPr>
                <w:rFonts w:hint="eastAsia"/>
                <w:lang w:eastAsia="zh-TW"/>
              </w:rPr>
              <w:t>67%</w:t>
            </w:r>
            <w:r w:rsidRPr="008C2E2A">
              <w:rPr>
                <w:rFonts w:hint="eastAsia"/>
                <w:lang w:eastAsia="zh-TW"/>
              </w:rPr>
              <w:t>，基督教</w:t>
            </w:r>
            <w:r w:rsidR="00D0289A" w:rsidRPr="008C2E2A">
              <w:rPr>
                <w:rFonts w:hint="eastAsia"/>
                <w:lang w:eastAsia="zh-TW"/>
              </w:rPr>
              <w:t>占</w:t>
            </w:r>
            <w:r w:rsidRPr="008C2E2A">
              <w:rPr>
                <w:rFonts w:hint="eastAsia"/>
                <w:lang w:eastAsia="zh-TW"/>
              </w:rPr>
              <w:t>1.5%</w:t>
            </w:r>
            <w:r w:rsidRPr="008C2E2A">
              <w:rPr>
                <w:rFonts w:hint="eastAsia"/>
                <w:lang w:eastAsia="zh-TW"/>
              </w:rPr>
              <w:t>，其他占</w:t>
            </w:r>
            <w:r w:rsidRPr="008C2E2A">
              <w:rPr>
                <w:rFonts w:hint="eastAsia"/>
                <w:lang w:eastAsia="zh-TW"/>
              </w:rPr>
              <w:t>31.5%</w:t>
            </w:r>
          </w:p>
        </w:tc>
      </w:tr>
      <w:tr w:rsidR="008C2E2A" w:rsidRPr="008C2E2A" w14:paraId="2F5A6603" w14:textId="77777777">
        <w:trPr>
          <w:trHeight w:val="680"/>
        </w:trPr>
        <w:tc>
          <w:tcPr>
            <w:tcW w:w="2466" w:type="dxa"/>
            <w:tcMar>
              <w:left w:w="0" w:type="dxa"/>
              <w:right w:w="0" w:type="dxa"/>
            </w:tcMar>
            <w:vAlign w:val="center"/>
          </w:tcPr>
          <w:p w14:paraId="6BB7B1F9" w14:textId="77777777" w:rsidR="00F25668" w:rsidRPr="008C2E2A" w:rsidRDefault="00F25668" w:rsidP="005F4DF3">
            <w:pPr>
              <w:ind w:leftChars="50" w:left="118" w:rightChars="50" w:right="118" w:firstLineChars="0" w:firstLine="0"/>
              <w:jc w:val="distribute"/>
            </w:pPr>
            <w:r w:rsidRPr="008C2E2A">
              <w:t>首都及重要城市</w:t>
            </w:r>
          </w:p>
        </w:tc>
        <w:tc>
          <w:tcPr>
            <w:tcW w:w="6098" w:type="dxa"/>
            <w:tcMar>
              <w:left w:w="0" w:type="dxa"/>
              <w:right w:w="0" w:type="dxa"/>
            </w:tcMar>
            <w:vAlign w:val="center"/>
          </w:tcPr>
          <w:p w14:paraId="01337D4B" w14:textId="77777777" w:rsidR="00F25668" w:rsidRPr="008C2E2A" w:rsidRDefault="00F25668" w:rsidP="00F25668">
            <w:pPr>
              <w:ind w:leftChars="50" w:left="118" w:rightChars="50" w:right="118" w:firstLineChars="0" w:firstLine="0"/>
              <w:rPr>
                <w:lang w:eastAsia="zh-TW"/>
              </w:rPr>
            </w:pPr>
            <w:r w:rsidRPr="008C2E2A">
              <w:rPr>
                <w:rFonts w:hint="eastAsia"/>
                <w:lang w:eastAsia="zh-TW"/>
              </w:rPr>
              <w:t>永珍</w:t>
            </w:r>
          </w:p>
        </w:tc>
      </w:tr>
      <w:tr w:rsidR="008C2E2A" w:rsidRPr="008C2E2A" w14:paraId="172121A8" w14:textId="77777777">
        <w:trPr>
          <w:trHeight w:val="680"/>
        </w:trPr>
        <w:tc>
          <w:tcPr>
            <w:tcW w:w="2466" w:type="dxa"/>
            <w:tcMar>
              <w:left w:w="0" w:type="dxa"/>
              <w:right w:w="0" w:type="dxa"/>
            </w:tcMar>
            <w:vAlign w:val="center"/>
          </w:tcPr>
          <w:p w14:paraId="3A084AAC" w14:textId="77777777" w:rsidR="00F25668" w:rsidRPr="008C2E2A" w:rsidRDefault="00F25668" w:rsidP="005F4DF3">
            <w:pPr>
              <w:ind w:leftChars="50" w:left="118" w:rightChars="50" w:right="118" w:firstLineChars="0" w:firstLine="0"/>
              <w:jc w:val="distribute"/>
            </w:pPr>
            <w:r w:rsidRPr="008C2E2A">
              <w:t>政治體制</w:t>
            </w:r>
          </w:p>
        </w:tc>
        <w:tc>
          <w:tcPr>
            <w:tcW w:w="6098" w:type="dxa"/>
            <w:tcMar>
              <w:left w:w="0" w:type="dxa"/>
              <w:right w:w="0" w:type="dxa"/>
            </w:tcMar>
            <w:vAlign w:val="center"/>
          </w:tcPr>
          <w:p w14:paraId="6B2575B2" w14:textId="77777777" w:rsidR="00F25668" w:rsidRPr="008C2E2A" w:rsidRDefault="00F25668" w:rsidP="00F25668">
            <w:pPr>
              <w:ind w:leftChars="50" w:left="118" w:rightChars="50" w:right="118" w:firstLineChars="0" w:firstLine="0"/>
              <w:rPr>
                <w:lang w:eastAsia="zh-TW"/>
              </w:rPr>
            </w:pPr>
            <w:r w:rsidRPr="008C2E2A">
              <w:rPr>
                <w:rFonts w:hint="eastAsia"/>
                <w:lang w:eastAsia="zh-TW"/>
              </w:rPr>
              <w:t>一黨專政，寮國人民革命黨是寮國唯一的政黨</w:t>
            </w:r>
          </w:p>
        </w:tc>
      </w:tr>
      <w:tr w:rsidR="008C2E2A" w:rsidRPr="008C2E2A" w14:paraId="520B8009" w14:textId="77777777">
        <w:trPr>
          <w:trHeight w:val="680"/>
        </w:trPr>
        <w:tc>
          <w:tcPr>
            <w:tcW w:w="2466" w:type="dxa"/>
            <w:tcMar>
              <w:left w:w="0" w:type="dxa"/>
              <w:right w:w="0" w:type="dxa"/>
            </w:tcMar>
            <w:vAlign w:val="center"/>
          </w:tcPr>
          <w:p w14:paraId="6D14E466" w14:textId="77777777" w:rsidR="00F25668" w:rsidRPr="008C2E2A" w:rsidRDefault="00F25668" w:rsidP="005F4DF3">
            <w:pPr>
              <w:ind w:leftChars="50" w:left="118" w:rightChars="50" w:right="118" w:firstLineChars="0" w:firstLine="0"/>
              <w:jc w:val="distribute"/>
            </w:pPr>
            <w:r w:rsidRPr="008C2E2A">
              <w:t>投資主管機關</w:t>
            </w:r>
          </w:p>
        </w:tc>
        <w:tc>
          <w:tcPr>
            <w:tcW w:w="6098" w:type="dxa"/>
            <w:tcMar>
              <w:left w:w="0" w:type="dxa"/>
              <w:right w:w="0" w:type="dxa"/>
            </w:tcMar>
            <w:vAlign w:val="center"/>
          </w:tcPr>
          <w:p w14:paraId="558B0A00" w14:textId="5965248B" w:rsidR="00F25668" w:rsidRPr="008C2E2A" w:rsidRDefault="00246CA0" w:rsidP="009420A9">
            <w:pPr>
              <w:ind w:leftChars="50" w:left="118" w:rightChars="50" w:right="118" w:firstLineChars="0" w:firstLine="0"/>
            </w:pPr>
            <w:r w:rsidRPr="008C2E2A">
              <w:rPr>
                <w:rFonts w:hint="eastAsia"/>
                <w:lang w:eastAsia="zh-TW"/>
              </w:rPr>
              <w:t>計畫</w:t>
            </w:r>
            <w:r w:rsidR="00AF02A0" w:rsidRPr="008C2E2A">
              <w:rPr>
                <w:rFonts w:hint="eastAsia"/>
                <w:lang w:eastAsia="zh-TW"/>
              </w:rPr>
              <w:t>暨投資部</w:t>
            </w:r>
          </w:p>
        </w:tc>
      </w:tr>
      <w:tr w:rsidR="008C2E2A" w:rsidRPr="008C2E2A" w14:paraId="480D2A27" w14:textId="77777777">
        <w:trPr>
          <w:trHeight w:val="680"/>
        </w:trPr>
        <w:tc>
          <w:tcPr>
            <w:tcW w:w="8564" w:type="dxa"/>
            <w:gridSpan w:val="2"/>
            <w:tcMar>
              <w:left w:w="0" w:type="dxa"/>
              <w:right w:w="0" w:type="dxa"/>
            </w:tcMar>
            <w:vAlign w:val="center"/>
          </w:tcPr>
          <w:p w14:paraId="7316AD8F" w14:textId="77777777" w:rsidR="00A66009" w:rsidRPr="008C2E2A" w:rsidRDefault="00B601FB" w:rsidP="00391397">
            <w:pPr>
              <w:pStyle w:val="af2"/>
            </w:pPr>
            <w:r w:rsidRPr="008C2E2A">
              <w:rPr>
                <w:rFonts w:hint="eastAsia"/>
              </w:rPr>
              <w:lastRenderedPageBreak/>
              <w:t>經</w:t>
            </w:r>
            <w:r w:rsidR="00A66009" w:rsidRPr="008C2E2A">
              <w:rPr>
                <w:rFonts w:hint="eastAsia"/>
              </w:rPr>
              <w:t xml:space="preserve">  </w:t>
            </w:r>
            <w:r w:rsidRPr="008C2E2A">
              <w:rPr>
                <w:rFonts w:hint="eastAsia"/>
              </w:rPr>
              <w:t>濟</w:t>
            </w:r>
            <w:r w:rsidR="00A66009" w:rsidRPr="008C2E2A">
              <w:rPr>
                <w:rFonts w:hint="eastAsia"/>
              </w:rPr>
              <w:t xml:space="preserve">  </w:t>
            </w:r>
            <w:r w:rsidR="00A66009" w:rsidRPr="008C2E2A">
              <w:t>情</w:t>
            </w:r>
            <w:r w:rsidR="00A66009" w:rsidRPr="008C2E2A">
              <w:rPr>
                <w:rFonts w:hint="eastAsia"/>
              </w:rPr>
              <w:t xml:space="preserve">  </w:t>
            </w:r>
            <w:proofErr w:type="gramStart"/>
            <w:r w:rsidR="00A66009" w:rsidRPr="008C2E2A">
              <w:t>況</w:t>
            </w:r>
            <w:proofErr w:type="gramEnd"/>
          </w:p>
        </w:tc>
      </w:tr>
      <w:tr w:rsidR="008C2E2A" w:rsidRPr="008C2E2A" w14:paraId="1ACDD8E5" w14:textId="77777777">
        <w:trPr>
          <w:trHeight w:val="680"/>
        </w:trPr>
        <w:tc>
          <w:tcPr>
            <w:tcW w:w="2466" w:type="dxa"/>
            <w:tcMar>
              <w:left w:w="0" w:type="dxa"/>
              <w:right w:w="0" w:type="dxa"/>
            </w:tcMar>
            <w:vAlign w:val="center"/>
          </w:tcPr>
          <w:p w14:paraId="3C1706E4" w14:textId="77777777" w:rsidR="00F25668" w:rsidRPr="008C2E2A" w:rsidRDefault="00F25668" w:rsidP="00F25668">
            <w:pPr>
              <w:ind w:leftChars="50" w:left="118" w:rightChars="50" w:right="118" w:firstLineChars="0" w:firstLine="0"/>
              <w:jc w:val="distribute"/>
              <w:rPr>
                <w:rFonts w:ascii="華康細圓體" w:hAnsi="華康細圓體"/>
              </w:rPr>
            </w:pPr>
            <w:r w:rsidRPr="008C2E2A">
              <w:rPr>
                <w:rFonts w:ascii="華康細圓體" w:hAnsi="華康細圓體"/>
              </w:rPr>
              <w:t>幣制</w:t>
            </w:r>
          </w:p>
        </w:tc>
        <w:tc>
          <w:tcPr>
            <w:tcW w:w="6098" w:type="dxa"/>
            <w:tcMar>
              <w:left w:w="0" w:type="dxa"/>
              <w:right w:w="0" w:type="dxa"/>
            </w:tcMar>
            <w:vAlign w:val="center"/>
          </w:tcPr>
          <w:p w14:paraId="5A7021CF" w14:textId="211A4E39" w:rsidR="00F25668" w:rsidRPr="008C2E2A" w:rsidRDefault="00F25668" w:rsidP="00D83CA4">
            <w:pPr>
              <w:ind w:leftChars="50" w:left="118" w:rightChars="50" w:right="118" w:firstLineChars="0" w:firstLine="0"/>
            </w:pPr>
            <w:r w:rsidRPr="008C2E2A">
              <w:t>寮國基普（</w:t>
            </w:r>
            <w:r w:rsidR="00D83CA4" w:rsidRPr="008C2E2A">
              <w:t>Kip</w:t>
            </w:r>
            <w:r w:rsidRPr="008C2E2A">
              <w:t>，</w:t>
            </w:r>
            <w:r w:rsidR="00D83CA4" w:rsidRPr="008C2E2A">
              <w:t>LAK</w:t>
            </w:r>
            <w:r w:rsidRPr="008C2E2A">
              <w:t>）</w:t>
            </w:r>
          </w:p>
        </w:tc>
      </w:tr>
      <w:tr w:rsidR="008C2E2A" w:rsidRPr="008C2E2A" w14:paraId="79D32F47" w14:textId="77777777">
        <w:trPr>
          <w:trHeight w:val="680"/>
        </w:trPr>
        <w:tc>
          <w:tcPr>
            <w:tcW w:w="2466" w:type="dxa"/>
            <w:tcMar>
              <w:left w:w="0" w:type="dxa"/>
              <w:right w:w="0" w:type="dxa"/>
            </w:tcMar>
            <w:vAlign w:val="center"/>
          </w:tcPr>
          <w:p w14:paraId="660682BC" w14:textId="77777777" w:rsidR="00F25668" w:rsidRPr="008C2E2A" w:rsidRDefault="00F25668" w:rsidP="00F25668">
            <w:pPr>
              <w:ind w:leftChars="50" w:left="118" w:rightChars="50" w:right="118" w:firstLineChars="0" w:firstLine="0"/>
              <w:jc w:val="distribute"/>
              <w:rPr>
                <w:rFonts w:ascii="華康細圓體" w:hAnsi="華康細圓體"/>
              </w:rPr>
            </w:pPr>
            <w:r w:rsidRPr="008C2E2A">
              <w:rPr>
                <w:rFonts w:ascii="華康細圓體" w:hAnsi="華康細圓體"/>
              </w:rPr>
              <w:t>國內生產毛額</w:t>
            </w:r>
          </w:p>
        </w:tc>
        <w:tc>
          <w:tcPr>
            <w:tcW w:w="6098" w:type="dxa"/>
            <w:tcMar>
              <w:left w:w="0" w:type="dxa"/>
              <w:right w:w="0" w:type="dxa"/>
            </w:tcMar>
            <w:vAlign w:val="center"/>
          </w:tcPr>
          <w:p w14:paraId="22D25352" w14:textId="105B0D62" w:rsidR="00F25668" w:rsidRPr="008C2E2A" w:rsidRDefault="00F25668" w:rsidP="00243390">
            <w:pPr>
              <w:ind w:leftChars="50" w:left="118" w:rightChars="50" w:right="118" w:firstLineChars="0" w:firstLine="0"/>
            </w:pPr>
            <w:r w:rsidRPr="008C2E2A">
              <w:t>US$</w:t>
            </w:r>
            <w:r w:rsidR="00F21857" w:rsidRPr="008C2E2A">
              <w:rPr>
                <w:rFonts w:hint="eastAsia"/>
              </w:rPr>
              <w:t>1</w:t>
            </w:r>
            <w:r w:rsidR="00C11D46" w:rsidRPr="008C2E2A">
              <w:rPr>
                <w:rFonts w:hint="eastAsia"/>
                <w:lang w:eastAsia="zh-TW"/>
              </w:rPr>
              <w:t>70</w:t>
            </w:r>
            <w:r w:rsidR="00F21857" w:rsidRPr="008C2E2A">
              <w:rPr>
                <w:rFonts w:hint="eastAsia"/>
              </w:rPr>
              <w:t>.</w:t>
            </w:r>
            <w:r w:rsidR="00C11D46" w:rsidRPr="008C2E2A">
              <w:rPr>
                <w:rFonts w:hint="eastAsia"/>
                <w:lang w:eastAsia="zh-TW"/>
              </w:rPr>
              <w:t>6</w:t>
            </w:r>
            <w:r w:rsidR="000530F0" w:rsidRPr="008C2E2A">
              <w:rPr>
                <w:rFonts w:hint="eastAsia"/>
                <w:lang w:eastAsia="zh-TW"/>
              </w:rPr>
              <w:t>5</w:t>
            </w:r>
            <w:r w:rsidRPr="008C2E2A">
              <w:t>億</w:t>
            </w:r>
            <w:r w:rsidR="0037259D" w:rsidRPr="008C2E2A">
              <w:rPr>
                <w:rFonts w:hint="eastAsia"/>
              </w:rPr>
              <w:t>（</w:t>
            </w:r>
            <w:r w:rsidRPr="008C2E2A">
              <w:t>20</w:t>
            </w:r>
            <w:r w:rsidR="002A05A1" w:rsidRPr="008C2E2A">
              <w:t>2</w:t>
            </w:r>
            <w:r w:rsidR="00C11D46" w:rsidRPr="008C2E2A">
              <w:rPr>
                <w:rFonts w:hint="eastAsia"/>
                <w:lang w:eastAsia="zh-TW"/>
              </w:rPr>
              <w:t>5</w:t>
            </w:r>
            <w:r w:rsidR="0037259D" w:rsidRPr="008C2E2A">
              <w:t>）</w:t>
            </w:r>
          </w:p>
        </w:tc>
      </w:tr>
      <w:tr w:rsidR="008C2E2A" w:rsidRPr="008C2E2A" w14:paraId="2482FE9C" w14:textId="77777777">
        <w:trPr>
          <w:trHeight w:val="680"/>
        </w:trPr>
        <w:tc>
          <w:tcPr>
            <w:tcW w:w="2466" w:type="dxa"/>
            <w:tcMar>
              <w:left w:w="0" w:type="dxa"/>
              <w:right w:w="0" w:type="dxa"/>
            </w:tcMar>
            <w:vAlign w:val="center"/>
          </w:tcPr>
          <w:p w14:paraId="35C9A35D" w14:textId="77777777" w:rsidR="00F25668" w:rsidRPr="008C2E2A" w:rsidRDefault="00F25668" w:rsidP="00F25668">
            <w:pPr>
              <w:ind w:leftChars="50" w:left="118" w:rightChars="50" w:right="118" w:firstLineChars="0" w:firstLine="0"/>
              <w:jc w:val="distribute"/>
              <w:rPr>
                <w:rFonts w:ascii="華康細圓體" w:hAnsi="華康細圓體"/>
              </w:rPr>
            </w:pPr>
            <w:r w:rsidRPr="008C2E2A">
              <w:rPr>
                <w:rFonts w:ascii="華康細圓體" w:hAnsi="華康細圓體"/>
              </w:rPr>
              <w:t>經濟成長率</w:t>
            </w:r>
          </w:p>
        </w:tc>
        <w:tc>
          <w:tcPr>
            <w:tcW w:w="6098" w:type="dxa"/>
            <w:tcMar>
              <w:left w:w="0" w:type="dxa"/>
              <w:right w:w="0" w:type="dxa"/>
            </w:tcMar>
            <w:vAlign w:val="center"/>
          </w:tcPr>
          <w:p w14:paraId="138D0845" w14:textId="5C91A5EA" w:rsidR="00F25668" w:rsidRPr="008C2E2A" w:rsidRDefault="00C11D46" w:rsidP="00243390">
            <w:pPr>
              <w:ind w:leftChars="50" w:left="118" w:rightChars="50" w:right="118" w:firstLineChars="0" w:firstLine="0"/>
            </w:pPr>
            <w:r w:rsidRPr="008C2E2A">
              <w:t>4.8%</w:t>
            </w:r>
            <w:r w:rsidRPr="008C2E2A">
              <w:rPr>
                <w:rFonts w:hint="eastAsia"/>
              </w:rPr>
              <w:t>（</w:t>
            </w:r>
            <w:r w:rsidRPr="008C2E2A">
              <w:t>2025</w:t>
            </w:r>
            <w:r w:rsidRPr="008C2E2A">
              <w:t>）</w:t>
            </w:r>
          </w:p>
        </w:tc>
      </w:tr>
      <w:tr w:rsidR="008C2E2A" w:rsidRPr="008C2E2A" w14:paraId="59C800F6" w14:textId="77777777">
        <w:trPr>
          <w:trHeight w:val="680"/>
        </w:trPr>
        <w:tc>
          <w:tcPr>
            <w:tcW w:w="2466" w:type="dxa"/>
            <w:tcMar>
              <w:left w:w="0" w:type="dxa"/>
              <w:right w:w="0" w:type="dxa"/>
            </w:tcMar>
            <w:vAlign w:val="center"/>
          </w:tcPr>
          <w:p w14:paraId="506E5B59" w14:textId="77777777" w:rsidR="00F25668" w:rsidRPr="008C2E2A" w:rsidRDefault="00F25668" w:rsidP="00F25668">
            <w:pPr>
              <w:ind w:leftChars="50" w:left="118" w:rightChars="50" w:right="118" w:firstLineChars="0" w:firstLine="0"/>
              <w:jc w:val="distribute"/>
              <w:rPr>
                <w:rFonts w:ascii="華康細圓體" w:hAnsi="華康細圓體"/>
              </w:rPr>
            </w:pPr>
            <w:r w:rsidRPr="008C2E2A">
              <w:rPr>
                <w:rFonts w:ascii="華康細圓體" w:hAnsi="華康細圓體"/>
              </w:rPr>
              <w:t>平均國民所得</w:t>
            </w:r>
          </w:p>
        </w:tc>
        <w:tc>
          <w:tcPr>
            <w:tcW w:w="6098" w:type="dxa"/>
            <w:tcMar>
              <w:left w:w="0" w:type="dxa"/>
              <w:right w:w="0" w:type="dxa"/>
            </w:tcMar>
            <w:vAlign w:val="center"/>
          </w:tcPr>
          <w:p w14:paraId="34B33369" w14:textId="1D1B4047" w:rsidR="00F25668" w:rsidRPr="008C2E2A" w:rsidRDefault="00F25668" w:rsidP="00243390">
            <w:pPr>
              <w:ind w:leftChars="50" w:left="118" w:rightChars="50" w:right="118" w:firstLineChars="0" w:firstLine="0"/>
            </w:pPr>
            <w:r w:rsidRPr="008C2E2A">
              <w:t>US$</w:t>
            </w:r>
            <w:r w:rsidR="00C11D46" w:rsidRPr="008C2E2A">
              <w:rPr>
                <w:rFonts w:hint="eastAsia"/>
              </w:rPr>
              <w:t>2,029</w:t>
            </w:r>
            <w:r w:rsidR="0037259D" w:rsidRPr="008C2E2A">
              <w:rPr>
                <w:rFonts w:hint="eastAsia"/>
              </w:rPr>
              <w:t>（</w:t>
            </w:r>
            <w:r w:rsidRPr="008C2E2A">
              <w:t>20</w:t>
            </w:r>
            <w:r w:rsidR="004A3080" w:rsidRPr="008C2E2A">
              <w:t>2</w:t>
            </w:r>
            <w:r w:rsidR="00C11D46" w:rsidRPr="008C2E2A">
              <w:rPr>
                <w:rFonts w:hint="eastAsia"/>
              </w:rPr>
              <w:t>5</w:t>
            </w:r>
            <w:r w:rsidR="0037259D" w:rsidRPr="008C2E2A">
              <w:t>）</w:t>
            </w:r>
          </w:p>
        </w:tc>
      </w:tr>
      <w:tr w:rsidR="008C2E2A" w:rsidRPr="008C2E2A" w14:paraId="4FF180B0" w14:textId="77777777">
        <w:trPr>
          <w:trHeight w:val="680"/>
        </w:trPr>
        <w:tc>
          <w:tcPr>
            <w:tcW w:w="2466" w:type="dxa"/>
            <w:tcMar>
              <w:left w:w="0" w:type="dxa"/>
              <w:right w:w="0" w:type="dxa"/>
            </w:tcMar>
            <w:vAlign w:val="center"/>
          </w:tcPr>
          <w:p w14:paraId="68D9B196" w14:textId="77777777" w:rsidR="00CF488C" w:rsidRPr="008C2E2A" w:rsidRDefault="00CF488C" w:rsidP="00CF488C">
            <w:pPr>
              <w:ind w:leftChars="50" w:left="118" w:rightChars="50" w:right="118" w:firstLineChars="0" w:firstLine="0"/>
              <w:jc w:val="distribute"/>
              <w:rPr>
                <w:rFonts w:ascii="華康細圓體" w:hAnsi="華康細圓體"/>
                <w:lang w:eastAsia="zh-TW"/>
              </w:rPr>
            </w:pPr>
            <w:r w:rsidRPr="008C2E2A">
              <w:rPr>
                <w:rFonts w:ascii="華康細圓體" w:hAnsi="華康細圓體" w:hint="eastAsia"/>
                <w:lang w:eastAsia="zh-TW"/>
              </w:rPr>
              <w:t>匯率</w:t>
            </w:r>
          </w:p>
        </w:tc>
        <w:tc>
          <w:tcPr>
            <w:tcW w:w="6098" w:type="dxa"/>
            <w:tcMar>
              <w:left w:w="0" w:type="dxa"/>
              <w:right w:w="0" w:type="dxa"/>
            </w:tcMar>
            <w:vAlign w:val="center"/>
          </w:tcPr>
          <w:p w14:paraId="027EA7A1" w14:textId="372EA999" w:rsidR="00CF488C" w:rsidRPr="008C2E2A" w:rsidRDefault="00CF488C" w:rsidP="00243390">
            <w:pPr>
              <w:ind w:leftChars="50" w:left="118" w:rightChars="50" w:right="118" w:firstLineChars="0" w:firstLine="0"/>
            </w:pPr>
            <w:r w:rsidRPr="008C2E2A">
              <w:rPr>
                <w:rFonts w:hint="eastAsia"/>
              </w:rPr>
              <w:t>US$1</w:t>
            </w:r>
            <w:r w:rsidRPr="008C2E2A">
              <w:rPr>
                <w:rFonts w:hint="eastAsia"/>
              </w:rPr>
              <w:t>＝</w:t>
            </w:r>
            <w:r w:rsidR="00F21857" w:rsidRPr="008C2E2A">
              <w:t>2</w:t>
            </w:r>
            <w:r w:rsidR="000530F0" w:rsidRPr="008C2E2A">
              <w:rPr>
                <w:rFonts w:hint="eastAsia"/>
              </w:rPr>
              <w:t>1</w:t>
            </w:r>
            <w:r w:rsidR="00F21857" w:rsidRPr="008C2E2A">
              <w:t>,</w:t>
            </w:r>
            <w:r w:rsidR="00836873" w:rsidRPr="008C2E2A">
              <w:rPr>
                <w:rFonts w:hint="eastAsia"/>
              </w:rPr>
              <w:t>445</w:t>
            </w:r>
            <w:r w:rsidR="00F21857" w:rsidRPr="008C2E2A">
              <w:rPr>
                <w:rFonts w:hint="eastAsia"/>
              </w:rPr>
              <w:t xml:space="preserve"> </w:t>
            </w:r>
            <w:r w:rsidRPr="008C2E2A">
              <w:rPr>
                <w:rFonts w:hint="eastAsia"/>
              </w:rPr>
              <w:t>Kip</w:t>
            </w:r>
            <w:r w:rsidR="0037259D" w:rsidRPr="008C2E2A">
              <w:rPr>
                <w:rFonts w:hint="eastAsia"/>
              </w:rPr>
              <w:t>（</w:t>
            </w:r>
            <w:r w:rsidRPr="008C2E2A">
              <w:rPr>
                <w:rFonts w:hint="eastAsia"/>
              </w:rPr>
              <w:t>20</w:t>
            </w:r>
            <w:r w:rsidR="002A05A1" w:rsidRPr="008C2E2A">
              <w:t>2</w:t>
            </w:r>
            <w:r w:rsidR="000530F0" w:rsidRPr="008C2E2A">
              <w:rPr>
                <w:rFonts w:hint="eastAsia"/>
              </w:rPr>
              <w:t>5</w:t>
            </w:r>
            <w:r w:rsidR="00F21857" w:rsidRPr="008C2E2A">
              <w:rPr>
                <w:rFonts w:hint="eastAsia"/>
              </w:rPr>
              <w:t>.</w:t>
            </w:r>
            <w:r w:rsidR="00836873" w:rsidRPr="008C2E2A">
              <w:rPr>
                <w:rFonts w:hint="eastAsia"/>
              </w:rPr>
              <w:t>5</w:t>
            </w:r>
            <w:r w:rsidR="000530F0" w:rsidRPr="008C2E2A">
              <w:rPr>
                <w:rFonts w:hint="eastAsia"/>
              </w:rPr>
              <w:t>.7</w:t>
            </w:r>
            <w:r w:rsidR="0037259D" w:rsidRPr="008C2E2A">
              <w:rPr>
                <w:rFonts w:hint="eastAsia"/>
              </w:rPr>
              <w:t>）</w:t>
            </w:r>
            <w:r w:rsidR="000530F0" w:rsidRPr="008C2E2A">
              <w:rPr>
                <w:rFonts w:hint="eastAsia"/>
              </w:rPr>
              <w:t>【</w:t>
            </w:r>
            <w:r w:rsidR="000530F0" w:rsidRPr="008C2E2A">
              <w:t>W</w:t>
            </w:r>
            <w:r w:rsidR="000530F0" w:rsidRPr="008C2E2A">
              <w:rPr>
                <w:rFonts w:hint="eastAsia"/>
              </w:rPr>
              <w:t>estern Union</w:t>
            </w:r>
            <w:r w:rsidR="000530F0" w:rsidRPr="008C2E2A">
              <w:rPr>
                <w:rFonts w:hint="eastAsia"/>
              </w:rPr>
              <w:t>】</w:t>
            </w:r>
          </w:p>
        </w:tc>
      </w:tr>
      <w:tr w:rsidR="008C2E2A" w:rsidRPr="008C2E2A" w14:paraId="19F85B76" w14:textId="77777777">
        <w:trPr>
          <w:trHeight w:val="680"/>
        </w:trPr>
        <w:tc>
          <w:tcPr>
            <w:tcW w:w="2466" w:type="dxa"/>
            <w:tcMar>
              <w:left w:w="0" w:type="dxa"/>
              <w:right w:w="0" w:type="dxa"/>
            </w:tcMar>
            <w:vAlign w:val="center"/>
          </w:tcPr>
          <w:p w14:paraId="7EE2B86D" w14:textId="77777777" w:rsidR="00F25668" w:rsidRPr="008C2E2A" w:rsidRDefault="00F25668" w:rsidP="00F25668">
            <w:pPr>
              <w:ind w:leftChars="50" w:left="118" w:rightChars="50" w:right="118" w:firstLineChars="0" w:firstLine="0"/>
              <w:jc w:val="distribute"/>
              <w:rPr>
                <w:rFonts w:ascii="華康細圓體" w:hAnsi="華康細圓體"/>
              </w:rPr>
            </w:pPr>
            <w:r w:rsidRPr="008C2E2A">
              <w:rPr>
                <w:rFonts w:ascii="華康細圓體" w:hAnsi="華康細圓體" w:hint="eastAsia"/>
                <w:lang w:eastAsia="zh-TW"/>
              </w:rPr>
              <w:t>利率</w:t>
            </w:r>
          </w:p>
        </w:tc>
        <w:tc>
          <w:tcPr>
            <w:tcW w:w="6098" w:type="dxa"/>
            <w:tcMar>
              <w:left w:w="0" w:type="dxa"/>
              <w:right w:w="0" w:type="dxa"/>
            </w:tcMar>
            <w:vAlign w:val="center"/>
          </w:tcPr>
          <w:p w14:paraId="5ACA324B" w14:textId="13974202" w:rsidR="00F25668" w:rsidRPr="008C2E2A" w:rsidRDefault="00836873" w:rsidP="00243390">
            <w:pPr>
              <w:ind w:leftChars="50" w:left="118" w:rightChars="50" w:right="118" w:firstLineChars="0" w:firstLine="0"/>
              <w:rPr>
                <w:lang w:eastAsia="zh-TW"/>
              </w:rPr>
            </w:pPr>
            <w:r w:rsidRPr="008C2E2A">
              <w:rPr>
                <w:rFonts w:hint="eastAsia"/>
                <w:lang w:eastAsia="zh-TW"/>
              </w:rPr>
              <w:t>8</w:t>
            </w:r>
            <w:r w:rsidR="00CF488C" w:rsidRPr="008C2E2A">
              <w:rPr>
                <w:rFonts w:hint="eastAsia"/>
                <w:lang w:eastAsia="zh-TW"/>
              </w:rPr>
              <w:t>%</w:t>
            </w:r>
            <w:r w:rsidR="0037259D" w:rsidRPr="008C2E2A">
              <w:rPr>
                <w:rFonts w:hint="eastAsia"/>
                <w:lang w:eastAsia="zh-TW"/>
              </w:rPr>
              <w:t>（</w:t>
            </w:r>
            <w:r w:rsidR="00E643A2" w:rsidRPr="008C2E2A">
              <w:rPr>
                <w:lang w:eastAsia="zh-TW"/>
              </w:rPr>
              <w:t>央行重貼現率</w:t>
            </w:r>
            <w:r w:rsidR="0037259D" w:rsidRPr="008C2E2A">
              <w:rPr>
                <w:rFonts w:hint="eastAsia"/>
                <w:lang w:eastAsia="zh-TW"/>
              </w:rPr>
              <w:t>）（</w:t>
            </w:r>
            <w:r w:rsidR="00CF488C" w:rsidRPr="008C2E2A">
              <w:rPr>
                <w:rFonts w:hint="eastAsia"/>
                <w:lang w:eastAsia="zh-TW"/>
              </w:rPr>
              <w:t>20</w:t>
            </w:r>
            <w:r w:rsidR="00807C83" w:rsidRPr="008C2E2A">
              <w:rPr>
                <w:lang w:eastAsia="zh-TW"/>
              </w:rPr>
              <w:t>2</w:t>
            </w:r>
            <w:r w:rsidRPr="008C2E2A">
              <w:rPr>
                <w:rFonts w:hint="eastAsia"/>
                <w:lang w:eastAsia="zh-TW"/>
              </w:rPr>
              <w:t>6</w:t>
            </w:r>
            <w:r w:rsidR="000530F0" w:rsidRPr="008C2E2A">
              <w:rPr>
                <w:rFonts w:hint="eastAsia"/>
                <w:lang w:eastAsia="zh-TW"/>
              </w:rPr>
              <w:t>.</w:t>
            </w:r>
            <w:r w:rsidRPr="008C2E2A">
              <w:rPr>
                <w:rFonts w:hint="eastAsia"/>
                <w:lang w:eastAsia="zh-TW"/>
              </w:rPr>
              <w:t>5</w:t>
            </w:r>
            <w:r w:rsidR="0037259D" w:rsidRPr="008C2E2A">
              <w:rPr>
                <w:rFonts w:hint="eastAsia"/>
                <w:lang w:eastAsia="zh-TW"/>
              </w:rPr>
              <w:t>）</w:t>
            </w:r>
          </w:p>
        </w:tc>
      </w:tr>
      <w:tr w:rsidR="008C2E2A" w:rsidRPr="008C2E2A" w14:paraId="00EFF868" w14:textId="77777777">
        <w:trPr>
          <w:trHeight w:val="680"/>
        </w:trPr>
        <w:tc>
          <w:tcPr>
            <w:tcW w:w="2466" w:type="dxa"/>
            <w:tcMar>
              <w:left w:w="0" w:type="dxa"/>
              <w:right w:w="0" w:type="dxa"/>
            </w:tcMar>
            <w:vAlign w:val="center"/>
          </w:tcPr>
          <w:p w14:paraId="67D98D24" w14:textId="77777777" w:rsidR="00F25668" w:rsidRPr="008C2E2A" w:rsidRDefault="00F25668" w:rsidP="00F25668">
            <w:pPr>
              <w:ind w:leftChars="50" w:left="118" w:rightChars="50" w:right="118" w:firstLineChars="0" w:firstLine="0"/>
              <w:jc w:val="distribute"/>
              <w:rPr>
                <w:rFonts w:ascii="華康細圓體" w:hAnsi="華康細圓體"/>
              </w:rPr>
            </w:pPr>
            <w:r w:rsidRPr="008C2E2A">
              <w:rPr>
                <w:rFonts w:ascii="華康細圓體" w:hAnsi="華康細圓體" w:hint="eastAsia"/>
                <w:lang w:eastAsia="zh-TW"/>
              </w:rPr>
              <w:t>通貨膨脹率</w:t>
            </w:r>
          </w:p>
        </w:tc>
        <w:tc>
          <w:tcPr>
            <w:tcW w:w="6098" w:type="dxa"/>
            <w:tcMar>
              <w:left w:w="0" w:type="dxa"/>
              <w:right w:w="0" w:type="dxa"/>
            </w:tcMar>
            <w:vAlign w:val="center"/>
          </w:tcPr>
          <w:p w14:paraId="20087EAA" w14:textId="1011B9CB" w:rsidR="00F25668" w:rsidRPr="008C2E2A" w:rsidRDefault="00836873" w:rsidP="007E108F">
            <w:pPr>
              <w:ind w:leftChars="50" w:left="118" w:rightChars="50" w:right="118" w:firstLineChars="0" w:firstLine="0"/>
              <w:rPr>
                <w:lang w:eastAsia="zh-TW"/>
              </w:rPr>
            </w:pPr>
            <w:r w:rsidRPr="008C2E2A">
              <w:rPr>
                <w:rFonts w:hint="eastAsia"/>
                <w:lang w:eastAsia="zh-TW"/>
              </w:rPr>
              <w:t>7</w:t>
            </w:r>
            <w:r w:rsidR="00F21857" w:rsidRPr="008C2E2A">
              <w:rPr>
                <w:lang w:eastAsia="zh-TW"/>
              </w:rPr>
              <w:t>%</w:t>
            </w:r>
            <w:r w:rsidR="0037259D" w:rsidRPr="008C2E2A">
              <w:rPr>
                <w:rFonts w:hint="eastAsia"/>
                <w:lang w:eastAsia="zh-TW"/>
              </w:rPr>
              <w:t>（</w:t>
            </w:r>
            <w:r w:rsidR="00E643A2" w:rsidRPr="008C2E2A">
              <w:rPr>
                <w:lang w:eastAsia="zh-TW"/>
              </w:rPr>
              <w:t>20</w:t>
            </w:r>
            <w:r w:rsidR="00E643A2" w:rsidRPr="008C2E2A">
              <w:rPr>
                <w:rFonts w:hint="eastAsia"/>
                <w:lang w:eastAsia="zh-TW"/>
              </w:rPr>
              <w:t>2</w:t>
            </w:r>
            <w:r w:rsidR="00E86520" w:rsidRPr="008C2E2A">
              <w:rPr>
                <w:lang w:eastAsia="zh-TW"/>
              </w:rPr>
              <w:t>6</w:t>
            </w:r>
            <w:r w:rsidRPr="008C2E2A">
              <w:rPr>
                <w:rFonts w:hint="eastAsia"/>
                <w:lang w:eastAsia="zh-TW"/>
              </w:rPr>
              <w:t>Q1</w:t>
            </w:r>
            <w:r w:rsidR="0037259D" w:rsidRPr="008C2E2A">
              <w:rPr>
                <w:rFonts w:hint="eastAsia"/>
                <w:lang w:eastAsia="zh-TW"/>
              </w:rPr>
              <w:t>）</w:t>
            </w:r>
          </w:p>
        </w:tc>
      </w:tr>
      <w:tr w:rsidR="008C2E2A" w:rsidRPr="008C2E2A" w14:paraId="7EE98543" w14:textId="77777777">
        <w:trPr>
          <w:trHeight w:val="680"/>
        </w:trPr>
        <w:tc>
          <w:tcPr>
            <w:tcW w:w="2466" w:type="dxa"/>
            <w:tcMar>
              <w:left w:w="0" w:type="dxa"/>
              <w:right w:w="0" w:type="dxa"/>
            </w:tcMar>
            <w:vAlign w:val="center"/>
          </w:tcPr>
          <w:p w14:paraId="11196D8C" w14:textId="77777777" w:rsidR="00F25668" w:rsidRPr="008C2E2A" w:rsidRDefault="00F25668" w:rsidP="005F4DF3">
            <w:pPr>
              <w:ind w:leftChars="50" w:left="118" w:rightChars="50" w:right="118" w:firstLineChars="0" w:firstLine="0"/>
              <w:jc w:val="distribute"/>
              <w:rPr>
                <w:rFonts w:ascii="華康細圓體" w:hAnsi="華康細圓體"/>
              </w:rPr>
            </w:pPr>
            <w:r w:rsidRPr="008C2E2A">
              <w:rPr>
                <w:rFonts w:ascii="華康細圓體" w:hAnsi="華康細圓體"/>
              </w:rPr>
              <w:t>產值最高前五種產業</w:t>
            </w:r>
          </w:p>
        </w:tc>
        <w:tc>
          <w:tcPr>
            <w:tcW w:w="6098" w:type="dxa"/>
            <w:tcMar>
              <w:left w:w="0" w:type="dxa"/>
              <w:right w:w="0" w:type="dxa"/>
            </w:tcMar>
            <w:vAlign w:val="center"/>
          </w:tcPr>
          <w:p w14:paraId="178C5D71" w14:textId="77777777" w:rsidR="00F25668" w:rsidRPr="008C2E2A" w:rsidRDefault="00CF488C" w:rsidP="00F25668">
            <w:pPr>
              <w:ind w:leftChars="50" w:left="118" w:rightChars="50" w:right="118" w:firstLineChars="0" w:firstLine="0"/>
              <w:rPr>
                <w:lang w:eastAsia="zh-TW"/>
              </w:rPr>
            </w:pPr>
            <w:r w:rsidRPr="008C2E2A">
              <w:rPr>
                <w:rFonts w:hint="eastAsia"/>
                <w:lang w:eastAsia="zh-TW"/>
              </w:rPr>
              <w:t>礦業、</w:t>
            </w:r>
            <w:r w:rsidR="00197010" w:rsidRPr="008C2E2A">
              <w:rPr>
                <w:rFonts w:hint="eastAsia"/>
                <w:lang w:eastAsia="zh-TW"/>
              </w:rPr>
              <w:t>建築業、服務業</w:t>
            </w:r>
            <w:r w:rsidR="0037259D" w:rsidRPr="008C2E2A">
              <w:rPr>
                <w:rFonts w:hint="eastAsia"/>
                <w:lang w:eastAsia="zh-TW"/>
              </w:rPr>
              <w:t>（</w:t>
            </w:r>
            <w:r w:rsidR="00197010" w:rsidRPr="008C2E2A">
              <w:rPr>
                <w:rFonts w:hint="eastAsia"/>
                <w:lang w:eastAsia="zh-TW"/>
              </w:rPr>
              <w:t>主要為旅遊業</w:t>
            </w:r>
            <w:r w:rsidR="0037259D" w:rsidRPr="008C2E2A">
              <w:rPr>
                <w:rFonts w:hint="eastAsia"/>
                <w:lang w:eastAsia="zh-TW"/>
              </w:rPr>
              <w:t>）</w:t>
            </w:r>
            <w:r w:rsidR="00197010" w:rsidRPr="008C2E2A">
              <w:rPr>
                <w:rFonts w:hint="eastAsia"/>
                <w:lang w:eastAsia="zh-TW"/>
              </w:rPr>
              <w:t>、</w:t>
            </w:r>
            <w:r w:rsidRPr="008C2E2A">
              <w:rPr>
                <w:rFonts w:hint="eastAsia"/>
                <w:lang w:eastAsia="zh-TW"/>
              </w:rPr>
              <w:t>水力發電、農業</w:t>
            </w:r>
          </w:p>
        </w:tc>
      </w:tr>
      <w:tr w:rsidR="008C2E2A" w:rsidRPr="008C2E2A" w14:paraId="4DE9DAD2" w14:textId="77777777">
        <w:trPr>
          <w:trHeight w:val="680"/>
        </w:trPr>
        <w:tc>
          <w:tcPr>
            <w:tcW w:w="2466" w:type="dxa"/>
            <w:tcMar>
              <w:left w:w="0" w:type="dxa"/>
              <w:right w:w="0" w:type="dxa"/>
            </w:tcMar>
            <w:vAlign w:val="center"/>
          </w:tcPr>
          <w:p w14:paraId="5FAA4F4A" w14:textId="77777777" w:rsidR="00F25668" w:rsidRPr="008C2E2A" w:rsidRDefault="00F25668" w:rsidP="005F4DF3">
            <w:pPr>
              <w:ind w:leftChars="50" w:left="118" w:rightChars="50" w:right="118" w:firstLineChars="0" w:firstLine="0"/>
              <w:jc w:val="distribute"/>
              <w:rPr>
                <w:rFonts w:ascii="華康細圓體" w:hAnsi="華康細圓體"/>
              </w:rPr>
            </w:pPr>
            <w:r w:rsidRPr="008C2E2A">
              <w:rPr>
                <w:rFonts w:ascii="華康細圓體" w:hAnsi="華康細圓體"/>
              </w:rPr>
              <w:t>出口總金額</w:t>
            </w:r>
          </w:p>
        </w:tc>
        <w:tc>
          <w:tcPr>
            <w:tcW w:w="6098" w:type="dxa"/>
            <w:tcMar>
              <w:left w:w="0" w:type="dxa"/>
              <w:right w:w="0" w:type="dxa"/>
            </w:tcMar>
            <w:vAlign w:val="center"/>
          </w:tcPr>
          <w:p w14:paraId="23B0BA5A" w14:textId="519400AE" w:rsidR="00F25668" w:rsidRPr="008C2E2A" w:rsidRDefault="00D90B32" w:rsidP="00243390">
            <w:pPr>
              <w:ind w:leftChars="50" w:left="118" w:rightChars="50" w:right="118" w:firstLineChars="0" w:firstLine="0"/>
            </w:pPr>
            <w:r w:rsidRPr="008C2E2A">
              <w:t>US$ 121.64</w:t>
            </w:r>
            <w:r w:rsidRPr="008C2E2A">
              <w:t>億</w:t>
            </w:r>
            <w:r w:rsidR="00D6774F" w:rsidRPr="008C2E2A">
              <w:t>（</w:t>
            </w:r>
            <w:r w:rsidRPr="008C2E2A">
              <w:t>2025</w:t>
            </w:r>
            <w:r w:rsidR="00D6774F" w:rsidRPr="008C2E2A">
              <w:t>）</w:t>
            </w:r>
          </w:p>
        </w:tc>
      </w:tr>
      <w:tr w:rsidR="008C2E2A" w:rsidRPr="008C2E2A" w14:paraId="52C7792B" w14:textId="77777777">
        <w:trPr>
          <w:trHeight w:val="680"/>
        </w:trPr>
        <w:tc>
          <w:tcPr>
            <w:tcW w:w="2466" w:type="dxa"/>
            <w:tcMar>
              <w:left w:w="0" w:type="dxa"/>
              <w:right w:w="0" w:type="dxa"/>
            </w:tcMar>
            <w:vAlign w:val="center"/>
          </w:tcPr>
          <w:p w14:paraId="1F7C991C" w14:textId="77777777" w:rsidR="00F25668" w:rsidRPr="008C2E2A" w:rsidRDefault="00F25668" w:rsidP="005F4DF3">
            <w:pPr>
              <w:ind w:leftChars="50" w:left="118" w:rightChars="50" w:right="118" w:firstLineChars="0" w:firstLine="0"/>
              <w:jc w:val="distribute"/>
              <w:rPr>
                <w:rFonts w:ascii="華康細圓體" w:hAnsi="華康細圓體"/>
              </w:rPr>
            </w:pPr>
            <w:r w:rsidRPr="008C2E2A">
              <w:rPr>
                <w:rFonts w:ascii="華康細圓體" w:hAnsi="華康細圓體"/>
              </w:rPr>
              <w:t>主要出口項目</w:t>
            </w:r>
          </w:p>
        </w:tc>
        <w:tc>
          <w:tcPr>
            <w:tcW w:w="6098" w:type="dxa"/>
            <w:tcMar>
              <w:left w:w="0" w:type="dxa"/>
              <w:right w:w="0" w:type="dxa"/>
            </w:tcMar>
            <w:vAlign w:val="center"/>
          </w:tcPr>
          <w:p w14:paraId="0A0A9374" w14:textId="60E13822" w:rsidR="00F25668" w:rsidRPr="008C2E2A" w:rsidRDefault="00D90B32" w:rsidP="003D4930">
            <w:pPr>
              <w:ind w:leftChars="50" w:left="118" w:rightChars="50" w:right="118" w:firstLineChars="0" w:firstLine="0"/>
              <w:rPr>
                <w:lang w:eastAsia="zh-TW"/>
              </w:rPr>
            </w:pPr>
            <w:r w:rsidRPr="008C2E2A">
              <w:rPr>
                <w:lang w:eastAsia="zh-TW"/>
              </w:rPr>
              <w:t>電力、黃金、氯化鉀</w:t>
            </w:r>
          </w:p>
        </w:tc>
      </w:tr>
      <w:tr w:rsidR="008C2E2A" w:rsidRPr="008C2E2A" w14:paraId="53F1B15C" w14:textId="77777777">
        <w:trPr>
          <w:trHeight w:val="680"/>
        </w:trPr>
        <w:tc>
          <w:tcPr>
            <w:tcW w:w="2466" w:type="dxa"/>
            <w:tcMar>
              <w:left w:w="0" w:type="dxa"/>
              <w:right w:w="0" w:type="dxa"/>
            </w:tcMar>
            <w:vAlign w:val="center"/>
          </w:tcPr>
          <w:p w14:paraId="49805105" w14:textId="77777777" w:rsidR="00F25668" w:rsidRPr="008C2E2A" w:rsidRDefault="00F25668" w:rsidP="005F4DF3">
            <w:pPr>
              <w:ind w:leftChars="50" w:left="118" w:rightChars="50" w:right="118" w:firstLineChars="0" w:firstLine="0"/>
              <w:jc w:val="distribute"/>
              <w:rPr>
                <w:rFonts w:ascii="華康細圓體" w:hAnsi="華康細圓體"/>
              </w:rPr>
            </w:pPr>
            <w:r w:rsidRPr="008C2E2A">
              <w:rPr>
                <w:rFonts w:ascii="華康細圓體" w:hAnsi="華康細圓體"/>
              </w:rPr>
              <w:t>主要出口國家</w:t>
            </w:r>
          </w:p>
        </w:tc>
        <w:tc>
          <w:tcPr>
            <w:tcW w:w="6098" w:type="dxa"/>
            <w:tcMar>
              <w:left w:w="0" w:type="dxa"/>
              <w:right w:w="0" w:type="dxa"/>
            </w:tcMar>
            <w:vAlign w:val="center"/>
          </w:tcPr>
          <w:p w14:paraId="5AB103F5" w14:textId="11A5F11D" w:rsidR="00EB454B" w:rsidRPr="008C2E2A" w:rsidRDefault="00D90B32" w:rsidP="003D4930">
            <w:pPr>
              <w:ind w:leftChars="50" w:left="118" w:rightChars="50" w:right="118" w:firstLineChars="0" w:firstLine="0"/>
              <w:rPr>
                <w:lang w:eastAsia="zh-TW"/>
              </w:rPr>
            </w:pPr>
            <w:r w:rsidRPr="008C2E2A">
              <w:rPr>
                <w:lang w:eastAsia="zh-TW"/>
              </w:rPr>
              <w:t>中國大陸、越南、泰國、美國、澳大利亞</w:t>
            </w:r>
            <w:r w:rsidR="00D6774F" w:rsidRPr="008C2E2A">
              <w:rPr>
                <w:lang w:eastAsia="zh-TW"/>
              </w:rPr>
              <w:t>（</w:t>
            </w:r>
            <w:r w:rsidRPr="008C2E2A">
              <w:rPr>
                <w:lang w:eastAsia="zh-TW"/>
              </w:rPr>
              <w:t>2025</w:t>
            </w:r>
            <w:r w:rsidR="00D6774F" w:rsidRPr="008C2E2A">
              <w:rPr>
                <w:lang w:eastAsia="zh-TW"/>
              </w:rPr>
              <w:t>）</w:t>
            </w:r>
          </w:p>
        </w:tc>
      </w:tr>
      <w:tr w:rsidR="008C2E2A" w:rsidRPr="008C2E2A" w14:paraId="5EEA0C92" w14:textId="77777777">
        <w:trPr>
          <w:trHeight w:val="680"/>
        </w:trPr>
        <w:tc>
          <w:tcPr>
            <w:tcW w:w="2466" w:type="dxa"/>
            <w:tcMar>
              <w:left w:w="0" w:type="dxa"/>
              <w:right w:w="0" w:type="dxa"/>
            </w:tcMar>
            <w:vAlign w:val="center"/>
          </w:tcPr>
          <w:p w14:paraId="7A2DEAB7" w14:textId="77777777" w:rsidR="00F25668" w:rsidRPr="008C2E2A" w:rsidRDefault="00F25668" w:rsidP="005F4DF3">
            <w:pPr>
              <w:ind w:leftChars="50" w:left="118" w:rightChars="50" w:right="118" w:firstLineChars="0" w:firstLine="0"/>
              <w:jc w:val="distribute"/>
              <w:rPr>
                <w:rFonts w:ascii="華康細圓體" w:hAnsi="華康細圓體"/>
              </w:rPr>
            </w:pPr>
            <w:r w:rsidRPr="008C2E2A">
              <w:rPr>
                <w:rFonts w:ascii="華康細圓體" w:hAnsi="華康細圓體"/>
              </w:rPr>
              <w:t>進口總金額</w:t>
            </w:r>
          </w:p>
        </w:tc>
        <w:tc>
          <w:tcPr>
            <w:tcW w:w="6098" w:type="dxa"/>
            <w:tcMar>
              <w:left w:w="0" w:type="dxa"/>
              <w:right w:w="0" w:type="dxa"/>
            </w:tcMar>
            <w:vAlign w:val="center"/>
          </w:tcPr>
          <w:p w14:paraId="4E925595" w14:textId="23FEC81E" w:rsidR="00F25668" w:rsidRPr="008C2E2A" w:rsidRDefault="00D90B32" w:rsidP="00243390">
            <w:pPr>
              <w:ind w:leftChars="50" w:left="118" w:rightChars="50" w:right="118" w:firstLineChars="0" w:firstLine="0"/>
            </w:pPr>
            <w:r w:rsidRPr="008C2E2A">
              <w:t>US$ 97.68</w:t>
            </w:r>
            <w:r w:rsidRPr="008C2E2A">
              <w:t>億</w:t>
            </w:r>
            <w:r w:rsidR="00D6774F" w:rsidRPr="008C2E2A">
              <w:t>（</w:t>
            </w:r>
            <w:r w:rsidRPr="008C2E2A">
              <w:t>2025</w:t>
            </w:r>
            <w:r w:rsidR="00D6774F" w:rsidRPr="008C2E2A">
              <w:t>）</w:t>
            </w:r>
          </w:p>
        </w:tc>
      </w:tr>
      <w:tr w:rsidR="008C2E2A" w:rsidRPr="008C2E2A" w14:paraId="194F3FF5" w14:textId="77777777">
        <w:trPr>
          <w:trHeight w:val="680"/>
        </w:trPr>
        <w:tc>
          <w:tcPr>
            <w:tcW w:w="2466" w:type="dxa"/>
            <w:tcMar>
              <w:left w:w="0" w:type="dxa"/>
              <w:right w:w="0" w:type="dxa"/>
            </w:tcMar>
            <w:vAlign w:val="center"/>
          </w:tcPr>
          <w:p w14:paraId="53F115E7" w14:textId="77777777" w:rsidR="00F25668" w:rsidRPr="008C2E2A" w:rsidRDefault="00F25668" w:rsidP="005F4DF3">
            <w:pPr>
              <w:ind w:leftChars="50" w:left="118" w:rightChars="50" w:right="118" w:firstLineChars="0" w:firstLine="0"/>
              <w:jc w:val="distribute"/>
              <w:rPr>
                <w:rFonts w:ascii="華康細圓體" w:hAnsi="華康細圓體"/>
              </w:rPr>
            </w:pPr>
            <w:r w:rsidRPr="008C2E2A">
              <w:rPr>
                <w:rFonts w:ascii="華康細圓體" w:hAnsi="華康細圓體"/>
              </w:rPr>
              <w:t>主要進口項目</w:t>
            </w:r>
          </w:p>
        </w:tc>
        <w:tc>
          <w:tcPr>
            <w:tcW w:w="6098" w:type="dxa"/>
            <w:tcMar>
              <w:left w:w="0" w:type="dxa"/>
              <w:right w:w="0" w:type="dxa"/>
            </w:tcMar>
            <w:vAlign w:val="center"/>
          </w:tcPr>
          <w:p w14:paraId="62E22917" w14:textId="44AE1F79" w:rsidR="00E50E57" w:rsidRPr="008C2E2A" w:rsidRDefault="00D90B32" w:rsidP="00394A01">
            <w:pPr>
              <w:ind w:leftChars="50" w:left="118" w:rightChars="50" w:right="118" w:firstLineChars="0" w:firstLine="0"/>
              <w:rPr>
                <w:lang w:eastAsia="zh-TW"/>
              </w:rPr>
            </w:pPr>
            <w:r w:rsidRPr="008C2E2A">
              <w:rPr>
                <w:lang w:eastAsia="zh-TW"/>
              </w:rPr>
              <w:t>柴油、車輛（機車及拖拉機除外）、貴重物品</w:t>
            </w:r>
          </w:p>
        </w:tc>
      </w:tr>
      <w:tr w:rsidR="009009B9" w:rsidRPr="008C2E2A" w14:paraId="2117F986" w14:textId="77777777">
        <w:trPr>
          <w:trHeight w:val="680"/>
        </w:trPr>
        <w:tc>
          <w:tcPr>
            <w:tcW w:w="2466" w:type="dxa"/>
            <w:tcMar>
              <w:left w:w="0" w:type="dxa"/>
              <w:right w:w="0" w:type="dxa"/>
            </w:tcMar>
            <w:vAlign w:val="center"/>
          </w:tcPr>
          <w:p w14:paraId="1055635D" w14:textId="77777777" w:rsidR="00F25668" w:rsidRPr="008C2E2A" w:rsidRDefault="00F25668" w:rsidP="005F4DF3">
            <w:pPr>
              <w:ind w:leftChars="50" w:left="118" w:rightChars="50" w:right="118" w:firstLineChars="0" w:firstLine="0"/>
              <w:jc w:val="distribute"/>
              <w:rPr>
                <w:rFonts w:ascii="華康細圓體" w:hAnsi="華康細圓體"/>
              </w:rPr>
            </w:pPr>
            <w:r w:rsidRPr="008C2E2A">
              <w:rPr>
                <w:rFonts w:ascii="華康細圓體" w:hAnsi="華康細圓體"/>
              </w:rPr>
              <w:t>主要進口國家</w:t>
            </w:r>
          </w:p>
        </w:tc>
        <w:tc>
          <w:tcPr>
            <w:tcW w:w="6098" w:type="dxa"/>
            <w:tcMar>
              <w:left w:w="0" w:type="dxa"/>
              <w:right w:w="0" w:type="dxa"/>
            </w:tcMar>
            <w:vAlign w:val="center"/>
          </w:tcPr>
          <w:p w14:paraId="36D19398" w14:textId="17B7CA28" w:rsidR="00A6774A" w:rsidRPr="008C2E2A" w:rsidRDefault="00D90B32" w:rsidP="003D4930">
            <w:pPr>
              <w:ind w:leftChars="50" w:left="118" w:rightChars="50" w:right="118" w:firstLineChars="0" w:firstLine="0"/>
              <w:rPr>
                <w:lang w:eastAsia="zh-TW"/>
              </w:rPr>
            </w:pPr>
            <w:r w:rsidRPr="008C2E2A">
              <w:rPr>
                <w:lang w:eastAsia="zh-TW"/>
              </w:rPr>
              <w:t>泰國、中國大陸、越南、美國、日本</w:t>
            </w:r>
            <w:r w:rsidR="00D6774F" w:rsidRPr="008C2E2A">
              <w:rPr>
                <w:lang w:eastAsia="zh-TW"/>
              </w:rPr>
              <w:t>（</w:t>
            </w:r>
            <w:r w:rsidRPr="008C2E2A">
              <w:rPr>
                <w:lang w:eastAsia="zh-TW"/>
              </w:rPr>
              <w:t>2025</w:t>
            </w:r>
            <w:r w:rsidR="00D6774F" w:rsidRPr="008C2E2A">
              <w:rPr>
                <w:lang w:eastAsia="zh-TW"/>
              </w:rPr>
              <w:t>）</w:t>
            </w:r>
          </w:p>
        </w:tc>
      </w:tr>
    </w:tbl>
    <w:p w14:paraId="2FCC5236" w14:textId="77777777" w:rsidR="007C0339" w:rsidRPr="008C2E2A" w:rsidRDefault="007C0339" w:rsidP="005F4DF3">
      <w:pPr>
        <w:ind w:left="472" w:firstLineChars="0" w:firstLine="0"/>
        <w:rPr>
          <w:lang w:eastAsia="zh-TW"/>
        </w:rPr>
      </w:pPr>
    </w:p>
    <w:p w14:paraId="1EACF871" w14:textId="77777777" w:rsidR="00D92725" w:rsidRPr="008C2E2A" w:rsidRDefault="00D92725" w:rsidP="005F4DF3">
      <w:pPr>
        <w:ind w:left="472" w:firstLineChars="0" w:firstLine="0"/>
        <w:rPr>
          <w:lang w:eastAsia="zh-TW"/>
        </w:rPr>
      </w:pPr>
    </w:p>
    <w:p w14:paraId="1A79548F" w14:textId="77777777" w:rsidR="00D92725" w:rsidRPr="008C2E2A" w:rsidRDefault="00D92725" w:rsidP="00822462">
      <w:pPr>
        <w:ind w:firstLineChars="0"/>
        <w:rPr>
          <w:lang w:eastAsia="zh-TW"/>
        </w:rPr>
        <w:sectPr w:rsidR="00D92725" w:rsidRPr="008C2E2A" w:rsidSect="001B7CB9">
          <w:pgSz w:w="11906" w:h="16838" w:code="9"/>
          <w:pgMar w:top="2268" w:right="1701" w:bottom="1701" w:left="1701" w:header="1134" w:footer="851" w:gutter="0"/>
          <w:cols w:space="425"/>
          <w:docGrid w:type="linesAndChars" w:linePitch="514" w:charSpace="-774"/>
        </w:sectPr>
      </w:pPr>
    </w:p>
    <w:p w14:paraId="3BADB65C" w14:textId="77777777" w:rsidR="007E7ED2" w:rsidRPr="008C2E2A" w:rsidRDefault="007E7ED2" w:rsidP="005F4DF3">
      <w:pPr>
        <w:pStyle w:val="a3"/>
      </w:pPr>
      <w:bookmarkStart w:id="3" w:name="_Toc232651071"/>
      <w:r w:rsidRPr="008C2E2A">
        <w:lastRenderedPageBreak/>
        <w:t>第壹章</w:t>
      </w:r>
      <w:r w:rsidRPr="008C2E2A">
        <w:rPr>
          <w:rFonts w:hint="eastAsia"/>
        </w:rPr>
        <w:t xml:space="preserve">　</w:t>
      </w:r>
      <w:r w:rsidRPr="008C2E2A">
        <w:t>自然人文環境</w:t>
      </w:r>
      <w:bookmarkEnd w:id="3"/>
    </w:p>
    <w:p w14:paraId="1239BB0C" w14:textId="77777777" w:rsidR="00432AC9" w:rsidRPr="008C2E2A" w:rsidRDefault="00432AC9" w:rsidP="00432AC9">
      <w:pPr>
        <w:pStyle w:val="a4"/>
      </w:pPr>
      <w:r w:rsidRPr="008C2E2A">
        <w:rPr>
          <w:rFonts w:hint="eastAsia"/>
        </w:rPr>
        <w:t>一、自然環境</w:t>
      </w:r>
    </w:p>
    <w:p w14:paraId="4BC963BF" w14:textId="491293A9" w:rsidR="00432AC9" w:rsidRPr="008C2E2A" w:rsidRDefault="00432AC9" w:rsidP="00432AC9">
      <w:pPr>
        <w:ind w:firstLine="472"/>
        <w:rPr>
          <w:lang w:eastAsia="zh-TW"/>
        </w:rPr>
      </w:pPr>
      <w:r w:rsidRPr="008C2E2A">
        <w:rPr>
          <w:rFonts w:hint="eastAsia"/>
          <w:lang w:eastAsia="zh-TW"/>
        </w:rPr>
        <w:t>位於中南半島東北部，為半島僅有之內陸國，東與越南接鄰，南鄰柬埔寨，西界泰國，西北接緬甸，北與</w:t>
      </w:r>
      <w:r w:rsidR="009009B9" w:rsidRPr="008C2E2A">
        <w:rPr>
          <w:rFonts w:hint="eastAsia"/>
          <w:lang w:eastAsia="zh-TW"/>
        </w:rPr>
        <w:t>中國大陸</w:t>
      </w:r>
      <w:r w:rsidRPr="008C2E2A">
        <w:rPr>
          <w:rFonts w:hint="eastAsia"/>
          <w:lang w:eastAsia="zh-TW"/>
        </w:rPr>
        <w:t>雲南省為界。面積</w:t>
      </w:r>
      <w:r w:rsidRPr="008C2E2A">
        <w:rPr>
          <w:lang w:eastAsia="zh-TW"/>
        </w:rPr>
        <w:t>23</w:t>
      </w:r>
      <w:r w:rsidRPr="008C2E2A">
        <w:rPr>
          <w:rFonts w:hint="eastAsia"/>
          <w:lang w:eastAsia="zh-TW"/>
        </w:rPr>
        <w:t>萬</w:t>
      </w:r>
      <w:r w:rsidRPr="008C2E2A">
        <w:rPr>
          <w:lang w:eastAsia="zh-TW"/>
        </w:rPr>
        <w:t>6,800</w:t>
      </w:r>
      <w:r w:rsidRPr="008C2E2A">
        <w:rPr>
          <w:rFonts w:hint="eastAsia"/>
          <w:lang w:eastAsia="zh-TW"/>
        </w:rPr>
        <w:t>平方公里，約為</w:t>
      </w:r>
      <w:r w:rsidR="00427510" w:rsidRPr="008C2E2A">
        <w:rPr>
          <w:rFonts w:hint="eastAsia"/>
          <w:lang w:eastAsia="zh-TW"/>
        </w:rPr>
        <w:t>臺灣</w:t>
      </w:r>
      <w:r w:rsidRPr="008C2E2A">
        <w:rPr>
          <w:rFonts w:hint="eastAsia"/>
          <w:lang w:eastAsia="zh-TW"/>
        </w:rPr>
        <w:t>的</w:t>
      </w:r>
      <w:r w:rsidRPr="008C2E2A">
        <w:rPr>
          <w:lang w:eastAsia="zh-TW"/>
        </w:rPr>
        <w:t>6.5</w:t>
      </w:r>
      <w:r w:rsidRPr="008C2E2A">
        <w:rPr>
          <w:rFonts w:hint="eastAsia"/>
          <w:lang w:eastAsia="zh-TW"/>
        </w:rPr>
        <w:t>倍大；其陸地</w:t>
      </w:r>
      <w:r w:rsidRPr="008C2E2A">
        <w:rPr>
          <w:lang w:eastAsia="zh-TW"/>
        </w:rPr>
        <w:t>230,800</w:t>
      </w:r>
      <w:r w:rsidRPr="008C2E2A">
        <w:rPr>
          <w:rFonts w:hint="eastAsia"/>
          <w:lang w:eastAsia="zh-TW"/>
        </w:rPr>
        <w:t>平方公里，湖泊</w:t>
      </w:r>
      <w:r w:rsidRPr="008C2E2A">
        <w:rPr>
          <w:lang w:eastAsia="zh-TW"/>
        </w:rPr>
        <w:t>6,000</w:t>
      </w:r>
      <w:r w:rsidRPr="008C2E2A">
        <w:rPr>
          <w:rFonts w:hint="eastAsia"/>
          <w:lang w:eastAsia="zh-TW"/>
        </w:rPr>
        <w:t>平方公里。</w:t>
      </w:r>
    </w:p>
    <w:p w14:paraId="08046C8F" w14:textId="469B64EC" w:rsidR="00432AC9" w:rsidRPr="008C2E2A" w:rsidRDefault="00432AC9" w:rsidP="00432AC9">
      <w:pPr>
        <w:ind w:firstLine="472"/>
        <w:rPr>
          <w:lang w:eastAsia="zh-TW"/>
        </w:rPr>
      </w:pPr>
      <w:r w:rsidRPr="008C2E2A">
        <w:rPr>
          <w:rFonts w:hint="eastAsia"/>
          <w:lang w:eastAsia="zh-TW"/>
        </w:rPr>
        <w:t>寮國是東南亞國家的唯一內陸國，境內大部分為</w:t>
      </w:r>
      <w:hyperlink r:id="rId18" w:tooltip="山地" w:history="1">
        <w:r w:rsidRPr="008C2E2A">
          <w:rPr>
            <w:rFonts w:hint="eastAsia"/>
            <w:lang w:eastAsia="zh-TW"/>
          </w:rPr>
          <w:t>山地</w:t>
        </w:r>
      </w:hyperlink>
      <w:r w:rsidRPr="008C2E2A">
        <w:rPr>
          <w:rFonts w:hint="eastAsia"/>
          <w:lang w:eastAsia="zh-TW"/>
        </w:rPr>
        <w:t>和</w:t>
      </w:r>
      <w:hyperlink r:id="rId19" w:tooltip="丘陵" w:history="1">
        <w:r w:rsidRPr="008C2E2A">
          <w:rPr>
            <w:rFonts w:hint="eastAsia"/>
            <w:lang w:eastAsia="zh-TW"/>
          </w:rPr>
          <w:t>丘陵</w:t>
        </w:r>
      </w:hyperlink>
      <w:r w:rsidRPr="008C2E2A">
        <w:rPr>
          <w:rFonts w:hint="eastAsia"/>
          <w:lang w:eastAsia="zh-TW"/>
        </w:rPr>
        <w:t>，地勢自東北向西南傾斜，山地、丘陵占全國面積的</w:t>
      </w:r>
      <w:r w:rsidRPr="008C2E2A">
        <w:rPr>
          <w:lang w:eastAsia="zh-TW"/>
        </w:rPr>
        <w:t>70%</w:t>
      </w:r>
      <w:r w:rsidRPr="008C2E2A">
        <w:rPr>
          <w:rFonts w:hint="eastAsia"/>
          <w:lang w:eastAsia="zh-TW"/>
        </w:rPr>
        <w:t>。上</w:t>
      </w:r>
      <w:proofErr w:type="gramStart"/>
      <w:r w:rsidRPr="008C2E2A">
        <w:rPr>
          <w:rFonts w:hint="eastAsia"/>
          <w:lang w:eastAsia="zh-TW"/>
        </w:rPr>
        <w:t>寮</w:t>
      </w:r>
      <w:proofErr w:type="gramEnd"/>
      <w:r w:rsidRPr="008C2E2A">
        <w:rPr>
          <w:rFonts w:hint="eastAsia"/>
          <w:lang w:eastAsia="zh-TW"/>
        </w:rPr>
        <w:t>地勢最高，有「</w:t>
      </w:r>
      <w:r w:rsidRPr="008C2E2A">
        <w:fldChar w:fldCharType="begin"/>
      </w:r>
      <w:r w:rsidRPr="008C2E2A">
        <w:instrText>HYPERLINK "https://zh.wikipedia.org/wiki/%E6%9D%B1%E5%8D%97%E4%BA%9E" \o "</w:instrText>
      </w:r>
      <w:r w:rsidRPr="008C2E2A">
        <w:instrText>東南亞</w:instrText>
      </w:r>
      <w:r w:rsidRPr="008C2E2A">
        <w:instrText>"</w:instrText>
      </w:r>
      <w:r w:rsidRPr="008C2E2A">
        <w:fldChar w:fldCharType="separate"/>
      </w:r>
      <w:r w:rsidRPr="008C2E2A">
        <w:rPr>
          <w:rFonts w:hint="eastAsia"/>
          <w:lang w:eastAsia="zh-TW"/>
        </w:rPr>
        <w:t>東南亞</w:t>
      </w:r>
      <w:r w:rsidRPr="008C2E2A">
        <w:fldChar w:fldCharType="end"/>
      </w:r>
      <w:r w:rsidRPr="008C2E2A">
        <w:rPr>
          <w:rFonts w:hint="eastAsia"/>
          <w:lang w:eastAsia="zh-TW"/>
        </w:rPr>
        <w:t>屋脊」之稱。</w:t>
      </w:r>
      <w:hyperlink r:id="rId20" w:tooltip="川壙高原（頁面不存在）" w:history="1">
        <w:r w:rsidRPr="008C2E2A">
          <w:rPr>
            <w:rFonts w:hint="eastAsia"/>
            <w:lang w:eastAsia="zh-TW"/>
          </w:rPr>
          <w:t>川</w:t>
        </w:r>
        <w:proofErr w:type="gramStart"/>
        <w:r w:rsidRPr="008C2E2A">
          <w:rPr>
            <w:rFonts w:hint="eastAsia"/>
            <w:lang w:eastAsia="zh-TW"/>
          </w:rPr>
          <w:t>壙</w:t>
        </w:r>
        <w:proofErr w:type="gramEnd"/>
        <w:r w:rsidRPr="008C2E2A">
          <w:rPr>
            <w:rFonts w:hint="eastAsia"/>
            <w:lang w:eastAsia="zh-TW"/>
          </w:rPr>
          <w:t>高原</w:t>
        </w:r>
      </w:hyperlink>
      <w:r w:rsidRPr="008C2E2A">
        <w:rPr>
          <w:rFonts w:hint="eastAsia"/>
          <w:lang w:eastAsia="zh-TW"/>
        </w:rPr>
        <w:t>（鎮寧高原）號稱「寮國屋脊」，其南邊的</w:t>
      </w:r>
      <w:r w:rsidRPr="008C2E2A">
        <w:fldChar w:fldCharType="begin"/>
      </w:r>
      <w:r w:rsidRPr="008C2E2A">
        <w:instrText>HYPERLINK "https://zh.wikipedia.org/w/index.php?title=%E6%99%AE%E6%AF%94%E4%BA%9E%E5%B1%B1&amp;action=edit&amp;redlink=1" \o "</w:instrText>
      </w:r>
      <w:r w:rsidRPr="008C2E2A">
        <w:instrText>普比亞山（頁面不存在）</w:instrText>
      </w:r>
      <w:r w:rsidRPr="008C2E2A">
        <w:instrText>"</w:instrText>
      </w:r>
      <w:r w:rsidRPr="008C2E2A">
        <w:fldChar w:fldCharType="separate"/>
      </w:r>
      <w:r w:rsidRPr="008C2E2A">
        <w:rPr>
          <w:rFonts w:hint="eastAsia"/>
          <w:lang w:eastAsia="zh-TW"/>
        </w:rPr>
        <w:t>普比亞山</w:t>
      </w:r>
      <w:r w:rsidRPr="008C2E2A">
        <w:fldChar w:fldCharType="end"/>
      </w:r>
      <w:r w:rsidRPr="008C2E2A">
        <w:rPr>
          <w:rFonts w:hint="eastAsia"/>
          <w:lang w:eastAsia="zh-TW"/>
        </w:rPr>
        <w:t>海拔</w:t>
      </w:r>
      <w:r w:rsidRPr="008C2E2A">
        <w:rPr>
          <w:lang w:eastAsia="zh-TW"/>
        </w:rPr>
        <w:t>2,819</w:t>
      </w:r>
      <w:r w:rsidR="000463A0" w:rsidRPr="008C2E2A">
        <w:rPr>
          <w:rFonts w:hint="eastAsia"/>
          <w:lang w:eastAsia="zh-TW"/>
        </w:rPr>
        <w:t>公尺</w:t>
      </w:r>
      <w:r w:rsidRPr="008C2E2A">
        <w:rPr>
          <w:rFonts w:hint="eastAsia"/>
          <w:lang w:eastAsia="zh-TW"/>
        </w:rPr>
        <w:t>，為全國最高峰。</w:t>
      </w:r>
    </w:p>
    <w:p w14:paraId="2CC55915" w14:textId="041ACC30" w:rsidR="00432AC9" w:rsidRPr="008C2E2A" w:rsidRDefault="00432AC9" w:rsidP="00414789">
      <w:pPr>
        <w:ind w:firstLine="472"/>
        <w:rPr>
          <w:lang w:eastAsia="zh-TW"/>
        </w:rPr>
      </w:pPr>
      <w:r w:rsidRPr="008C2E2A">
        <w:rPr>
          <w:rFonts w:hint="eastAsia"/>
          <w:lang w:eastAsia="zh-TW"/>
        </w:rPr>
        <w:t>寮國氣候為</w:t>
      </w:r>
      <w:r w:rsidRPr="008C2E2A">
        <w:fldChar w:fldCharType="begin"/>
      </w:r>
      <w:r w:rsidRPr="008C2E2A">
        <w:instrText>HYPERLINK "https://zh.wikipedia.org/wiki/%E7%86%B1%E5%B8%B6" \o "</w:instrText>
      </w:r>
      <w:r w:rsidRPr="008C2E2A">
        <w:instrText>熱帶</w:instrText>
      </w:r>
      <w:r w:rsidRPr="008C2E2A">
        <w:instrText>"</w:instrText>
      </w:r>
      <w:r w:rsidRPr="008C2E2A">
        <w:fldChar w:fldCharType="separate"/>
      </w:r>
      <w:r w:rsidRPr="008C2E2A">
        <w:rPr>
          <w:rStyle w:val="af6"/>
          <w:rFonts w:hint="eastAsia"/>
          <w:color w:val="auto"/>
          <w:u w:val="none"/>
          <w:lang w:eastAsia="zh-TW"/>
        </w:rPr>
        <w:t>熱帶</w:t>
      </w:r>
      <w:r w:rsidRPr="008C2E2A">
        <w:fldChar w:fldCharType="end"/>
      </w:r>
      <w:r w:rsidRPr="008C2E2A">
        <w:rPr>
          <w:rFonts w:hint="eastAsia"/>
          <w:lang w:eastAsia="zh-TW"/>
        </w:rPr>
        <w:t>、</w:t>
      </w:r>
      <w:hyperlink r:id="rId21" w:tooltip="亞熱帶" w:history="1">
        <w:r w:rsidRPr="008C2E2A">
          <w:rPr>
            <w:rStyle w:val="af6"/>
            <w:rFonts w:hint="eastAsia"/>
            <w:color w:val="auto"/>
            <w:u w:val="none"/>
            <w:lang w:eastAsia="zh-TW"/>
          </w:rPr>
          <w:t>亞熱帶</w:t>
        </w:r>
      </w:hyperlink>
      <w:hyperlink r:id="rId22" w:tooltip="季風" w:history="1">
        <w:r w:rsidRPr="008C2E2A">
          <w:rPr>
            <w:rStyle w:val="af6"/>
            <w:rFonts w:hint="eastAsia"/>
            <w:color w:val="auto"/>
            <w:u w:val="none"/>
            <w:lang w:eastAsia="zh-TW"/>
          </w:rPr>
          <w:t>季風</w:t>
        </w:r>
      </w:hyperlink>
      <w:r w:rsidRPr="008C2E2A">
        <w:rPr>
          <w:rFonts w:hint="eastAsia"/>
          <w:lang w:eastAsia="zh-TW"/>
        </w:rPr>
        <w:t>氣候，全年有雨。年降</w:t>
      </w:r>
      <w:r w:rsidR="00863B57" w:rsidRPr="008C2E2A">
        <w:rPr>
          <w:rFonts w:hint="eastAsia"/>
          <w:lang w:eastAsia="zh-TW"/>
        </w:rPr>
        <w:t>雨</w:t>
      </w:r>
      <w:r w:rsidRPr="008C2E2A">
        <w:rPr>
          <w:rFonts w:hint="eastAsia"/>
          <w:lang w:eastAsia="zh-TW"/>
        </w:rPr>
        <w:t>量</w:t>
      </w:r>
      <w:r w:rsidRPr="008C2E2A">
        <w:rPr>
          <w:lang w:eastAsia="zh-TW"/>
        </w:rPr>
        <w:t>2,200</w:t>
      </w:r>
      <w:r w:rsidR="00131FC8" w:rsidRPr="008C2E2A">
        <w:rPr>
          <w:rFonts w:hint="eastAsia"/>
          <w:lang w:eastAsia="zh-TW"/>
        </w:rPr>
        <w:t>-</w:t>
      </w:r>
      <w:r w:rsidRPr="008C2E2A">
        <w:rPr>
          <w:lang w:eastAsia="zh-TW"/>
        </w:rPr>
        <w:t>3,500</w:t>
      </w:r>
      <w:r w:rsidRPr="008C2E2A">
        <w:rPr>
          <w:rFonts w:hint="eastAsia"/>
          <w:lang w:eastAsia="zh-TW"/>
        </w:rPr>
        <w:t>毫米。</w:t>
      </w:r>
      <w:r w:rsidR="00863B57" w:rsidRPr="008C2E2A">
        <w:fldChar w:fldCharType="begin"/>
      </w:r>
      <w:r w:rsidR="00863B57" w:rsidRPr="008C2E2A">
        <w:instrText>HYPERLINK "https://zh.wikipedia.org/wiki/%E6%B9%84%E5%85%AC%E6%B2%B3" \o "</w:instrText>
      </w:r>
      <w:r w:rsidR="00863B57" w:rsidRPr="008C2E2A">
        <w:instrText>湄公河</w:instrText>
      </w:r>
      <w:r w:rsidR="00863B57" w:rsidRPr="008C2E2A">
        <w:instrText>"</w:instrText>
      </w:r>
      <w:r w:rsidR="00863B57" w:rsidRPr="008C2E2A">
        <w:fldChar w:fldCharType="separate"/>
      </w:r>
      <w:r w:rsidR="00863B57" w:rsidRPr="008C2E2A">
        <w:rPr>
          <w:rStyle w:val="af6"/>
          <w:rFonts w:hint="eastAsia"/>
          <w:color w:val="auto"/>
          <w:u w:val="none"/>
          <w:lang w:eastAsia="zh-TW"/>
        </w:rPr>
        <w:t>湄公河</w:t>
      </w:r>
      <w:r w:rsidR="00863B57" w:rsidRPr="008C2E2A">
        <w:fldChar w:fldCharType="end"/>
      </w:r>
      <w:r w:rsidR="00863B57" w:rsidRPr="008C2E2A">
        <w:rPr>
          <w:rFonts w:hint="eastAsia"/>
          <w:lang w:eastAsia="zh-TW"/>
        </w:rPr>
        <w:t>自北而南縱貫全國，為最大河流（南烏河是湄公河在寮國最大支流），沿岸有若干小型平原及</w:t>
      </w:r>
      <w:r w:rsidRPr="008C2E2A">
        <w:rPr>
          <w:rFonts w:hint="eastAsia"/>
          <w:lang w:eastAsia="zh-TW"/>
        </w:rPr>
        <w:t>河谷，為寮國農業根本。湄公河河谷中，以高寮河谷最為狹小，中低寮則漸次遞增。南部沿湄公河流域是肥沃的平原，是寮國主要的耕地，不過，耕地面積僅</w:t>
      </w:r>
      <w:r w:rsidR="000463A0" w:rsidRPr="008C2E2A">
        <w:rPr>
          <w:rFonts w:hint="eastAsia"/>
          <w:lang w:eastAsia="zh-TW"/>
        </w:rPr>
        <w:t>占</w:t>
      </w:r>
      <w:r w:rsidRPr="008C2E2A">
        <w:rPr>
          <w:rFonts w:hint="eastAsia"/>
          <w:lang w:eastAsia="zh-TW"/>
        </w:rPr>
        <w:t>全國面積的</w:t>
      </w:r>
      <w:r w:rsidRPr="008C2E2A">
        <w:rPr>
          <w:rFonts w:hint="eastAsia"/>
          <w:lang w:eastAsia="zh-TW"/>
        </w:rPr>
        <w:t>8%</w:t>
      </w:r>
      <w:r w:rsidRPr="008C2E2A">
        <w:rPr>
          <w:rFonts w:hint="eastAsia"/>
          <w:lang w:eastAsia="zh-TW"/>
        </w:rPr>
        <w:t>。</w:t>
      </w:r>
    </w:p>
    <w:p w14:paraId="29F737C6" w14:textId="77777777" w:rsidR="00432AC9" w:rsidRPr="008C2E2A" w:rsidRDefault="00432AC9" w:rsidP="00432AC9">
      <w:pPr>
        <w:pStyle w:val="a4"/>
      </w:pPr>
      <w:r w:rsidRPr="008C2E2A">
        <w:rPr>
          <w:rFonts w:hint="eastAsia"/>
        </w:rPr>
        <w:t>二、人文及社會環境</w:t>
      </w:r>
    </w:p>
    <w:p w14:paraId="0C2362CD" w14:textId="0B312F80" w:rsidR="00432AC9" w:rsidRPr="008C2E2A" w:rsidRDefault="000463A0" w:rsidP="00D0289A">
      <w:pPr>
        <w:ind w:firstLine="472"/>
        <w:rPr>
          <w:lang w:eastAsia="zh-TW"/>
        </w:rPr>
      </w:pPr>
      <w:r w:rsidRPr="008C2E2A">
        <w:rPr>
          <w:rFonts w:hint="eastAsia"/>
          <w:lang w:eastAsia="zh-TW"/>
        </w:rPr>
        <w:t>寮國約有</w:t>
      </w:r>
      <w:r w:rsidRPr="008C2E2A">
        <w:rPr>
          <w:rFonts w:hint="eastAsia"/>
          <w:lang w:eastAsia="zh-TW"/>
        </w:rPr>
        <w:t>5</w:t>
      </w:r>
      <w:r w:rsidRPr="008C2E2A">
        <w:rPr>
          <w:lang w:eastAsia="zh-TW"/>
        </w:rPr>
        <w:t>0</w:t>
      </w:r>
      <w:r w:rsidRPr="008C2E2A">
        <w:rPr>
          <w:rFonts w:hint="eastAsia"/>
          <w:lang w:eastAsia="zh-TW"/>
        </w:rPr>
        <w:t>個民族，分屬老泰語族系、孟</w:t>
      </w:r>
      <w:r w:rsidRPr="008C2E2A">
        <w:rPr>
          <w:rFonts w:hint="eastAsia"/>
          <w:lang w:eastAsia="zh-TW"/>
        </w:rPr>
        <w:t>-</w:t>
      </w:r>
      <w:r w:rsidRPr="008C2E2A">
        <w:rPr>
          <w:rFonts w:hint="eastAsia"/>
          <w:lang w:eastAsia="zh-TW"/>
        </w:rPr>
        <w:t>高棉語族系、苗</w:t>
      </w:r>
      <w:r w:rsidRPr="008C2E2A">
        <w:rPr>
          <w:rFonts w:hint="eastAsia"/>
          <w:lang w:eastAsia="zh-TW"/>
        </w:rPr>
        <w:t>-</w:t>
      </w:r>
      <w:r w:rsidRPr="008C2E2A">
        <w:rPr>
          <w:rFonts w:hint="eastAsia"/>
          <w:lang w:eastAsia="zh-TW"/>
        </w:rPr>
        <w:t>瑤語族系、漢</w:t>
      </w:r>
      <w:r w:rsidRPr="008C2E2A">
        <w:rPr>
          <w:rFonts w:hint="eastAsia"/>
          <w:lang w:eastAsia="zh-TW"/>
        </w:rPr>
        <w:t>-</w:t>
      </w:r>
      <w:r w:rsidRPr="008C2E2A">
        <w:rPr>
          <w:rFonts w:hint="eastAsia"/>
          <w:lang w:eastAsia="zh-TW"/>
        </w:rPr>
        <w:t>藏語族系，統稱為寮國民族。語言以寮語為主，為官方語言，另通行法語、英語及</w:t>
      </w:r>
      <w:r w:rsidR="00B97E3E" w:rsidRPr="008C2E2A">
        <w:rPr>
          <w:rFonts w:hint="eastAsia"/>
          <w:lang w:eastAsia="zh-TW"/>
        </w:rPr>
        <w:t>其他</w:t>
      </w:r>
      <w:r w:rsidRPr="008C2E2A">
        <w:rPr>
          <w:rFonts w:hint="eastAsia"/>
          <w:lang w:eastAsia="zh-TW"/>
        </w:rPr>
        <w:t>少數民族語言。</w:t>
      </w:r>
      <w:r w:rsidR="00432AC9" w:rsidRPr="008C2E2A">
        <w:rPr>
          <w:rFonts w:hint="eastAsia"/>
          <w:lang w:eastAsia="zh-TW"/>
        </w:rPr>
        <w:t>居民多信奉佛教</w:t>
      </w:r>
      <w:r w:rsidRPr="008C2E2A">
        <w:rPr>
          <w:rFonts w:hint="eastAsia"/>
          <w:lang w:eastAsia="zh-TW"/>
        </w:rPr>
        <w:t>，</w:t>
      </w:r>
      <w:r w:rsidR="00432AC9" w:rsidRPr="008C2E2A">
        <w:rPr>
          <w:rFonts w:hint="eastAsia"/>
          <w:lang w:eastAsia="zh-TW"/>
        </w:rPr>
        <w:t>華僑華人約</w:t>
      </w:r>
      <w:r w:rsidR="00432AC9" w:rsidRPr="008C2E2A">
        <w:rPr>
          <w:lang w:eastAsia="zh-TW"/>
        </w:rPr>
        <w:t>3</w:t>
      </w:r>
      <w:r w:rsidR="00432AC9" w:rsidRPr="008C2E2A">
        <w:rPr>
          <w:rFonts w:hint="eastAsia"/>
          <w:lang w:eastAsia="zh-TW"/>
        </w:rPr>
        <w:t>萬多人。</w:t>
      </w:r>
    </w:p>
    <w:p w14:paraId="44920AF8" w14:textId="6CBBE0D6" w:rsidR="00432AC9" w:rsidRPr="008C2E2A" w:rsidRDefault="00432AC9" w:rsidP="00432AC9">
      <w:pPr>
        <w:ind w:firstLine="472"/>
        <w:rPr>
          <w:lang w:eastAsia="zh-TW"/>
        </w:rPr>
      </w:pPr>
      <w:r w:rsidRPr="008C2E2A">
        <w:rPr>
          <w:rFonts w:hint="eastAsia"/>
          <w:lang w:eastAsia="zh-TW"/>
        </w:rPr>
        <w:t>宗教信仰以南傳佛教為主，信徒</w:t>
      </w:r>
      <w:r w:rsidR="00D0289A" w:rsidRPr="008C2E2A">
        <w:rPr>
          <w:rFonts w:hint="eastAsia"/>
          <w:lang w:eastAsia="zh-TW"/>
        </w:rPr>
        <w:t>占</w:t>
      </w:r>
      <w:r w:rsidRPr="008C2E2A">
        <w:rPr>
          <w:lang w:eastAsia="zh-TW"/>
        </w:rPr>
        <w:t>67%</w:t>
      </w:r>
      <w:r w:rsidRPr="008C2E2A">
        <w:rPr>
          <w:rFonts w:hint="eastAsia"/>
          <w:lang w:eastAsia="zh-TW"/>
        </w:rPr>
        <w:t>，基督教</w:t>
      </w:r>
      <w:r w:rsidR="00D0289A" w:rsidRPr="008C2E2A">
        <w:rPr>
          <w:rFonts w:hint="eastAsia"/>
          <w:lang w:eastAsia="zh-TW"/>
        </w:rPr>
        <w:t>占</w:t>
      </w:r>
      <w:r w:rsidRPr="008C2E2A">
        <w:rPr>
          <w:lang w:eastAsia="zh-TW"/>
        </w:rPr>
        <w:t>1.5%</w:t>
      </w:r>
      <w:r w:rsidRPr="008C2E2A">
        <w:rPr>
          <w:rFonts w:hint="eastAsia"/>
          <w:lang w:eastAsia="zh-TW"/>
        </w:rPr>
        <w:t>，其他占</w:t>
      </w:r>
      <w:r w:rsidRPr="008C2E2A">
        <w:rPr>
          <w:lang w:eastAsia="zh-TW"/>
        </w:rPr>
        <w:t>31.5%</w:t>
      </w:r>
      <w:r w:rsidRPr="008C2E2A">
        <w:rPr>
          <w:rFonts w:hint="eastAsia"/>
          <w:lang w:eastAsia="zh-TW"/>
        </w:rPr>
        <w:t>。佛教係於八世紀由</w:t>
      </w:r>
      <w:r w:rsidRPr="008C2E2A">
        <w:fldChar w:fldCharType="begin"/>
      </w:r>
      <w:r w:rsidRPr="008C2E2A">
        <w:instrText>HYPERLINK "https://zh.wikipedia.org/wiki/%E8%80%81%E8%81%BD%E6%97%8F" \o "</w:instrText>
      </w:r>
      <w:r w:rsidRPr="008C2E2A">
        <w:instrText>老聽族</w:instrText>
      </w:r>
      <w:r w:rsidRPr="008C2E2A">
        <w:instrText>"</w:instrText>
      </w:r>
      <w:r w:rsidRPr="008C2E2A">
        <w:fldChar w:fldCharType="separate"/>
      </w:r>
      <w:proofErr w:type="gramStart"/>
      <w:r w:rsidRPr="008C2E2A">
        <w:rPr>
          <w:rFonts w:hint="eastAsia"/>
          <w:lang w:eastAsia="zh-TW"/>
        </w:rPr>
        <w:t>老聽族</w:t>
      </w:r>
      <w:proofErr w:type="gramEnd"/>
      <w:r w:rsidRPr="008C2E2A">
        <w:fldChar w:fldCharType="end"/>
      </w:r>
      <w:r w:rsidRPr="008C2E2A">
        <w:rPr>
          <w:rFonts w:hint="eastAsia"/>
          <w:lang w:eastAsia="zh-TW"/>
        </w:rPr>
        <w:t>僧人引進成為國教，寮國最重要寺廟是</w:t>
      </w:r>
      <w:hyperlink r:id="rId23" w:tooltip="塔鑾" w:history="1">
        <w:r w:rsidRPr="008C2E2A">
          <w:rPr>
            <w:rFonts w:hint="eastAsia"/>
            <w:lang w:eastAsia="zh-TW"/>
          </w:rPr>
          <w:t>塔</w:t>
        </w:r>
        <w:proofErr w:type="gramStart"/>
        <w:r w:rsidRPr="008C2E2A">
          <w:rPr>
            <w:rFonts w:hint="eastAsia"/>
            <w:lang w:eastAsia="zh-TW"/>
          </w:rPr>
          <w:t>鑾</w:t>
        </w:r>
        <w:proofErr w:type="gramEnd"/>
      </w:hyperlink>
      <w:r w:rsidRPr="008C2E2A">
        <w:rPr>
          <w:rFonts w:hint="eastAsia"/>
          <w:lang w:eastAsia="zh-TW"/>
        </w:rPr>
        <w:t>寺，寮國佛教弟子</w:t>
      </w:r>
      <w:r w:rsidRPr="008C2E2A">
        <w:rPr>
          <w:rFonts w:hint="eastAsia"/>
          <w:lang w:eastAsia="zh-TW"/>
        </w:rPr>
        <w:lastRenderedPageBreak/>
        <w:t>非常虔誠，幾乎每</w:t>
      </w:r>
      <w:proofErr w:type="gramStart"/>
      <w:r w:rsidRPr="008C2E2A">
        <w:rPr>
          <w:rFonts w:hint="eastAsia"/>
          <w:lang w:eastAsia="zh-TW"/>
        </w:rPr>
        <w:t>個</w:t>
      </w:r>
      <w:proofErr w:type="gramEnd"/>
      <w:r w:rsidRPr="008C2E2A">
        <w:rPr>
          <w:rFonts w:hint="eastAsia"/>
          <w:lang w:eastAsia="zh-TW"/>
        </w:rPr>
        <w:t>寮國男人都要入寺廟當沙彌至少幾星期，他們也以布施僧人積德，寮國的寺廟一度被視為大學。</w:t>
      </w:r>
    </w:p>
    <w:p w14:paraId="069A5658" w14:textId="10169DD7" w:rsidR="00432AC9" w:rsidRPr="008C2E2A" w:rsidRDefault="00432AC9" w:rsidP="00D0289A">
      <w:pPr>
        <w:ind w:firstLine="472"/>
        <w:rPr>
          <w:lang w:eastAsia="zh-TW"/>
        </w:rPr>
      </w:pPr>
      <w:r w:rsidRPr="008C2E2A">
        <w:rPr>
          <w:rFonts w:hint="eastAsia"/>
          <w:lang w:eastAsia="zh-TW"/>
        </w:rPr>
        <w:t>永珍為寮國首都，是唯一的</w:t>
      </w:r>
      <w:r w:rsidR="00BE30B7" w:rsidRPr="008C2E2A">
        <w:rPr>
          <w:rFonts w:hint="eastAsia"/>
          <w:lang w:eastAsia="zh-TW"/>
        </w:rPr>
        <w:t>直</w:t>
      </w:r>
      <w:r w:rsidRPr="008C2E2A">
        <w:rPr>
          <w:rFonts w:hint="eastAsia"/>
          <w:lang w:eastAsia="zh-TW"/>
        </w:rPr>
        <w:t>轄市，</w:t>
      </w:r>
      <w:r w:rsidR="009E6354" w:rsidRPr="008C2E2A">
        <w:rPr>
          <w:rFonts w:hint="eastAsia"/>
          <w:lang w:eastAsia="zh-TW"/>
        </w:rPr>
        <w:t>也是</w:t>
      </w:r>
      <w:r w:rsidR="009E6354" w:rsidRPr="008C2E2A">
        <w:rPr>
          <w:lang w:eastAsia="zh-TW"/>
        </w:rPr>
        <w:t>歷史古城和佛教聖地</w:t>
      </w:r>
      <w:r w:rsidR="009E6354" w:rsidRPr="008C2E2A">
        <w:rPr>
          <w:rFonts w:hint="eastAsia"/>
          <w:lang w:eastAsia="zh-TW"/>
        </w:rPr>
        <w:t>，</w:t>
      </w:r>
      <w:r w:rsidRPr="008C2E2A">
        <w:rPr>
          <w:rFonts w:hint="eastAsia"/>
          <w:lang w:eastAsia="zh-TW"/>
        </w:rPr>
        <w:t>建於西元前四世紀，古名「賽豊」，自</w:t>
      </w:r>
      <w:r w:rsidRPr="008C2E2A">
        <w:rPr>
          <w:lang w:eastAsia="zh-TW"/>
        </w:rPr>
        <w:t>1560</w:t>
      </w:r>
      <w:r w:rsidRPr="008C2E2A">
        <w:rPr>
          <w:rFonts w:hint="eastAsia"/>
          <w:lang w:eastAsia="zh-TW"/>
        </w:rPr>
        <w:t>年賽塔蒂拉國王遷都於此後成為寮國行政首都。昔亦稱</w:t>
      </w:r>
      <w:r w:rsidR="00C266B5" w:rsidRPr="008C2E2A">
        <w:rPr>
          <w:rFonts w:hint="eastAsia"/>
          <w:lang w:eastAsia="zh-TW"/>
        </w:rPr>
        <w:t>永珍</w:t>
      </w:r>
      <w:r w:rsidRPr="008C2E2A">
        <w:rPr>
          <w:rFonts w:hint="eastAsia"/>
          <w:lang w:eastAsia="zh-TW"/>
        </w:rPr>
        <w:t>，為全國之政治、經濟、文化中心。其位置在中寮的</w:t>
      </w:r>
      <w:r w:rsidR="00C266B5" w:rsidRPr="008C2E2A">
        <w:rPr>
          <w:rFonts w:hint="eastAsia"/>
          <w:lang w:eastAsia="zh-TW"/>
        </w:rPr>
        <w:t>永珍</w:t>
      </w:r>
      <w:r w:rsidRPr="008C2E2A">
        <w:rPr>
          <w:rFonts w:hint="eastAsia"/>
          <w:lang w:eastAsia="zh-TW"/>
        </w:rPr>
        <w:t>平原南端，湄公河左岸，隔湄公河與泰國相望。</w:t>
      </w:r>
    </w:p>
    <w:p w14:paraId="69EF2EEE" w14:textId="2B7EF60E" w:rsidR="00432AC9" w:rsidRPr="008C2E2A" w:rsidRDefault="009E6354" w:rsidP="006C4BD8">
      <w:pPr>
        <w:ind w:firstLine="472"/>
        <w:rPr>
          <w:lang w:eastAsia="zh-TW"/>
        </w:rPr>
      </w:pPr>
      <w:r w:rsidRPr="008C2E2A">
        <w:rPr>
          <w:rFonts w:hint="eastAsia"/>
          <w:lang w:eastAsia="zh-TW"/>
        </w:rPr>
        <w:t>永珍</w:t>
      </w:r>
      <w:r w:rsidR="00432AC9" w:rsidRPr="008C2E2A">
        <w:rPr>
          <w:lang w:eastAsia="zh-TW"/>
        </w:rPr>
        <w:t>沿湄公河延伸，呈新月形，故有月亮城之稱。市西湄公河畔有瓦岱机場，可起降大型飛機，有國</w:t>
      </w:r>
      <w:r w:rsidR="006C4BD8" w:rsidRPr="008C2E2A">
        <w:rPr>
          <w:rFonts w:hint="eastAsia"/>
          <w:lang w:eastAsia="zh-TW"/>
        </w:rPr>
        <w:t>內</w:t>
      </w:r>
      <w:r w:rsidR="00432AC9" w:rsidRPr="008C2E2A">
        <w:rPr>
          <w:lang w:eastAsia="zh-TW"/>
        </w:rPr>
        <w:t>航班通往寮國主要城市，國際航線可達昆明、河</w:t>
      </w:r>
      <w:r w:rsidR="006C4BD8" w:rsidRPr="008C2E2A">
        <w:rPr>
          <w:rFonts w:hint="eastAsia"/>
          <w:lang w:eastAsia="zh-TW"/>
        </w:rPr>
        <w:t>內</w:t>
      </w:r>
      <w:r w:rsidR="00432AC9" w:rsidRPr="008C2E2A">
        <w:rPr>
          <w:lang w:eastAsia="zh-TW"/>
        </w:rPr>
        <w:t>、金邊、曼谷、清邁等地。寮國</w:t>
      </w:r>
      <w:r w:rsidR="00432AC9" w:rsidRPr="008C2E2A">
        <w:rPr>
          <w:lang w:eastAsia="zh-TW"/>
        </w:rPr>
        <w:t>13</w:t>
      </w:r>
      <w:r w:rsidR="00432AC9" w:rsidRPr="008C2E2A">
        <w:rPr>
          <w:lang w:eastAsia="zh-TW"/>
        </w:rPr>
        <w:t>號公路和湄公河都經過永珍貫通南北，從永珍可驅車通過湄公河友誼大橋直達泰國廊開</w:t>
      </w:r>
      <w:r w:rsidR="000B4DB2" w:rsidRPr="008C2E2A">
        <w:rPr>
          <w:rFonts w:hint="eastAsia"/>
          <w:lang w:eastAsia="zh-TW"/>
        </w:rPr>
        <w:t>及</w:t>
      </w:r>
      <w:r w:rsidR="00432AC9" w:rsidRPr="008C2E2A">
        <w:rPr>
          <w:lang w:eastAsia="zh-TW"/>
        </w:rPr>
        <w:t>東北地</w:t>
      </w:r>
      <w:r w:rsidR="000B4DB2" w:rsidRPr="008C2E2A">
        <w:rPr>
          <w:rFonts w:hint="eastAsia"/>
          <w:lang w:eastAsia="zh-TW"/>
        </w:rPr>
        <w:t>區</w:t>
      </w:r>
      <w:r w:rsidR="00432AC9" w:rsidRPr="008C2E2A">
        <w:rPr>
          <w:lang w:eastAsia="zh-TW"/>
        </w:rPr>
        <w:t>。</w:t>
      </w:r>
    </w:p>
    <w:p w14:paraId="17E84CCF" w14:textId="77777777" w:rsidR="00432AC9" w:rsidRPr="008C2E2A" w:rsidRDefault="00432AC9" w:rsidP="00432AC9">
      <w:pPr>
        <w:pStyle w:val="a4"/>
      </w:pPr>
      <w:r w:rsidRPr="008C2E2A">
        <w:rPr>
          <w:rFonts w:hint="eastAsia"/>
        </w:rPr>
        <w:t>三、政治環境</w:t>
      </w:r>
    </w:p>
    <w:p w14:paraId="4B63DD5C" w14:textId="06AFCCE5" w:rsidR="005D5A21" w:rsidRPr="008C2E2A" w:rsidRDefault="00432AC9" w:rsidP="00D0289A">
      <w:pPr>
        <w:ind w:firstLine="472"/>
        <w:rPr>
          <w:rFonts w:eastAsia="SimSun"/>
          <w:lang w:eastAsia="zh-TW"/>
        </w:rPr>
      </w:pPr>
      <w:r w:rsidRPr="008C2E2A">
        <w:rPr>
          <w:rFonts w:hint="eastAsia"/>
        </w:rPr>
        <w:t>寮國昔稱老撾，今日國家正式名稱為「寮人民民主共和國</w:t>
      </w:r>
      <w:r w:rsidR="009E6354" w:rsidRPr="008C2E2A">
        <w:rPr>
          <w:rFonts w:hint="eastAsia"/>
        </w:rPr>
        <w:t>」</w:t>
      </w:r>
      <w:r w:rsidR="009E6354" w:rsidRPr="008C2E2A">
        <w:rPr>
          <w:rFonts w:ascii="華康細圓體" w:hAnsi="華康細圓體" w:hint="eastAsia"/>
        </w:rPr>
        <w:t>（</w:t>
      </w:r>
      <w:r w:rsidRPr="008C2E2A">
        <w:t>Lao People's Democratic Republic</w:t>
      </w:r>
      <w:r w:rsidR="009E6354" w:rsidRPr="008C2E2A">
        <w:rPr>
          <w:rFonts w:ascii="華康細圓體" w:hAnsi="華康細圓體" w:hint="eastAsia"/>
        </w:rPr>
        <w:t>）</w:t>
      </w:r>
      <w:r w:rsidRPr="008C2E2A">
        <w:rPr>
          <w:rFonts w:hint="eastAsia"/>
        </w:rPr>
        <w:t>。</w:t>
      </w:r>
      <w:r w:rsidR="005D5A21" w:rsidRPr="008C2E2A">
        <w:rPr>
          <w:rFonts w:hint="eastAsia"/>
          <w:lang w:eastAsia="zh-TW"/>
        </w:rPr>
        <w:t>寮國實行社會主義制度，寮國人民革命黨係唯一政黨，並與共產國家關係極為密切。</w:t>
      </w:r>
    </w:p>
    <w:p w14:paraId="00503F53" w14:textId="74ADD225" w:rsidR="00EE366D" w:rsidRPr="008C2E2A" w:rsidRDefault="00432AC9" w:rsidP="00D0289A">
      <w:pPr>
        <w:ind w:firstLine="472"/>
        <w:rPr>
          <w:lang w:eastAsia="zh-TW"/>
        </w:rPr>
      </w:pPr>
      <w:r w:rsidRPr="008C2E2A">
        <w:rPr>
          <w:lang w:eastAsia="zh-TW"/>
        </w:rPr>
        <w:t>1975</w:t>
      </w:r>
      <w:r w:rsidRPr="008C2E2A">
        <w:rPr>
          <w:rFonts w:hint="eastAsia"/>
          <w:lang w:eastAsia="zh-TW"/>
        </w:rPr>
        <w:t>年</w:t>
      </w:r>
      <w:r w:rsidRPr="008C2E2A">
        <w:rPr>
          <w:lang w:eastAsia="zh-TW"/>
        </w:rPr>
        <w:t>5</w:t>
      </w:r>
      <w:r w:rsidRPr="008C2E2A">
        <w:rPr>
          <w:rFonts w:hint="eastAsia"/>
          <w:lang w:eastAsia="zh-TW"/>
        </w:rPr>
        <w:t>月，寮國人民革命黨從保守派的政府手中取得政權，並且於</w:t>
      </w:r>
      <w:r w:rsidRPr="008C2E2A">
        <w:rPr>
          <w:lang w:eastAsia="zh-TW"/>
        </w:rPr>
        <w:t>1975</w:t>
      </w:r>
      <w:r w:rsidRPr="008C2E2A">
        <w:rPr>
          <w:rFonts w:hint="eastAsia"/>
          <w:lang w:eastAsia="zh-TW"/>
        </w:rPr>
        <w:t>年</w:t>
      </w:r>
      <w:r w:rsidRPr="008C2E2A">
        <w:rPr>
          <w:lang w:eastAsia="zh-TW"/>
        </w:rPr>
        <w:t>12</w:t>
      </w:r>
      <w:r w:rsidRPr="008C2E2A">
        <w:rPr>
          <w:rFonts w:hint="eastAsia"/>
          <w:lang w:eastAsia="zh-TW"/>
        </w:rPr>
        <w:t>月</w:t>
      </w:r>
      <w:r w:rsidRPr="008C2E2A">
        <w:rPr>
          <w:lang w:eastAsia="zh-TW"/>
        </w:rPr>
        <w:t>2</w:t>
      </w:r>
      <w:r w:rsidRPr="008C2E2A">
        <w:rPr>
          <w:rFonts w:hint="eastAsia"/>
          <w:lang w:eastAsia="zh-TW"/>
        </w:rPr>
        <w:t>日，正式宣</w:t>
      </w:r>
      <w:r w:rsidR="00D0289A" w:rsidRPr="008C2E2A">
        <w:rPr>
          <w:rFonts w:hint="eastAsia"/>
          <w:lang w:eastAsia="zh-TW"/>
        </w:rPr>
        <w:t>布</w:t>
      </w:r>
      <w:r w:rsidRPr="008C2E2A">
        <w:rPr>
          <w:rFonts w:hint="eastAsia"/>
          <w:lang w:eastAsia="zh-TW"/>
        </w:rPr>
        <w:t>廢除君主制</w:t>
      </w:r>
      <w:r w:rsidR="00EE366D" w:rsidRPr="008C2E2A">
        <w:rPr>
          <w:rFonts w:hint="eastAsia"/>
          <w:lang w:eastAsia="zh-TW"/>
        </w:rPr>
        <w:t>度</w:t>
      </w:r>
      <w:r w:rsidRPr="008C2E2A">
        <w:rPr>
          <w:rFonts w:hint="eastAsia"/>
          <w:lang w:eastAsia="zh-TW"/>
        </w:rPr>
        <w:t>及聯合政府，成立「寮人民民主共和國」，建立一黨專政的政府</w:t>
      </w:r>
      <w:r w:rsidR="00EE366D" w:rsidRPr="008C2E2A">
        <w:rPr>
          <w:rFonts w:hint="eastAsia"/>
          <w:lang w:eastAsia="zh-TW"/>
        </w:rPr>
        <w:t>。</w:t>
      </w:r>
      <w:r w:rsidRPr="008C2E2A">
        <w:rPr>
          <w:rFonts w:hint="eastAsia"/>
          <w:lang w:eastAsia="zh-TW"/>
        </w:rPr>
        <w:t>寮國人民革命黨</w:t>
      </w:r>
      <w:r w:rsidR="00EE366D" w:rsidRPr="008C2E2A">
        <w:rPr>
          <w:rFonts w:hint="eastAsia"/>
          <w:lang w:eastAsia="zh-TW"/>
        </w:rPr>
        <w:t>（</w:t>
      </w:r>
      <w:r w:rsidR="00EE366D" w:rsidRPr="008C2E2A">
        <w:rPr>
          <w:lang w:eastAsia="zh-TW"/>
        </w:rPr>
        <w:t>The Lao People's Revolutionary Party</w:t>
      </w:r>
      <w:r w:rsidR="00EE366D" w:rsidRPr="008C2E2A">
        <w:rPr>
          <w:rFonts w:hint="eastAsia"/>
          <w:lang w:eastAsia="zh-TW"/>
        </w:rPr>
        <w:t>）是寮國唯一的政黨</w:t>
      </w:r>
      <w:r w:rsidR="00475712" w:rsidRPr="008C2E2A">
        <w:rPr>
          <w:rFonts w:ascii="華康細圓體" w:hAnsi="華康細圓體" w:hint="eastAsia"/>
          <w:lang w:eastAsia="zh-TW"/>
        </w:rPr>
        <w:t>（以下簡稱「人革黨」）</w:t>
      </w:r>
      <w:r w:rsidR="00EE366D" w:rsidRPr="008C2E2A">
        <w:rPr>
          <w:rFonts w:hint="eastAsia"/>
          <w:lang w:eastAsia="zh-TW"/>
        </w:rPr>
        <w:t>，其前身為印度支那共產黨老撾支部。</w:t>
      </w:r>
      <w:r w:rsidR="00EE366D" w:rsidRPr="008C2E2A">
        <w:rPr>
          <w:lang w:eastAsia="zh-TW"/>
        </w:rPr>
        <w:t>1955</w:t>
      </w:r>
      <w:r w:rsidR="00EE366D" w:rsidRPr="008C2E2A">
        <w:rPr>
          <w:rFonts w:hint="eastAsia"/>
          <w:lang w:eastAsia="zh-TW"/>
        </w:rPr>
        <w:t>年</w:t>
      </w:r>
      <w:r w:rsidR="00EE366D" w:rsidRPr="008C2E2A">
        <w:rPr>
          <w:lang w:eastAsia="zh-TW"/>
        </w:rPr>
        <w:t>3</w:t>
      </w:r>
      <w:r w:rsidR="00EE366D" w:rsidRPr="008C2E2A">
        <w:rPr>
          <w:rFonts w:hint="eastAsia"/>
          <w:lang w:eastAsia="zh-TW"/>
        </w:rPr>
        <w:t>月</w:t>
      </w:r>
      <w:r w:rsidR="00EE366D" w:rsidRPr="008C2E2A">
        <w:rPr>
          <w:lang w:eastAsia="zh-TW"/>
        </w:rPr>
        <w:t>22</w:t>
      </w:r>
      <w:r w:rsidR="00EE366D" w:rsidRPr="008C2E2A">
        <w:rPr>
          <w:rFonts w:hint="eastAsia"/>
          <w:lang w:eastAsia="zh-TW"/>
        </w:rPr>
        <w:t>日建立，原稱</w:t>
      </w:r>
      <w:r w:rsidR="00EE366D" w:rsidRPr="008C2E2A">
        <w:rPr>
          <w:rFonts w:ascii="華康細圓體" w:hAnsi="華康細圓體" w:hint="eastAsia"/>
          <w:lang w:eastAsia="zh-TW"/>
        </w:rPr>
        <w:t>「</w:t>
      </w:r>
      <w:r w:rsidR="00EE366D" w:rsidRPr="008C2E2A">
        <w:rPr>
          <w:rFonts w:hint="eastAsia"/>
          <w:lang w:eastAsia="zh-TW"/>
        </w:rPr>
        <w:t>老撾人民黨</w:t>
      </w:r>
      <w:r w:rsidR="00487A5F" w:rsidRPr="008C2E2A">
        <w:rPr>
          <w:rFonts w:ascii="華康細圓體" w:hAnsi="華康細圓體" w:hint="eastAsia"/>
          <w:lang w:eastAsia="zh-TW"/>
        </w:rPr>
        <w:t>」</w:t>
      </w:r>
      <w:r w:rsidR="00EE366D" w:rsidRPr="008C2E2A">
        <w:rPr>
          <w:rFonts w:hint="eastAsia"/>
          <w:lang w:eastAsia="zh-TW"/>
        </w:rPr>
        <w:t>，</w:t>
      </w:r>
      <w:r w:rsidR="00EE366D" w:rsidRPr="008C2E2A">
        <w:rPr>
          <w:lang w:eastAsia="zh-TW"/>
        </w:rPr>
        <w:t>1972</w:t>
      </w:r>
      <w:r w:rsidR="00EE366D" w:rsidRPr="008C2E2A">
        <w:rPr>
          <w:rFonts w:hint="eastAsia"/>
          <w:lang w:eastAsia="zh-TW"/>
        </w:rPr>
        <w:t>年召開</w:t>
      </w:r>
      <w:r w:rsidR="00487A5F" w:rsidRPr="008C2E2A">
        <w:rPr>
          <w:rFonts w:ascii="華康細圓體" w:hAnsi="華康細圓體" w:hint="eastAsia"/>
          <w:lang w:eastAsia="zh-TW"/>
        </w:rPr>
        <w:t>「</w:t>
      </w:r>
      <w:r w:rsidR="00EE366D" w:rsidRPr="008C2E2A">
        <w:rPr>
          <w:rFonts w:hint="eastAsia"/>
          <w:lang w:eastAsia="zh-TW"/>
        </w:rPr>
        <w:t>二大</w:t>
      </w:r>
      <w:r w:rsidR="00487A5F" w:rsidRPr="008C2E2A">
        <w:rPr>
          <w:rFonts w:ascii="華康細圓體" w:hAnsi="華康細圓體" w:hint="eastAsia"/>
          <w:lang w:eastAsia="zh-TW"/>
        </w:rPr>
        <w:t>」</w:t>
      </w:r>
      <w:r w:rsidR="00EE366D" w:rsidRPr="008C2E2A">
        <w:rPr>
          <w:rFonts w:hint="eastAsia"/>
          <w:lang w:eastAsia="zh-TW"/>
        </w:rPr>
        <w:t>時改為現名。現有黨員約</w:t>
      </w:r>
      <w:r w:rsidR="00EE366D" w:rsidRPr="008C2E2A">
        <w:rPr>
          <w:lang w:eastAsia="zh-TW"/>
        </w:rPr>
        <w:t>31</w:t>
      </w:r>
      <w:r w:rsidR="00EE366D" w:rsidRPr="008C2E2A">
        <w:rPr>
          <w:rFonts w:hint="eastAsia"/>
          <w:lang w:eastAsia="zh-TW"/>
        </w:rPr>
        <w:t>萬人，黨組織</w:t>
      </w:r>
      <w:r w:rsidR="00EE366D" w:rsidRPr="008C2E2A">
        <w:rPr>
          <w:lang w:eastAsia="zh-TW"/>
        </w:rPr>
        <w:t>1.9</w:t>
      </w:r>
      <w:r w:rsidR="00EE366D" w:rsidRPr="008C2E2A">
        <w:rPr>
          <w:rFonts w:hint="eastAsia"/>
          <w:lang w:eastAsia="zh-TW"/>
        </w:rPr>
        <w:t>萬個。其宗旨</w:t>
      </w:r>
      <w:r w:rsidR="00487A5F" w:rsidRPr="008C2E2A">
        <w:rPr>
          <w:rFonts w:hint="eastAsia"/>
          <w:lang w:eastAsia="zh-TW"/>
        </w:rPr>
        <w:t>為</w:t>
      </w:r>
      <w:r w:rsidR="00EE366D" w:rsidRPr="008C2E2A">
        <w:rPr>
          <w:rFonts w:hint="eastAsia"/>
          <w:lang w:eastAsia="zh-TW"/>
        </w:rPr>
        <w:t>領導全國人民進行革新事業，建設和發展人民民主制度，建設和平、獨立、民主、統一和繁榮的</w:t>
      </w:r>
      <w:r w:rsidR="00487A5F" w:rsidRPr="008C2E2A">
        <w:rPr>
          <w:rFonts w:hint="eastAsia"/>
          <w:lang w:eastAsia="zh-TW"/>
        </w:rPr>
        <w:t>寮國</w:t>
      </w:r>
      <w:r w:rsidR="00EE366D" w:rsidRPr="008C2E2A">
        <w:rPr>
          <w:rFonts w:hint="eastAsia"/>
          <w:lang w:eastAsia="zh-TW"/>
        </w:rPr>
        <w:t>，為逐步走上社會主義創造條件。</w:t>
      </w:r>
    </w:p>
    <w:p w14:paraId="7FF4FF0F" w14:textId="2EA87B02" w:rsidR="005D5A21" w:rsidRPr="008C2E2A" w:rsidRDefault="005D5A21" w:rsidP="00D0289A">
      <w:pPr>
        <w:ind w:firstLine="472"/>
        <w:rPr>
          <w:lang w:eastAsia="zh-TW"/>
        </w:rPr>
      </w:pPr>
      <w:r w:rsidRPr="008C2E2A">
        <w:rPr>
          <w:rFonts w:hint="eastAsia"/>
          <w:lang w:eastAsia="zh-TW"/>
        </w:rPr>
        <w:t>該國於</w:t>
      </w:r>
      <w:r w:rsidRPr="008C2E2A">
        <w:rPr>
          <w:rFonts w:hint="eastAsia"/>
          <w:lang w:eastAsia="zh-TW"/>
        </w:rPr>
        <w:t>1991</w:t>
      </w:r>
      <w:r w:rsidRPr="008C2E2A">
        <w:rPr>
          <w:rFonts w:hint="eastAsia"/>
          <w:lang w:eastAsia="zh-TW"/>
        </w:rPr>
        <w:t>年</w:t>
      </w:r>
      <w:r w:rsidRPr="008C2E2A">
        <w:rPr>
          <w:rFonts w:hint="eastAsia"/>
          <w:lang w:eastAsia="zh-TW"/>
        </w:rPr>
        <w:t>8</w:t>
      </w:r>
      <w:r w:rsidRPr="008C2E2A">
        <w:rPr>
          <w:rFonts w:hint="eastAsia"/>
          <w:lang w:eastAsia="zh-TW"/>
        </w:rPr>
        <w:t>月</w:t>
      </w:r>
      <w:r w:rsidRPr="008C2E2A">
        <w:rPr>
          <w:rFonts w:hint="eastAsia"/>
          <w:lang w:eastAsia="zh-TW"/>
        </w:rPr>
        <w:t>15</w:t>
      </w:r>
      <w:r w:rsidRPr="008C2E2A">
        <w:rPr>
          <w:rFonts w:hint="eastAsia"/>
          <w:lang w:eastAsia="zh-TW"/>
        </w:rPr>
        <w:t>日通過第一部憲法，除明文規定政府組織、權限、公民權利及義務外，並強調人民民主、私有擁有財產制度、人民自由權等權利，憲法亦為</w:t>
      </w:r>
      <w:r w:rsidRPr="008C2E2A">
        <w:rPr>
          <w:rFonts w:hint="eastAsia"/>
          <w:lang w:eastAsia="zh-TW"/>
        </w:rPr>
        <w:lastRenderedPageBreak/>
        <w:t>實施市場經濟賦予合法之架構，堅持革新開放路線。</w:t>
      </w:r>
    </w:p>
    <w:p w14:paraId="45D76DB3" w14:textId="7F913040" w:rsidR="003E0BC3" w:rsidRPr="008C2E2A" w:rsidRDefault="00432AC9" w:rsidP="00D0289A">
      <w:pPr>
        <w:ind w:firstLine="472"/>
        <w:rPr>
          <w:lang w:eastAsia="zh-TW"/>
        </w:rPr>
      </w:pPr>
      <w:r w:rsidRPr="008C2E2A">
        <w:rPr>
          <w:lang w:eastAsia="zh-TW"/>
        </w:rPr>
        <w:t>1991</w:t>
      </w:r>
      <w:r w:rsidRPr="008C2E2A">
        <w:rPr>
          <w:rFonts w:hint="eastAsia"/>
          <w:lang w:eastAsia="zh-TW"/>
        </w:rPr>
        <w:t>年執政的寮國人革黨「五大」確定「有原則的全面革新路線」，提出堅持黨的領導和社會主義方向等六項基本原則</w:t>
      </w:r>
      <w:r w:rsidR="00EE366D" w:rsidRPr="008C2E2A">
        <w:rPr>
          <w:rFonts w:hint="eastAsia"/>
          <w:lang w:eastAsia="zh-TW"/>
        </w:rPr>
        <w:t>，實行對外開放政策</w:t>
      </w:r>
      <w:r w:rsidRPr="008C2E2A">
        <w:rPr>
          <w:rFonts w:hint="eastAsia"/>
          <w:lang w:eastAsia="zh-TW"/>
        </w:rPr>
        <w:t>。國家主席為國家之元首，擁有任命總理、部會首長</w:t>
      </w:r>
      <w:r w:rsidR="00EE366D" w:rsidRPr="008C2E2A">
        <w:rPr>
          <w:rFonts w:hint="eastAsia"/>
          <w:lang w:eastAsia="zh-TW"/>
        </w:rPr>
        <w:t>及軍事將領等實權。</w:t>
      </w:r>
      <w:r w:rsidRPr="008C2E2A">
        <w:rPr>
          <w:rFonts w:hint="eastAsia"/>
          <w:lang w:eastAsia="zh-TW"/>
        </w:rPr>
        <w:t>中央政治局則為寮國政治權力核心，主導國家政策與內閣人事</w:t>
      </w:r>
      <w:r w:rsidR="00FF301A" w:rsidRPr="008C2E2A">
        <w:rPr>
          <w:rFonts w:hint="eastAsia"/>
          <w:lang w:eastAsia="zh-TW"/>
        </w:rPr>
        <w:t>布</w:t>
      </w:r>
      <w:r w:rsidRPr="008C2E2A">
        <w:rPr>
          <w:rFonts w:hint="eastAsia"/>
          <w:lang w:eastAsia="zh-TW"/>
        </w:rPr>
        <w:t>局，國會採一院制，有議員</w:t>
      </w:r>
      <w:r w:rsidRPr="008C2E2A">
        <w:rPr>
          <w:lang w:eastAsia="zh-TW"/>
        </w:rPr>
        <w:t>99</w:t>
      </w:r>
      <w:r w:rsidRPr="008C2E2A">
        <w:rPr>
          <w:rFonts w:hint="eastAsia"/>
          <w:lang w:eastAsia="zh-TW"/>
        </w:rPr>
        <w:t>席，任期</w:t>
      </w:r>
      <w:r w:rsidRPr="008C2E2A">
        <w:rPr>
          <w:rFonts w:hint="eastAsia"/>
          <w:lang w:eastAsia="zh-TW"/>
        </w:rPr>
        <w:t>5</w:t>
      </w:r>
      <w:r w:rsidRPr="008C2E2A">
        <w:rPr>
          <w:rFonts w:hint="eastAsia"/>
          <w:lang w:eastAsia="zh-TW"/>
        </w:rPr>
        <w:t>年。</w:t>
      </w:r>
    </w:p>
    <w:p w14:paraId="74985752" w14:textId="1083B5F3" w:rsidR="007C0339" w:rsidRPr="008C2E2A" w:rsidRDefault="00EE366D" w:rsidP="00D0289A">
      <w:pPr>
        <w:ind w:firstLine="472"/>
        <w:rPr>
          <w:lang w:eastAsia="zh-TW"/>
        </w:rPr>
      </w:pPr>
      <w:r w:rsidRPr="008C2E2A">
        <w:rPr>
          <w:rFonts w:hint="eastAsia"/>
          <w:lang w:eastAsia="zh-TW"/>
        </w:rPr>
        <w:t>2001</w:t>
      </w:r>
      <w:r w:rsidRPr="008C2E2A">
        <w:rPr>
          <w:rFonts w:hint="eastAsia"/>
          <w:lang w:eastAsia="zh-TW"/>
        </w:rPr>
        <w:t>年</w:t>
      </w:r>
      <w:r w:rsidR="00487A5F" w:rsidRPr="008C2E2A">
        <w:rPr>
          <w:rFonts w:hint="eastAsia"/>
          <w:lang w:eastAsia="zh-TW"/>
        </w:rPr>
        <w:t>寮國人革黨</w:t>
      </w:r>
      <w:r w:rsidR="00487A5F" w:rsidRPr="008C2E2A">
        <w:rPr>
          <w:rFonts w:ascii="華康細圓體" w:hAnsi="華康細圓體" w:hint="eastAsia"/>
          <w:lang w:eastAsia="zh-TW"/>
        </w:rPr>
        <w:t>「</w:t>
      </w:r>
      <w:r w:rsidRPr="008C2E2A">
        <w:rPr>
          <w:rFonts w:hint="eastAsia"/>
          <w:lang w:eastAsia="zh-TW"/>
        </w:rPr>
        <w:t>七大</w:t>
      </w:r>
      <w:r w:rsidR="00487A5F" w:rsidRPr="008C2E2A">
        <w:rPr>
          <w:rFonts w:ascii="華康細圓體" w:hAnsi="華康細圓體" w:hint="eastAsia"/>
          <w:lang w:eastAsia="zh-TW"/>
        </w:rPr>
        <w:t>」</w:t>
      </w:r>
      <w:r w:rsidRPr="008C2E2A">
        <w:rPr>
          <w:rFonts w:hint="eastAsia"/>
          <w:lang w:eastAsia="zh-TW"/>
        </w:rPr>
        <w:t>制定至</w:t>
      </w:r>
      <w:r w:rsidRPr="008C2E2A">
        <w:rPr>
          <w:rFonts w:hint="eastAsia"/>
          <w:lang w:eastAsia="zh-TW"/>
        </w:rPr>
        <w:t>2010</w:t>
      </w:r>
      <w:r w:rsidRPr="008C2E2A">
        <w:rPr>
          <w:rFonts w:hint="eastAsia"/>
          <w:lang w:eastAsia="zh-TW"/>
        </w:rPr>
        <w:t>年基本消除貧困、至</w:t>
      </w:r>
      <w:r w:rsidRPr="008C2E2A">
        <w:rPr>
          <w:rFonts w:hint="eastAsia"/>
          <w:lang w:eastAsia="zh-TW"/>
        </w:rPr>
        <w:t>2020</w:t>
      </w:r>
      <w:r w:rsidRPr="008C2E2A">
        <w:rPr>
          <w:rFonts w:hint="eastAsia"/>
          <w:lang w:eastAsia="zh-TW"/>
        </w:rPr>
        <w:t>年擺脫不發達狀態的奮鬥目標。</w:t>
      </w:r>
      <w:r w:rsidRPr="008C2E2A">
        <w:rPr>
          <w:rFonts w:hint="eastAsia"/>
          <w:lang w:eastAsia="zh-TW"/>
        </w:rPr>
        <w:t>2016</w:t>
      </w:r>
      <w:r w:rsidRPr="008C2E2A">
        <w:rPr>
          <w:rFonts w:hint="eastAsia"/>
          <w:lang w:eastAsia="zh-TW"/>
        </w:rPr>
        <w:t>年</w:t>
      </w:r>
      <w:r w:rsidRPr="008C2E2A">
        <w:rPr>
          <w:rFonts w:hint="eastAsia"/>
          <w:lang w:eastAsia="zh-TW"/>
        </w:rPr>
        <w:t>1</w:t>
      </w:r>
      <w:r w:rsidRPr="008C2E2A">
        <w:rPr>
          <w:rFonts w:hint="eastAsia"/>
          <w:lang w:eastAsia="zh-TW"/>
        </w:rPr>
        <w:t>月</w:t>
      </w:r>
      <w:r w:rsidRPr="008C2E2A">
        <w:rPr>
          <w:rFonts w:hint="eastAsia"/>
          <w:lang w:eastAsia="zh-TW"/>
        </w:rPr>
        <w:t>18</w:t>
      </w:r>
      <w:r w:rsidRPr="008C2E2A">
        <w:rPr>
          <w:rFonts w:hint="eastAsia"/>
          <w:lang w:eastAsia="zh-TW"/>
        </w:rPr>
        <w:t>日至</w:t>
      </w:r>
      <w:r w:rsidRPr="008C2E2A">
        <w:rPr>
          <w:rFonts w:hint="eastAsia"/>
          <w:lang w:eastAsia="zh-TW"/>
        </w:rPr>
        <w:t>22</w:t>
      </w:r>
      <w:r w:rsidRPr="008C2E2A">
        <w:rPr>
          <w:rFonts w:hint="eastAsia"/>
          <w:lang w:eastAsia="zh-TW"/>
        </w:rPr>
        <w:t>日，</w:t>
      </w:r>
      <w:r w:rsidR="00487A5F" w:rsidRPr="008C2E2A">
        <w:rPr>
          <w:rFonts w:hint="eastAsia"/>
          <w:lang w:eastAsia="zh-TW"/>
        </w:rPr>
        <w:t>該黨</w:t>
      </w:r>
      <w:r w:rsidR="00487A5F" w:rsidRPr="008C2E2A">
        <w:rPr>
          <w:rFonts w:ascii="華康細圓體" w:hAnsi="華康細圓體" w:hint="eastAsia"/>
          <w:lang w:eastAsia="zh-TW"/>
        </w:rPr>
        <w:t>「</w:t>
      </w:r>
      <w:r w:rsidRPr="008C2E2A">
        <w:rPr>
          <w:rFonts w:hint="eastAsia"/>
          <w:lang w:eastAsia="zh-TW"/>
        </w:rPr>
        <w:t>十大</w:t>
      </w:r>
      <w:r w:rsidR="00487A5F" w:rsidRPr="008C2E2A">
        <w:rPr>
          <w:rFonts w:ascii="華康細圓體" w:hAnsi="華康細圓體" w:hint="eastAsia"/>
          <w:lang w:eastAsia="zh-TW"/>
        </w:rPr>
        <w:t>」</w:t>
      </w:r>
      <w:r w:rsidRPr="008C2E2A">
        <w:rPr>
          <w:rFonts w:hint="eastAsia"/>
          <w:lang w:eastAsia="zh-TW"/>
        </w:rPr>
        <w:t>通過社會發展</w:t>
      </w:r>
      <w:r w:rsidR="00487A5F" w:rsidRPr="008C2E2A">
        <w:rPr>
          <w:rFonts w:ascii="華康細圓體" w:hAnsi="華康細圓體" w:hint="eastAsia"/>
          <w:lang w:eastAsia="zh-TW"/>
        </w:rPr>
        <w:t>「</w:t>
      </w:r>
      <w:r w:rsidRPr="008C2E2A">
        <w:rPr>
          <w:rFonts w:hint="eastAsia"/>
          <w:lang w:eastAsia="zh-TW"/>
        </w:rPr>
        <w:t>八五</w:t>
      </w:r>
      <w:r w:rsidR="00487A5F" w:rsidRPr="008C2E2A">
        <w:rPr>
          <w:rFonts w:ascii="華康細圓體" w:hAnsi="華康細圓體" w:hint="eastAsia"/>
          <w:lang w:eastAsia="zh-TW"/>
        </w:rPr>
        <w:t>」</w:t>
      </w:r>
      <w:r w:rsidR="00414789" w:rsidRPr="008C2E2A">
        <w:rPr>
          <w:rFonts w:hint="eastAsia"/>
          <w:lang w:eastAsia="zh-TW"/>
        </w:rPr>
        <w:t>規劃</w:t>
      </w:r>
      <w:r w:rsidRPr="008C2E2A">
        <w:rPr>
          <w:rFonts w:hint="eastAsia"/>
          <w:lang w:eastAsia="zh-TW"/>
        </w:rPr>
        <w:t>、十年戰略和十五年遠景</w:t>
      </w:r>
      <w:r w:rsidR="00414789" w:rsidRPr="008C2E2A">
        <w:rPr>
          <w:rFonts w:hint="eastAsia"/>
          <w:lang w:eastAsia="zh-TW"/>
        </w:rPr>
        <w:t>規劃</w:t>
      </w:r>
      <w:r w:rsidRPr="008C2E2A">
        <w:rPr>
          <w:rFonts w:hint="eastAsia"/>
          <w:lang w:eastAsia="zh-TW"/>
        </w:rPr>
        <w:t>。</w:t>
      </w:r>
    </w:p>
    <w:p w14:paraId="504EA0C5" w14:textId="1B293DB2" w:rsidR="005D5A21" w:rsidRPr="008C2E2A" w:rsidRDefault="005D5A21" w:rsidP="00D0289A">
      <w:pPr>
        <w:ind w:firstLine="472"/>
        <w:rPr>
          <w:lang w:eastAsia="zh-TW"/>
        </w:rPr>
      </w:pPr>
      <w:r w:rsidRPr="008C2E2A">
        <w:rPr>
          <w:lang w:eastAsia="zh-TW"/>
        </w:rPr>
        <w:t>第</w:t>
      </w:r>
      <w:r w:rsidRPr="008C2E2A">
        <w:rPr>
          <w:lang w:eastAsia="zh-TW"/>
        </w:rPr>
        <w:t>11</w:t>
      </w:r>
      <w:r w:rsidRPr="008C2E2A">
        <w:rPr>
          <w:lang w:eastAsia="zh-TW"/>
        </w:rPr>
        <w:t>屆寮國人民革命黨全國代表大會於</w:t>
      </w:r>
      <w:r w:rsidRPr="008C2E2A">
        <w:rPr>
          <w:lang w:eastAsia="zh-TW"/>
        </w:rPr>
        <w:t>2021</w:t>
      </w:r>
      <w:r w:rsidRPr="008C2E2A">
        <w:rPr>
          <w:lang w:eastAsia="zh-TW"/>
        </w:rPr>
        <w:t>年</w:t>
      </w:r>
      <w:r w:rsidRPr="008C2E2A">
        <w:rPr>
          <w:lang w:eastAsia="zh-TW"/>
        </w:rPr>
        <w:t>1</w:t>
      </w:r>
      <w:r w:rsidRPr="008C2E2A">
        <w:rPr>
          <w:lang w:eastAsia="zh-TW"/>
        </w:rPr>
        <w:t>月舉行，選出新任總書記</w:t>
      </w:r>
      <w:proofErr w:type="spellStart"/>
      <w:r w:rsidRPr="008C2E2A">
        <w:rPr>
          <w:lang w:eastAsia="zh-TW"/>
        </w:rPr>
        <w:t>Tongloun</w:t>
      </w:r>
      <w:proofErr w:type="spellEnd"/>
      <w:r w:rsidRPr="008C2E2A">
        <w:rPr>
          <w:lang w:eastAsia="zh-TW"/>
        </w:rPr>
        <w:t xml:space="preserve"> </w:t>
      </w:r>
      <w:proofErr w:type="spellStart"/>
      <w:r w:rsidRPr="008C2E2A">
        <w:rPr>
          <w:lang w:eastAsia="zh-TW"/>
        </w:rPr>
        <w:t>Sisoulith</w:t>
      </w:r>
      <w:proofErr w:type="spellEnd"/>
      <w:r w:rsidRPr="008C2E2A">
        <w:rPr>
          <w:lang w:eastAsia="zh-TW"/>
        </w:rPr>
        <w:t>及新一屆中央委員會，任期五年。第</w:t>
      </w:r>
      <w:r w:rsidRPr="008C2E2A">
        <w:rPr>
          <w:lang w:eastAsia="zh-TW"/>
        </w:rPr>
        <w:t>9</w:t>
      </w:r>
      <w:r w:rsidRPr="008C2E2A">
        <w:rPr>
          <w:lang w:eastAsia="zh-TW"/>
        </w:rPr>
        <w:t>屆寮國國會選舉於</w:t>
      </w:r>
      <w:r w:rsidRPr="008C2E2A">
        <w:rPr>
          <w:lang w:eastAsia="zh-TW"/>
        </w:rPr>
        <w:t>2021</w:t>
      </w:r>
      <w:r w:rsidRPr="008C2E2A">
        <w:rPr>
          <w:lang w:eastAsia="zh-TW"/>
        </w:rPr>
        <w:t>年</w:t>
      </w:r>
      <w:r w:rsidRPr="008C2E2A">
        <w:rPr>
          <w:lang w:eastAsia="zh-TW"/>
        </w:rPr>
        <w:t>2</w:t>
      </w:r>
      <w:r w:rsidRPr="008C2E2A">
        <w:rPr>
          <w:lang w:eastAsia="zh-TW"/>
        </w:rPr>
        <w:t>月</w:t>
      </w:r>
      <w:r w:rsidRPr="008C2E2A">
        <w:rPr>
          <w:lang w:eastAsia="zh-TW"/>
        </w:rPr>
        <w:t>21</w:t>
      </w:r>
      <w:r w:rsidRPr="008C2E2A">
        <w:rPr>
          <w:lang w:eastAsia="zh-TW"/>
        </w:rPr>
        <w:t>日舉行，新國會開議後表決通過</w:t>
      </w:r>
      <w:r w:rsidRPr="008C2E2A">
        <w:rPr>
          <w:lang w:eastAsia="zh-TW"/>
        </w:rPr>
        <w:t xml:space="preserve">Thongloun </w:t>
      </w:r>
      <w:proofErr w:type="spellStart"/>
      <w:r w:rsidRPr="008C2E2A">
        <w:rPr>
          <w:lang w:eastAsia="zh-TW"/>
        </w:rPr>
        <w:t>Sisoulith</w:t>
      </w:r>
      <w:proofErr w:type="spellEnd"/>
      <w:r w:rsidRPr="008C2E2A">
        <w:rPr>
          <w:lang w:eastAsia="zh-TW"/>
        </w:rPr>
        <w:t>為新任國家主席，</w:t>
      </w:r>
      <w:proofErr w:type="spellStart"/>
      <w:r w:rsidRPr="008C2E2A">
        <w:rPr>
          <w:lang w:eastAsia="zh-TW"/>
        </w:rPr>
        <w:t>Phankham</w:t>
      </w:r>
      <w:proofErr w:type="spellEnd"/>
      <w:r w:rsidRPr="008C2E2A">
        <w:rPr>
          <w:lang w:eastAsia="zh-TW"/>
        </w:rPr>
        <w:t xml:space="preserve"> </w:t>
      </w:r>
      <w:proofErr w:type="spellStart"/>
      <w:r w:rsidRPr="008C2E2A">
        <w:rPr>
          <w:lang w:eastAsia="zh-TW"/>
        </w:rPr>
        <w:t>Viphavanh</w:t>
      </w:r>
      <w:proofErr w:type="spellEnd"/>
      <w:r w:rsidRPr="008C2E2A">
        <w:rPr>
          <w:lang w:eastAsia="zh-TW"/>
        </w:rPr>
        <w:t>為總理。</w:t>
      </w:r>
      <w:r w:rsidRPr="008C2E2A">
        <w:rPr>
          <w:lang w:eastAsia="zh-TW"/>
        </w:rPr>
        <w:t>2022</w:t>
      </w:r>
      <w:r w:rsidRPr="008C2E2A">
        <w:rPr>
          <w:lang w:eastAsia="zh-TW"/>
        </w:rPr>
        <w:t>年</w:t>
      </w:r>
      <w:r w:rsidRPr="008C2E2A">
        <w:rPr>
          <w:lang w:eastAsia="zh-TW"/>
        </w:rPr>
        <w:t>12</w:t>
      </w:r>
      <w:r w:rsidRPr="008C2E2A">
        <w:rPr>
          <w:lang w:eastAsia="zh-TW"/>
        </w:rPr>
        <w:t>月</w:t>
      </w:r>
      <w:r w:rsidRPr="008C2E2A">
        <w:rPr>
          <w:lang w:eastAsia="zh-TW"/>
        </w:rPr>
        <w:t>30</w:t>
      </w:r>
      <w:r w:rsidRPr="008C2E2A">
        <w:rPr>
          <w:lang w:eastAsia="zh-TW"/>
        </w:rPr>
        <w:t>日，寮國國會同意</w:t>
      </w:r>
      <w:proofErr w:type="spellStart"/>
      <w:r w:rsidRPr="008C2E2A">
        <w:rPr>
          <w:lang w:eastAsia="zh-TW"/>
        </w:rPr>
        <w:t>Phankam</w:t>
      </w:r>
      <w:proofErr w:type="spellEnd"/>
      <w:r w:rsidRPr="008C2E2A">
        <w:rPr>
          <w:lang w:eastAsia="zh-TW"/>
        </w:rPr>
        <w:t xml:space="preserve"> </w:t>
      </w:r>
      <w:proofErr w:type="spellStart"/>
      <w:r w:rsidRPr="008C2E2A">
        <w:rPr>
          <w:lang w:eastAsia="zh-TW"/>
        </w:rPr>
        <w:t>Viphavanh</w:t>
      </w:r>
      <w:proofErr w:type="spellEnd"/>
      <w:r w:rsidRPr="008C2E2A">
        <w:rPr>
          <w:lang w:eastAsia="zh-TW"/>
        </w:rPr>
        <w:t>因健康因素請辭，並通過決議由原副總理</w:t>
      </w:r>
      <w:r w:rsidR="0056605E" w:rsidRPr="008C2E2A">
        <w:rPr>
          <w:rFonts w:hint="eastAsia"/>
          <w:lang w:eastAsia="zh-TW"/>
        </w:rPr>
        <w:t>宋賽（</w:t>
      </w:r>
      <w:proofErr w:type="spellStart"/>
      <w:r w:rsidR="0056605E" w:rsidRPr="008C2E2A">
        <w:rPr>
          <w:rFonts w:hint="eastAsia"/>
          <w:lang w:eastAsia="zh-TW"/>
        </w:rPr>
        <w:t>Sonexay</w:t>
      </w:r>
      <w:proofErr w:type="spellEnd"/>
      <w:r w:rsidR="0056605E" w:rsidRPr="008C2E2A">
        <w:rPr>
          <w:rFonts w:hint="eastAsia"/>
          <w:lang w:eastAsia="zh-TW"/>
        </w:rPr>
        <w:t xml:space="preserve"> </w:t>
      </w:r>
      <w:proofErr w:type="spellStart"/>
      <w:r w:rsidR="0056605E" w:rsidRPr="008C2E2A">
        <w:rPr>
          <w:rFonts w:hint="eastAsia"/>
          <w:lang w:eastAsia="zh-TW"/>
        </w:rPr>
        <w:t>Siphandone</w:t>
      </w:r>
      <w:proofErr w:type="spellEnd"/>
      <w:r w:rsidR="0056605E" w:rsidRPr="008C2E2A">
        <w:rPr>
          <w:rFonts w:hint="eastAsia"/>
          <w:lang w:eastAsia="zh-TW"/>
        </w:rPr>
        <w:t>）</w:t>
      </w:r>
      <w:r w:rsidRPr="008C2E2A">
        <w:rPr>
          <w:lang w:eastAsia="zh-TW"/>
        </w:rPr>
        <w:t>接任總理。</w:t>
      </w:r>
    </w:p>
    <w:p w14:paraId="0D34428B" w14:textId="323AD3A8" w:rsidR="00D90B32" w:rsidRPr="008C2E2A" w:rsidRDefault="00D90B32" w:rsidP="00D0289A">
      <w:pPr>
        <w:ind w:firstLine="472"/>
        <w:rPr>
          <w:lang w:eastAsia="zh-TW"/>
        </w:rPr>
      </w:pPr>
      <w:r w:rsidRPr="008C2E2A">
        <w:rPr>
          <w:lang w:eastAsia="zh-TW"/>
        </w:rPr>
        <w:t>第</w:t>
      </w:r>
      <w:r w:rsidRPr="008C2E2A">
        <w:rPr>
          <w:lang w:eastAsia="zh-TW"/>
        </w:rPr>
        <w:t>12</w:t>
      </w:r>
      <w:r w:rsidRPr="008C2E2A">
        <w:rPr>
          <w:lang w:eastAsia="zh-TW"/>
        </w:rPr>
        <w:t>屆寮國人民革命黨全國代表大會於</w:t>
      </w:r>
      <w:r w:rsidRPr="008C2E2A">
        <w:rPr>
          <w:lang w:eastAsia="zh-TW"/>
        </w:rPr>
        <w:t>2026</w:t>
      </w:r>
      <w:r w:rsidRPr="008C2E2A">
        <w:rPr>
          <w:lang w:eastAsia="zh-TW"/>
        </w:rPr>
        <w:t>年</w:t>
      </w:r>
      <w:r w:rsidRPr="008C2E2A">
        <w:rPr>
          <w:lang w:eastAsia="zh-TW"/>
        </w:rPr>
        <w:t>1</w:t>
      </w:r>
      <w:r w:rsidRPr="008C2E2A">
        <w:rPr>
          <w:lang w:eastAsia="zh-TW"/>
        </w:rPr>
        <w:t>月舉行，選出續任總書記</w:t>
      </w:r>
      <w:r w:rsidRPr="008C2E2A">
        <w:rPr>
          <w:lang w:eastAsia="zh-TW"/>
        </w:rPr>
        <w:t xml:space="preserve">Thongloun </w:t>
      </w:r>
      <w:proofErr w:type="spellStart"/>
      <w:r w:rsidRPr="008C2E2A">
        <w:rPr>
          <w:lang w:eastAsia="zh-TW"/>
        </w:rPr>
        <w:t>Sisoulith</w:t>
      </w:r>
      <w:proofErr w:type="spellEnd"/>
      <w:r w:rsidRPr="008C2E2A">
        <w:rPr>
          <w:lang w:eastAsia="zh-TW"/>
        </w:rPr>
        <w:t>及新一屆中央委員會，任期五年。第</w:t>
      </w:r>
      <w:r w:rsidRPr="008C2E2A">
        <w:rPr>
          <w:lang w:eastAsia="zh-TW"/>
        </w:rPr>
        <w:t>10</w:t>
      </w:r>
      <w:r w:rsidRPr="008C2E2A">
        <w:rPr>
          <w:lang w:eastAsia="zh-TW"/>
        </w:rPr>
        <w:t>屆寮國國會選舉隨即於</w:t>
      </w:r>
      <w:r w:rsidRPr="008C2E2A">
        <w:rPr>
          <w:lang w:eastAsia="zh-TW"/>
        </w:rPr>
        <w:t>2026</w:t>
      </w:r>
      <w:r w:rsidRPr="008C2E2A">
        <w:rPr>
          <w:lang w:eastAsia="zh-TW"/>
        </w:rPr>
        <w:t>年</w:t>
      </w:r>
      <w:r w:rsidRPr="008C2E2A">
        <w:rPr>
          <w:lang w:eastAsia="zh-TW"/>
        </w:rPr>
        <w:t>2</w:t>
      </w:r>
      <w:r w:rsidRPr="008C2E2A">
        <w:rPr>
          <w:lang w:eastAsia="zh-TW"/>
        </w:rPr>
        <w:t>月</w:t>
      </w:r>
      <w:r w:rsidRPr="008C2E2A">
        <w:rPr>
          <w:lang w:eastAsia="zh-TW"/>
        </w:rPr>
        <w:t>22</w:t>
      </w:r>
      <w:r w:rsidRPr="008C2E2A">
        <w:rPr>
          <w:lang w:eastAsia="zh-TW"/>
        </w:rPr>
        <w:t>日舉行，國會席次由</w:t>
      </w:r>
      <w:r w:rsidRPr="008C2E2A">
        <w:rPr>
          <w:lang w:eastAsia="zh-TW"/>
        </w:rPr>
        <w:t>164</w:t>
      </w:r>
      <w:r w:rsidRPr="008C2E2A">
        <w:rPr>
          <w:lang w:eastAsia="zh-TW"/>
        </w:rPr>
        <w:t>席擴增至</w:t>
      </w:r>
      <w:r w:rsidRPr="008C2E2A">
        <w:rPr>
          <w:lang w:eastAsia="zh-TW"/>
        </w:rPr>
        <w:t>175</w:t>
      </w:r>
      <w:r w:rsidRPr="008C2E2A">
        <w:rPr>
          <w:lang w:eastAsia="zh-TW"/>
        </w:rPr>
        <w:t>席。新國會開議後，於</w:t>
      </w:r>
      <w:r w:rsidRPr="008C2E2A">
        <w:rPr>
          <w:lang w:eastAsia="zh-TW"/>
        </w:rPr>
        <w:t>3</w:t>
      </w:r>
      <w:r w:rsidRPr="008C2E2A">
        <w:rPr>
          <w:lang w:eastAsia="zh-TW"/>
        </w:rPr>
        <w:t>月</w:t>
      </w:r>
      <w:r w:rsidRPr="008C2E2A">
        <w:rPr>
          <w:lang w:eastAsia="zh-TW"/>
        </w:rPr>
        <w:t>23</w:t>
      </w:r>
      <w:r w:rsidRPr="008C2E2A">
        <w:rPr>
          <w:lang w:eastAsia="zh-TW"/>
        </w:rPr>
        <w:t>日表決通過</w:t>
      </w:r>
      <w:r w:rsidRPr="008C2E2A">
        <w:rPr>
          <w:lang w:eastAsia="zh-TW"/>
        </w:rPr>
        <w:t xml:space="preserve">Thongloun </w:t>
      </w:r>
      <w:proofErr w:type="spellStart"/>
      <w:r w:rsidRPr="008C2E2A">
        <w:rPr>
          <w:lang w:eastAsia="zh-TW"/>
        </w:rPr>
        <w:t>Sisoulith</w:t>
      </w:r>
      <w:proofErr w:type="spellEnd"/>
      <w:r w:rsidRPr="008C2E2A">
        <w:rPr>
          <w:lang w:eastAsia="zh-TW"/>
        </w:rPr>
        <w:t>連任國家主席，並由宋賽</w:t>
      </w:r>
      <w:proofErr w:type="spellStart"/>
      <w:r w:rsidRPr="008C2E2A">
        <w:rPr>
          <w:lang w:eastAsia="zh-TW"/>
        </w:rPr>
        <w:t>Sonexay</w:t>
      </w:r>
      <w:proofErr w:type="spellEnd"/>
      <w:r w:rsidRPr="008C2E2A">
        <w:rPr>
          <w:lang w:eastAsia="zh-TW"/>
        </w:rPr>
        <w:t xml:space="preserve"> </w:t>
      </w:r>
      <w:proofErr w:type="spellStart"/>
      <w:r w:rsidRPr="008C2E2A">
        <w:rPr>
          <w:lang w:eastAsia="zh-TW"/>
        </w:rPr>
        <w:t>Siphandone</w:t>
      </w:r>
      <w:proofErr w:type="spellEnd"/>
      <w:r w:rsidRPr="008C2E2A">
        <w:rPr>
          <w:lang w:eastAsia="zh-TW"/>
        </w:rPr>
        <w:t>續任總理，進一步鞏固領導核心。該屆政府當前之首要目標，除持續推動「十五」規劃與社會經濟發展外，更致力於在</w:t>
      </w:r>
      <w:r w:rsidRPr="008C2E2A">
        <w:rPr>
          <w:lang w:eastAsia="zh-TW"/>
        </w:rPr>
        <w:t>2026</w:t>
      </w:r>
      <w:r w:rsidRPr="008C2E2A">
        <w:rPr>
          <w:lang w:eastAsia="zh-TW"/>
        </w:rPr>
        <w:t>年</w:t>
      </w:r>
      <w:r w:rsidRPr="008C2E2A">
        <w:rPr>
          <w:lang w:eastAsia="zh-TW"/>
        </w:rPr>
        <w:t>11</w:t>
      </w:r>
      <w:r w:rsidRPr="008C2E2A">
        <w:rPr>
          <w:lang w:eastAsia="zh-TW"/>
        </w:rPr>
        <w:t>月正式達成脫離聯合國「最不發達國家」（</w:t>
      </w:r>
      <w:r w:rsidRPr="008C2E2A">
        <w:rPr>
          <w:lang w:eastAsia="zh-TW"/>
        </w:rPr>
        <w:t>LDC</w:t>
      </w:r>
      <w:r w:rsidRPr="008C2E2A">
        <w:rPr>
          <w:lang w:eastAsia="zh-TW"/>
        </w:rPr>
        <w:t>）名單之奮鬥目標。</w:t>
      </w:r>
    </w:p>
    <w:p w14:paraId="135AE931" w14:textId="0BC13B46" w:rsidR="00D0289A" w:rsidRPr="008C2E2A" w:rsidRDefault="00D0289A">
      <w:pPr>
        <w:widowControl/>
        <w:overflowPunct/>
        <w:autoSpaceDE/>
        <w:autoSpaceDN/>
        <w:ind w:firstLineChars="0" w:firstLine="0"/>
        <w:jc w:val="left"/>
        <w:rPr>
          <w:lang w:eastAsia="zh-TW"/>
        </w:rPr>
      </w:pPr>
      <w:r w:rsidRPr="008C2E2A">
        <w:rPr>
          <w:lang w:eastAsia="zh-TW"/>
        </w:rPr>
        <w:br w:type="page"/>
      </w:r>
    </w:p>
    <w:p w14:paraId="0F0BB44A" w14:textId="77777777" w:rsidR="00432AC9" w:rsidRPr="008C2E2A" w:rsidRDefault="00432AC9" w:rsidP="00F165B7">
      <w:pPr>
        <w:ind w:firstLine="472"/>
        <w:rPr>
          <w:lang w:eastAsia="zh-TW"/>
        </w:rPr>
      </w:pPr>
    </w:p>
    <w:p w14:paraId="21B0AEC8" w14:textId="77777777" w:rsidR="00432AC9" w:rsidRPr="008C2E2A" w:rsidRDefault="00432AC9" w:rsidP="00F165B7">
      <w:pPr>
        <w:ind w:firstLine="472"/>
        <w:rPr>
          <w:lang w:eastAsia="zh-TW"/>
        </w:rPr>
        <w:sectPr w:rsidR="00432AC9" w:rsidRPr="008C2E2A" w:rsidSect="001B7CB9">
          <w:headerReference w:type="even" r:id="rId24"/>
          <w:headerReference w:type="default" r:id="rId25"/>
          <w:footerReference w:type="even" r:id="rId26"/>
          <w:footerReference w:type="default" r:id="rId27"/>
          <w:pgSz w:w="11906" w:h="16838" w:code="9"/>
          <w:pgMar w:top="2268" w:right="1701" w:bottom="1701" w:left="1701" w:header="1134" w:footer="851" w:gutter="0"/>
          <w:pgNumType w:start="1"/>
          <w:cols w:space="425"/>
          <w:docGrid w:type="linesAndChars" w:linePitch="514" w:charSpace="-774"/>
        </w:sectPr>
      </w:pPr>
    </w:p>
    <w:p w14:paraId="122DE80E" w14:textId="77777777" w:rsidR="007E7ED2" w:rsidRPr="008C2E2A" w:rsidRDefault="007E7ED2" w:rsidP="005F4DF3">
      <w:pPr>
        <w:pStyle w:val="a3"/>
      </w:pPr>
      <w:bookmarkStart w:id="4" w:name="_Toc232651072"/>
      <w:r w:rsidRPr="008C2E2A">
        <w:lastRenderedPageBreak/>
        <w:t>第貳章</w:t>
      </w:r>
      <w:r w:rsidRPr="008C2E2A">
        <w:rPr>
          <w:rFonts w:hint="eastAsia"/>
        </w:rPr>
        <w:t xml:space="preserve">　</w:t>
      </w:r>
      <w:r w:rsidRPr="008C2E2A">
        <w:t>經濟環境</w:t>
      </w:r>
      <w:bookmarkEnd w:id="4"/>
    </w:p>
    <w:p w14:paraId="062C19CF" w14:textId="77777777" w:rsidR="00F63C4E" w:rsidRPr="008C2E2A" w:rsidRDefault="00F63C4E" w:rsidP="00F63C4E">
      <w:pPr>
        <w:pStyle w:val="a4"/>
      </w:pPr>
      <w:r w:rsidRPr="008C2E2A">
        <w:rPr>
          <w:rFonts w:hint="eastAsia"/>
        </w:rPr>
        <w:t>一、經濟概況</w:t>
      </w:r>
    </w:p>
    <w:p w14:paraId="64E6E0EE" w14:textId="3C2C9137" w:rsidR="00BE2258" w:rsidRPr="008C2E2A" w:rsidRDefault="00BE2258" w:rsidP="00D0289A">
      <w:pPr>
        <w:ind w:firstLine="472"/>
        <w:rPr>
          <w:lang w:eastAsia="zh-TW"/>
        </w:rPr>
      </w:pPr>
      <w:bookmarkStart w:id="5" w:name="_Hlk72310071"/>
      <w:r w:rsidRPr="008C2E2A">
        <w:rPr>
          <w:rFonts w:hint="eastAsia"/>
          <w:lang w:eastAsia="zh-TW"/>
        </w:rPr>
        <w:t>寮國為低度開發國家，</w:t>
      </w:r>
      <w:r w:rsidR="00455988" w:rsidRPr="008C2E2A">
        <w:rPr>
          <w:rFonts w:hint="eastAsia"/>
          <w:lang w:eastAsia="zh-TW"/>
        </w:rPr>
        <w:t>近</w:t>
      </w:r>
      <w:r w:rsidR="00455988" w:rsidRPr="008C2E2A">
        <w:rPr>
          <w:rFonts w:hint="eastAsia"/>
          <w:lang w:eastAsia="zh-TW"/>
        </w:rPr>
        <w:t>10</w:t>
      </w:r>
      <w:r w:rsidR="00455988" w:rsidRPr="008C2E2A">
        <w:rPr>
          <w:rFonts w:hint="eastAsia"/>
          <w:lang w:eastAsia="zh-TW"/>
        </w:rPr>
        <w:t>年來，經濟平均成長率以</w:t>
      </w:r>
      <w:r w:rsidR="00455988" w:rsidRPr="008C2E2A">
        <w:rPr>
          <w:rFonts w:hint="eastAsia"/>
          <w:lang w:eastAsia="zh-TW"/>
        </w:rPr>
        <w:t>7%</w:t>
      </w:r>
      <w:r w:rsidR="00455988" w:rsidRPr="008C2E2A">
        <w:rPr>
          <w:rFonts w:hint="eastAsia"/>
          <w:lang w:eastAsia="zh-TW"/>
        </w:rPr>
        <w:t>左右之速度成長，</w:t>
      </w:r>
      <w:bookmarkEnd w:id="5"/>
      <w:r w:rsidRPr="008C2E2A">
        <w:rPr>
          <w:rFonts w:hint="eastAsia"/>
          <w:lang w:eastAsia="zh-TW"/>
        </w:rPr>
        <w:t>一直是東南亞國協</w:t>
      </w:r>
      <w:r w:rsidR="00131FC8" w:rsidRPr="008C2E2A">
        <w:rPr>
          <w:lang w:eastAsia="zh-TW"/>
        </w:rPr>
        <w:t>（</w:t>
      </w:r>
      <w:r w:rsidR="001F3855" w:rsidRPr="008C2E2A">
        <w:rPr>
          <w:rFonts w:hint="eastAsia"/>
          <w:lang w:eastAsia="zh-TW"/>
        </w:rPr>
        <w:t>簡稱東協</w:t>
      </w:r>
      <w:r w:rsidR="00131FC8" w:rsidRPr="008C2E2A">
        <w:rPr>
          <w:lang w:eastAsia="zh-TW"/>
        </w:rPr>
        <w:t>）</w:t>
      </w:r>
      <w:r w:rsidRPr="008C2E2A">
        <w:rPr>
          <w:rFonts w:hint="eastAsia"/>
          <w:lang w:eastAsia="zh-TW"/>
        </w:rPr>
        <w:t>之中，甚至是整個東亞地區最小的經濟體。寮國政府係一黨專政國家，自</w:t>
      </w:r>
      <w:r w:rsidRPr="008C2E2A">
        <w:rPr>
          <w:rFonts w:hint="eastAsia"/>
          <w:lang w:eastAsia="zh-TW"/>
        </w:rPr>
        <w:t>1986</w:t>
      </w:r>
      <w:r w:rsidRPr="008C2E2A">
        <w:rPr>
          <w:rFonts w:hint="eastAsia"/>
          <w:lang w:eastAsia="zh-TW"/>
        </w:rPr>
        <w:t>年開始改革開放，逐漸取得成果，於</w:t>
      </w:r>
      <w:r w:rsidRPr="008C2E2A">
        <w:rPr>
          <w:rFonts w:hint="eastAsia"/>
          <w:lang w:eastAsia="zh-TW"/>
        </w:rPr>
        <w:t>2004</w:t>
      </w:r>
      <w:r w:rsidRPr="008C2E2A">
        <w:rPr>
          <w:rFonts w:hint="eastAsia"/>
          <w:lang w:eastAsia="zh-TW"/>
        </w:rPr>
        <w:t>年取得美國正常貿易地位，經過</w:t>
      </w:r>
      <w:r w:rsidRPr="008C2E2A">
        <w:rPr>
          <w:rFonts w:hint="eastAsia"/>
          <w:lang w:eastAsia="zh-TW"/>
        </w:rPr>
        <w:t>15</w:t>
      </w:r>
      <w:r w:rsidRPr="008C2E2A">
        <w:rPr>
          <w:rFonts w:hint="eastAsia"/>
          <w:lang w:eastAsia="zh-TW"/>
        </w:rPr>
        <w:t>年的努力，已於</w:t>
      </w:r>
      <w:r w:rsidRPr="008C2E2A">
        <w:rPr>
          <w:rFonts w:hint="eastAsia"/>
          <w:lang w:eastAsia="zh-TW"/>
        </w:rPr>
        <w:t>2013</w:t>
      </w:r>
      <w:r w:rsidRPr="008C2E2A">
        <w:rPr>
          <w:rFonts w:hint="eastAsia"/>
          <w:lang w:eastAsia="zh-TW"/>
        </w:rPr>
        <w:t>年</w:t>
      </w:r>
      <w:r w:rsidRPr="008C2E2A">
        <w:rPr>
          <w:rFonts w:hint="eastAsia"/>
          <w:lang w:eastAsia="zh-TW"/>
        </w:rPr>
        <w:t>2</w:t>
      </w:r>
      <w:r w:rsidRPr="008C2E2A">
        <w:rPr>
          <w:rFonts w:hint="eastAsia"/>
          <w:lang w:eastAsia="zh-TW"/>
        </w:rPr>
        <w:t>月正式成為</w:t>
      </w:r>
      <w:r w:rsidR="00763730" w:rsidRPr="008C2E2A">
        <w:rPr>
          <w:rFonts w:hint="eastAsia"/>
          <w:lang w:eastAsia="zh-TW"/>
        </w:rPr>
        <w:t>世界貿易組織（</w:t>
      </w:r>
      <w:r w:rsidR="00763730" w:rsidRPr="008C2E2A">
        <w:rPr>
          <w:rFonts w:hint="eastAsia"/>
          <w:lang w:eastAsia="zh-TW"/>
        </w:rPr>
        <w:t>WTO</w:t>
      </w:r>
      <w:r w:rsidR="00763730" w:rsidRPr="008C2E2A">
        <w:rPr>
          <w:rFonts w:hint="eastAsia"/>
          <w:lang w:eastAsia="zh-TW"/>
        </w:rPr>
        <w:t>）</w:t>
      </w:r>
      <w:r w:rsidRPr="008C2E2A">
        <w:rPr>
          <w:rFonts w:hint="eastAsia"/>
          <w:lang w:eastAsia="zh-TW"/>
        </w:rPr>
        <w:t>第</w:t>
      </w:r>
      <w:r w:rsidRPr="008C2E2A">
        <w:rPr>
          <w:rFonts w:hint="eastAsia"/>
          <w:lang w:eastAsia="zh-TW"/>
        </w:rPr>
        <w:t>158</w:t>
      </w:r>
      <w:r w:rsidRPr="008C2E2A">
        <w:rPr>
          <w:rFonts w:hint="eastAsia"/>
          <w:lang w:eastAsia="zh-TW"/>
        </w:rPr>
        <w:t>個會員國。寮國政府正積極從事經貿制度之改革，並健全其金融體系，希望帶動經濟成長。寮國於</w:t>
      </w:r>
      <w:r w:rsidRPr="008C2E2A">
        <w:rPr>
          <w:rFonts w:hint="eastAsia"/>
          <w:lang w:eastAsia="zh-TW"/>
        </w:rPr>
        <w:t>2016</w:t>
      </w:r>
      <w:r w:rsidRPr="008C2E2A">
        <w:rPr>
          <w:rFonts w:hint="eastAsia"/>
          <w:lang w:eastAsia="zh-TW"/>
        </w:rPr>
        <w:t>年</w:t>
      </w:r>
      <w:r w:rsidRPr="008C2E2A">
        <w:rPr>
          <w:rFonts w:hint="eastAsia"/>
          <w:lang w:eastAsia="zh-TW"/>
        </w:rPr>
        <w:t>5</w:t>
      </w:r>
      <w:r w:rsidRPr="008C2E2A">
        <w:rPr>
          <w:rFonts w:hint="eastAsia"/>
          <w:lang w:eastAsia="zh-TW"/>
        </w:rPr>
        <w:t>月間已進行政府重組工作，新政府將以推動經濟發展作為未來施政的重要政策目標</w:t>
      </w:r>
      <w:r w:rsidR="00763730" w:rsidRPr="008C2E2A">
        <w:rPr>
          <w:rFonts w:hint="eastAsia"/>
          <w:lang w:eastAsia="zh-TW"/>
        </w:rPr>
        <w:t>。</w:t>
      </w:r>
    </w:p>
    <w:p w14:paraId="084FF649" w14:textId="0417804D" w:rsidR="00BE2258" w:rsidRPr="008C2E2A" w:rsidRDefault="00BE2258" w:rsidP="00D0289A">
      <w:pPr>
        <w:ind w:firstLine="472"/>
        <w:rPr>
          <w:lang w:eastAsia="zh-TW"/>
        </w:rPr>
      </w:pPr>
      <w:r w:rsidRPr="008C2E2A">
        <w:rPr>
          <w:rFonts w:hint="eastAsia"/>
          <w:lang w:eastAsia="zh-TW"/>
        </w:rPr>
        <w:t>寮國自</w:t>
      </w:r>
      <w:r w:rsidRPr="008C2E2A">
        <w:rPr>
          <w:rFonts w:hint="eastAsia"/>
          <w:lang w:eastAsia="zh-TW"/>
        </w:rPr>
        <w:t>1997</w:t>
      </w:r>
      <w:r w:rsidRPr="008C2E2A">
        <w:rPr>
          <w:rFonts w:hint="eastAsia"/>
          <w:lang w:eastAsia="zh-TW"/>
        </w:rPr>
        <w:t>年提出加入</w:t>
      </w:r>
      <w:r w:rsidRPr="008C2E2A">
        <w:rPr>
          <w:rFonts w:hint="eastAsia"/>
          <w:lang w:eastAsia="zh-TW"/>
        </w:rPr>
        <w:t>WTO</w:t>
      </w:r>
      <w:r w:rsidRPr="008C2E2A">
        <w:rPr>
          <w:rFonts w:hint="eastAsia"/>
          <w:lang w:eastAsia="zh-TW"/>
        </w:rPr>
        <w:t>申請後，已努力執行新政策，修改超過</w:t>
      </w:r>
      <w:r w:rsidRPr="008C2E2A">
        <w:rPr>
          <w:rFonts w:hint="eastAsia"/>
          <w:lang w:eastAsia="zh-TW"/>
        </w:rPr>
        <w:t>90</w:t>
      </w:r>
      <w:r w:rsidRPr="008C2E2A">
        <w:rPr>
          <w:rFonts w:hint="eastAsia"/>
          <w:lang w:eastAsia="zh-TW"/>
        </w:rPr>
        <w:t>項法規，以符合</w:t>
      </w:r>
      <w:r w:rsidRPr="008C2E2A">
        <w:rPr>
          <w:rFonts w:hint="eastAsia"/>
          <w:lang w:eastAsia="zh-TW"/>
        </w:rPr>
        <w:t>WTO</w:t>
      </w:r>
      <w:r w:rsidRPr="008C2E2A">
        <w:rPr>
          <w:rFonts w:hint="eastAsia"/>
          <w:lang w:eastAsia="zh-TW"/>
        </w:rPr>
        <w:t>有關投資、食品安全、進出口作業等之要求。</w:t>
      </w:r>
      <w:r w:rsidRPr="008C2E2A">
        <w:rPr>
          <w:rFonts w:hint="eastAsia"/>
          <w:lang w:eastAsia="zh-TW"/>
        </w:rPr>
        <w:t>WTO</w:t>
      </w:r>
      <w:r w:rsidRPr="008C2E2A">
        <w:rPr>
          <w:rFonts w:hint="eastAsia"/>
          <w:lang w:eastAsia="zh-TW"/>
        </w:rPr>
        <w:t>於</w:t>
      </w:r>
      <w:smartTag w:uri="urn:schemas-microsoft-com:office:smarttags" w:element="chsdate">
        <w:smartTagPr>
          <w:attr w:name="IsROCDate" w:val="False"/>
          <w:attr w:name="IsLunarDate" w:val="False"/>
          <w:attr w:name="Day" w:val="26"/>
          <w:attr w:name="Month" w:val="10"/>
          <w:attr w:name="Year" w:val="2012"/>
        </w:smartTagPr>
        <w:r w:rsidRPr="008C2E2A">
          <w:rPr>
            <w:rFonts w:hint="eastAsia"/>
            <w:lang w:eastAsia="zh-TW"/>
          </w:rPr>
          <w:t>2012</w:t>
        </w:r>
        <w:r w:rsidRPr="008C2E2A">
          <w:rPr>
            <w:rFonts w:hint="eastAsia"/>
            <w:lang w:eastAsia="zh-TW"/>
          </w:rPr>
          <w:t>年</w:t>
        </w:r>
        <w:r w:rsidRPr="008C2E2A">
          <w:rPr>
            <w:rFonts w:hint="eastAsia"/>
            <w:lang w:eastAsia="zh-TW"/>
          </w:rPr>
          <w:t>10</w:t>
        </w:r>
        <w:r w:rsidRPr="008C2E2A">
          <w:rPr>
            <w:rFonts w:hint="eastAsia"/>
            <w:lang w:eastAsia="zh-TW"/>
          </w:rPr>
          <w:t>月</w:t>
        </w:r>
        <w:r w:rsidRPr="008C2E2A">
          <w:rPr>
            <w:rFonts w:hint="eastAsia"/>
            <w:lang w:eastAsia="zh-TW"/>
          </w:rPr>
          <w:t>26</w:t>
        </w:r>
        <w:r w:rsidRPr="008C2E2A">
          <w:rPr>
            <w:rFonts w:hint="eastAsia"/>
            <w:lang w:eastAsia="zh-TW"/>
          </w:rPr>
          <w:t>日</w:t>
        </w:r>
      </w:smartTag>
      <w:r w:rsidR="00FF07D5" w:rsidRPr="008C2E2A">
        <w:rPr>
          <w:rFonts w:hint="eastAsia"/>
          <w:lang w:eastAsia="zh-TW"/>
        </w:rPr>
        <w:t>通過</w:t>
      </w:r>
      <w:r w:rsidRPr="008C2E2A">
        <w:rPr>
          <w:rFonts w:hint="eastAsia"/>
          <w:lang w:eastAsia="zh-TW"/>
        </w:rPr>
        <w:t>寮國</w:t>
      </w:r>
      <w:r w:rsidR="00FF07D5" w:rsidRPr="008C2E2A">
        <w:rPr>
          <w:rFonts w:hint="eastAsia"/>
          <w:lang w:eastAsia="zh-TW"/>
        </w:rPr>
        <w:t>的入會申請案，其後</w:t>
      </w:r>
      <w:r w:rsidRPr="008C2E2A">
        <w:rPr>
          <w:rFonts w:hint="eastAsia"/>
          <w:lang w:eastAsia="zh-TW"/>
        </w:rPr>
        <w:t>寮國國會於</w:t>
      </w:r>
      <w:r w:rsidR="001F3855" w:rsidRPr="008C2E2A">
        <w:rPr>
          <w:rFonts w:hint="eastAsia"/>
          <w:lang w:eastAsia="zh-TW"/>
        </w:rPr>
        <w:t>2012</w:t>
      </w:r>
      <w:r w:rsidRPr="008C2E2A">
        <w:rPr>
          <w:rFonts w:hint="eastAsia"/>
          <w:lang w:eastAsia="zh-TW"/>
        </w:rPr>
        <w:t>年</w:t>
      </w:r>
      <w:smartTag w:uri="urn:schemas-microsoft-com:office:smarttags" w:element="chsdate">
        <w:smartTagPr>
          <w:attr w:name="IsROCDate" w:val="False"/>
          <w:attr w:name="IsLunarDate" w:val="False"/>
          <w:attr w:name="Day" w:val="6"/>
          <w:attr w:name="Month" w:val="12"/>
          <w:attr w:name="Year" w:val="2016"/>
        </w:smartTagPr>
        <w:r w:rsidRPr="008C2E2A">
          <w:rPr>
            <w:rFonts w:hint="eastAsia"/>
            <w:lang w:eastAsia="zh-TW"/>
          </w:rPr>
          <w:t>12</w:t>
        </w:r>
        <w:r w:rsidRPr="008C2E2A">
          <w:rPr>
            <w:rFonts w:hint="eastAsia"/>
            <w:lang w:eastAsia="zh-TW"/>
          </w:rPr>
          <w:t>月</w:t>
        </w:r>
        <w:r w:rsidRPr="008C2E2A">
          <w:rPr>
            <w:rFonts w:hint="eastAsia"/>
            <w:lang w:eastAsia="zh-TW"/>
          </w:rPr>
          <w:t>6</w:t>
        </w:r>
        <w:r w:rsidRPr="008C2E2A">
          <w:rPr>
            <w:rFonts w:hint="eastAsia"/>
            <w:lang w:eastAsia="zh-TW"/>
          </w:rPr>
          <w:t>日</w:t>
        </w:r>
      </w:smartTag>
      <w:r w:rsidRPr="008C2E2A">
        <w:rPr>
          <w:rFonts w:hint="eastAsia"/>
          <w:lang w:eastAsia="zh-TW"/>
        </w:rPr>
        <w:t>批准入會程序，</w:t>
      </w:r>
      <w:r w:rsidR="00FF07D5" w:rsidRPr="008C2E2A">
        <w:rPr>
          <w:rFonts w:hint="eastAsia"/>
          <w:lang w:eastAsia="zh-TW"/>
        </w:rPr>
        <w:t>並於</w:t>
      </w:r>
      <w:smartTag w:uri="urn:schemas-microsoft-com:office:smarttags" w:element="chsdate">
        <w:smartTagPr>
          <w:attr w:name="IsROCDate" w:val="False"/>
          <w:attr w:name="IsLunarDate" w:val="False"/>
          <w:attr w:name="Day" w:val="2"/>
          <w:attr w:name="Month" w:val="2"/>
          <w:attr w:name="Year" w:val="2013"/>
        </w:smartTagPr>
        <w:r w:rsidRPr="008C2E2A">
          <w:rPr>
            <w:rFonts w:hint="eastAsia"/>
            <w:lang w:eastAsia="zh-TW"/>
          </w:rPr>
          <w:t>2013</w:t>
        </w:r>
        <w:r w:rsidRPr="008C2E2A">
          <w:rPr>
            <w:rFonts w:hint="eastAsia"/>
            <w:lang w:eastAsia="zh-TW"/>
          </w:rPr>
          <w:t>年</w:t>
        </w:r>
        <w:r w:rsidRPr="008C2E2A">
          <w:rPr>
            <w:rFonts w:hint="eastAsia"/>
            <w:lang w:eastAsia="zh-TW"/>
          </w:rPr>
          <w:t>2</w:t>
        </w:r>
        <w:r w:rsidRPr="008C2E2A">
          <w:rPr>
            <w:rFonts w:hint="eastAsia"/>
            <w:lang w:eastAsia="zh-TW"/>
          </w:rPr>
          <w:t>月</w:t>
        </w:r>
        <w:r w:rsidRPr="008C2E2A">
          <w:rPr>
            <w:rFonts w:hint="eastAsia"/>
            <w:lang w:eastAsia="zh-TW"/>
          </w:rPr>
          <w:t>2</w:t>
        </w:r>
        <w:r w:rsidRPr="008C2E2A">
          <w:rPr>
            <w:rFonts w:hint="eastAsia"/>
            <w:lang w:eastAsia="zh-TW"/>
          </w:rPr>
          <w:t>日</w:t>
        </w:r>
      </w:smartTag>
      <w:r w:rsidRPr="008C2E2A">
        <w:rPr>
          <w:rFonts w:hint="eastAsia"/>
          <w:lang w:eastAsia="zh-TW"/>
        </w:rPr>
        <w:t>正式成為</w:t>
      </w:r>
      <w:r w:rsidRPr="008C2E2A">
        <w:rPr>
          <w:rFonts w:hint="eastAsia"/>
          <w:lang w:eastAsia="zh-TW"/>
        </w:rPr>
        <w:t>WTO</w:t>
      </w:r>
      <w:r w:rsidRPr="008C2E2A">
        <w:rPr>
          <w:rFonts w:hint="eastAsia"/>
          <w:lang w:eastAsia="zh-TW"/>
        </w:rPr>
        <w:t>第</w:t>
      </w:r>
      <w:r w:rsidRPr="008C2E2A">
        <w:rPr>
          <w:rFonts w:hint="eastAsia"/>
          <w:lang w:eastAsia="zh-TW"/>
        </w:rPr>
        <w:t>158</w:t>
      </w:r>
      <w:r w:rsidRPr="008C2E2A">
        <w:rPr>
          <w:rFonts w:hint="eastAsia"/>
          <w:lang w:eastAsia="zh-TW"/>
        </w:rPr>
        <w:t>個會員國。</w:t>
      </w:r>
    </w:p>
    <w:p w14:paraId="7EA8109A" w14:textId="14CBB4F0" w:rsidR="00BE2258" w:rsidRPr="008C2E2A" w:rsidRDefault="00BE2258" w:rsidP="00D0289A">
      <w:pPr>
        <w:ind w:firstLine="472"/>
        <w:rPr>
          <w:lang w:eastAsia="zh-TW"/>
        </w:rPr>
      </w:pPr>
      <w:r w:rsidRPr="008C2E2A">
        <w:rPr>
          <w:rFonts w:hint="eastAsia"/>
          <w:lang w:eastAsia="zh-TW"/>
        </w:rPr>
        <w:t>入會有助於寮國吸</w:t>
      </w:r>
      <w:r w:rsidR="00FF07D5" w:rsidRPr="008C2E2A">
        <w:rPr>
          <w:rFonts w:hint="eastAsia"/>
          <w:lang w:eastAsia="zh-TW"/>
        </w:rPr>
        <w:t>引</w:t>
      </w:r>
      <w:r w:rsidRPr="008C2E2A">
        <w:rPr>
          <w:rFonts w:hint="eastAsia"/>
          <w:lang w:eastAsia="zh-TW"/>
        </w:rPr>
        <w:t>外資，創造就業機會，使民眾脫貧</w:t>
      </w:r>
      <w:r w:rsidR="00763730" w:rsidRPr="008C2E2A">
        <w:rPr>
          <w:rFonts w:hint="eastAsia"/>
          <w:lang w:eastAsia="zh-TW"/>
        </w:rPr>
        <w:t>。</w:t>
      </w:r>
      <w:r w:rsidRPr="008C2E2A">
        <w:rPr>
          <w:rFonts w:hint="eastAsia"/>
          <w:lang w:eastAsia="zh-TW"/>
        </w:rPr>
        <w:t>東協各國已透過積極努力，於</w:t>
      </w:r>
      <w:r w:rsidRPr="008C2E2A">
        <w:rPr>
          <w:rFonts w:hint="eastAsia"/>
          <w:lang w:eastAsia="zh-TW"/>
        </w:rPr>
        <w:t>2015</w:t>
      </w:r>
      <w:r w:rsidRPr="008C2E2A">
        <w:rPr>
          <w:rFonts w:hint="eastAsia"/>
          <w:lang w:eastAsia="zh-TW"/>
        </w:rPr>
        <w:t>年底建立「經濟共同體」</w:t>
      </w:r>
      <w:r w:rsidR="00F918C1" w:rsidRPr="008C2E2A">
        <w:rPr>
          <w:rFonts w:hint="eastAsia"/>
          <w:lang w:eastAsia="zh-TW"/>
        </w:rPr>
        <w:t>，</w:t>
      </w:r>
      <w:r w:rsidRPr="008C2E2A">
        <w:rPr>
          <w:rFonts w:hint="eastAsia"/>
          <w:lang w:eastAsia="zh-TW"/>
        </w:rPr>
        <w:t>有助於寮國</w:t>
      </w:r>
      <w:r w:rsidR="00FF07D5" w:rsidRPr="008C2E2A">
        <w:rPr>
          <w:rFonts w:hint="eastAsia"/>
          <w:lang w:eastAsia="zh-TW"/>
        </w:rPr>
        <w:t>進入</w:t>
      </w:r>
      <w:r w:rsidRPr="008C2E2A">
        <w:rPr>
          <w:rFonts w:hint="eastAsia"/>
          <w:lang w:eastAsia="zh-TW"/>
        </w:rPr>
        <w:t>國際貨品與服務市場。在貨品關稅方面，寮國承諾對所有產品之平均約束稅率為</w:t>
      </w:r>
      <w:r w:rsidRPr="008C2E2A">
        <w:rPr>
          <w:rFonts w:hint="eastAsia"/>
          <w:lang w:eastAsia="zh-TW"/>
        </w:rPr>
        <w:t>18.8%</w:t>
      </w:r>
      <w:r w:rsidRPr="008C2E2A">
        <w:rPr>
          <w:rFonts w:hint="eastAsia"/>
          <w:lang w:eastAsia="zh-TW"/>
        </w:rPr>
        <w:t>，對農產品為</w:t>
      </w:r>
      <w:r w:rsidRPr="008C2E2A">
        <w:rPr>
          <w:rFonts w:hint="eastAsia"/>
          <w:lang w:eastAsia="zh-TW"/>
        </w:rPr>
        <w:t>19.3%</w:t>
      </w:r>
      <w:r w:rsidRPr="008C2E2A">
        <w:rPr>
          <w:rFonts w:hint="eastAsia"/>
          <w:lang w:eastAsia="zh-TW"/>
        </w:rPr>
        <w:t>。此外，寮國在服務</w:t>
      </w:r>
      <w:r w:rsidR="00FF07D5" w:rsidRPr="008C2E2A">
        <w:rPr>
          <w:rFonts w:hint="eastAsia"/>
          <w:lang w:eastAsia="zh-TW"/>
        </w:rPr>
        <w:t>業</w:t>
      </w:r>
      <w:r w:rsidRPr="008C2E2A">
        <w:rPr>
          <w:rFonts w:hint="eastAsia"/>
          <w:lang w:eastAsia="zh-TW"/>
        </w:rPr>
        <w:t>方面之承諾亦使寮國市場進一步符合國際標準、更透明化，惟亦使寮國廠商面臨外國業者更激烈之競爭。</w:t>
      </w:r>
    </w:p>
    <w:p w14:paraId="363915B5" w14:textId="35EF4289" w:rsidR="00455988" w:rsidRPr="008C2E2A" w:rsidRDefault="00455988" w:rsidP="00E86520">
      <w:pPr>
        <w:ind w:firstLine="472"/>
        <w:rPr>
          <w:lang w:eastAsia="zh-TW"/>
        </w:rPr>
      </w:pPr>
      <w:r w:rsidRPr="008C2E2A">
        <w:rPr>
          <w:rFonts w:hint="eastAsia"/>
          <w:lang w:eastAsia="zh-TW"/>
        </w:rPr>
        <w:t>寮國</w:t>
      </w:r>
      <w:r w:rsidRPr="008C2E2A">
        <w:rPr>
          <w:rFonts w:hint="eastAsia"/>
          <w:lang w:eastAsia="zh-TW"/>
        </w:rPr>
        <w:t>2009</w:t>
      </w:r>
      <w:r w:rsidRPr="008C2E2A">
        <w:rPr>
          <w:rFonts w:hint="eastAsia"/>
          <w:lang w:eastAsia="zh-TW"/>
        </w:rPr>
        <w:t>年之消費者物價指數年成長率只有</w:t>
      </w:r>
      <w:r w:rsidRPr="008C2E2A">
        <w:rPr>
          <w:rFonts w:hint="eastAsia"/>
          <w:lang w:eastAsia="zh-TW"/>
        </w:rPr>
        <w:t>0.03%</w:t>
      </w:r>
      <w:r w:rsidRPr="008C2E2A">
        <w:rPr>
          <w:rFonts w:hint="eastAsia"/>
          <w:lang w:eastAsia="zh-TW"/>
        </w:rPr>
        <w:t>，</w:t>
      </w:r>
      <w:r w:rsidRPr="008C2E2A">
        <w:rPr>
          <w:rFonts w:hint="eastAsia"/>
          <w:lang w:eastAsia="zh-TW"/>
        </w:rPr>
        <w:t>2010</w:t>
      </w:r>
      <w:r w:rsidRPr="008C2E2A">
        <w:rPr>
          <w:rFonts w:hint="eastAsia"/>
          <w:lang w:eastAsia="zh-TW"/>
        </w:rPr>
        <w:t>年上揚至</w:t>
      </w:r>
      <w:r w:rsidRPr="008C2E2A">
        <w:rPr>
          <w:rFonts w:hint="eastAsia"/>
          <w:lang w:eastAsia="zh-TW"/>
        </w:rPr>
        <w:t>5.98%</w:t>
      </w:r>
      <w:r w:rsidRPr="008C2E2A">
        <w:rPr>
          <w:rFonts w:hint="eastAsia"/>
          <w:lang w:eastAsia="zh-TW"/>
        </w:rPr>
        <w:t>，之後逐年攀升，呈現大幅波動，</w:t>
      </w:r>
      <w:r w:rsidRPr="008C2E2A">
        <w:rPr>
          <w:rFonts w:hint="eastAsia"/>
          <w:lang w:eastAsia="zh-TW"/>
        </w:rPr>
        <w:t>2015</w:t>
      </w:r>
      <w:r w:rsidRPr="008C2E2A">
        <w:rPr>
          <w:rFonts w:hint="eastAsia"/>
          <w:lang w:eastAsia="zh-TW"/>
        </w:rPr>
        <w:t>年後則較為穩定為</w:t>
      </w:r>
      <w:r w:rsidRPr="008C2E2A">
        <w:rPr>
          <w:rFonts w:hint="eastAsia"/>
          <w:lang w:eastAsia="zh-TW"/>
        </w:rPr>
        <w:t>1.3%</w:t>
      </w:r>
      <w:r w:rsidRPr="008C2E2A">
        <w:rPr>
          <w:rFonts w:hint="eastAsia"/>
          <w:lang w:eastAsia="zh-TW"/>
        </w:rPr>
        <w:t>，</w:t>
      </w:r>
      <w:r w:rsidRPr="008C2E2A">
        <w:rPr>
          <w:rFonts w:hint="eastAsia"/>
          <w:lang w:eastAsia="zh-TW"/>
        </w:rPr>
        <w:t>2016</w:t>
      </w:r>
      <w:r w:rsidRPr="008C2E2A">
        <w:rPr>
          <w:rFonts w:hint="eastAsia"/>
          <w:lang w:eastAsia="zh-TW"/>
        </w:rPr>
        <w:t>年為</w:t>
      </w:r>
      <w:r w:rsidRPr="008C2E2A">
        <w:rPr>
          <w:rFonts w:hint="eastAsia"/>
          <w:lang w:eastAsia="zh-TW"/>
        </w:rPr>
        <w:t>2%</w:t>
      </w:r>
      <w:r w:rsidRPr="008C2E2A">
        <w:rPr>
          <w:rFonts w:hint="eastAsia"/>
          <w:lang w:eastAsia="zh-TW"/>
        </w:rPr>
        <w:t>，</w:t>
      </w:r>
      <w:r w:rsidRPr="008C2E2A">
        <w:rPr>
          <w:rFonts w:hint="eastAsia"/>
          <w:lang w:eastAsia="zh-TW"/>
        </w:rPr>
        <w:t>2017</w:t>
      </w:r>
      <w:r w:rsidRPr="008C2E2A">
        <w:rPr>
          <w:rFonts w:hint="eastAsia"/>
          <w:lang w:eastAsia="zh-TW"/>
        </w:rPr>
        <w:t>年小幅上升為</w:t>
      </w:r>
      <w:r w:rsidRPr="008C2E2A">
        <w:rPr>
          <w:rFonts w:hint="eastAsia"/>
          <w:lang w:eastAsia="zh-TW"/>
        </w:rPr>
        <w:t>2.3%</w:t>
      </w:r>
      <w:r w:rsidRPr="008C2E2A">
        <w:rPr>
          <w:rFonts w:hint="eastAsia"/>
          <w:lang w:eastAsia="zh-TW"/>
        </w:rPr>
        <w:t>，</w:t>
      </w:r>
      <w:r w:rsidRPr="008C2E2A">
        <w:rPr>
          <w:rFonts w:hint="eastAsia"/>
          <w:lang w:eastAsia="zh-TW"/>
        </w:rPr>
        <w:t>2018</w:t>
      </w:r>
      <w:r w:rsidRPr="008C2E2A">
        <w:rPr>
          <w:rFonts w:hint="eastAsia"/>
          <w:lang w:eastAsia="zh-TW"/>
        </w:rPr>
        <w:t>年則為</w:t>
      </w:r>
      <w:r w:rsidRPr="008C2E2A">
        <w:rPr>
          <w:rFonts w:hint="eastAsia"/>
          <w:lang w:eastAsia="zh-TW"/>
        </w:rPr>
        <w:t>2.5%</w:t>
      </w:r>
      <w:r w:rsidRPr="008C2E2A">
        <w:rPr>
          <w:rFonts w:hint="eastAsia"/>
          <w:lang w:eastAsia="zh-TW"/>
        </w:rPr>
        <w:t>，</w:t>
      </w:r>
      <w:r w:rsidRPr="008C2E2A">
        <w:rPr>
          <w:rFonts w:hint="eastAsia"/>
          <w:lang w:eastAsia="zh-TW"/>
        </w:rPr>
        <w:t>2019</w:t>
      </w:r>
      <w:r w:rsidRPr="008C2E2A">
        <w:rPr>
          <w:rFonts w:hint="eastAsia"/>
          <w:lang w:eastAsia="zh-TW"/>
        </w:rPr>
        <w:t>年為</w:t>
      </w:r>
      <w:r w:rsidRPr="008C2E2A">
        <w:rPr>
          <w:rFonts w:hint="eastAsia"/>
          <w:lang w:eastAsia="zh-TW"/>
        </w:rPr>
        <w:t>3.1%</w:t>
      </w:r>
      <w:r w:rsidRPr="008C2E2A">
        <w:rPr>
          <w:rFonts w:hint="eastAsia"/>
          <w:lang w:eastAsia="zh-TW"/>
        </w:rPr>
        <w:t>，</w:t>
      </w:r>
      <w:r w:rsidRPr="008C2E2A">
        <w:rPr>
          <w:rFonts w:hint="eastAsia"/>
          <w:lang w:eastAsia="zh-TW"/>
        </w:rPr>
        <w:t>2020</w:t>
      </w:r>
      <w:r w:rsidRPr="008C2E2A">
        <w:rPr>
          <w:rFonts w:hint="eastAsia"/>
          <w:lang w:eastAsia="zh-TW"/>
        </w:rPr>
        <w:t>年為</w:t>
      </w:r>
      <w:r w:rsidRPr="008C2E2A">
        <w:rPr>
          <w:rFonts w:hint="eastAsia"/>
          <w:lang w:eastAsia="zh-TW"/>
        </w:rPr>
        <w:t>5.07%</w:t>
      </w:r>
      <w:r w:rsidRPr="008C2E2A">
        <w:rPr>
          <w:rFonts w:hint="eastAsia"/>
          <w:lang w:eastAsia="zh-TW"/>
        </w:rPr>
        <w:t>，</w:t>
      </w:r>
      <w:r w:rsidRPr="008C2E2A">
        <w:rPr>
          <w:rFonts w:hint="eastAsia"/>
          <w:lang w:eastAsia="zh-TW"/>
        </w:rPr>
        <w:t>2021</w:t>
      </w:r>
      <w:r w:rsidRPr="008C2E2A">
        <w:rPr>
          <w:rFonts w:hint="eastAsia"/>
          <w:lang w:eastAsia="zh-TW"/>
        </w:rPr>
        <w:t>年受</w:t>
      </w:r>
      <w:r w:rsidR="005C4AEA" w:rsidRPr="008C2E2A">
        <w:rPr>
          <w:rFonts w:hint="eastAsia"/>
          <w:lang w:eastAsia="zh-TW"/>
        </w:rPr>
        <w:lastRenderedPageBreak/>
        <w:t>「嚴重特殊傳染性肺炎」（</w:t>
      </w:r>
      <w:r w:rsidR="005C4AEA" w:rsidRPr="008C2E2A">
        <w:rPr>
          <w:rFonts w:hint="eastAsia"/>
          <w:lang w:eastAsia="zh-TW"/>
        </w:rPr>
        <w:t>COVID-19</w:t>
      </w:r>
      <w:r w:rsidR="005C4AEA" w:rsidRPr="008C2E2A">
        <w:rPr>
          <w:rFonts w:hint="eastAsia"/>
          <w:lang w:eastAsia="zh-TW"/>
        </w:rPr>
        <w:t>）</w:t>
      </w:r>
      <w:r w:rsidRPr="008C2E2A">
        <w:rPr>
          <w:rFonts w:hint="eastAsia"/>
          <w:lang w:eastAsia="zh-TW"/>
        </w:rPr>
        <w:t>疫情影響上升至</w:t>
      </w:r>
      <w:r w:rsidRPr="008C2E2A">
        <w:rPr>
          <w:rFonts w:hint="eastAsia"/>
          <w:lang w:eastAsia="zh-TW"/>
        </w:rPr>
        <w:t>5.27%</w:t>
      </w:r>
      <w:r w:rsidRPr="008C2E2A">
        <w:rPr>
          <w:rFonts w:hint="eastAsia"/>
          <w:lang w:eastAsia="zh-TW"/>
        </w:rPr>
        <w:t>，在東協國家中排名第</w:t>
      </w:r>
      <w:r w:rsidRPr="008C2E2A">
        <w:rPr>
          <w:rFonts w:hint="eastAsia"/>
          <w:lang w:eastAsia="zh-TW"/>
        </w:rPr>
        <w:t>2</w:t>
      </w:r>
      <w:r w:rsidR="005C4AEA" w:rsidRPr="008C2E2A">
        <w:rPr>
          <w:rFonts w:hint="eastAsia"/>
          <w:lang w:eastAsia="zh-TW"/>
        </w:rPr>
        <w:t>（</w:t>
      </w:r>
      <w:r w:rsidRPr="008C2E2A">
        <w:rPr>
          <w:rFonts w:hint="eastAsia"/>
          <w:lang w:eastAsia="zh-TW"/>
        </w:rPr>
        <w:t>僅次於緬甸</w:t>
      </w:r>
      <w:r w:rsidRPr="008C2E2A">
        <w:rPr>
          <w:rFonts w:hint="eastAsia"/>
          <w:lang w:eastAsia="zh-TW"/>
        </w:rPr>
        <w:t>6.51%</w:t>
      </w:r>
      <w:r w:rsidR="005C4AEA" w:rsidRPr="008C2E2A">
        <w:rPr>
          <w:rFonts w:hint="eastAsia"/>
          <w:lang w:eastAsia="zh-TW"/>
        </w:rPr>
        <w:t>）</w:t>
      </w:r>
      <w:r w:rsidRPr="008C2E2A">
        <w:rPr>
          <w:rFonts w:hint="eastAsia"/>
          <w:lang w:eastAsia="zh-TW"/>
        </w:rPr>
        <w:t>。依據世界銀行</w:t>
      </w:r>
      <w:r w:rsidR="005C4AEA" w:rsidRPr="008C2E2A">
        <w:rPr>
          <w:rFonts w:hint="eastAsia"/>
          <w:lang w:eastAsia="zh-TW"/>
        </w:rPr>
        <w:t>（</w:t>
      </w:r>
      <w:r w:rsidRPr="008C2E2A">
        <w:rPr>
          <w:rFonts w:hint="eastAsia"/>
          <w:lang w:eastAsia="zh-TW"/>
        </w:rPr>
        <w:t>World Bank</w:t>
      </w:r>
      <w:r w:rsidR="005C4AEA" w:rsidRPr="008C2E2A">
        <w:rPr>
          <w:rFonts w:hint="eastAsia"/>
          <w:lang w:eastAsia="zh-TW"/>
        </w:rPr>
        <w:t>）</w:t>
      </w:r>
      <w:r w:rsidRPr="008C2E2A">
        <w:rPr>
          <w:rFonts w:hint="eastAsia"/>
          <w:lang w:eastAsia="zh-TW"/>
        </w:rPr>
        <w:t>2024</w:t>
      </w:r>
      <w:r w:rsidRPr="008C2E2A">
        <w:rPr>
          <w:rFonts w:hint="eastAsia"/>
          <w:lang w:eastAsia="zh-TW"/>
        </w:rPr>
        <w:t>年</w:t>
      </w:r>
      <w:r w:rsidRPr="008C2E2A">
        <w:rPr>
          <w:rFonts w:hint="eastAsia"/>
          <w:lang w:eastAsia="zh-TW"/>
        </w:rPr>
        <w:t>10</w:t>
      </w:r>
      <w:r w:rsidRPr="008C2E2A">
        <w:rPr>
          <w:rFonts w:hint="eastAsia"/>
          <w:lang w:eastAsia="zh-TW"/>
        </w:rPr>
        <w:t>月報告，寮國通膨率已上升至</w:t>
      </w:r>
      <w:r w:rsidRPr="008C2E2A">
        <w:rPr>
          <w:rFonts w:hint="eastAsia"/>
          <w:lang w:eastAsia="zh-TW"/>
        </w:rPr>
        <w:t>25%</w:t>
      </w:r>
      <w:r w:rsidRPr="008C2E2A">
        <w:rPr>
          <w:rFonts w:hint="eastAsia"/>
          <w:lang w:eastAsia="zh-TW"/>
        </w:rPr>
        <w:t>，為東協國家中最高</w:t>
      </w:r>
      <w:r w:rsidR="00E86520" w:rsidRPr="008C2E2A">
        <w:rPr>
          <w:rFonts w:hint="eastAsia"/>
          <w:lang w:eastAsia="zh-TW"/>
        </w:rPr>
        <w:t>；</w:t>
      </w:r>
      <w:r w:rsidR="00E86520" w:rsidRPr="008C2E2A">
        <w:rPr>
          <w:rFonts w:hint="eastAsia"/>
          <w:lang w:eastAsia="zh-TW"/>
        </w:rPr>
        <w:t>2026</w:t>
      </w:r>
      <w:r w:rsidR="00E86520" w:rsidRPr="008C2E2A">
        <w:rPr>
          <w:rFonts w:hint="eastAsia"/>
          <w:lang w:eastAsia="zh-TW"/>
        </w:rPr>
        <w:t>年第一季已降至約</w:t>
      </w:r>
      <w:r w:rsidR="00E86520" w:rsidRPr="008C2E2A">
        <w:rPr>
          <w:rFonts w:hint="eastAsia"/>
          <w:lang w:eastAsia="zh-TW"/>
        </w:rPr>
        <w:t>7%</w:t>
      </w:r>
      <w:r w:rsidR="00E86520" w:rsidRPr="008C2E2A">
        <w:rPr>
          <w:rFonts w:hint="eastAsia"/>
          <w:lang w:eastAsia="zh-TW"/>
        </w:rPr>
        <w:t>，惟四月因中東戰事影響能源價格，漲至</w:t>
      </w:r>
      <w:r w:rsidR="00E86520" w:rsidRPr="008C2E2A">
        <w:rPr>
          <w:rFonts w:hint="eastAsia"/>
          <w:lang w:eastAsia="zh-TW"/>
        </w:rPr>
        <w:t>10.2%</w:t>
      </w:r>
      <w:r w:rsidRPr="008C2E2A">
        <w:rPr>
          <w:rFonts w:hint="eastAsia"/>
          <w:lang w:eastAsia="zh-TW"/>
        </w:rPr>
        <w:t>。</w:t>
      </w:r>
    </w:p>
    <w:p w14:paraId="44D412CF" w14:textId="039E1717" w:rsidR="00455988" w:rsidRPr="008C2E2A" w:rsidRDefault="00455988" w:rsidP="00455988">
      <w:pPr>
        <w:ind w:firstLine="472"/>
        <w:rPr>
          <w:lang w:eastAsia="zh-TW"/>
        </w:rPr>
      </w:pPr>
      <w:r w:rsidRPr="008C2E2A">
        <w:rPr>
          <w:rFonts w:hint="eastAsia"/>
          <w:lang w:eastAsia="zh-TW"/>
        </w:rPr>
        <w:t>雖然多數經濟部門顯示出一些成長跡象，但寮國持續面臨多重挑戰，使其經濟發展前景</w:t>
      </w:r>
      <w:r w:rsidR="000274EA" w:rsidRPr="008C2E2A">
        <w:rPr>
          <w:rFonts w:hint="eastAsia"/>
          <w:lang w:eastAsia="zh-TW"/>
        </w:rPr>
        <w:t>蒙上</w:t>
      </w:r>
      <w:r w:rsidRPr="008C2E2A">
        <w:rPr>
          <w:rFonts w:hint="eastAsia"/>
          <w:lang w:eastAsia="zh-TW"/>
        </w:rPr>
        <w:t>陰霾，包括寮國</w:t>
      </w:r>
      <w:proofErr w:type="gramStart"/>
      <w:r w:rsidRPr="008C2E2A">
        <w:rPr>
          <w:rFonts w:hint="eastAsia"/>
          <w:lang w:eastAsia="zh-TW"/>
        </w:rPr>
        <w:t>貨幣基普疲軟</w:t>
      </w:r>
      <w:proofErr w:type="gramEnd"/>
      <w:r w:rsidRPr="008C2E2A">
        <w:rPr>
          <w:rFonts w:hint="eastAsia"/>
          <w:lang w:eastAsia="zh-TW"/>
        </w:rPr>
        <w:t>及高通</w:t>
      </w:r>
      <w:proofErr w:type="gramStart"/>
      <w:r w:rsidRPr="008C2E2A">
        <w:rPr>
          <w:rFonts w:hint="eastAsia"/>
          <w:lang w:eastAsia="zh-TW"/>
        </w:rPr>
        <w:t>膨</w:t>
      </w:r>
      <w:proofErr w:type="gramEnd"/>
      <w:r w:rsidRPr="008C2E2A">
        <w:rPr>
          <w:rFonts w:hint="eastAsia"/>
          <w:lang w:eastAsia="zh-TW"/>
        </w:rPr>
        <w:t>正在削弱購買力並推高企業經營成本，而隨著工人轉向自主創業及移居海外打工，本國勞動力供應正在減少。同時，由於貨幣貶值</w:t>
      </w:r>
      <w:r w:rsidR="000274EA" w:rsidRPr="008C2E2A">
        <w:rPr>
          <w:rFonts w:hint="eastAsia"/>
          <w:lang w:eastAsia="zh-TW"/>
        </w:rPr>
        <w:t>與</w:t>
      </w:r>
      <w:r w:rsidRPr="008C2E2A">
        <w:rPr>
          <w:rFonts w:hint="eastAsia"/>
          <w:lang w:eastAsia="zh-TW"/>
        </w:rPr>
        <w:t>利率上升，寮國必須支付的債務利息也有所增加。</w:t>
      </w:r>
    </w:p>
    <w:p w14:paraId="491B09D8" w14:textId="1ACDBD8D" w:rsidR="00BE2258" w:rsidRPr="008C2E2A" w:rsidRDefault="00BE2258" w:rsidP="00BE2258">
      <w:pPr>
        <w:ind w:firstLine="472"/>
        <w:rPr>
          <w:lang w:eastAsia="zh-TW"/>
        </w:rPr>
      </w:pPr>
      <w:r w:rsidRPr="008C2E2A">
        <w:rPr>
          <w:rFonts w:hint="eastAsia"/>
          <w:lang w:eastAsia="zh-TW"/>
        </w:rPr>
        <w:t>寮國為東協會員國，而東協已於</w:t>
      </w:r>
      <w:r w:rsidRPr="008C2E2A">
        <w:rPr>
          <w:rFonts w:hint="eastAsia"/>
          <w:lang w:eastAsia="zh-TW"/>
        </w:rPr>
        <w:t>2015</w:t>
      </w:r>
      <w:r w:rsidRPr="008C2E2A">
        <w:rPr>
          <w:rFonts w:hint="eastAsia"/>
          <w:lang w:eastAsia="zh-TW"/>
        </w:rPr>
        <w:t>年底建立「經濟共同體」，因此寮國在</w:t>
      </w:r>
      <w:r w:rsidRPr="008C2E2A">
        <w:rPr>
          <w:rFonts w:hint="eastAsia"/>
          <w:lang w:eastAsia="zh-TW"/>
        </w:rPr>
        <w:t>2013</w:t>
      </w:r>
      <w:r w:rsidRPr="008C2E2A">
        <w:rPr>
          <w:rFonts w:hint="eastAsia"/>
          <w:lang w:eastAsia="zh-TW"/>
        </w:rPr>
        <w:t>年底前已對其他</w:t>
      </w:r>
      <w:r w:rsidRPr="008C2E2A">
        <w:rPr>
          <w:rFonts w:hint="eastAsia"/>
          <w:lang w:eastAsia="zh-TW"/>
        </w:rPr>
        <w:t>9</w:t>
      </w:r>
      <w:r w:rsidRPr="008C2E2A">
        <w:rPr>
          <w:rFonts w:hint="eastAsia"/>
          <w:lang w:eastAsia="zh-TW"/>
        </w:rPr>
        <w:t>個東協會員國撤除</w:t>
      </w:r>
      <w:r w:rsidRPr="008C2E2A">
        <w:rPr>
          <w:rFonts w:hint="eastAsia"/>
          <w:lang w:eastAsia="zh-TW"/>
        </w:rPr>
        <w:t>7,252</w:t>
      </w:r>
      <w:r w:rsidRPr="008C2E2A">
        <w:rPr>
          <w:rFonts w:hint="eastAsia"/>
          <w:lang w:eastAsia="zh-TW"/>
        </w:rPr>
        <w:t>項貨品關稅，除部分敏感性貨品如燃油等，可要求暫緩或豁免降稅外，其他貨品須撤除關稅。此外，由於東協已與</w:t>
      </w:r>
      <w:r w:rsidR="009009B9" w:rsidRPr="008C2E2A">
        <w:rPr>
          <w:rFonts w:hint="eastAsia"/>
          <w:lang w:eastAsia="zh-TW"/>
        </w:rPr>
        <w:t>中國大陸</w:t>
      </w:r>
      <w:r w:rsidRPr="008C2E2A">
        <w:rPr>
          <w:rFonts w:hint="eastAsia"/>
          <w:lang w:eastAsia="zh-TW"/>
        </w:rPr>
        <w:t>、印度、日本、韓國、澳</w:t>
      </w:r>
      <w:r w:rsidR="00E843DA" w:rsidRPr="008C2E2A">
        <w:rPr>
          <w:rFonts w:hint="eastAsia"/>
          <w:lang w:eastAsia="zh-TW"/>
        </w:rPr>
        <w:t>洲</w:t>
      </w:r>
      <w:r w:rsidRPr="008C2E2A">
        <w:rPr>
          <w:rFonts w:hint="eastAsia"/>
          <w:lang w:eastAsia="zh-TW"/>
        </w:rPr>
        <w:t>、紐西蘭等國簽署自由貿易協定，寮國身為東協會員國之一，亦須依照期程履行降低關稅義務，預計在</w:t>
      </w:r>
      <w:r w:rsidRPr="008C2E2A">
        <w:rPr>
          <w:rFonts w:hint="eastAsia"/>
          <w:lang w:eastAsia="zh-TW"/>
        </w:rPr>
        <w:t>2020</w:t>
      </w:r>
      <w:r w:rsidRPr="008C2E2A">
        <w:rPr>
          <w:rFonts w:hint="eastAsia"/>
          <w:lang w:eastAsia="zh-TW"/>
        </w:rPr>
        <w:t>年至</w:t>
      </w:r>
      <w:r w:rsidRPr="008C2E2A">
        <w:rPr>
          <w:rFonts w:hint="eastAsia"/>
          <w:lang w:eastAsia="zh-TW"/>
        </w:rPr>
        <w:t>2025</w:t>
      </w:r>
      <w:r w:rsidRPr="008C2E2A">
        <w:rPr>
          <w:rFonts w:hint="eastAsia"/>
          <w:lang w:eastAsia="zh-TW"/>
        </w:rPr>
        <w:t>年間須完成降稅，除將對寮國政府稅收造成影響外，亦將對其業者，例如水泥、鋼鐵、機車等廠商產生衝擊，</w:t>
      </w:r>
      <w:r w:rsidR="00E843DA" w:rsidRPr="008C2E2A">
        <w:rPr>
          <w:rFonts w:hint="eastAsia"/>
          <w:lang w:eastAsia="zh-TW"/>
        </w:rPr>
        <w:t>因此</w:t>
      </w:r>
      <w:r w:rsidR="00807BBB" w:rsidRPr="008C2E2A">
        <w:rPr>
          <w:rFonts w:hint="eastAsia"/>
          <w:lang w:eastAsia="zh-TW"/>
        </w:rPr>
        <w:t>寮國</w:t>
      </w:r>
      <w:r w:rsidRPr="008C2E2A">
        <w:rPr>
          <w:rFonts w:hint="eastAsia"/>
          <w:lang w:eastAsia="zh-TW"/>
        </w:rPr>
        <w:t>必須設法降低成本，始能維持競爭力。寮國政府為彌補</w:t>
      </w:r>
      <w:r w:rsidR="00E843DA" w:rsidRPr="008C2E2A">
        <w:rPr>
          <w:rFonts w:hint="eastAsia"/>
          <w:lang w:eastAsia="zh-TW"/>
        </w:rPr>
        <w:t>調</w:t>
      </w:r>
      <w:r w:rsidRPr="008C2E2A">
        <w:rPr>
          <w:rFonts w:hint="eastAsia"/>
          <w:lang w:eastAsia="zh-TW"/>
        </w:rPr>
        <w:t>降關稅對稅收之影響，實施加值型營業稅及調高貨物稅以資因應。</w:t>
      </w:r>
      <w:r w:rsidR="00FF29D4" w:rsidRPr="008C2E2A">
        <w:rPr>
          <w:rFonts w:hint="eastAsia"/>
          <w:lang w:eastAsia="zh-TW"/>
        </w:rPr>
        <w:t>此外，寮國於</w:t>
      </w:r>
      <w:r w:rsidR="00FF29D4" w:rsidRPr="008C2E2A">
        <w:rPr>
          <w:rFonts w:hint="eastAsia"/>
          <w:lang w:eastAsia="zh-TW"/>
        </w:rPr>
        <w:t>2020</w:t>
      </w:r>
      <w:r w:rsidR="00FF29D4" w:rsidRPr="008C2E2A">
        <w:rPr>
          <w:rFonts w:hint="eastAsia"/>
          <w:lang w:eastAsia="zh-TW"/>
        </w:rPr>
        <w:t>年</w:t>
      </w:r>
      <w:r w:rsidR="00FF29D4" w:rsidRPr="008C2E2A">
        <w:rPr>
          <w:rFonts w:hint="eastAsia"/>
          <w:lang w:eastAsia="zh-TW"/>
        </w:rPr>
        <w:t>11</w:t>
      </w:r>
      <w:r w:rsidR="00FF29D4" w:rsidRPr="008C2E2A">
        <w:rPr>
          <w:rFonts w:hint="eastAsia"/>
          <w:lang w:eastAsia="zh-TW"/>
        </w:rPr>
        <w:t>月</w:t>
      </w:r>
      <w:r w:rsidR="00FF29D4" w:rsidRPr="008C2E2A">
        <w:rPr>
          <w:rFonts w:hint="eastAsia"/>
          <w:lang w:eastAsia="zh-TW"/>
        </w:rPr>
        <w:t>15</w:t>
      </w:r>
      <w:r w:rsidR="00FF29D4" w:rsidRPr="008C2E2A">
        <w:rPr>
          <w:rFonts w:hint="eastAsia"/>
          <w:lang w:eastAsia="zh-TW"/>
        </w:rPr>
        <w:t>日簽署「區域全面經濟夥伴協定」</w:t>
      </w:r>
      <w:r w:rsidR="00807BBB" w:rsidRPr="008C2E2A">
        <w:rPr>
          <w:rFonts w:hint="eastAsia"/>
          <w:lang w:eastAsia="zh-TW"/>
        </w:rPr>
        <w:t>（</w:t>
      </w:r>
      <w:r w:rsidR="00FF29D4" w:rsidRPr="008C2E2A">
        <w:rPr>
          <w:rFonts w:hint="eastAsia"/>
          <w:lang w:eastAsia="zh-TW"/>
        </w:rPr>
        <w:t>RCEP</w:t>
      </w:r>
      <w:r w:rsidR="00807BBB" w:rsidRPr="008C2E2A">
        <w:rPr>
          <w:rFonts w:hint="eastAsia"/>
          <w:lang w:eastAsia="zh-TW"/>
        </w:rPr>
        <w:t>）</w:t>
      </w:r>
      <w:r w:rsidR="00FF29D4" w:rsidRPr="008C2E2A">
        <w:rPr>
          <w:rFonts w:hint="eastAsia"/>
          <w:lang w:eastAsia="zh-TW"/>
        </w:rPr>
        <w:t>，該協議並於</w:t>
      </w:r>
      <w:r w:rsidR="00FF29D4" w:rsidRPr="008C2E2A">
        <w:rPr>
          <w:rFonts w:hint="eastAsia"/>
          <w:lang w:eastAsia="zh-TW"/>
        </w:rPr>
        <w:t>2022</w:t>
      </w:r>
      <w:r w:rsidR="00FF29D4" w:rsidRPr="008C2E2A">
        <w:rPr>
          <w:rFonts w:hint="eastAsia"/>
          <w:lang w:eastAsia="zh-TW"/>
        </w:rPr>
        <w:t>年</w:t>
      </w:r>
      <w:r w:rsidR="00FF29D4" w:rsidRPr="008C2E2A">
        <w:rPr>
          <w:rFonts w:hint="eastAsia"/>
          <w:lang w:eastAsia="zh-TW"/>
        </w:rPr>
        <w:t>1</w:t>
      </w:r>
      <w:r w:rsidR="00FF29D4" w:rsidRPr="008C2E2A">
        <w:rPr>
          <w:rFonts w:hint="eastAsia"/>
          <w:lang w:eastAsia="zh-TW"/>
        </w:rPr>
        <w:t>月</w:t>
      </w:r>
      <w:r w:rsidR="00FF29D4" w:rsidRPr="008C2E2A">
        <w:rPr>
          <w:rFonts w:hint="eastAsia"/>
          <w:lang w:eastAsia="zh-TW"/>
        </w:rPr>
        <w:t>1</w:t>
      </w:r>
      <w:r w:rsidR="00FF29D4" w:rsidRPr="008C2E2A">
        <w:rPr>
          <w:rFonts w:hint="eastAsia"/>
          <w:lang w:eastAsia="zh-TW"/>
        </w:rPr>
        <w:t>日生效，將擴大開放降低關稅項目。</w:t>
      </w:r>
    </w:p>
    <w:p w14:paraId="61788EFF" w14:textId="3A7F6EF0" w:rsidR="003136A8" w:rsidRPr="008C2E2A" w:rsidRDefault="003136A8" w:rsidP="00BE2258">
      <w:pPr>
        <w:ind w:firstLine="472"/>
        <w:rPr>
          <w:lang w:eastAsia="zh-TW"/>
        </w:rPr>
      </w:pPr>
      <w:bookmarkStart w:id="6" w:name="_Hlk72331023"/>
      <w:r w:rsidRPr="008C2E2A">
        <w:rPr>
          <w:rFonts w:hint="eastAsia"/>
          <w:lang w:eastAsia="zh-TW"/>
        </w:rPr>
        <w:t>2021</w:t>
      </w:r>
      <w:r w:rsidRPr="008C2E2A">
        <w:rPr>
          <w:rFonts w:hint="eastAsia"/>
          <w:lang w:eastAsia="zh-TW"/>
        </w:rPr>
        <w:t>年</w:t>
      </w:r>
      <w:r w:rsidRPr="008C2E2A">
        <w:rPr>
          <w:rFonts w:hint="eastAsia"/>
          <w:lang w:eastAsia="zh-TW"/>
        </w:rPr>
        <w:t>12</w:t>
      </w:r>
      <w:r w:rsidRPr="008C2E2A">
        <w:rPr>
          <w:rFonts w:hint="eastAsia"/>
          <w:lang w:eastAsia="zh-TW"/>
        </w:rPr>
        <w:t>月</w:t>
      </w:r>
      <w:r w:rsidRPr="008C2E2A">
        <w:rPr>
          <w:rFonts w:hint="eastAsia"/>
          <w:lang w:eastAsia="zh-TW"/>
        </w:rPr>
        <w:t>3</w:t>
      </w:r>
      <w:r w:rsidRPr="008C2E2A">
        <w:rPr>
          <w:rFonts w:hint="eastAsia"/>
          <w:lang w:eastAsia="zh-TW"/>
        </w:rPr>
        <w:t>日連接寮國首都永珍與</w:t>
      </w:r>
      <w:r w:rsidR="009009B9" w:rsidRPr="008C2E2A">
        <w:rPr>
          <w:rFonts w:hint="eastAsia"/>
          <w:lang w:eastAsia="zh-TW"/>
        </w:rPr>
        <w:t>中國大陸</w:t>
      </w:r>
      <w:r w:rsidRPr="008C2E2A">
        <w:rPr>
          <w:rFonts w:hint="eastAsia"/>
          <w:lang w:eastAsia="zh-TW"/>
        </w:rPr>
        <w:t>雲南省會昆明的中寮高速鐵路完工通車，該鐵路全長</w:t>
      </w:r>
      <w:r w:rsidRPr="008C2E2A">
        <w:rPr>
          <w:rFonts w:hint="eastAsia"/>
          <w:lang w:eastAsia="zh-TW"/>
        </w:rPr>
        <w:t>1,000</w:t>
      </w:r>
      <w:r w:rsidRPr="008C2E2A">
        <w:rPr>
          <w:rFonts w:hint="eastAsia"/>
          <w:lang w:eastAsia="zh-TW"/>
        </w:rPr>
        <w:t>多公里，為電氣化客貨混運鐵路。</w:t>
      </w:r>
      <w:r w:rsidR="009009B9" w:rsidRPr="008C2E2A">
        <w:rPr>
          <w:rFonts w:hint="eastAsia"/>
          <w:lang w:eastAsia="zh-TW"/>
        </w:rPr>
        <w:t>中國大陸</w:t>
      </w:r>
      <w:r w:rsidRPr="008C2E2A">
        <w:rPr>
          <w:rFonts w:hint="eastAsia"/>
          <w:lang w:eastAsia="zh-TW"/>
        </w:rPr>
        <w:t>段正線全長</w:t>
      </w:r>
      <w:r w:rsidRPr="008C2E2A">
        <w:rPr>
          <w:rFonts w:hint="eastAsia"/>
          <w:lang w:eastAsia="zh-TW"/>
        </w:rPr>
        <w:t>508.53</w:t>
      </w:r>
      <w:r w:rsidRPr="008C2E2A">
        <w:rPr>
          <w:rFonts w:hint="eastAsia"/>
          <w:lang w:eastAsia="zh-TW"/>
        </w:rPr>
        <w:t>公里，寮國境內全長</w:t>
      </w:r>
      <w:r w:rsidRPr="008C2E2A">
        <w:rPr>
          <w:rFonts w:hint="eastAsia"/>
          <w:lang w:eastAsia="zh-TW"/>
        </w:rPr>
        <w:t>414</w:t>
      </w:r>
      <w:r w:rsidRPr="008C2E2A">
        <w:rPr>
          <w:rFonts w:hint="eastAsia"/>
          <w:lang w:eastAsia="zh-TW"/>
        </w:rPr>
        <w:t>公里，設計速度為每小時</w:t>
      </w:r>
      <w:r w:rsidRPr="008C2E2A">
        <w:rPr>
          <w:rFonts w:hint="eastAsia"/>
          <w:lang w:eastAsia="zh-TW"/>
        </w:rPr>
        <w:t>160</w:t>
      </w:r>
      <w:r w:rsidRPr="008C2E2A">
        <w:rPr>
          <w:rFonts w:hint="eastAsia"/>
          <w:lang w:eastAsia="zh-TW"/>
        </w:rPr>
        <w:t>公里。通車後雲南省至寮國永珍</w:t>
      </w:r>
      <w:proofErr w:type="gramStart"/>
      <w:r w:rsidRPr="008C2E2A">
        <w:rPr>
          <w:rFonts w:hint="eastAsia"/>
          <w:lang w:eastAsia="zh-TW"/>
        </w:rPr>
        <w:t>有望夕發朝</w:t>
      </w:r>
      <w:proofErr w:type="gramEnd"/>
      <w:r w:rsidRPr="008C2E2A">
        <w:rPr>
          <w:rFonts w:hint="eastAsia"/>
          <w:lang w:eastAsia="zh-TW"/>
        </w:rPr>
        <w:t>至，對於改善</w:t>
      </w:r>
      <w:r w:rsidR="00637C71" w:rsidRPr="008C2E2A">
        <w:rPr>
          <w:rFonts w:hint="eastAsia"/>
          <w:lang w:eastAsia="zh-TW"/>
        </w:rPr>
        <w:t>寮國的</w:t>
      </w:r>
      <w:r w:rsidRPr="008C2E2A">
        <w:rPr>
          <w:rFonts w:hint="eastAsia"/>
          <w:lang w:eastAsia="zh-TW"/>
        </w:rPr>
        <w:t>交通條件，形成沿線鐵路客貨運輸通道，帶動區域產業經濟的快速發展，具有重要意義。</w:t>
      </w:r>
    </w:p>
    <w:bookmarkEnd w:id="6"/>
    <w:p w14:paraId="4275FFBA" w14:textId="77777777" w:rsidR="00BE2258" w:rsidRPr="008C2E2A" w:rsidRDefault="00BE2258" w:rsidP="004F18CF">
      <w:pPr>
        <w:pStyle w:val="a4"/>
        <w:pageBreakBefore/>
      </w:pPr>
      <w:r w:rsidRPr="008C2E2A">
        <w:rPr>
          <w:rFonts w:hint="eastAsia"/>
        </w:rPr>
        <w:lastRenderedPageBreak/>
        <w:t>二、天然資源</w:t>
      </w:r>
    </w:p>
    <w:p w14:paraId="43E0590A" w14:textId="1A49C7D5" w:rsidR="00BE2258" w:rsidRPr="008C2E2A" w:rsidRDefault="006F171F" w:rsidP="00BE2258">
      <w:pPr>
        <w:ind w:firstLine="472"/>
        <w:rPr>
          <w:lang w:eastAsia="zh-TW"/>
        </w:rPr>
      </w:pPr>
      <w:r w:rsidRPr="008C2E2A">
        <w:rPr>
          <w:rFonts w:hint="eastAsia"/>
          <w:lang w:eastAsia="zh-TW"/>
        </w:rPr>
        <w:t>天然</w:t>
      </w:r>
      <w:r w:rsidR="00BE2258" w:rsidRPr="008C2E2A">
        <w:rPr>
          <w:rFonts w:hint="eastAsia"/>
          <w:lang w:eastAsia="zh-TW"/>
        </w:rPr>
        <w:t>資源有錫、鉛、鉀、銅、鐵、金、石膏、煤等礦藏。迄今得到少量開採的有錫、石膏、鉀、煤等。</w:t>
      </w:r>
    </w:p>
    <w:p w14:paraId="10C49FA4" w14:textId="77777777" w:rsidR="00BE2258" w:rsidRPr="008C2E2A" w:rsidRDefault="00BE2258" w:rsidP="00BE2258">
      <w:pPr>
        <w:ind w:firstLine="472"/>
        <w:rPr>
          <w:lang w:eastAsia="zh-TW"/>
        </w:rPr>
      </w:pPr>
      <w:r w:rsidRPr="008C2E2A">
        <w:rPr>
          <w:rFonts w:hint="eastAsia"/>
          <w:lang w:eastAsia="zh-TW"/>
        </w:rPr>
        <w:t>寮國水力資源豐富。盛產柚木和紫檀等名貴木材，森林面積約</w:t>
      </w:r>
      <w:r w:rsidRPr="008C2E2A">
        <w:rPr>
          <w:rFonts w:hint="eastAsia"/>
          <w:lang w:eastAsia="zh-TW"/>
        </w:rPr>
        <w:t>900</w:t>
      </w:r>
      <w:r w:rsidRPr="008C2E2A">
        <w:rPr>
          <w:rFonts w:hint="eastAsia"/>
          <w:lang w:eastAsia="zh-TW"/>
        </w:rPr>
        <w:t>萬公頃，全國森林覆蓋率約</w:t>
      </w:r>
      <w:r w:rsidRPr="008C2E2A">
        <w:rPr>
          <w:rFonts w:hint="eastAsia"/>
          <w:lang w:eastAsia="zh-TW"/>
        </w:rPr>
        <w:t>42%</w:t>
      </w:r>
      <w:r w:rsidRPr="008C2E2A">
        <w:rPr>
          <w:rFonts w:hint="eastAsia"/>
          <w:lang w:eastAsia="zh-TW"/>
        </w:rPr>
        <w:t>左右。</w:t>
      </w:r>
    </w:p>
    <w:p w14:paraId="622D033C" w14:textId="162735B1" w:rsidR="00BE2258" w:rsidRPr="008C2E2A" w:rsidRDefault="00BE2258" w:rsidP="00D0289A">
      <w:pPr>
        <w:ind w:firstLine="472"/>
        <w:rPr>
          <w:lang w:eastAsia="zh-TW"/>
        </w:rPr>
      </w:pPr>
      <w:r w:rsidRPr="008C2E2A">
        <w:rPr>
          <w:rFonts w:hint="eastAsia"/>
          <w:lang w:eastAsia="zh-TW"/>
        </w:rPr>
        <w:t>農業是寮國的經濟支柱，農業人口約占全國人口</w:t>
      </w:r>
      <w:r w:rsidR="001853C8" w:rsidRPr="008C2E2A">
        <w:rPr>
          <w:rFonts w:hint="eastAsia"/>
          <w:lang w:eastAsia="zh-TW"/>
        </w:rPr>
        <w:t>七成以上</w:t>
      </w:r>
      <w:r w:rsidRPr="008C2E2A">
        <w:rPr>
          <w:rFonts w:hint="eastAsia"/>
          <w:lang w:eastAsia="zh-TW"/>
        </w:rPr>
        <w:t>。主要農作物有水稻、玉米、薯類、咖啡、</w:t>
      </w:r>
      <w:r w:rsidR="00C04F4C" w:rsidRPr="008C2E2A">
        <w:rPr>
          <w:rFonts w:hint="eastAsia"/>
          <w:lang w:eastAsia="zh-TW"/>
        </w:rPr>
        <w:t>菸</w:t>
      </w:r>
      <w:r w:rsidRPr="008C2E2A">
        <w:rPr>
          <w:rFonts w:hint="eastAsia"/>
          <w:lang w:eastAsia="zh-TW"/>
        </w:rPr>
        <w:t>葉、花生和棉花等。全國耕地面積約</w:t>
      </w:r>
      <w:r w:rsidRPr="008C2E2A">
        <w:rPr>
          <w:rFonts w:hint="eastAsia"/>
          <w:lang w:eastAsia="zh-TW"/>
        </w:rPr>
        <w:t>74.7</w:t>
      </w:r>
      <w:r w:rsidRPr="008C2E2A">
        <w:rPr>
          <w:rFonts w:hint="eastAsia"/>
          <w:lang w:eastAsia="zh-TW"/>
        </w:rPr>
        <w:t>萬公頃。</w:t>
      </w:r>
    </w:p>
    <w:p w14:paraId="73E1F886" w14:textId="77777777" w:rsidR="00BE2258" w:rsidRPr="008C2E2A" w:rsidRDefault="00BE2258" w:rsidP="004F18CF">
      <w:pPr>
        <w:pStyle w:val="a4"/>
      </w:pPr>
      <w:r w:rsidRPr="008C2E2A">
        <w:rPr>
          <w:rFonts w:hint="eastAsia"/>
        </w:rPr>
        <w:t>三、產業概況</w:t>
      </w:r>
    </w:p>
    <w:p w14:paraId="3F0823D1" w14:textId="3B5A6412" w:rsidR="00BE2258" w:rsidRPr="008C2E2A" w:rsidRDefault="00BE2258" w:rsidP="00D0289A">
      <w:pPr>
        <w:ind w:firstLine="472"/>
        <w:rPr>
          <w:lang w:eastAsia="zh-TW"/>
        </w:rPr>
      </w:pPr>
      <w:r w:rsidRPr="008C2E2A">
        <w:rPr>
          <w:rFonts w:hint="eastAsia"/>
          <w:lang w:eastAsia="zh-TW"/>
        </w:rPr>
        <w:t>寮國主要是以農立國，農業為寮國</w:t>
      </w:r>
      <w:r w:rsidRPr="008C2E2A">
        <w:rPr>
          <w:rFonts w:hint="eastAsia"/>
          <w:lang w:eastAsia="zh-TW"/>
        </w:rPr>
        <w:t>GDP</w:t>
      </w:r>
      <w:r w:rsidRPr="008C2E2A">
        <w:rPr>
          <w:rFonts w:hint="eastAsia"/>
          <w:lang w:eastAsia="zh-TW"/>
        </w:rPr>
        <w:t>的主要來源，</w:t>
      </w:r>
      <w:r w:rsidR="001853C8" w:rsidRPr="008C2E2A">
        <w:rPr>
          <w:rFonts w:hint="eastAsia"/>
          <w:lang w:eastAsia="zh-TW"/>
        </w:rPr>
        <w:t>逾</w:t>
      </w:r>
      <w:r w:rsidRPr="008C2E2A">
        <w:rPr>
          <w:rFonts w:hint="eastAsia"/>
          <w:lang w:eastAsia="zh-TW"/>
        </w:rPr>
        <w:t>7</w:t>
      </w:r>
      <w:r w:rsidR="001853C8" w:rsidRPr="008C2E2A">
        <w:rPr>
          <w:rFonts w:hint="eastAsia"/>
          <w:lang w:eastAsia="zh-TW"/>
        </w:rPr>
        <w:t>0</w:t>
      </w:r>
      <w:r w:rsidRPr="008C2E2A">
        <w:rPr>
          <w:rFonts w:hint="eastAsia"/>
          <w:lang w:eastAsia="zh-TW"/>
        </w:rPr>
        <w:t>%</w:t>
      </w:r>
      <w:r w:rsidRPr="008C2E2A">
        <w:rPr>
          <w:rFonts w:hint="eastAsia"/>
          <w:lang w:eastAsia="zh-TW"/>
        </w:rPr>
        <w:t>人口務農。</w:t>
      </w:r>
      <w:r w:rsidR="00807BBB" w:rsidRPr="008C2E2A">
        <w:rPr>
          <w:rFonts w:hint="eastAsia"/>
          <w:lang w:eastAsia="zh-TW"/>
        </w:rPr>
        <w:t>寮國</w:t>
      </w:r>
      <w:r w:rsidR="0030410B" w:rsidRPr="008C2E2A">
        <w:rPr>
          <w:rFonts w:hint="eastAsia"/>
          <w:lang w:eastAsia="zh-TW"/>
        </w:rPr>
        <w:t>的產業發展有很大的層面還是依賴天然資源，包括農、林、礦產等行業，其</w:t>
      </w:r>
      <w:r w:rsidRPr="008C2E2A">
        <w:rPr>
          <w:rFonts w:hint="eastAsia"/>
          <w:lang w:eastAsia="zh-TW"/>
        </w:rPr>
        <w:t>經濟成長主要是由礦業、建築業、服務業及農業所驅動。</w:t>
      </w:r>
      <w:r w:rsidR="00807BBB" w:rsidRPr="008C2E2A">
        <w:rPr>
          <w:rFonts w:hint="eastAsia"/>
          <w:lang w:eastAsia="zh-TW"/>
        </w:rPr>
        <w:t>寮國</w:t>
      </w:r>
      <w:r w:rsidRPr="008C2E2A">
        <w:rPr>
          <w:rFonts w:hint="eastAsia"/>
          <w:lang w:eastAsia="zh-TW"/>
        </w:rPr>
        <w:t>目前也致力發展水力發電與旅遊業來作為經濟發展的動力。</w:t>
      </w:r>
    </w:p>
    <w:p w14:paraId="17705B8E" w14:textId="2B065D53" w:rsidR="0030410B" w:rsidRPr="008C2E2A" w:rsidRDefault="0030410B" w:rsidP="00D0289A">
      <w:pPr>
        <w:ind w:firstLine="472"/>
        <w:rPr>
          <w:lang w:eastAsia="zh-TW"/>
        </w:rPr>
      </w:pPr>
      <w:r w:rsidRPr="008C2E2A">
        <w:rPr>
          <w:rFonts w:hint="eastAsia"/>
          <w:lang w:eastAsia="zh-TW"/>
        </w:rPr>
        <w:t>從產業結構來看，近年來寮國的產業結構不斷優化，農業占</w:t>
      </w:r>
      <w:r w:rsidRPr="008C2E2A">
        <w:rPr>
          <w:rFonts w:hint="eastAsia"/>
          <w:lang w:eastAsia="zh-TW"/>
        </w:rPr>
        <w:t>GDP</w:t>
      </w:r>
      <w:r w:rsidRPr="008C2E2A">
        <w:rPr>
          <w:rFonts w:hint="eastAsia"/>
          <w:lang w:eastAsia="zh-TW"/>
        </w:rPr>
        <w:t>比重大幅下降，旅遊服務業則是快速發展，成為寮國經濟新的成長重點。寮國農業、工業及服務業產值占</w:t>
      </w:r>
      <w:r w:rsidRPr="008C2E2A">
        <w:rPr>
          <w:rFonts w:hint="eastAsia"/>
          <w:lang w:eastAsia="zh-TW"/>
        </w:rPr>
        <w:t>GDP</w:t>
      </w:r>
      <w:r w:rsidRPr="008C2E2A">
        <w:rPr>
          <w:rFonts w:hint="eastAsia"/>
          <w:lang w:eastAsia="zh-TW"/>
        </w:rPr>
        <w:t>比例分別為</w:t>
      </w:r>
      <w:r w:rsidRPr="008C2E2A">
        <w:rPr>
          <w:rFonts w:hint="eastAsia"/>
          <w:lang w:eastAsia="zh-TW"/>
        </w:rPr>
        <w:t>15%</w:t>
      </w:r>
      <w:r w:rsidRPr="008C2E2A">
        <w:rPr>
          <w:rFonts w:hint="eastAsia"/>
          <w:lang w:eastAsia="zh-TW"/>
        </w:rPr>
        <w:t>、</w:t>
      </w:r>
      <w:r w:rsidRPr="008C2E2A">
        <w:rPr>
          <w:rFonts w:hint="eastAsia"/>
          <w:lang w:eastAsia="zh-TW"/>
        </w:rPr>
        <w:t>3</w:t>
      </w:r>
      <w:r w:rsidR="001E180D" w:rsidRPr="008C2E2A">
        <w:rPr>
          <w:rFonts w:hint="eastAsia"/>
          <w:lang w:eastAsia="zh-TW"/>
        </w:rPr>
        <w:t>2</w:t>
      </w:r>
      <w:r w:rsidRPr="008C2E2A">
        <w:rPr>
          <w:rFonts w:hint="eastAsia"/>
          <w:lang w:eastAsia="zh-TW"/>
        </w:rPr>
        <w:t>%</w:t>
      </w:r>
      <w:r w:rsidRPr="008C2E2A">
        <w:rPr>
          <w:rFonts w:hint="eastAsia"/>
          <w:lang w:eastAsia="zh-TW"/>
        </w:rPr>
        <w:t>、</w:t>
      </w:r>
      <w:r w:rsidRPr="008C2E2A">
        <w:rPr>
          <w:rFonts w:hint="eastAsia"/>
          <w:lang w:eastAsia="zh-TW"/>
        </w:rPr>
        <w:t>4</w:t>
      </w:r>
      <w:r w:rsidR="001E180D" w:rsidRPr="008C2E2A">
        <w:rPr>
          <w:rFonts w:hint="eastAsia"/>
          <w:lang w:eastAsia="zh-TW"/>
        </w:rPr>
        <w:t>3</w:t>
      </w:r>
      <w:r w:rsidRPr="008C2E2A">
        <w:rPr>
          <w:rFonts w:hint="eastAsia"/>
          <w:lang w:eastAsia="zh-TW"/>
        </w:rPr>
        <w:t>%</w:t>
      </w:r>
      <w:r w:rsidRPr="008C2E2A">
        <w:rPr>
          <w:rFonts w:hint="eastAsia"/>
          <w:lang w:eastAsia="zh-TW"/>
        </w:rPr>
        <w:t>。過往寮國傳統的工業發展建立在農業基礎上，主要以農產品加工為主，但是近年來隨著水力發電業和採礦業受到寮國政府大力支持，正逐步成為國家支柱工業，而寮國</w:t>
      </w:r>
      <w:r w:rsidRPr="008C2E2A">
        <w:rPr>
          <w:rFonts w:hint="eastAsia"/>
          <w:lang w:eastAsia="zh-TW"/>
        </w:rPr>
        <w:t>3</w:t>
      </w:r>
      <w:r w:rsidRPr="008C2E2A">
        <w:rPr>
          <w:rFonts w:hint="eastAsia"/>
          <w:lang w:eastAsia="zh-TW"/>
        </w:rPr>
        <w:t>大貿易夥伴國為泰國、</w:t>
      </w:r>
      <w:r w:rsidR="009009B9" w:rsidRPr="008C2E2A">
        <w:rPr>
          <w:rFonts w:hint="eastAsia"/>
          <w:lang w:eastAsia="zh-TW"/>
        </w:rPr>
        <w:t>中國大陸</w:t>
      </w:r>
      <w:r w:rsidRPr="008C2E2A">
        <w:rPr>
          <w:rFonts w:hint="eastAsia"/>
          <w:lang w:eastAsia="zh-TW"/>
        </w:rPr>
        <w:t>及越南。</w:t>
      </w:r>
    </w:p>
    <w:p w14:paraId="4C751740" w14:textId="3FDABEDA" w:rsidR="0030410B" w:rsidRPr="008C2E2A" w:rsidRDefault="00C6704F" w:rsidP="00BE2258">
      <w:pPr>
        <w:ind w:firstLine="472"/>
        <w:rPr>
          <w:lang w:eastAsia="zh-TW"/>
        </w:rPr>
      </w:pPr>
      <w:r w:rsidRPr="008C2E2A">
        <w:rPr>
          <w:rFonts w:hint="eastAsia"/>
          <w:lang w:eastAsia="zh-TW"/>
        </w:rPr>
        <w:t>由於寮國仍屬經濟管制型的國家，自</w:t>
      </w:r>
      <w:r w:rsidRPr="008C2E2A">
        <w:rPr>
          <w:rFonts w:hint="eastAsia"/>
          <w:lang w:eastAsia="zh-TW"/>
        </w:rPr>
        <w:t>1986</w:t>
      </w:r>
      <w:r w:rsidRPr="008C2E2A">
        <w:rPr>
          <w:rFonts w:hint="eastAsia"/>
          <w:lang w:eastAsia="zh-TW"/>
        </w:rPr>
        <w:t>年改革開放以來，其改革的腳步相對周邊的越南與柬埔寨緩慢許多。由於國家人口較少，面積較小，寮國政府對其經濟的控制力相對較大，許多產業仍由國家控制。</w:t>
      </w:r>
    </w:p>
    <w:p w14:paraId="23BE574B" w14:textId="31838D55" w:rsidR="00BE2258" w:rsidRPr="008C2E2A" w:rsidRDefault="00543171" w:rsidP="00BE2258">
      <w:pPr>
        <w:ind w:firstLine="472"/>
        <w:rPr>
          <w:lang w:eastAsia="zh-TW"/>
        </w:rPr>
      </w:pPr>
      <w:r w:rsidRPr="008C2E2A">
        <w:rPr>
          <w:rFonts w:hint="eastAsia"/>
          <w:lang w:eastAsia="zh-TW"/>
        </w:rPr>
        <w:t>以下為</w:t>
      </w:r>
      <w:r w:rsidR="00807BBB" w:rsidRPr="008C2E2A">
        <w:rPr>
          <w:rFonts w:hint="eastAsia"/>
          <w:lang w:eastAsia="zh-TW"/>
        </w:rPr>
        <w:t>寮國</w:t>
      </w:r>
      <w:r w:rsidRPr="008C2E2A">
        <w:rPr>
          <w:rFonts w:hint="eastAsia"/>
          <w:lang w:eastAsia="zh-TW"/>
        </w:rPr>
        <w:t>主要開放的產業：</w:t>
      </w:r>
    </w:p>
    <w:p w14:paraId="0817D766" w14:textId="77777777" w:rsidR="004F18CF" w:rsidRPr="008C2E2A" w:rsidRDefault="004F18CF" w:rsidP="00243355">
      <w:pPr>
        <w:pStyle w:val="a5"/>
      </w:pPr>
    </w:p>
    <w:p w14:paraId="58279742" w14:textId="22894B3B" w:rsidR="00BE2258" w:rsidRPr="008C2E2A" w:rsidRDefault="00243355" w:rsidP="00243355">
      <w:pPr>
        <w:pStyle w:val="a5"/>
      </w:pPr>
      <w:r w:rsidRPr="008C2E2A">
        <w:rPr>
          <w:rFonts w:hint="eastAsia"/>
        </w:rPr>
        <w:lastRenderedPageBreak/>
        <w:t>（一）</w:t>
      </w:r>
      <w:r w:rsidR="00BE2258" w:rsidRPr="008C2E2A">
        <w:rPr>
          <w:rFonts w:hint="eastAsia"/>
        </w:rPr>
        <w:t>旅遊業</w:t>
      </w:r>
    </w:p>
    <w:p w14:paraId="5E07CF9B" w14:textId="77777777" w:rsidR="005E515C" w:rsidRPr="008C2E2A" w:rsidRDefault="005E515C" w:rsidP="005E515C">
      <w:pPr>
        <w:pStyle w:val="ae"/>
        <w:ind w:left="945" w:firstLine="472"/>
        <w:rPr>
          <w:lang w:eastAsia="zh-TW"/>
        </w:rPr>
      </w:pPr>
      <w:r w:rsidRPr="008C2E2A">
        <w:rPr>
          <w:rFonts w:hint="eastAsia"/>
          <w:lang w:eastAsia="zh-TW"/>
        </w:rPr>
        <w:t>寮國的旅遊業是僅次於礦業的第二大產業，</w:t>
      </w:r>
      <w:r w:rsidRPr="008C2E2A">
        <w:rPr>
          <w:rFonts w:hint="eastAsia"/>
          <w:lang w:eastAsia="zh-TW"/>
        </w:rPr>
        <w:t>2011</w:t>
      </w:r>
      <w:r w:rsidRPr="008C2E2A">
        <w:rPr>
          <w:rFonts w:hint="eastAsia"/>
          <w:lang w:eastAsia="zh-TW"/>
        </w:rPr>
        <w:t>年至</w:t>
      </w:r>
      <w:r w:rsidRPr="008C2E2A">
        <w:rPr>
          <w:rFonts w:hint="eastAsia"/>
          <w:lang w:eastAsia="zh-TW"/>
        </w:rPr>
        <w:t>2015</w:t>
      </w:r>
      <w:r w:rsidRPr="008C2E2A">
        <w:rPr>
          <w:rFonts w:hint="eastAsia"/>
          <w:lang w:eastAsia="zh-TW"/>
        </w:rPr>
        <w:t>年，赴寮國遊客達</w:t>
      </w:r>
      <w:r w:rsidRPr="008C2E2A">
        <w:rPr>
          <w:rFonts w:hint="eastAsia"/>
          <w:lang w:eastAsia="zh-TW"/>
        </w:rPr>
        <w:t>1,800</w:t>
      </w:r>
      <w:r w:rsidRPr="008C2E2A">
        <w:rPr>
          <w:rFonts w:hint="eastAsia"/>
          <w:lang w:eastAsia="zh-TW"/>
        </w:rPr>
        <w:t>萬人次，旅遊觀光收入達</w:t>
      </w:r>
      <w:r w:rsidRPr="008C2E2A">
        <w:rPr>
          <w:rFonts w:hint="eastAsia"/>
          <w:lang w:eastAsia="zh-TW"/>
        </w:rPr>
        <w:t>20</w:t>
      </w:r>
      <w:r w:rsidRPr="008C2E2A">
        <w:rPr>
          <w:rFonts w:hint="eastAsia"/>
          <w:lang w:eastAsia="zh-TW"/>
        </w:rPr>
        <w:t>億美元，平均每年赴寮國遊客多達</w:t>
      </w:r>
      <w:r w:rsidRPr="008C2E2A">
        <w:rPr>
          <w:rFonts w:hint="eastAsia"/>
          <w:lang w:eastAsia="zh-TW"/>
        </w:rPr>
        <w:t>300</w:t>
      </w:r>
      <w:r w:rsidRPr="008C2E2A">
        <w:rPr>
          <w:rFonts w:hint="eastAsia"/>
          <w:lang w:eastAsia="zh-TW"/>
        </w:rPr>
        <w:t>多萬人，每年可創造</w:t>
      </w:r>
      <w:r w:rsidRPr="008C2E2A">
        <w:rPr>
          <w:rFonts w:hint="eastAsia"/>
          <w:lang w:eastAsia="zh-TW"/>
        </w:rPr>
        <w:t>5.5</w:t>
      </w:r>
      <w:r w:rsidRPr="008C2E2A">
        <w:rPr>
          <w:rFonts w:hint="eastAsia"/>
          <w:lang w:eastAsia="zh-TW"/>
        </w:rPr>
        <w:t>億至</w:t>
      </w:r>
      <w:r w:rsidRPr="008C2E2A">
        <w:rPr>
          <w:rFonts w:hint="eastAsia"/>
          <w:lang w:eastAsia="zh-TW"/>
        </w:rPr>
        <w:t>6</w:t>
      </w:r>
      <w:r w:rsidRPr="008C2E2A">
        <w:rPr>
          <w:rFonts w:hint="eastAsia"/>
          <w:lang w:eastAsia="zh-TW"/>
        </w:rPr>
        <w:t>億美元收入。</w:t>
      </w:r>
    </w:p>
    <w:p w14:paraId="6CB45695" w14:textId="0D2E9BDA" w:rsidR="005E515C" w:rsidRPr="008C2E2A" w:rsidRDefault="005E515C" w:rsidP="005E515C">
      <w:pPr>
        <w:pStyle w:val="ae"/>
        <w:ind w:left="945" w:firstLine="472"/>
        <w:rPr>
          <w:lang w:eastAsia="zh-TW"/>
        </w:rPr>
      </w:pPr>
      <w:r w:rsidRPr="008C2E2A">
        <w:rPr>
          <w:rFonts w:hint="eastAsia"/>
          <w:lang w:eastAsia="zh-TW"/>
        </w:rPr>
        <w:t>過去</w:t>
      </w:r>
      <w:r w:rsidR="00B9301F" w:rsidRPr="008C2E2A">
        <w:rPr>
          <w:rFonts w:hint="eastAsia"/>
          <w:lang w:eastAsia="zh-TW"/>
        </w:rPr>
        <w:t>10</w:t>
      </w:r>
      <w:r w:rsidRPr="008C2E2A">
        <w:rPr>
          <w:rFonts w:hint="eastAsia"/>
          <w:lang w:eastAsia="zh-TW"/>
        </w:rPr>
        <w:t>年來，入境遊客尤其是來自亞太地區的遊客數量穩定上升，其中絕大多數旅客前往鄰近泰國的較發達邊境城市。入境遊客數量及旅遊收入均增長</w:t>
      </w:r>
      <w:r w:rsidRPr="008C2E2A">
        <w:rPr>
          <w:rFonts w:hint="eastAsia"/>
          <w:lang w:eastAsia="zh-TW"/>
        </w:rPr>
        <w:t>4</w:t>
      </w:r>
      <w:r w:rsidRPr="008C2E2A">
        <w:rPr>
          <w:rFonts w:hint="eastAsia"/>
          <w:lang w:eastAsia="zh-TW"/>
        </w:rPr>
        <w:t>倍，大多數遊客來自亞太地區（</w:t>
      </w:r>
      <w:r w:rsidRPr="008C2E2A">
        <w:rPr>
          <w:rFonts w:hint="eastAsia"/>
          <w:lang w:eastAsia="zh-TW"/>
        </w:rPr>
        <w:t>93%</w:t>
      </w:r>
      <w:r w:rsidRPr="008C2E2A">
        <w:rPr>
          <w:rFonts w:hint="eastAsia"/>
          <w:lang w:eastAsia="zh-TW"/>
        </w:rPr>
        <w:t>），其次是歐洲（</w:t>
      </w:r>
      <w:r w:rsidRPr="008C2E2A">
        <w:rPr>
          <w:rFonts w:hint="eastAsia"/>
          <w:lang w:eastAsia="zh-TW"/>
        </w:rPr>
        <w:t>5%</w:t>
      </w:r>
      <w:r w:rsidRPr="008C2E2A">
        <w:rPr>
          <w:rFonts w:hint="eastAsia"/>
          <w:lang w:eastAsia="zh-TW"/>
        </w:rPr>
        <w:t>）。前兩大遊客來源國是泰國（</w:t>
      </w:r>
      <w:r w:rsidRPr="008C2E2A">
        <w:rPr>
          <w:rFonts w:hint="eastAsia"/>
          <w:lang w:eastAsia="zh-TW"/>
        </w:rPr>
        <w:t>50%</w:t>
      </w:r>
      <w:r w:rsidRPr="008C2E2A">
        <w:rPr>
          <w:rFonts w:hint="eastAsia"/>
          <w:lang w:eastAsia="zh-TW"/>
        </w:rPr>
        <w:t>）及越南（</w:t>
      </w:r>
      <w:r w:rsidRPr="008C2E2A">
        <w:rPr>
          <w:rFonts w:hint="eastAsia"/>
          <w:lang w:eastAsia="zh-TW"/>
        </w:rPr>
        <w:t>25%</w:t>
      </w:r>
      <w:r w:rsidRPr="008C2E2A">
        <w:rPr>
          <w:rFonts w:hint="eastAsia"/>
          <w:lang w:eastAsia="zh-TW"/>
        </w:rPr>
        <w:t>）；另外，</w:t>
      </w:r>
      <w:r w:rsidR="009009B9" w:rsidRPr="008C2E2A">
        <w:rPr>
          <w:rFonts w:hint="eastAsia"/>
          <w:lang w:eastAsia="zh-TW"/>
        </w:rPr>
        <w:t>中國大陸</w:t>
      </w:r>
      <w:r w:rsidRPr="008C2E2A">
        <w:rPr>
          <w:rFonts w:hint="eastAsia"/>
          <w:lang w:eastAsia="zh-TW"/>
        </w:rPr>
        <w:t>、日本、韓國、澳洲、法國、英國</w:t>
      </w:r>
      <w:r w:rsidR="00B9301F" w:rsidRPr="008C2E2A">
        <w:rPr>
          <w:rFonts w:hint="eastAsia"/>
          <w:lang w:eastAsia="zh-TW"/>
        </w:rPr>
        <w:t>與</w:t>
      </w:r>
      <w:r w:rsidRPr="008C2E2A">
        <w:rPr>
          <w:rFonts w:hint="eastAsia"/>
          <w:lang w:eastAsia="zh-TW"/>
        </w:rPr>
        <w:t>德國的遊客也逐漸增加。</w:t>
      </w:r>
    </w:p>
    <w:p w14:paraId="3E0C4DB5" w14:textId="48842C77" w:rsidR="001E180D" w:rsidRPr="008C2E2A" w:rsidRDefault="003B3FC8" w:rsidP="005E515C">
      <w:pPr>
        <w:pStyle w:val="ae"/>
        <w:ind w:left="945" w:firstLine="472"/>
        <w:rPr>
          <w:lang w:eastAsia="zh-TW"/>
        </w:rPr>
      </w:pPr>
      <w:r w:rsidRPr="008C2E2A">
        <w:rPr>
          <w:rFonts w:hint="eastAsia"/>
          <w:lang w:eastAsia="zh-TW"/>
        </w:rPr>
        <w:t>旅遊業在寮國國民經濟中占據重要地位。作為中南半島上唯一的內陸國家，寮國擁有獨特豐富的民族風情與旅游資源。</w:t>
      </w:r>
      <w:r w:rsidR="001E180D" w:rsidRPr="008C2E2A">
        <w:rPr>
          <w:rFonts w:hint="eastAsia"/>
          <w:lang w:eastAsia="zh-TW"/>
        </w:rPr>
        <w:t>寮國政府在成功執行</w:t>
      </w:r>
      <w:r w:rsidR="001E180D" w:rsidRPr="008C2E2A">
        <w:rPr>
          <w:rFonts w:hint="eastAsia"/>
          <w:lang w:eastAsia="zh-TW"/>
        </w:rPr>
        <w:t>2021-2025</w:t>
      </w:r>
      <w:r w:rsidR="001E180D" w:rsidRPr="008C2E2A">
        <w:rPr>
          <w:rFonts w:hint="eastAsia"/>
          <w:lang w:eastAsia="zh-TW"/>
        </w:rPr>
        <w:t>年旅遊計畫後，已正式啟動「</w:t>
      </w:r>
      <w:r w:rsidR="001E180D" w:rsidRPr="008C2E2A">
        <w:rPr>
          <w:rFonts w:hint="eastAsia"/>
          <w:lang w:eastAsia="zh-TW"/>
        </w:rPr>
        <w:t>2026-2030</w:t>
      </w:r>
      <w:r w:rsidR="001E180D" w:rsidRPr="008C2E2A">
        <w:rPr>
          <w:rFonts w:hint="eastAsia"/>
          <w:lang w:eastAsia="zh-TW"/>
        </w:rPr>
        <w:t>年旅遊發展戰略」。該計畫以全球永續旅遊委員會（</w:t>
      </w:r>
      <w:r w:rsidR="001E180D" w:rsidRPr="008C2E2A">
        <w:rPr>
          <w:rFonts w:hint="eastAsia"/>
          <w:lang w:eastAsia="zh-TW"/>
        </w:rPr>
        <w:t>GSTC</w:t>
      </w:r>
      <w:r w:rsidR="001E180D" w:rsidRPr="008C2E2A">
        <w:rPr>
          <w:rFonts w:hint="eastAsia"/>
          <w:lang w:eastAsia="zh-TW"/>
        </w:rPr>
        <w:t>）標準為基礎，重點在於提升從業者專業技能，並針對中寮鐵路沿線及跨境樞紐進行基礎設施大規模升級。在便利化方面，寮國已對日、韓及東協等</w:t>
      </w:r>
      <w:r w:rsidR="001E180D" w:rsidRPr="008C2E2A">
        <w:rPr>
          <w:rFonts w:hint="eastAsia"/>
          <w:lang w:eastAsia="zh-TW"/>
        </w:rPr>
        <w:t>20</w:t>
      </w:r>
      <w:r w:rsidR="001E180D" w:rsidRPr="008C2E2A">
        <w:rPr>
          <w:rFonts w:hint="eastAsia"/>
          <w:lang w:eastAsia="zh-TW"/>
        </w:rPr>
        <w:t>餘國實施免簽證政策，並優化覆蓋</w:t>
      </w:r>
      <w:r w:rsidR="001E180D" w:rsidRPr="008C2E2A">
        <w:rPr>
          <w:rFonts w:hint="eastAsia"/>
          <w:lang w:eastAsia="zh-TW"/>
        </w:rPr>
        <w:t>80</w:t>
      </w:r>
      <w:r w:rsidR="001E180D" w:rsidRPr="008C2E2A">
        <w:rPr>
          <w:rFonts w:hint="eastAsia"/>
          <w:lang w:eastAsia="zh-TW"/>
        </w:rPr>
        <w:t>國的</w:t>
      </w:r>
      <w:r w:rsidR="001E180D" w:rsidRPr="008C2E2A">
        <w:rPr>
          <w:rFonts w:hint="eastAsia"/>
          <w:lang w:eastAsia="zh-TW"/>
        </w:rPr>
        <w:t>e-Visa</w:t>
      </w:r>
      <w:r w:rsidR="001E180D" w:rsidRPr="008C2E2A">
        <w:rPr>
          <w:rFonts w:hint="eastAsia"/>
          <w:lang w:eastAsia="zh-TW"/>
        </w:rPr>
        <w:t>申請系統。</w:t>
      </w:r>
      <w:proofErr w:type="gramStart"/>
      <w:r w:rsidR="001E180D" w:rsidRPr="008C2E2A">
        <w:rPr>
          <w:rFonts w:hint="eastAsia"/>
          <w:lang w:eastAsia="zh-TW"/>
        </w:rPr>
        <w:t>此外，</w:t>
      </w:r>
      <w:proofErr w:type="gramEnd"/>
      <w:r w:rsidR="001E180D" w:rsidRPr="008C2E2A">
        <w:rPr>
          <w:rFonts w:hint="eastAsia"/>
          <w:lang w:eastAsia="zh-TW"/>
        </w:rPr>
        <w:t>寮國積極深化東協區域合作，利用中寮鐵路與鄰國合作打造「跨境經濟旅遊走廊」。隨著</w:t>
      </w:r>
      <w:r w:rsidR="001E180D" w:rsidRPr="008C2E2A">
        <w:rPr>
          <w:rFonts w:hint="eastAsia"/>
          <w:lang w:eastAsia="zh-TW"/>
        </w:rPr>
        <w:t>2025</w:t>
      </w:r>
      <w:r w:rsidR="001E180D" w:rsidRPr="008C2E2A">
        <w:rPr>
          <w:rFonts w:hint="eastAsia"/>
          <w:lang w:eastAsia="zh-TW"/>
        </w:rPr>
        <w:t>年國際遊客量突破</w:t>
      </w:r>
      <w:r w:rsidR="001E180D" w:rsidRPr="008C2E2A">
        <w:rPr>
          <w:rFonts w:hint="eastAsia"/>
          <w:lang w:eastAsia="zh-TW"/>
        </w:rPr>
        <w:t>450</w:t>
      </w:r>
      <w:r w:rsidR="001E180D" w:rsidRPr="008C2E2A">
        <w:rPr>
          <w:rFonts w:hint="eastAsia"/>
          <w:lang w:eastAsia="zh-TW"/>
        </w:rPr>
        <w:t>萬人次並超越預期目標，寮國正朝向</w:t>
      </w:r>
      <w:r w:rsidR="001E180D" w:rsidRPr="008C2E2A">
        <w:rPr>
          <w:rFonts w:hint="eastAsia"/>
          <w:lang w:eastAsia="zh-TW"/>
        </w:rPr>
        <w:t>2030</w:t>
      </w:r>
      <w:r w:rsidR="001E180D" w:rsidRPr="008C2E2A">
        <w:rPr>
          <w:rFonts w:hint="eastAsia"/>
          <w:lang w:eastAsia="zh-TW"/>
        </w:rPr>
        <w:t>年吸引</w:t>
      </w:r>
      <w:r w:rsidR="001E180D" w:rsidRPr="008C2E2A">
        <w:rPr>
          <w:rFonts w:hint="eastAsia"/>
          <w:lang w:eastAsia="zh-TW"/>
        </w:rPr>
        <w:t>2,200</w:t>
      </w:r>
      <w:r w:rsidR="001E180D" w:rsidRPr="008C2E2A">
        <w:rPr>
          <w:rFonts w:hint="eastAsia"/>
          <w:lang w:eastAsia="zh-TW"/>
        </w:rPr>
        <w:t>萬國際遊客的長期願景邁進。</w:t>
      </w:r>
      <w:r w:rsidR="001E180D" w:rsidRPr="008C2E2A">
        <w:rPr>
          <w:lang w:eastAsia="zh-TW"/>
        </w:rPr>
        <w:t>近年寮國旅遊業呈現強勁成長趨勢，</w:t>
      </w:r>
      <w:r w:rsidR="001E180D" w:rsidRPr="008C2E2A">
        <w:rPr>
          <w:lang w:eastAsia="zh-TW"/>
        </w:rPr>
        <w:t>2025</w:t>
      </w:r>
      <w:r w:rsidR="001E180D" w:rsidRPr="008C2E2A">
        <w:rPr>
          <w:lang w:eastAsia="zh-TW"/>
        </w:rPr>
        <w:t>年國際旅遊人次已達</w:t>
      </w:r>
      <w:r w:rsidR="001E180D" w:rsidRPr="008C2E2A">
        <w:rPr>
          <w:lang w:eastAsia="zh-TW"/>
        </w:rPr>
        <w:t>458</w:t>
      </w:r>
      <w:r w:rsidR="001E180D" w:rsidRPr="008C2E2A">
        <w:rPr>
          <w:lang w:eastAsia="zh-TW"/>
        </w:rPr>
        <w:t>萬，成功超越政府預期目標。隨後，寮國政府在</w:t>
      </w:r>
      <w:r w:rsidR="001E180D" w:rsidRPr="008C2E2A">
        <w:rPr>
          <w:lang w:eastAsia="zh-TW"/>
        </w:rPr>
        <w:t>2026</w:t>
      </w:r>
      <w:r w:rsidR="001E180D" w:rsidRPr="008C2E2A">
        <w:rPr>
          <w:lang w:eastAsia="zh-TW"/>
        </w:rPr>
        <w:t>年初發布的</w:t>
      </w:r>
      <w:r w:rsidR="00223649" w:rsidRPr="008C2E2A">
        <w:rPr>
          <w:rFonts w:hint="eastAsia"/>
          <w:lang w:eastAsia="zh-TW"/>
        </w:rPr>
        <w:t>五年計畫</w:t>
      </w:r>
      <w:r w:rsidR="001E180D" w:rsidRPr="008C2E2A">
        <w:rPr>
          <w:lang w:eastAsia="zh-TW"/>
        </w:rPr>
        <w:t>中展現更大雄心，預計未來五年將吸引</w:t>
      </w:r>
      <w:r w:rsidR="001E180D" w:rsidRPr="008C2E2A">
        <w:rPr>
          <w:lang w:eastAsia="zh-TW"/>
        </w:rPr>
        <w:t>2,200</w:t>
      </w:r>
      <w:r w:rsidR="001E180D" w:rsidRPr="008C2E2A">
        <w:rPr>
          <w:lang w:eastAsia="zh-TW"/>
        </w:rPr>
        <w:t>萬名國際遊客，並創造約</w:t>
      </w:r>
      <w:r w:rsidR="001E180D" w:rsidRPr="008C2E2A">
        <w:rPr>
          <w:lang w:eastAsia="zh-TW"/>
        </w:rPr>
        <w:t>80</w:t>
      </w:r>
      <w:r w:rsidR="001E180D" w:rsidRPr="008C2E2A">
        <w:rPr>
          <w:lang w:eastAsia="zh-TW"/>
        </w:rPr>
        <w:t>億美元的旅遊收入。</w:t>
      </w:r>
      <w:r w:rsidR="001E180D" w:rsidRPr="008C2E2A">
        <w:rPr>
          <w:lang w:eastAsia="zh-TW"/>
        </w:rPr>
        <w:t>2024</w:t>
      </w:r>
      <w:r w:rsidR="001E180D" w:rsidRPr="008C2E2A">
        <w:rPr>
          <w:lang w:eastAsia="zh-TW"/>
        </w:rPr>
        <w:t>年「寮國旅遊年」的成功經驗已轉化為長期動能，其中</w:t>
      </w:r>
      <w:r w:rsidR="001E180D" w:rsidRPr="008C2E2A">
        <w:rPr>
          <w:lang w:eastAsia="zh-TW"/>
        </w:rPr>
        <w:t>2026</w:t>
      </w:r>
      <w:r w:rsidR="001E180D" w:rsidRPr="008C2E2A">
        <w:rPr>
          <w:lang w:eastAsia="zh-TW"/>
        </w:rPr>
        <w:t>年第一季國際遊客量即突破</w:t>
      </w:r>
      <w:r w:rsidR="001E180D" w:rsidRPr="008C2E2A">
        <w:rPr>
          <w:lang w:eastAsia="zh-TW"/>
        </w:rPr>
        <w:t>136</w:t>
      </w:r>
      <w:r w:rsidR="001E180D" w:rsidRPr="008C2E2A">
        <w:rPr>
          <w:lang w:eastAsia="zh-TW"/>
        </w:rPr>
        <w:t>萬人次，年增</w:t>
      </w:r>
      <w:r w:rsidR="001E180D" w:rsidRPr="008C2E2A">
        <w:rPr>
          <w:lang w:eastAsia="zh-TW"/>
        </w:rPr>
        <w:t>8%</w:t>
      </w:r>
      <w:r w:rsidR="001E180D" w:rsidRPr="008C2E2A">
        <w:rPr>
          <w:lang w:eastAsia="zh-TW"/>
        </w:rPr>
        <w:t>。</w:t>
      </w:r>
    </w:p>
    <w:p w14:paraId="592A1D76" w14:textId="77777777" w:rsidR="004F18CF" w:rsidRPr="008C2E2A" w:rsidRDefault="004F18CF" w:rsidP="00243355">
      <w:pPr>
        <w:pStyle w:val="a5"/>
      </w:pPr>
    </w:p>
    <w:p w14:paraId="2A3675A3" w14:textId="11AA9BDD" w:rsidR="00BE2258" w:rsidRPr="008C2E2A" w:rsidRDefault="00243355" w:rsidP="00243355">
      <w:pPr>
        <w:pStyle w:val="a5"/>
      </w:pPr>
      <w:r w:rsidRPr="008C2E2A">
        <w:rPr>
          <w:rFonts w:hint="eastAsia"/>
        </w:rPr>
        <w:lastRenderedPageBreak/>
        <w:t>（二）</w:t>
      </w:r>
      <w:r w:rsidR="00BE2258" w:rsidRPr="008C2E2A">
        <w:rPr>
          <w:rFonts w:hint="eastAsia"/>
        </w:rPr>
        <w:t>紡織成衣業</w:t>
      </w:r>
    </w:p>
    <w:p w14:paraId="5260B21B" w14:textId="2EA6B5F4" w:rsidR="009F33CD" w:rsidRPr="008C2E2A" w:rsidRDefault="009F33CD" w:rsidP="00D0289A">
      <w:pPr>
        <w:pStyle w:val="ae"/>
        <w:ind w:left="945" w:firstLine="472"/>
        <w:rPr>
          <w:rFonts w:eastAsia="SimSun"/>
        </w:rPr>
      </w:pPr>
      <w:r w:rsidRPr="008C2E2A">
        <w:rPr>
          <w:rFonts w:hint="eastAsia"/>
        </w:rPr>
        <w:t>寮國政治穩定，土地、人工及能源成本低廉，又獲歐盟、美國及日本等約</w:t>
      </w:r>
      <w:r w:rsidRPr="008C2E2A">
        <w:rPr>
          <w:rFonts w:hint="eastAsia"/>
        </w:rPr>
        <w:t>50</w:t>
      </w:r>
      <w:r w:rsidRPr="008C2E2A">
        <w:rPr>
          <w:rFonts w:hint="eastAsia"/>
        </w:rPr>
        <w:t>多個國家給予普遍化優惠關稅待遇（</w:t>
      </w:r>
      <w:r w:rsidRPr="008C2E2A">
        <w:rPr>
          <w:rFonts w:hint="eastAsia"/>
        </w:rPr>
        <w:t>GSP</w:t>
      </w:r>
      <w:r w:rsidRPr="008C2E2A">
        <w:rPr>
          <w:rFonts w:hint="eastAsia"/>
        </w:rPr>
        <w:t>），紡織成衣業已成為最主要及最具代表性的產業，據寮國成衣公會（</w:t>
      </w:r>
      <w:r w:rsidRPr="008C2E2A">
        <w:rPr>
          <w:rFonts w:hint="eastAsia"/>
        </w:rPr>
        <w:t>Association of the Lao Garment Industry</w:t>
      </w:r>
      <w:r w:rsidRPr="008C2E2A">
        <w:rPr>
          <w:rFonts w:hint="eastAsia"/>
        </w:rPr>
        <w:t>）表示，紡織成衣業為寮國的五大主要出口產業之一。</w:t>
      </w:r>
    </w:p>
    <w:p w14:paraId="78D710DB" w14:textId="5C23B8BA" w:rsidR="00B25AB1" w:rsidRPr="008C2E2A" w:rsidRDefault="00B25AB1" w:rsidP="00FE197D">
      <w:pPr>
        <w:pStyle w:val="ae"/>
        <w:ind w:left="945" w:firstLine="472"/>
        <w:rPr>
          <w:lang w:eastAsia="zh-TW"/>
        </w:rPr>
      </w:pPr>
      <w:r w:rsidRPr="008C2E2A">
        <w:rPr>
          <w:rFonts w:hint="eastAsia"/>
          <w:lang w:eastAsia="zh-TW"/>
        </w:rPr>
        <w:t>寮國全國共有</w:t>
      </w:r>
      <w:r w:rsidRPr="008C2E2A">
        <w:rPr>
          <w:rFonts w:hint="eastAsia"/>
          <w:lang w:eastAsia="zh-TW"/>
        </w:rPr>
        <w:t>77</w:t>
      </w:r>
      <w:r w:rsidRPr="008C2E2A">
        <w:rPr>
          <w:rFonts w:hint="eastAsia"/>
          <w:lang w:eastAsia="zh-TW"/>
        </w:rPr>
        <w:t>家服裝廠，其中，永珍市</w:t>
      </w:r>
      <w:r w:rsidRPr="008C2E2A">
        <w:rPr>
          <w:rFonts w:hint="eastAsia"/>
          <w:lang w:eastAsia="zh-TW"/>
        </w:rPr>
        <w:t>72</w:t>
      </w:r>
      <w:r w:rsidRPr="008C2E2A">
        <w:rPr>
          <w:rFonts w:hint="eastAsia"/>
          <w:lang w:eastAsia="zh-TW"/>
        </w:rPr>
        <w:t>家，</w:t>
      </w:r>
      <w:proofErr w:type="gramStart"/>
      <w:r w:rsidRPr="008C2E2A">
        <w:rPr>
          <w:rFonts w:hint="eastAsia"/>
          <w:lang w:eastAsia="zh-TW"/>
        </w:rPr>
        <w:t>沙灣拿吉省</w:t>
      </w:r>
      <w:proofErr w:type="gramEnd"/>
      <w:r w:rsidRPr="008C2E2A">
        <w:rPr>
          <w:rFonts w:hint="eastAsia"/>
          <w:lang w:eastAsia="zh-TW"/>
        </w:rPr>
        <w:t>及</w:t>
      </w:r>
      <w:r w:rsidR="00FE197D" w:rsidRPr="008C2E2A">
        <w:rPr>
          <w:rFonts w:hint="eastAsia"/>
          <w:lang w:eastAsia="zh-TW"/>
        </w:rPr>
        <w:t>占</w:t>
      </w:r>
      <w:r w:rsidRPr="008C2E2A">
        <w:rPr>
          <w:rFonts w:hint="eastAsia"/>
          <w:lang w:eastAsia="zh-TW"/>
        </w:rPr>
        <w:t>巴賽省各</w:t>
      </w:r>
      <w:r w:rsidRPr="008C2E2A">
        <w:rPr>
          <w:rFonts w:hint="eastAsia"/>
          <w:lang w:eastAsia="zh-TW"/>
        </w:rPr>
        <w:t>2</w:t>
      </w:r>
      <w:r w:rsidRPr="008C2E2A">
        <w:rPr>
          <w:rFonts w:hint="eastAsia"/>
          <w:lang w:eastAsia="zh-TW"/>
        </w:rPr>
        <w:t>家，</w:t>
      </w:r>
      <w:proofErr w:type="gramStart"/>
      <w:r w:rsidR="00C266B5" w:rsidRPr="008C2E2A">
        <w:rPr>
          <w:rFonts w:hint="eastAsia"/>
          <w:lang w:eastAsia="zh-TW"/>
        </w:rPr>
        <w:t>永珍</w:t>
      </w:r>
      <w:r w:rsidRPr="008C2E2A">
        <w:rPr>
          <w:rFonts w:hint="eastAsia"/>
          <w:lang w:eastAsia="zh-TW"/>
        </w:rPr>
        <w:t>省</w:t>
      </w:r>
      <w:r w:rsidRPr="008C2E2A">
        <w:rPr>
          <w:rFonts w:hint="eastAsia"/>
          <w:lang w:eastAsia="zh-TW"/>
        </w:rPr>
        <w:t>1</w:t>
      </w:r>
      <w:r w:rsidRPr="008C2E2A">
        <w:rPr>
          <w:rFonts w:hint="eastAsia"/>
          <w:lang w:eastAsia="zh-TW"/>
        </w:rPr>
        <w:t>家</w:t>
      </w:r>
      <w:proofErr w:type="gramEnd"/>
      <w:r w:rsidRPr="008C2E2A">
        <w:rPr>
          <w:rFonts w:hint="eastAsia"/>
          <w:lang w:eastAsia="zh-TW"/>
        </w:rPr>
        <w:t>。這</w:t>
      </w:r>
      <w:r w:rsidRPr="008C2E2A">
        <w:rPr>
          <w:rFonts w:hint="eastAsia"/>
          <w:lang w:eastAsia="zh-TW"/>
        </w:rPr>
        <w:t>77</w:t>
      </w:r>
      <w:r w:rsidRPr="008C2E2A">
        <w:rPr>
          <w:rFonts w:hint="eastAsia"/>
          <w:lang w:eastAsia="zh-TW"/>
        </w:rPr>
        <w:t>家工廠中，有</w:t>
      </w:r>
      <w:r w:rsidRPr="008C2E2A">
        <w:rPr>
          <w:rFonts w:hint="eastAsia"/>
          <w:lang w:eastAsia="zh-TW"/>
        </w:rPr>
        <w:t>50</w:t>
      </w:r>
      <w:r w:rsidRPr="008C2E2A">
        <w:rPr>
          <w:rFonts w:hint="eastAsia"/>
          <w:lang w:eastAsia="zh-TW"/>
        </w:rPr>
        <w:t>家服裝廠主要以經營出口業務為主。寮國紡織業每年出口額達</w:t>
      </w:r>
      <w:r w:rsidRPr="008C2E2A">
        <w:rPr>
          <w:rFonts w:hint="eastAsia"/>
          <w:lang w:eastAsia="zh-TW"/>
        </w:rPr>
        <w:t>2</w:t>
      </w:r>
      <w:r w:rsidRPr="008C2E2A">
        <w:rPr>
          <w:rFonts w:hint="eastAsia"/>
          <w:lang w:eastAsia="zh-TW"/>
        </w:rPr>
        <w:t>億美元。以出口市場來看，歐盟是寮國紡織成衣最大的外銷市場，所占比重近八成，其次依序為日本（</w:t>
      </w:r>
      <w:r w:rsidRPr="008C2E2A">
        <w:rPr>
          <w:rFonts w:hint="eastAsia"/>
          <w:lang w:eastAsia="zh-TW"/>
        </w:rPr>
        <w:t>9%</w:t>
      </w:r>
      <w:r w:rsidRPr="008C2E2A">
        <w:rPr>
          <w:rFonts w:hint="eastAsia"/>
          <w:lang w:eastAsia="zh-TW"/>
        </w:rPr>
        <w:t>）、美國（</w:t>
      </w:r>
      <w:r w:rsidRPr="008C2E2A">
        <w:rPr>
          <w:rFonts w:hint="eastAsia"/>
          <w:lang w:eastAsia="zh-TW"/>
        </w:rPr>
        <w:t>4%</w:t>
      </w:r>
      <w:r w:rsidRPr="008C2E2A">
        <w:rPr>
          <w:rFonts w:hint="eastAsia"/>
          <w:lang w:eastAsia="zh-TW"/>
        </w:rPr>
        <w:t>）及加拿大（</w:t>
      </w:r>
      <w:r w:rsidRPr="008C2E2A">
        <w:rPr>
          <w:rFonts w:hint="eastAsia"/>
          <w:lang w:eastAsia="zh-TW"/>
        </w:rPr>
        <w:t>2%</w:t>
      </w:r>
      <w:r w:rsidRPr="008C2E2A">
        <w:rPr>
          <w:rFonts w:hint="eastAsia"/>
          <w:lang w:eastAsia="zh-TW"/>
        </w:rPr>
        <w:t>）。由於歐盟為寮國的主要服裝出口市場，外國客戶的訂單穩定，吸引日本企業將服裝生產基地由</w:t>
      </w:r>
      <w:r w:rsidR="009009B9" w:rsidRPr="008C2E2A">
        <w:rPr>
          <w:rFonts w:hint="eastAsia"/>
          <w:lang w:eastAsia="zh-TW"/>
        </w:rPr>
        <w:t>中國大陸</w:t>
      </w:r>
      <w:r w:rsidRPr="008C2E2A">
        <w:rPr>
          <w:rFonts w:hint="eastAsia"/>
          <w:lang w:eastAsia="zh-TW"/>
        </w:rPr>
        <w:t>遷往寮國，日本企業是寮國紡織成衣業最大的投資者（比重約</w:t>
      </w:r>
      <w:r w:rsidRPr="008C2E2A">
        <w:rPr>
          <w:rFonts w:hint="eastAsia"/>
          <w:lang w:eastAsia="zh-TW"/>
        </w:rPr>
        <w:t>30%</w:t>
      </w:r>
      <w:r w:rsidRPr="008C2E2A">
        <w:rPr>
          <w:rFonts w:hint="eastAsia"/>
          <w:lang w:eastAsia="zh-TW"/>
        </w:rPr>
        <w:t>），其次是泰國（比重約</w:t>
      </w:r>
      <w:r w:rsidRPr="008C2E2A">
        <w:rPr>
          <w:rFonts w:hint="eastAsia"/>
          <w:lang w:eastAsia="zh-TW"/>
        </w:rPr>
        <w:t>20%</w:t>
      </w:r>
      <w:r w:rsidRPr="008C2E2A">
        <w:rPr>
          <w:rFonts w:hint="eastAsia"/>
          <w:lang w:eastAsia="zh-TW"/>
        </w:rPr>
        <w:t>）。該等工廠為當地創造近</w:t>
      </w:r>
      <w:r w:rsidRPr="008C2E2A">
        <w:rPr>
          <w:rFonts w:hint="eastAsia"/>
          <w:lang w:eastAsia="zh-TW"/>
        </w:rPr>
        <w:t>3</w:t>
      </w:r>
      <w:r w:rsidRPr="008C2E2A">
        <w:rPr>
          <w:rFonts w:hint="eastAsia"/>
          <w:lang w:eastAsia="zh-TW"/>
        </w:rPr>
        <w:t>萬個工作機會，其中近</w:t>
      </w:r>
      <w:r w:rsidRPr="008C2E2A">
        <w:rPr>
          <w:rFonts w:hint="eastAsia"/>
          <w:lang w:eastAsia="zh-TW"/>
        </w:rPr>
        <w:t>90%</w:t>
      </w:r>
      <w:r w:rsidRPr="008C2E2A">
        <w:rPr>
          <w:rFonts w:hint="eastAsia"/>
          <w:lang w:eastAsia="zh-TW"/>
        </w:rPr>
        <w:t>的勞工為教育水準較低的女性。</w:t>
      </w:r>
    </w:p>
    <w:p w14:paraId="218B0862" w14:textId="77777777" w:rsidR="007D265B" w:rsidRPr="008C2E2A" w:rsidRDefault="007D265B" w:rsidP="007D265B">
      <w:pPr>
        <w:pStyle w:val="ae"/>
        <w:ind w:left="945" w:firstLine="472"/>
        <w:rPr>
          <w:lang w:eastAsia="zh-TW"/>
        </w:rPr>
      </w:pPr>
      <w:r w:rsidRPr="008C2E2A">
        <w:rPr>
          <w:rFonts w:hint="eastAsia"/>
          <w:lang w:eastAsia="zh-TW"/>
        </w:rPr>
        <w:t>寮國紡織成衣業目前正處於復甦後的轉型階段，雖然本土廠商常因管理不善而面臨淘汰，但外資企業仍憑藉原廠代工模式提供穩定的成長動能。作為國家製造業的基礎，該產業不僅進入門檻低，更肩負著訓練當地勞工生產與管理技能的重要任務，其人才資源未來可望外溢至高階製造領域。然而，當前產業面臨最嚴峻的挑戰在於結構性缺工與技術人才斷層，即便政府持續調升最低薪資，但在泰國工作的二十萬名寮國勞工返鄉意願仍受薪資差距影響，導致工廠因人力短缺而被迫推掉訂單，如何提升員工的技術水準與職業規範意識，已成為產官學界攜手解決的首要課題。</w:t>
      </w:r>
    </w:p>
    <w:p w14:paraId="1F66C667" w14:textId="3E7B09CA" w:rsidR="007D265B" w:rsidRPr="008C2E2A" w:rsidRDefault="007D265B" w:rsidP="007D265B">
      <w:pPr>
        <w:pStyle w:val="ae"/>
        <w:ind w:left="945" w:firstLine="472"/>
        <w:rPr>
          <w:lang w:eastAsia="zh-TW"/>
        </w:rPr>
      </w:pPr>
      <w:r w:rsidRPr="008C2E2A">
        <w:rPr>
          <w:rFonts w:hint="eastAsia"/>
          <w:lang w:eastAsia="zh-TW"/>
        </w:rPr>
        <w:t>在全球</w:t>
      </w:r>
      <w:proofErr w:type="gramStart"/>
      <w:r w:rsidRPr="008C2E2A">
        <w:rPr>
          <w:rFonts w:hint="eastAsia"/>
          <w:lang w:eastAsia="zh-TW"/>
        </w:rPr>
        <w:t>供應鏈布局</w:t>
      </w:r>
      <w:proofErr w:type="gramEnd"/>
      <w:r w:rsidRPr="008C2E2A">
        <w:rPr>
          <w:rFonts w:hint="eastAsia"/>
          <w:lang w:eastAsia="zh-TW"/>
        </w:rPr>
        <w:t>中，寮國憑藉低廉成本吸引了如</w:t>
      </w:r>
      <w:proofErr w:type="gramStart"/>
      <w:r w:rsidRPr="008C2E2A">
        <w:rPr>
          <w:rFonts w:hint="eastAsia"/>
          <w:lang w:eastAsia="zh-TW"/>
        </w:rPr>
        <w:t>臺</w:t>
      </w:r>
      <w:proofErr w:type="gramEnd"/>
      <w:r w:rsidRPr="008C2E2A">
        <w:rPr>
          <w:rFonts w:hint="eastAsia"/>
          <w:lang w:eastAsia="zh-TW"/>
        </w:rPr>
        <w:t>商唯一製衣等企業設廠。儘管目前仍受制於運輸成本高昂與原材料依賴進口，但該市場</w:t>
      </w:r>
      <w:r w:rsidRPr="008C2E2A">
        <w:rPr>
          <w:rFonts w:hint="eastAsia"/>
          <w:lang w:eastAsia="zh-TW"/>
        </w:rPr>
        <w:lastRenderedPageBreak/>
        <w:t>預計至</w:t>
      </w:r>
      <w:r w:rsidRPr="008C2E2A">
        <w:rPr>
          <w:rFonts w:hint="eastAsia"/>
          <w:lang w:eastAsia="zh-TW"/>
        </w:rPr>
        <w:t>2029</w:t>
      </w:r>
      <w:r w:rsidRPr="008C2E2A">
        <w:rPr>
          <w:rFonts w:hint="eastAsia"/>
          <w:lang w:eastAsia="zh-TW"/>
        </w:rPr>
        <w:t>年將維持穩健增長。對於具備供應鏈管理與行銷專業的投資者而言，現在正值市場競爭相對較小、政府大力支持本土替代進口的機會窗口。未來，透過改善基礎設施與國際合作，寮國計畫推動校服樣式革新與村莊服裝店布局，力求在「寮國製造」的基礎上減少進口並擴大出口。</w:t>
      </w:r>
    </w:p>
    <w:p w14:paraId="504A6EC8" w14:textId="4C9F8965" w:rsidR="00E5124F" w:rsidRPr="008C2E2A" w:rsidRDefault="00E5124F" w:rsidP="000C77E1">
      <w:pPr>
        <w:pStyle w:val="ae"/>
        <w:ind w:left="945" w:firstLine="472"/>
        <w:rPr>
          <w:lang w:eastAsia="zh-TW"/>
        </w:rPr>
      </w:pPr>
      <w:r w:rsidRPr="008C2E2A">
        <w:rPr>
          <w:rFonts w:hint="eastAsia"/>
          <w:lang w:eastAsia="zh-TW"/>
        </w:rPr>
        <w:t>由於業界一般預估寮國可望於</w:t>
      </w:r>
      <w:r w:rsidR="00053AA2" w:rsidRPr="008C2E2A">
        <w:rPr>
          <w:rFonts w:hint="eastAsia"/>
          <w:lang w:eastAsia="zh-TW"/>
        </w:rPr>
        <w:t>不久的將來</w:t>
      </w:r>
      <w:r w:rsidRPr="008C2E2A">
        <w:rPr>
          <w:rFonts w:hint="eastAsia"/>
          <w:lang w:eastAsia="zh-TW"/>
        </w:rPr>
        <w:t>脫離低度開發國家之列，屆時恐將無法再享受歐美關稅優惠措施。基於未雨綢繆，寮國成衣加工製造業正需淘汰老舊及效率低的生產方式，目前正是寮國成衣加工產業面臨產業轉型之際，可望帶動對成衣加工自動化機器設備的潛在需求，值得臺灣相關業者關注。</w:t>
      </w:r>
    </w:p>
    <w:p w14:paraId="3C9CA744" w14:textId="77777777" w:rsidR="00BE2258" w:rsidRPr="008C2E2A" w:rsidRDefault="00243355" w:rsidP="00243355">
      <w:pPr>
        <w:pStyle w:val="a5"/>
      </w:pPr>
      <w:r w:rsidRPr="008C2E2A">
        <w:rPr>
          <w:rFonts w:hint="eastAsia"/>
        </w:rPr>
        <w:t>（三）</w:t>
      </w:r>
      <w:r w:rsidR="00BE2258" w:rsidRPr="008C2E2A">
        <w:rPr>
          <w:rFonts w:hint="eastAsia"/>
        </w:rPr>
        <w:t>礦業</w:t>
      </w:r>
    </w:p>
    <w:p w14:paraId="1C4659EE" w14:textId="15F13C49" w:rsidR="002D6F3C" w:rsidRPr="008C2E2A" w:rsidRDefault="002D6F3C" w:rsidP="00243355">
      <w:pPr>
        <w:pStyle w:val="ae"/>
        <w:ind w:left="945" w:firstLine="472"/>
        <w:rPr>
          <w:lang w:eastAsia="zh-TW"/>
        </w:rPr>
      </w:pPr>
      <w:r w:rsidRPr="008C2E2A">
        <w:rPr>
          <w:rFonts w:hint="eastAsia"/>
          <w:lang w:eastAsia="zh-TW"/>
        </w:rPr>
        <w:t>近年來寮國的礦業已經被公認為亞洲最有開發潛力的國家，有超過</w:t>
      </w:r>
      <w:r w:rsidRPr="008C2E2A">
        <w:rPr>
          <w:lang w:eastAsia="zh-TW"/>
        </w:rPr>
        <w:t>570</w:t>
      </w:r>
      <w:r w:rsidRPr="008C2E2A">
        <w:rPr>
          <w:rFonts w:hint="eastAsia"/>
          <w:lang w:eastAsia="zh-TW"/>
        </w:rPr>
        <w:t>種的礦產已經在寮國被探勘，包括黃金、銅、鋅及鉛。據最新可取得之統計數據，寮國採礦和採石業對</w:t>
      </w:r>
      <w:r w:rsidR="00807BBB" w:rsidRPr="008C2E2A">
        <w:rPr>
          <w:rFonts w:hint="eastAsia"/>
          <w:lang w:eastAsia="zh-TW"/>
        </w:rPr>
        <w:t>寮國</w:t>
      </w:r>
      <w:r w:rsidRPr="008C2E2A">
        <w:rPr>
          <w:lang w:eastAsia="zh-TW"/>
        </w:rPr>
        <w:t>GDP</w:t>
      </w:r>
      <w:r w:rsidRPr="008C2E2A">
        <w:rPr>
          <w:rFonts w:hint="eastAsia"/>
          <w:lang w:eastAsia="zh-TW"/>
        </w:rPr>
        <w:t>的貢獻度達</w:t>
      </w:r>
      <w:r w:rsidRPr="008C2E2A">
        <w:rPr>
          <w:lang w:eastAsia="zh-TW"/>
        </w:rPr>
        <w:t>7%</w:t>
      </w:r>
      <w:r w:rsidRPr="008C2E2A">
        <w:rPr>
          <w:rFonts w:hint="eastAsia"/>
          <w:lang w:eastAsia="zh-TW"/>
        </w:rPr>
        <w:t>。目前</w:t>
      </w:r>
      <w:r w:rsidR="00807BBB" w:rsidRPr="008C2E2A">
        <w:rPr>
          <w:rFonts w:hint="eastAsia"/>
          <w:lang w:eastAsia="zh-TW"/>
        </w:rPr>
        <w:t>寮國</w:t>
      </w:r>
      <w:r w:rsidRPr="008C2E2A">
        <w:rPr>
          <w:rFonts w:hint="eastAsia"/>
          <w:lang w:eastAsia="zh-TW"/>
        </w:rPr>
        <w:t>礦產儲存量有</w:t>
      </w:r>
      <w:r w:rsidR="009F3E3A" w:rsidRPr="008C2E2A">
        <w:rPr>
          <w:rFonts w:hint="eastAsia"/>
          <w:lang w:eastAsia="zh-TW"/>
        </w:rPr>
        <w:t>黃</w:t>
      </w:r>
      <w:r w:rsidRPr="008C2E2A">
        <w:rPr>
          <w:rFonts w:hint="eastAsia"/>
          <w:lang w:eastAsia="zh-TW"/>
        </w:rPr>
        <w:t>金約</w:t>
      </w:r>
      <w:r w:rsidRPr="008C2E2A">
        <w:rPr>
          <w:lang w:eastAsia="zh-TW"/>
        </w:rPr>
        <w:t>500</w:t>
      </w:r>
      <w:r w:rsidRPr="008C2E2A">
        <w:rPr>
          <w:rFonts w:hint="eastAsia"/>
          <w:lang w:eastAsia="zh-TW"/>
        </w:rPr>
        <w:t>公</w:t>
      </w:r>
      <w:r w:rsidR="00EE0160" w:rsidRPr="008C2E2A">
        <w:rPr>
          <w:rFonts w:hint="eastAsia"/>
          <w:lang w:eastAsia="zh-TW"/>
        </w:rPr>
        <w:t>公噸</w:t>
      </w:r>
      <w:r w:rsidRPr="008C2E2A">
        <w:rPr>
          <w:rFonts w:hint="eastAsia"/>
          <w:lang w:eastAsia="zh-TW"/>
        </w:rPr>
        <w:t>，銅</w:t>
      </w:r>
      <w:r w:rsidRPr="008C2E2A">
        <w:rPr>
          <w:lang w:eastAsia="zh-TW"/>
        </w:rPr>
        <w:t>800</w:t>
      </w:r>
      <w:r w:rsidRPr="008C2E2A">
        <w:rPr>
          <w:rFonts w:hint="eastAsia"/>
          <w:lang w:eastAsia="zh-TW"/>
        </w:rPr>
        <w:t>萬公</w:t>
      </w:r>
      <w:r w:rsidR="00EE0160" w:rsidRPr="008C2E2A">
        <w:rPr>
          <w:rFonts w:hint="eastAsia"/>
          <w:lang w:eastAsia="zh-TW"/>
        </w:rPr>
        <w:t>公噸</w:t>
      </w:r>
      <w:r w:rsidRPr="008C2E2A">
        <w:rPr>
          <w:rFonts w:hint="eastAsia"/>
          <w:lang w:eastAsia="zh-TW"/>
        </w:rPr>
        <w:t>，鋅</w:t>
      </w:r>
      <w:r w:rsidRPr="008C2E2A">
        <w:rPr>
          <w:lang w:eastAsia="zh-TW"/>
        </w:rPr>
        <w:t>200</w:t>
      </w:r>
      <w:r w:rsidRPr="008C2E2A">
        <w:rPr>
          <w:rFonts w:hint="eastAsia"/>
          <w:lang w:eastAsia="zh-TW"/>
        </w:rPr>
        <w:t>萬公</w:t>
      </w:r>
      <w:r w:rsidR="00EE0160" w:rsidRPr="008C2E2A">
        <w:rPr>
          <w:rFonts w:hint="eastAsia"/>
          <w:lang w:eastAsia="zh-TW"/>
        </w:rPr>
        <w:t>公噸</w:t>
      </w:r>
      <w:r w:rsidRPr="008C2E2A">
        <w:rPr>
          <w:rFonts w:hint="eastAsia"/>
          <w:lang w:eastAsia="zh-TW"/>
        </w:rPr>
        <w:t>。採礦業占政府收入的</w:t>
      </w:r>
      <w:r w:rsidRPr="008C2E2A">
        <w:rPr>
          <w:lang w:eastAsia="zh-TW"/>
        </w:rPr>
        <w:t>12%</w:t>
      </w:r>
      <w:r w:rsidRPr="008C2E2A">
        <w:rPr>
          <w:rFonts w:hint="eastAsia"/>
          <w:lang w:eastAsia="zh-TW"/>
        </w:rPr>
        <w:t>，也分別占國民收入與外商直接投資的</w:t>
      </w:r>
      <w:r w:rsidRPr="008C2E2A">
        <w:rPr>
          <w:lang w:eastAsia="zh-TW"/>
        </w:rPr>
        <w:t>80%</w:t>
      </w:r>
      <w:r w:rsidRPr="008C2E2A">
        <w:rPr>
          <w:rFonts w:hint="eastAsia"/>
          <w:lang w:eastAsia="zh-TW"/>
        </w:rPr>
        <w:t>及</w:t>
      </w:r>
      <w:r w:rsidRPr="008C2E2A">
        <w:rPr>
          <w:lang w:eastAsia="zh-TW"/>
        </w:rPr>
        <w:t>10%</w:t>
      </w:r>
      <w:r w:rsidRPr="008C2E2A">
        <w:rPr>
          <w:rFonts w:hint="eastAsia"/>
          <w:lang w:eastAsia="zh-TW"/>
        </w:rPr>
        <w:t>。此外，礦業出口貢獻</w:t>
      </w:r>
      <w:r w:rsidR="00807BBB" w:rsidRPr="008C2E2A">
        <w:rPr>
          <w:rFonts w:hint="eastAsia"/>
          <w:lang w:eastAsia="zh-TW"/>
        </w:rPr>
        <w:t>寮國</w:t>
      </w:r>
      <w:r w:rsidRPr="008C2E2A">
        <w:rPr>
          <w:rFonts w:hint="eastAsia"/>
          <w:lang w:eastAsia="zh-TW"/>
        </w:rPr>
        <w:t>外銷總額的</w:t>
      </w:r>
      <w:r w:rsidRPr="008C2E2A">
        <w:rPr>
          <w:lang w:eastAsia="zh-TW"/>
        </w:rPr>
        <w:t>45%</w:t>
      </w:r>
      <w:r w:rsidRPr="008C2E2A">
        <w:rPr>
          <w:rFonts w:hint="eastAsia"/>
          <w:lang w:eastAsia="zh-TW"/>
        </w:rPr>
        <w:t>，其中</w:t>
      </w:r>
      <w:proofErr w:type="spellStart"/>
      <w:r w:rsidRPr="008C2E2A">
        <w:rPr>
          <w:lang w:eastAsia="zh-TW"/>
        </w:rPr>
        <w:t>Sepon</w:t>
      </w:r>
      <w:proofErr w:type="spellEnd"/>
      <w:r w:rsidRPr="008C2E2A">
        <w:rPr>
          <w:rFonts w:hint="eastAsia"/>
          <w:lang w:eastAsia="zh-TW"/>
        </w:rPr>
        <w:t>及</w:t>
      </w:r>
      <w:r w:rsidRPr="008C2E2A">
        <w:rPr>
          <w:lang w:eastAsia="zh-TW"/>
        </w:rPr>
        <w:t>Phu Kham</w:t>
      </w:r>
      <w:r w:rsidRPr="008C2E2A">
        <w:rPr>
          <w:rFonts w:hint="eastAsia"/>
          <w:lang w:eastAsia="zh-TW"/>
        </w:rPr>
        <w:t>省的礦區貢獻全國</w:t>
      </w:r>
      <w:r w:rsidRPr="008C2E2A">
        <w:rPr>
          <w:lang w:eastAsia="zh-TW"/>
        </w:rPr>
        <w:t>90%</w:t>
      </w:r>
      <w:r w:rsidRPr="008C2E2A">
        <w:rPr>
          <w:rFonts w:hint="eastAsia"/>
          <w:lang w:eastAsia="zh-TW"/>
        </w:rPr>
        <w:t>的礦產量。</w:t>
      </w:r>
    </w:p>
    <w:p w14:paraId="1505AB1D" w14:textId="0585E0B2" w:rsidR="002D6F3C" w:rsidRPr="008C2E2A" w:rsidRDefault="002D6F3C" w:rsidP="00D0289A">
      <w:pPr>
        <w:pStyle w:val="ae"/>
        <w:ind w:left="945" w:firstLine="472"/>
        <w:rPr>
          <w:lang w:eastAsia="zh-TW"/>
        </w:rPr>
      </w:pPr>
      <w:r w:rsidRPr="008C2E2A">
        <w:rPr>
          <w:rFonts w:hint="eastAsia"/>
          <w:lang w:eastAsia="zh-TW"/>
        </w:rPr>
        <w:t>寮國地理位置處於印支板塊的中心位置，是東南亞成礦帶的重要組成部分，也是</w:t>
      </w:r>
      <w:r w:rsidR="009009B9" w:rsidRPr="008C2E2A">
        <w:rPr>
          <w:rFonts w:hint="eastAsia"/>
          <w:lang w:eastAsia="zh-TW"/>
        </w:rPr>
        <w:t>中國大陸</w:t>
      </w:r>
      <w:r w:rsidRPr="008C2E2A">
        <w:rPr>
          <w:rFonts w:hint="eastAsia"/>
          <w:lang w:eastAsia="zh-TW"/>
        </w:rPr>
        <w:t>「三江」成礦帶的南延部分，礦產資源豐富。從</w:t>
      </w:r>
      <w:r w:rsidRPr="008C2E2A">
        <w:rPr>
          <w:rFonts w:hint="eastAsia"/>
          <w:lang w:eastAsia="zh-TW"/>
        </w:rPr>
        <w:t>2003</w:t>
      </w:r>
      <w:r w:rsidRPr="008C2E2A">
        <w:rPr>
          <w:rFonts w:hint="eastAsia"/>
          <w:lang w:eastAsia="zh-TW"/>
        </w:rPr>
        <w:t>年開始，大量外資企業進入寮國探礦開採。目前</w:t>
      </w:r>
      <w:r w:rsidR="00807BBB" w:rsidRPr="008C2E2A">
        <w:rPr>
          <w:rFonts w:hint="eastAsia"/>
          <w:lang w:eastAsia="zh-TW"/>
        </w:rPr>
        <w:t>寮國</w:t>
      </w:r>
      <w:r w:rsidRPr="008C2E2A">
        <w:rPr>
          <w:rFonts w:hint="eastAsia"/>
          <w:lang w:eastAsia="zh-TW"/>
        </w:rPr>
        <w:t>已發現有鐵、金、銅、鉛、鋅、鉬、銻、錫、錳、鋁土礦、鉀鹽、石膏、煤、寶石等</w:t>
      </w:r>
      <w:r w:rsidRPr="008C2E2A">
        <w:rPr>
          <w:rFonts w:hint="eastAsia"/>
          <w:lang w:eastAsia="zh-TW"/>
        </w:rPr>
        <w:t>20</w:t>
      </w:r>
      <w:r w:rsidRPr="008C2E2A">
        <w:rPr>
          <w:rFonts w:hint="eastAsia"/>
          <w:lang w:eastAsia="zh-TW"/>
        </w:rPr>
        <w:t>餘種礦產。已經發現各類金屬礦床礦點及礦化點約</w:t>
      </w:r>
      <w:r w:rsidRPr="008C2E2A">
        <w:rPr>
          <w:rFonts w:hint="eastAsia"/>
          <w:lang w:eastAsia="zh-TW"/>
        </w:rPr>
        <w:t>450</w:t>
      </w:r>
      <w:r w:rsidRPr="008C2E2A">
        <w:rPr>
          <w:rFonts w:hint="eastAsia"/>
          <w:lang w:eastAsia="zh-TW"/>
        </w:rPr>
        <w:t>處，其中銅礦</w:t>
      </w:r>
      <w:r w:rsidRPr="008C2E2A">
        <w:rPr>
          <w:rFonts w:hint="eastAsia"/>
          <w:lang w:eastAsia="zh-TW"/>
        </w:rPr>
        <w:t>68</w:t>
      </w:r>
      <w:r w:rsidRPr="008C2E2A">
        <w:rPr>
          <w:rFonts w:hint="eastAsia"/>
          <w:lang w:eastAsia="zh-TW"/>
        </w:rPr>
        <w:t>處，金、銀礦</w:t>
      </w:r>
      <w:r w:rsidRPr="008C2E2A">
        <w:rPr>
          <w:rFonts w:hint="eastAsia"/>
          <w:lang w:eastAsia="zh-TW"/>
        </w:rPr>
        <w:t>155</w:t>
      </w:r>
      <w:r w:rsidRPr="008C2E2A">
        <w:rPr>
          <w:rFonts w:hint="eastAsia"/>
          <w:lang w:eastAsia="zh-TW"/>
        </w:rPr>
        <w:t>處，鉛、鋅、銻礦</w:t>
      </w:r>
      <w:r w:rsidRPr="008C2E2A">
        <w:rPr>
          <w:rFonts w:hint="eastAsia"/>
          <w:lang w:eastAsia="zh-TW"/>
        </w:rPr>
        <w:t>91</w:t>
      </w:r>
      <w:r w:rsidRPr="008C2E2A">
        <w:rPr>
          <w:rFonts w:hint="eastAsia"/>
          <w:lang w:eastAsia="zh-TW"/>
        </w:rPr>
        <w:t>處，鐵、錳、鉻礦</w:t>
      </w:r>
      <w:r w:rsidRPr="008C2E2A">
        <w:rPr>
          <w:rFonts w:hint="eastAsia"/>
          <w:lang w:eastAsia="zh-TW"/>
        </w:rPr>
        <w:t>56</w:t>
      </w:r>
      <w:r w:rsidRPr="008C2E2A">
        <w:rPr>
          <w:rFonts w:hint="eastAsia"/>
          <w:lang w:eastAsia="zh-TW"/>
        </w:rPr>
        <w:t>處，鋁土礦</w:t>
      </w:r>
      <w:r w:rsidRPr="008C2E2A">
        <w:rPr>
          <w:rFonts w:hint="eastAsia"/>
          <w:lang w:eastAsia="zh-TW"/>
        </w:rPr>
        <w:t>5</w:t>
      </w:r>
      <w:r w:rsidRPr="008C2E2A">
        <w:rPr>
          <w:rFonts w:hint="eastAsia"/>
          <w:lang w:eastAsia="zh-TW"/>
        </w:rPr>
        <w:t>處，鎢、錫、鉬等礦</w:t>
      </w:r>
      <w:r w:rsidRPr="008C2E2A">
        <w:rPr>
          <w:rFonts w:hint="eastAsia"/>
          <w:lang w:eastAsia="zh-TW"/>
        </w:rPr>
        <w:t>69</w:t>
      </w:r>
      <w:r w:rsidRPr="008C2E2A">
        <w:rPr>
          <w:rFonts w:hint="eastAsia"/>
          <w:lang w:eastAsia="zh-TW"/>
        </w:rPr>
        <w:t>處。寮國金屬礦產主要集中分布在永珍、沙耶武</w:t>
      </w:r>
      <w:r w:rsidRPr="008C2E2A">
        <w:rPr>
          <w:rFonts w:hint="eastAsia"/>
          <w:lang w:eastAsia="zh-TW"/>
        </w:rPr>
        <w:lastRenderedPageBreak/>
        <w:t>里、瑯勃拉邦、川壙、華潘、甘蒙、沙灣拿吉和阿速波等省區。</w:t>
      </w:r>
    </w:p>
    <w:p w14:paraId="368B2FAD" w14:textId="2EFCE6AE" w:rsidR="0083259F" w:rsidRPr="008C2E2A" w:rsidRDefault="00B4761B" w:rsidP="00243355">
      <w:pPr>
        <w:pStyle w:val="ae"/>
        <w:ind w:left="945" w:firstLine="472"/>
        <w:rPr>
          <w:lang w:eastAsia="zh-TW"/>
        </w:rPr>
      </w:pPr>
      <w:r w:rsidRPr="008C2E2A">
        <w:rPr>
          <w:rFonts w:hint="eastAsia"/>
          <w:lang w:eastAsia="zh-TW"/>
        </w:rPr>
        <w:t>寮國能源與礦業部部長</w:t>
      </w:r>
      <w:r w:rsidRPr="008C2E2A">
        <w:rPr>
          <w:rFonts w:hint="eastAsia"/>
          <w:lang w:eastAsia="zh-TW"/>
        </w:rPr>
        <w:t xml:space="preserve">Dr. </w:t>
      </w:r>
      <w:proofErr w:type="spellStart"/>
      <w:r w:rsidRPr="008C2E2A">
        <w:rPr>
          <w:rFonts w:hint="eastAsia"/>
          <w:lang w:eastAsia="zh-TW"/>
        </w:rPr>
        <w:t>Khammany</w:t>
      </w:r>
      <w:proofErr w:type="spellEnd"/>
      <w:r w:rsidRPr="008C2E2A">
        <w:rPr>
          <w:rFonts w:hint="eastAsia"/>
          <w:lang w:eastAsia="zh-TW"/>
        </w:rPr>
        <w:t xml:space="preserve"> Inthirath</w:t>
      </w:r>
      <w:r w:rsidRPr="008C2E2A">
        <w:rPr>
          <w:rFonts w:hint="eastAsia"/>
          <w:lang w:eastAsia="zh-TW"/>
        </w:rPr>
        <w:t>表示，</w:t>
      </w:r>
      <w:r w:rsidR="0083259F" w:rsidRPr="008C2E2A">
        <w:rPr>
          <w:rFonts w:hint="eastAsia"/>
          <w:lang w:eastAsia="zh-TW"/>
        </w:rPr>
        <w:t>有超過</w:t>
      </w:r>
      <w:r w:rsidR="0083259F" w:rsidRPr="008C2E2A">
        <w:rPr>
          <w:rFonts w:hint="eastAsia"/>
          <w:lang w:eastAsia="zh-TW"/>
        </w:rPr>
        <w:t>214</w:t>
      </w:r>
      <w:r w:rsidR="0083259F" w:rsidRPr="008C2E2A">
        <w:rPr>
          <w:rFonts w:hint="eastAsia"/>
          <w:lang w:eastAsia="zh-TW"/>
        </w:rPr>
        <w:t>家公司投資於地球科學和採礦，有超過</w:t>
      </w:r>
      <w:r w:rsidR="0083259F" w:rsidRPr="008C2E2A">
        <w:rPr>
          <w:rFonts w:hint="eastAsia"/>
          <w:lang w:eastAsia="zh-TW"/>
        </w:rPr>
        <w:t>300</w:t>
      </w:r>
      <w:r w:rsidR="0083259F" w:rsidRPr="008C2E2A">
        <w:rPr>
          <w:rFonts w:hint="eastAsia"/>
          <w:lang w:eastAsia="zh-TW"/>
        </w:rPr>
        <w:t>項活動，</w:t>
      </w:r>
      <w:r w:rsidR="0083259F" w:rsidRPr="008C2E2A">
        <w:rPr>
          <w:rFonts w:hint="eastAsia"/>
          <w:lang w:eastAsia="zh-TW"/>
        </w:rPr>
        <w:t>80</w:t>
      </w:r>
      <w:r w:rsidR="0083259F" w:rsidRPr="008C2E2A">
        <w:rPr>
          <w:rFonts w:hint="eastAsia"/>
          <w:lang w:eastAsia="zh-TW"/>
        </w:rPr>
        <w:t>家運營商參與採礦作業。目前有</w:t>
      </w:r>
      <w:r w:rsidR="0083259F" w:rsidRPr="008C2E2A">
        <w:rPr>
          <w:rFonts w:hint="eastAsia"/>
          <w:lang w:eastAsia="zh-TW"/>
        </w:rPr>
        <w:t>21</w:t>
      </w:r>
      <w:r w:rsidR="0083259F" w:rsidRPr="008C2E2A">
        <w:rPr>
          <w:rFonts w:hint="eastAsia"/>
          <w:lang w:eastAsia="zh-TW"/>
        </w:rPr>
        <w:t>家公司從事搜索業務，</w:t>
      </w:r>
      <w:r w:rsidR="0083259F" w:rsidRPr="008C2E2A">
        <w:rPr>
          <w:rFonts w:hint="eastAsia"/>
          <w:lang w:eastAsia="zh-TW"/>
        </w:rPr>
        <w:t>70</w:t>
      </w:r>
      <w:r w:rsidR="0083259F" w:rsidRPr="008C2E2A">
        <w:rPr>
          <w:rFonts w:hint="eastAsia"/>
          <w:lang w:eastAsia="zh-TW"/>
        </w:rPr>
        <w:t>家公司從事調查和</w:t>
      </w:r>
      <w:r w:rsidR="00E874B3" w:rsidRPr="008C2E2A">
        <w:rPr>
          <w:rFonts w:hint="eastAsia"/>
          <w:lang w:eastAsia="zh-TW"/>
        </w:rPr>
        <w:t>探</w:t>
      </w:r>
      <w:r w:rsidR="0083259F" w:rsidRPr="008C2E2A">
        <w:rPr>
          <w:rFonts w:hint="eastAsia"/>
          <w:lang w:eastAsia="zh-TW"/>
        </w:rPr>
        <w:t>勘活動，</w:t>
      </w:r>
      <w:r w:rsidR="0083259F" w:rsidRPr="008C2E2A">
        <w:rPr>
          <w:rFonts w:hint="eastAsia"/>
          <w:lang w:eastAsia="zh-TW"/>
        </w:rPr>
        <w:t>43</w:t>
      </w:r>
      <w:r w:rsidR="0083259F" w:rsidRPr="008C2E2A">
        <w:rPr>
          <w:rFonts w:hint="eastAsia"/>
          <w:lang w:eastAsia="zh-TW"/>
        </w:rPr>
        <w:t>家公司進行可行性研究。寮國政府自</w:t>
      </w:r>
      <w:r w:rsidR="0083259F" w:rsidRPr="008C2E2A">
        <w:rPr>
          <w:rFonts w:hint="eastAsia"/>
          <w:lang w:eastAsia="zh-TW"/>
        </w:rPr>
        <w:t>1990</w:t>
      </w:r>
      <w:r w:rsidR="0083259F" w:rsidRPr="008C2E2A">
        <w:rPr>
          <w:rFonts w:hint="eastAsia"/>
          <w:lang w:eastAsia="zh-TW"/>
        </w:rPr>
        <w:t>年以來已經允許國內外投資者開始採礦作業，在全國超過</w:t>
      </w:r>
      <w:r w:rsidR="0083259F" w:rsidRPr="008C2E2A">
        <w:rPr>
          <w:rFonts w:hint="eastAsia"/>
          <w:lang w:eastAsia="zh-TW"/>
        </w:rPr>
        <w:t>570</w:t>
      </w:r>
      <w:r w:rsidR="0083259F" w:rsidRPr="008C2E2A">
        <w:rPr>
          <w:rFonts w:hint="eastAsia"/>
          <w:lang w:eastAsia="zh-TW"/>
        </w:rPr>
        <w:t>個地方發現礦產資源。</w:t>
      </w:r>
    </w:p>
    <w:p w14:paraId="7B07A370" w14:textId="50E5D789" w:rsidR="00BE2258" w:rsidRPr="008C2E2A" w:rsidRDefault="00BE2258" w:rsidP="00D0289A">
      <w:pPr>
        <w:pStyle w:val="ae"/>
        <w:ind w:left="945" w:firstLine="472"/>
        <w:rPr>
          <w:lang w:eastAsia="zh-TW"/>
        </w:rPr>
      </w:pPr>
      <w:r w:rsidRPr="008C2E2A">
        <w:rPr>
          <w:rFonts w:hint="eastAsia"/>
          <w:lang w:eastAsia="zh-TW"/>
        </w:rPr>
        <w:t>寮國政府基本上具有明確的戰略</w:t>
      </w:r>
      <w:r w:rsidR="0002419D" w:rsidRPr="008C2E2A">
        <w:rPr>
          <w:rFonts w:hint="eastAsia"/>
          <w:lang w:eastAsia="zh-TW"/>
        </w:rPr>
        <w:t>與</w:t>
      </w:r>
      <w:r w:rsidRPr="008C2E2A">
        <w:rPr>
          <w:rFonts w:hint="eastAsia"/>
          <w:lang w:eastAsia="zh-TW"/>
        </w:rPr>
        <w:t>政策發展礦業，以利發展經濟、消除貧窮。寮國的礦業自</w:t>
      </w:r>
      <w:r w:rsidRPr="008C2E2A">
        <w:rPr>
          <w:rFonts w:hint="eastAsia"/>
          <w:lang w:eastAsia="zh-TW"/>
        </w:rPr>
        <w:t>2003</w:t>
      </w:r>
      <w:r w:rsidRPr="008C2E2A">
        <w:rPr>
          <w:rFonts w:hint="eastAsia"/>
          <w:lang w:eastAsia="zh-TW"/>
        </w:rPr>
        <w:t>年開始快速發展。然而儘管該產業對於寮國十分重要，寮國尚缺</w:t>
      </w:r>
      <w:r w:rsidR="00D578F9" w:rsidRPr="008C2E2A">
        <w:rPr>
          <w:rFonts w:hint="eastAsia"/>
          <w:lang w:eastAsia="zh-TW"/>
        </w:rPr>
        <w:t>乏</w:t>
      </w:r>
      <w:r w:rsidRPr="008C2E2A">
        <w:rPr>
          <w:rFonts w:hint="eastAsia"/>
          <w:lang w:eastAsia="zh-TW"/>
        </w:rPr>
        <w:t>完整的礦業管理法</w:t>
      </w:r>
      <w:r w:rsidR="00D578F9" w:rsidRPr="008C2E2A">
        <w:rPr>
          <w:rFonts w:hint="eastAsia"/>
          <w:lang w:eastAsia="zh-TW"/>
        </w:rPr>
        <w:t>規以</w:t>
      </w:r>
      <w:r w:rsidRPr="008C2E2A">
        <w:rPr>
          <w:rFonts w:hint="eastAsia"/>
          <w:lang w:eastAsia="zh-TW"/>
        </w:rPr>
        <w:t>有效維持產業的效率性</w:t>
      </w:r>
      <w:r w:rsidR="00D578F9" w:rsidRPr="008C2E2A">
        <w:rPr>
          <w:rFonts w:hint="eastAsia"/>
          <w:lang w:eastAsia="zh-TW"/>
        </w:rPr>
        <w:t>，</w:t>
      </w:r>
      <w:r w:rsidR="006C4BD8" w:rsidRPr="008C2E2A">
        <w:rPr>
          <w:rFonts w:hint="eastAsia"/>
          <w:lang w:eastAsia="zh-TW"/>
        </w:rPr>
        <w:t>尤</w:t>
      </w:r>
      <w:r w:rsidRPr="008C2E2A">
        <w:rPr>
          <w:rFonts w:hint="eastAsia"/>
          <w:lang w:eastAsia="zh-TW"/>
        </w:rPr>
        <w:t>其是財稅</w:t>
      </w:r>
      <w:r w:rsidR="00427510" w:rsidRPr="008C2E2A">
        <w:rPr>
          <w:rFonts w:hint="eastAsia"/>
          <w:lang w:eastAsia="zh-TW"/>
        </w:rPr>
        <w:t>部分</w:t>
      </w:r>
      <w:r w:rsidR="00D578F9" w:rsidRPr="008C2E2A">
        <w:rPr>
          <w:rFonts w:hint="eastAsia"/>
          <w:lang w:eastAsia="zh-TW"/>
        </w:rPr>
        <w:t>。</w:t>
      </w:r>
      <w:r w:rsidR="00E26954" w:rsidRPr="008C2E2A">
        <w:rPr>
          <w:rFonts w:hint="eastAsia"/>
          <w:lang w:eastAsia="zh-TW"/>
        </w:rPr>
        <w:t>以</w:t>
      </w:r>
      <w:r w:rsidRPr="008C2E2A">
        <w:rPr>
          <w:rFonts w:hint="eastAsia"/>
          <w:lang w:eastAsia="zh-TW"/>
        </w:rPr>
        <w:t>寮國天然資源</w:t>
      </w:r>
      <w:r w:rsidR="00E26954" w:rsidRPr="008C2E2A">
        <w:rPr>
          <w:rFonts w:hint="eastAsia"/>
          <w:lang w:eastAsia="zh-TW"/>
        </w:rPr>
        <w:t>如此</w:t>
      </w:r>
      <w:r w:rsidRPr="008C2E2A">
        <w:rPr>
          <w:rFonts w:hint="eastAsia"/>
          <w:lang w:eastAsia="zh-TW"/>
        </w:rPr>
        <w:t>豐富的國家，如何同時吸引外資</w:t>
      </w:r>
      <w:r w:rsidR="00E26954" w:rsidRPr="008C2E2A">
        <w:rPr>
          <w:rFonts w:hint="eastAsia"/>
          <w:lang w:eastAsia="zh-TW"/>
        </w:rPr>
        <w:t>並</w:t>
      </w:r>
      <w:r w:rsidRPr="008C2E2A">
        <w:rPr>
          <w:rFonts w:hint="eastAsia"/>
          <w:lang w:eastAsia="zh-TW"/>
        </w:rPr>
        <w:t>且獲得足夠的政府稅收是很大的難題。礦業發展對天然資源及環境的破壞有很大的外部性，是具有龐大天然資源的各國政府</w:t>
      </w:r>
      <w:r w:rsidR="00E26954" w:rsidRPr="008C2E2A">
        <w:rPr>
          <w:rFonts w:hint="eastAsia"/>
          <w:lang w:eastAsia="zh-TW"/>
        </w:rPr>
        <w:t>所面對</w:t>
      </w:r>
      <w:r w:rsidR="003A5985" w:rsidRPr="008C2E2A">
        <w:rPr>
          <w:rFonts w:hint="eastAsia"/>
          <w:lang w:eastAsia="zh-TW"/>
        </w:rPr>
        <w:t>的</w:t>
      </w:r>
      <w:r w:rsidR="00E26954" w:rsidRPr="008C2E2A">
        <w:rPr>
          <w:rFonts w:hint="eastAsia"/>
          <w:lang w:eastAsia="zh-TW"/>
        </w:rPr>
        <w:t>共同</w:t>
      </w:r>
      <w:r w:rsidRPr="008C2E2A">
        <w:rPr>
          <w:rFonts w:hint="eastAsia"/>
          <w:lang w:eastAsia="zh-TW"/>
        </w:rPr>
        <w:t>難題。</w:t>
      </w:r>
    </w:p>
    <w:p w14:paraId="17A13761" w14:textId="44B18934" w:rsidR="002C4F7E" w:rsidRPr="008C2E2A" w:rsidRDefault="002C4F7E" w:rsidP="002C4F7E">
      <w:pPr>
        <w:pStyle w:val="ae"/>
        <w:ind w:left="945" w:firstLine="472"/>
        <w:rPr>
          <w:lang w:eastAsia="zh-TW"/>
        </w:rPr>
      </w:pPr>
      <w:r w:rsidRPr="008C2E2A">
        <w:rPr>
          <w:rFonts w:hint="eastAsia"/>
          <w:lang w:eastAsia="zh-TW"/>
        </w:rPr>
        <w:t>寮國礦業具備龐大的開發潛力，</w:t>
      </w:r>
      <w:proofErr w:type="gramStart"/>
      <w:r w:rsidRPr="008C2E2A">
        <w:rPr>
          <w:rFonts w:hint="eastAsia"/>
          <w:lang w:eastAsia="zh-TW"/>
        </w:rPr>
        <w:t>全境尚有</w:t>
      </w:r>
      <w:proofErr w:type="gramEnd"/>
      <w:r w:rsidRPr="008C2E2A">
        <w:rPr>
          <w:rFonts w:hint="eastAsia"/>
          <w:lang w:eastAsia="zh-TW"/>
        </w:rPr>
        <w:t>約七成礦藏待探</w:t>
      </w:r>
      <w:proofErr w:type="gramStart"/>
      <w:r w:rsidRPr="008C2E2A">
        <w:rPr>
          <w:rFonts w:hint="eastAsia"/>
          <w:lang w:eastAsia="zh-TW"/>
        </w:rPr>
        <w:t>勘</w:t>
      </w:r>
      <w:proofErr w:type="gramEnd"/>
      <w:r w:rsidRPr="008C2E2A">
        <w:rPr>
          <w:rFonts w:hint="eastAsia"/>
          <w:lang w:eastAsia="zh-TW"/>
        </w:rPr>
        <w:t>確認。不同於鄰國，寮國採取開放政策，積極吸引外資投入以推動經濟成長與精</w:t>
      </w:r>
      <w:proofErr w:type="gramStart"/>
      <w:r w:rsidRPr="008C2E2A">
        <w:rPr>
          <w:rFonts w:hint="eastAsia"/>
          <w:lang w:eastAsia="zh-TW"/>
        </w:rPr>
        <w:t>準</w:t>
      </w:r>
      <w:proofErr w:type="gramEnd"/>
      <w:r w:rsidRPr="008C2E2A">
        <w:rPr>
          <w:rFonts w:hint="eastAsia"/>
          <w:lang w:eastAsia="zh-TW"/>
        </w:rPr>
        <w:t>脫貧。截至</w:t>
      </w:r>
      <w:r w:rsidRPr="008C2E2A">
        <w:rPr>
          <w:rFonts w:hint="eastAsia"/>
          <w:lang w:eastAsia="zh-TW"/>
        </w:rPr>
        <w:t xml:space="preserve"> 2026 </w:t>
      </w:r>
      <w:r w:rsidRPr="008C2E2A">
        <w:rPr>
          <w:rFonts w:hint="eastAsia"/>
          <w:lang w:eastAsia="zh-TW"/>
        </w:rPr>
        <w:t>年初，礦業產值規模已顯著超越過往，銷售總額突破</w:t>
      </w:r>
      <w:r w:rsidRPr="008C2E2A">
        <w:rPr>
          <w:rFonts w:hint="eastAsia"/>
          <w:lang w:eastAsia="zh-TW"/>
        </w:rPr>
        <w:t xml:space="preserve"> 35 </w:t>
      </w:r>
      <w:r w:rsidRPr="008C2E2A">
        <w:rPr>
          <w:rFonts w:hint="eastAsia"/>
          <w:lang w:eastAsia="zh-TW"/>
        </w:rPr>
        <w:t>億美元，並持續吸引超過</w:t>
      </w:r>
      <w:r w:rsidRPr="008C2E2A">
        <w:rPr>
          <w:rFonts w:hint="eastAsia"/>
          <w:lang w:eastAsia="zh-TW"/>
        </w:rPr>
        <w:t xml:space="preserve"> 25 </w:t>
      </w:r>
      <w:r w:rsidRPr="008C2E2A">
        <w:rPr>
          <w:rFonts w:hint="eastAsia"/>
          <w:lang w:eastAsia="zh-TW"/>
        </w:rPr>
        <w:t>億美元的新增投資。目前參與開發的企業已增至近四百家，涵蓋勘察、可行性研究到開採加工等五百多</w:t>
      </w:r>
      <w:proofErr w:type="gramStart"/>
      <w:r w:rsidRPr="008C2E2A">
        <w:rPr>
          <w:rFonts w:hint="eastAsia"/>
          <w:lang w:eastAsia="zh-TW"/>
        </w:rPr>
        <w:t>個</w:t>
      </w:r>
      <w:proofErr w:type="gramEnd"/>
      <w:r w:rsidRPr="008C2E2A">
        <w:rPr>
          <w:rFonts w:hint="eastAsia"/>
          <w:lang w:eastAsia="zh-TW"/>
        </w:rPr>
        <w:t>項目。在企業結構方面，本土與外資策略聯盟的合資企業</w:t>
      </w:r>
      <w:r w:rsidR="00D6774F" w:rsidRPr="008C2E2A">
        <w:rPr>
          <w:rFonts w:hint="eastAsia"/>
          <w:lang w:eastAsia="zh-TW"/>
        </w:rPr>
        <w:t>占</w:t>
      </w:r>
      <w:r w:rsidRPr="008C2E2A">
        <w:rPr>
          <w:rFonts w:hint="eastAsia"/>
          <w:lang w:eastAsia="zh-TW"/>
        </w:rPr>
        <w:t>比最高，純外資與純</w:t>
      </w:r>
      <w:proofErr w:type="gramStart"/>
      <w:r w:rsidRPr="008C2E2A">
        <w:rPr>
          <w:rFonts w:hint="eastAsia"/>
          <w:lang w:eastAsia="zh-TW"/>
        </w:rPr>
        <w:t>寮</w:t>
      </w:r>
      <w:proofErr w:type="gramEnd"/>
      <w:r w:rsidRPr="008C2E2A">
        <w:rPr>
          <w:rFonts w:hint="eastAsia"/>
          <w:lang w:eastAsia="zh-TW"/>
        </w:rPr>
        <w:t>資企業則緊隨其後，其中澳洲</w:t>
      </w:r>
      <w:r w:rsidRPr="008C2E2A">
        <w:rPr>
          <w:rFonts w:hint="eastAsia"/>
          <w:lang w:eastAsia="zh-TW"/>
        </w:rPr>
        <w:t xml:space="preserve"> </w:t>
      </w:r>
      <w:proofErr w:type="spellStart"/>
      <w:r w:rsidRPr="008C2E2A">
        <w:rPr>
          <w:rFonts w:hint="eastAsia"/>
          <w:lang w:eastAsia="zh-TW"/>
        </w:rPr>
        <w:t>PanAust</w:t>
      </w:r>
      <w:proofErr w:type="spellEnd"/>
      <w:r w:rsidRPr="008C2E2A">
        <w:rPr>
          <w:rFonts w:hint="eastAsia"/>
          <w:lang w:eastAsia="zh-TW"/>
        </w:rPr>
        <w:t xml:space="preserve"> </w:t>
      </w:r>
      <w:r w:rsidRPr="008C2E2A">
        <w:rPr>
          <w:rFonts w:hint="eastAsia"/>
          <w:lang w:eastAsia="zh-TW"/>
        </w:rPr>
        <w:t>公司與中資持有的五礦資源（</w:t>
      </w:r>
      <w:r w:rsidRPr="008C2E2A">
        <w:rPr>
          <w:rFonts w:hint="eastAsia"/>
          <w:lang w:eastAsia="zh-TW"/>
        </w:rPr>
        <w:t>MMG</w:t>
      </w:r>
      <w:r w:rsidRPr="008C2E2A">
        <w:rPr>
          <w:rFonts w:hint="eastAsia"/>
          <w:lang w:eastAsia="zh-TW"/>
        </w:rPr>
        <w:t>）依然是產出的重要支柱，合計貢獻超過全國總產值的一半。</w:t>
      </w:r>
    </w:p>
    <w:p w14:paraId="1AAB7E96" w14:textId="77777777" w:rsidR="002C4F7E" w:rsidRPr="008C2E2A" w:rsidRDefault="002C4F7E" w:rsidP="002C4F7E">
      <w:pPr>
        <w:pStyle w:val="ae"/>
        <w:ind w:left="945" w:firstLine="472"/>
        <w:rPr>
          <w:lang w:eastAsia="zh-TW"/>
        </w:rPr>
      </w:pPr>
      <w:r w:rsidRPr="008C2E2A">
        <w:rPr>
          <w:rFonts w:hint="eastAsia"/>
          <w:lang w:eastAsia="zh-TW"/>
        </w:rPr>
        <w:t>近年來，寮國礦業正朝向多元化與綠色開發轉型。鉀鹽礦在亞洲鉀肥國際與中寮礦業等企業帶動下，產能大幅提升，並利用中寮鐵路的高效物流，使寮國成為亞洲關鍵的鉀肥生產基地，實現了無污染的綠色開發</w:t>
      </w:r>
      <w:r w:rsidRPr="008C2E2A">
        <w:rPr>
          <w:rFonts w:hint="eastAsia"/>
          <w:lang w:eastAsia="zh-TW"/>
        </w:rPr>
        <w:lastRenderedPageBreak/>
        <w:t>示範。</w:t>
      </w:r>
      <w:proofErr w:type="gramStart"/>
      <w:r w:rsidRPr="008C2E2A">
        <w:rPr>
          <w:rFonts w:hint="eastAsia"/>
          <w:lang w:eastAsia="zh-TW"/>
        </w:rPr>
        <w:t>此外，</w:t>
      </w:r>
      <w:proofErr w:type="gramEnd"/>
      <w:r w:rsidRPr="008C2E2A">
        <w:rPr>
          <w:rFonts w:hint="eastAsia"/>
          <w:lang w:eastAsia="zh-TW"/>
        </w:rPr>
        <w:t>稀有礦產與鐵礦石的開採加工實驗計畫在華</w:t>
      </w:r>
      <w:proofErr w:type="gramStart"/>
      <w:r w:rsidRPr="008C2E2A">
        <w:rPr>
          <w:rFonts w:hint="eastAsia"/>
          <w:lang w:eastAsia="zh-TW"/>
        </w:rPr>
        <w:t>潘</w:t>
      </w:r>
      <w:proofErr w:type="gramEnd"/>
      <w:r w:rsidRPr="008C2E2A">
        <w:rPr>
          <w:rFonts w:hint="eastAsia"/>
          <w:lang w:eastAsia="zh-TW"/>
        </w:rPr>
        <w:t>、川</w:t>
      </w:r>
      <w:proofErr w:type="gramStart"/>
      <w:r w:rsidRPr="008C2E2A">
        <w:rPr>
          <w:rFonts w:hint="eastAsia"/>
          <w:lang w:eastAsia="zh-TW"/>
        </w:rPr>
        <w:t>壙</w:t>
      </w:r>
      <w:proofErr w:type="gramEnd"/>
      <w:r w:rsidRPr="008C2E2A">
        <w:rPr>
          <w:rFonts w:hint="eastAsia"/>
          <w:lang w:eastAsia="zh-TW"/>
        </w:rPr>
        <w:t>等省份展現顯著成效，稀有礦產年出口量已突破萬噸，鐵礦石出口亦因礦山翻新與新技術導入而連年倍增。</w:t>
      </w:r>
    </w:p>
    <w:p w14:paraId="2327FDD7" w14:textId="39624E8F" w:rsidR="002C4F7E" w:rsidRPr="008C2E2A" w:rsidRDefault="002C4F7E" w:rsidP="002C4F7E">
      <w:pPr>
        <w:pStyle w:val="ae"/>
        <w:ind w:left="945" w:firstLine="472"/>
        <w:rPr>
          <w:lang w:eastAsia="zh-TW"/>
        </w:rPr>
      </w:pPr>
      <w:r w:rsidRPr="008C2E2A">
        <w:rPr>
          <w:rFonts w:hint="eastAsia"/>
          <w:lang w:eastAsia="zh-TW"/>
        </w:rPr>
        <w:t>展望未來，寮國政府正與外國地質部門深化合作，透過大規模地質繪圖專案提升資源透明度。隨著中寮鐵路全面釋放物流能量，以及南部布拉萬高原大型鋁土礦項目的可行性研究推進，採礦業不僅帶動了</w:t>
      </w:r>
      <w:r w:rsidRPr="008C2E2A">
        <w:rPr>
          <w:rFonts w:hint="eastAsia"/>
          <w:lang w:eastAsia="zh-TW"/>
        </w:rPr>
        <w:t xml:space="preserve"> 2026 </w:t>
      </w:r>
      <w:r w:rsidRPr="008C2E2A">
        <w:rPr>
          <w:rFonts w:hint="eastAsia"/>
          <w:lang w:eastAsia="zh-TW"/>
        </w:rPr>
        <w:t>年工業產值的穩定成長。</w:t>
      </w:r>
    </w:p>
    <w:p w14:paraId="4C9298AC" w14:textId="77777777" w:rsidR="00BE2258" w:rsidRPr="008C2E2A" w:rsidRDefault="00243355" w:rsidP="00243355">
      <w:pPr>
        <w:pStyle w:val="a5"/>
      </w:pPr>
      <w:r w:rsidRPr="008C2E2A">
        <w:rPr>
          <w:rFonts w:hint="eastAsia"/>
        </w:rPr>
        <w:t>（四）</w:t>
      </w:r>
      <w:r w:rsidR="00BE2258" w:rsidRPr="008C2E2A">
        <w:rPr>
          <w:rFonts w:hint="eastAsia"/>
        </w:rPr>
        <w:t>電力產業</w:t>
      </w:r>
    </w:p>
    <w:p w14:paraId="17B2D1D0" w14:textId="42FBB60D" w:rsidR="003A5985" w:rsidRPr="008C2E2A" w:rsidRDefault="003A5985" w:rsidP="00B4761B">
      <w:pPr>
        <w:pStyle w:val="ae"/>
        <w:ind w:left="945" w:firstLine="472"/>
        <w:rPr>
          <w:lang w:eastAsia="zh-TW"/>
        </w:rPr>
      </w:pPr>
      <w:r w:rsidRPr="008C2E2A">
        <w:rPr>
          <w:rFonts w:hint="eastAsia"/>
          <w:lang w:eastAsia="zh-TW"/>
        </w:rPr>
        <w:t>寮國擁有豐富的水資源，有</w:t>
      </w:r>
      <w:r w:rsidRPr="008C2E2A">
        <w:rPr>
          <w:rFonts w:hint="eastAsia"/>
          <w:lang w:eastAsia="zh-TW"/>
        </w:rPr>
        <w:t>20</w:t>
      </w:r>
      <w:r w:rsidRPr="008C2E2A">
        <w:rPr>
          <w:rFonts w:hint="eastAsia"/>
          <w:lang w:eastAsia="zh-TW"/>
        </w:rPr>
        <w:t>多條流程</w:t>
      </w:r>
      <w:r w:rsidRPr="008C2E2A">
        <w:rPr>
          <w:rFonts w:hint="eastAsia"/>
          <w:lang w:eastAsia="zh-TW"/>
        </w:rPr>
        <w:t>200</w:t>
      </w:r>
      <w:r w:rsidRPr="008C2E2A">
        <w:rPr>
          <w:rFonts w:hint="eastAsia"/>
          <w:lang w:eastAsia="zh-TW"/>
        </w:rPr>
        <w:t>公里的河流，其中最長的湄公河，下游河流在寮國境內長達</w:t>
      </w:r>
      <w:r w:rsidRPr="008C2E2A">
        <w:rPr>
          <w:rFonts w:hint="eastAsia"/>
          <w:lang w:eastAsia="zh-TW"/>
        </w:rPr>
        <w:t>777.4</w:t>
      </w:r>
      <w:r w:rsidRPr="008C2E2A">
        <w:rPr>
          <w:rFonts w:hint="eastAsia"/>
          <w:lang w:eastAsia="zh-TW"/>
        </w:rPr>
        <w:t>公里。據調查顯示，寮國利用河流可開發的水電裝機容量高達</w:t>
      </w:r>
      <w:r w:rsidRPr="008C2E2A">
        <w:rPr>
          <w:rFonts w:hint="eastAsia"/>
          <w:lang w:eastAsia="zh-TW"/>
        </w:rPr>
        <w:t>17</w:t>
      </w:r>
      <w:r w:rsidRPr="008C2E2A">
        <w:rPr>
          <w:lang w:eastAsia="zh-TW"/>
        </w:rPr>
        <w:t>,</w:t>
      </w:r>
      <w:r w:rsidRPr="008C2E2A">
        <w:rPr>
          <w:rFonts w:hint="eastAsia"/>
          <w:lang w:eastAsia="zh-TW"/>
        </w:rPr>
        <w:t>267.8</w:t>
      </w:r>
      <w:r w:rsidRPr="008C2E2A">
        <w:rPr>
          <w:rFonts w:hint="eastAsia"/>
          <w:lang w:eastAsia="zh-TW"/>
        </w:rPr>
        <w:t>兆瓦。寮國水電站目前主要是由國有企業</w:t>
      </w:r>
      <w:r w:rsidRPr="008C2E2A">
        <w:rPr>
          <w:rFonts w:hint="eastAsia"/>
          <w:lang w:eastAsia="zh-TW"/>
        </w:rPr>
        <w:t>EDL</w:t>
      </w:r>
      <w:r w:rsidRPr="008C2E2A">
        <w:rPr>
          <w:rFonts w:hint="eastAsia"/>
          <w:lang w:eastAsia="zh-TW"/>
        </w:rPr>
        <w:t>開發和管理。新的水電站需要得到政府批准，水資源和環境局綜合評估，然後由財政部撥款，</w:t>
      </w:r>
      <w:r w:rsidR="00246CA0" w:rsidRPr="008C2E2A">
        <w:rPr>
          <w:rFonts w:hint="eastAsia"/>
          <w:lang w:eastAsia="zh-TW"/>
        </w:rPr>
        <w:t>計畫</w:t>
      </w:r>
      <w:r w:rsidRPr="008C2E2A">
        <w:rPr>
          <w:rFonts w:hint="eastAsia"/>
          <w:lang w:eastAsia="zh-TW"/>
        </w:rPr>
        <w:t>與投資部進行建設過程監督並發放開發許可證。寮國非常關注水資源的合理利用。國家水資源綜合管理部門採取一系列措施，包括完善水資源法；建立水質檢測實驗室，檢測水</w:t>
      </w:r>
      <w:r w:rsidR="00DC2FED" w:rsidRPr="008C2E2A">
        <w:rPr>
          <w:rFonts w:hint="eastAsia"/>
          <w:lang w:eastAsia="zh-TW"/>
        </w:rPr>
        <w:t>的品質</w:t>
      </w:r>
      <w:r w:rsidRPr="008C2E2A">
        <w:rPr>
          <w:rFonts w:hint="eastAsia"/>
          <w:lang w:eastAsia="zh-TW"/>
        </w:rPr>
        <w:t>；建立氣象水文</w:t>
      </w:r>
      <w:r w:rsidR="00DC2FED" w:rsidRPr="008C2E2A">
        <w:rPr>
          <w:rFonts w:hint="eastAsia"/>
          <w:lang w:eastAsia="zh-TW"/>
        </w:rPr>
        <w:t>資料</w:t>
      </w:r>
      <w:r w:rsidRPr="008C2E2A">
        <w:rPr>
          <w:rFonts w:hint="eastAsia"/>
          <w:lang w:eastAsia="zh-TW"/>
        </w:rPr>
        <w:t>庫；改進國家水利戰略與政策</w:t>
      </w:r>
      <w:r w:rsidRPr="008C2E2A">
        <w:rPr>
          <w:rFonts w:hint="eastAsia"/>
          <w:lang w:eastAsia="zh-TW"/>
        </w:rPr>
        <w:t>;</w:t>
      </w:r>
      <w:r w:rsidRPr="008C2E2A">
        <w:rPr>
          <w:rFonts w:hint="eastAsia"/>
          <w:lang w:eastAsia="zh-TW"/>
        </w:rPr>
        <w:t>完成對綜合水資源管理試點地區</w:t>
      </w:r>
      <w:r w:rsidR="00DC2FED" w:rsidRPr="008C2E2A">
        <w:rPr>
          <w:rFonts w:hint="eastAsia"/>
          <w:lang w:eastAsia="zh-TW"/>
        </w:rPr>
        <w:t>的</w:t>
      </w:r>
      <w:r w:rsidRPr="008C2E2A">
        <w:rPr>
          <w:rFonts w:hint="eastAsia"/>
          <w:lang w:eastAsia="zh-TW"/>
        </w:rPr>
        <w:t>劃分，為開展培訓、研究、學習參觀和培養水資源管理意識等提供平台。</w:t>
      </w:r>
    </w:p>
    <w:p w14:paraId="2DBE4CFA" w14:textId="0D44FFE4" w:rsidR="00DE7499" w:rsidRPr="008C2E2A" w:rsidRDefault="00DE7499" w:rsidP="00DE7499">
      <w:pPr>
        <w:pStyle w:val="ae"/>
        <w:ind w:left="945" w:firstLine="472"/>
        <w:rPr>
          <w:lang w:eastAsia="zh-TW"/>
        </w:rPr>
      </w:pPr>
      <w:r w:rsidRPr="008C2E2A">
        <w:rPr>
          <w:rFonts w:hint="eastAsia"/>
          <w:lang w:eastAsia="zh-TW"/>
        </w:rPr>
        <w:t>在電力產出與貿易方面，電力輸出已成為寮國外匯的重要支柱，長期貢獻出口總值約三成。目前寮國產出的電力約有三分之二供外銷，主要出口至泰國、越南及中國大陸。根據最新統計，隨著國內工業化進程加速與經濟特區發展，</w:t>
      </w:r>
      <w:r w:rsidR="00D6774F" w:rsidRPr="008C2E2A">
        <w:rPr>
          <w:rFonts w:hint="eastAsia"/>
          <w:lang w:eastAsia="zh-TW"/>
        </w:rPr>
        <w:t>2025</w:t>
      </w:r>
      <w:r w:rsidRPr="008C2E2A">
        <w:rPr>
          <w:rFonts w:hint="eastAsia"/>
          <w:lang w:eastAsia="zh-TW"/>
        </w:rPr>
        <w:t>年後寮國國內配電量與收入</w:t>
      </w:r>
      <w:proofErr w:type="gramStart"/>
      <w:r w:rsidRPr="008C2E2A">
        <w:rPr>
          <w:rFonts w:hint="eastAsia"/>
          <w:lang w:eastAsia="zh-TW"/>
        </w:rPr>
        <w:t>均呈雙</w:t>
      </w:r>
      <w:proofErr w:type="gramEnd"/>
      <w:r w:rsidRPr="008C2E2A">
        <w:rPr>
          <w:rFonts w:hint="eastAsia"/>
          <w:lang w:eastAsia="zh-TW"/>
        </w:rPr>
        <w:t>位數增長。然而，為了彌補特定地區與旱季的用電缺口，寮國仍需從國外進口部分電力。</w:t>
      </w:r>
    </w:p>
    <w:p w14:paraId="789BD9B3" w14:textId="4CEE21EA" w:rsidR="00DE7499" w:rsidRPr="008C2E2A" w:rsidRDefault="00DE7499" w:rsidP="00DE7499">
      <w:pPr>
        <w:pStyle w:val="ae"/>
        <w:ind w:left="945" w:firstLine="472"/>
        <w:rPr>
          <w:lang w:eastAsia="zh-TW"/>
        </w:rPr>
      </w:pPr>
      <w:r w:rsidRPr="008C2E2A">
        <w:rPr>
          <w:lang w:eastAsia="zh-TW"/>
        </w:rPr>
        <w:t>在東協電網計畫（</w:t>
      </w:r>
      <w:r w:rsidRPr="008C2E2A">
        <w:rPr>
          <w:lang w:eastAsia="zh-TW"/>
        </w:rPr>
        <w:t>ASEAN Power Grid</w:t>
      </w:r>
      <w:r w:rsidRPr="008C2E2A">
        <w:rPr>
          <w:lang w:eastAsia="zh-TW"/>
        </w:rPr>
        <w:t>）中，寮國扮演著不可或缺的</w:t>
      </w:r>
      <w:r w:rsidRPr="008C2E2A">
        <w:rPr>
          <w:lang w:eastAsia="zh-TW"/>
        </w:rPr>
        <w:lastRenderedPageBreak/>
        <w:t>「區域樞紐」與「能源核心」角色。憑藉與多國接壤的地理優勢，寮國成為連結北向</w:t>
      </w:r>
      <w:r w:rsidR="00D6774F" w:rsidRPr="008C2E2A">
        <w:rPr>
          <w:lang w:eastAsia="zh-TW"/>
        </w:rPr>
        <w:t>中國大陸</w:t>
      </w:r>
      <w:r w:rsidRPr="008C2E2A">
        <w:rPr>
          <w:lang w:eastAsia="zh-TW"/>
        </w:rPr>
        <w:t>與南向星、馬、泰電網的戰略節點，是實現區域電力互聯互通的關鍵陸路通道。作為「東南亞蓄電池」，寮國穩定輸出的大規模廉價水電，不僅能協助鄰國調節電力餘缺，更是東協各國減少依賴石化能源、推動低碳轉型的最重要再生能源供給端。</w:t>
      </w:r>
      <w:proofErr w:type="gramStart"/>
      <w:r w:rsidRPr="008C2E2A">
        <w:rPr>
          <w:lang w:eastAsia="zh-TW"/>
        </w:rPr>
        <w:t>此外，</w:t>
      </w:r>
      <w:proofErr w:type="gramEnd"/>
      <w:r w:rsidRPr="008C2E2A">
        <w:rPr>
          <w:lang w:eastAsia="zh-TW"/>
        </w:rPr>
        <w:t>寮國主導並成功執行了跨越泰、馬兩國將電力輸往新加坡的多邊貿易專案（</w:t>
      </w:r>
      <w:r w:rsidRPr="008C2E2A">
        <w:rPr>
          <w:lang w:eastAsia="zh-TW"/>
        </w:rPr>
        <w:t>LTMS-PIP</w:t>
      </w:r>
      <w:r w:rsidRPr="008C2E2A">
        <w:rPr>
          <w:lang w:eastAsia="zh-TW"/>
        </w:rPr>
        <w:t>），這不僅證實了跨境輸電技術的可行性，更確立了其在未來東協統一電力市場中，作為清潔能源供應者與電網整合發起者的關鍵影響力。</w:t>
      </w:r>
    </w:p>
    <w:p w14:paraId="616CC832" w14:textId="245937C9" w:rsidR="00DE7499" w:rsidRPr="008C2E2A" w:rsidRDefault="00DE7499" w:rsidP="00DE7499">
      <w:pPr>
        <w:pStyle w:val="ae"/>
        <w:ind w:left="945" w:firstLine="472"/>
        <w:rPr>
          <w:lang w:eastAsia="zh-TW"/>
        </w:rPr>
      </w:pPr>
      <w:r w:rsidRPr="008C2E2A">
        <w:rPr>
          <w:rFonts w:hint="eastAsia"/>
          <w:lang w:eastAsia="zh-TW"/>
        </w:rPr>
        <w:t>在具體開發案與市場商機方面，多項大型水利工程如南俄三號、四號及</w:t>
      </w:r>
      <w:r w:rsidRPr="008C2E2A">
        <w:rPr>
          <w:rFonts w:hint="eastAsia"/>
          <w:lang w:eastAsia="zh-TW"/>
        </w:rPr>
        <w:t xml:space="preserve">Nam </w:t>
      </w:r>
      <w:proofErr w:type="spellStart"/>
      <w:r w:rsidRPr="008C2E2A">
        <w:rPr>
          <w:rFonts w:hint="eastAsia"/>
          <w:lang w:eastAsia="zh-TW"/>
        </w:rPr>
        <w:t>Emoun</w:t>
      </w:r>
      <w:proofErr w:type="spellEnd"/>
      <w:r w:rsidRPr="008C2E2A">
        <w:rPr>
          <w:rFonts w:hint="eastAsia"/>
          <w:lang w:eastAsia="zh-TW"/>
        </w:rPr>
        <w:t>水電站已於</w:t>
      </w:r>
      <w:r w:rsidR="00D6774F" w:rsidRPr="008C2E2A">
        <w:rPr>
          <w:rFonts w:hint="eastAsia"/>
          <w:lang w:eastAsia="zh-TW"/>
        </w:rPr>
        <w:t>2024</w:t>
      </w:r>
      <w:r w:rsidR="00D6774F" w:rsidRPr="008C2E2A">
        <w:rPr>
          <w:rFonts w:hint="eastAsia"/>
          <w:lang w:eastAsia="zh-TW"/>
        </w:rPr>
        <w:t>至</w:t>
      </w:r>
      <w:r w:rsidR="00D6774F" w:rsidRPr="008C2E2A">
        <w:rPr>
          <w:rFonts w:hint="eastAsia"/>
          <w:lang w:eastAsia="zh-TW"/>
        </w:rPr>
        <w:t>2025</w:t>
      </w:r>
      <w:r w:rsidRPr="008C2E2A">
        <w:rPr>
          <w:rFonts w:hint="eastAsia"/>
          <w:lang w:eastAsia="zh-TW"/>
        </w:rPr>
        <w:t>年間陸續投入運營，顯著提升了區域能源供應能力。隨著政府力爭</w:t>
      </w:r>
      <w:r w:rsidR="00D6774F" w:rsidRPr="008C2E2A">
        <w:rPr>
          <w:rFonts w:hint="eastAsia"/>
          <w:lang w:eastAsia="zh-TW"/>
        </w:rPr>
        <w:t>2030</w:t>
      </w:r>
      <w:r w:rsidRPr="008C2E2A">
        <w:rPr>
          <w:rFonts w:hint="eastAsia"/>
          <w:lang w:eastAsia="zh-TW"/>
        </w:rPr>
        <w:t>年供電覆蓋率達到</w:t>
      </w:r>
      <w:r w:rsidR="00D6774F" w:rsidRPr="008C2E2A">
        <w:rPr>
          <w:rFonts w:hint="eastAsia"/>
          <w:lang w:eastAsia="zh-TW"/>
        </w:rPr>
        <w:t>98%</w:t>
      </w:r>
      <w:r w:rsidRPr="008C2E2A">
        <w:rPr>
          <w:rFonts w:hint="eastAsia"/>
          <w:lang w:eastAsia="zh-TW"/>
        </w:rPr>
        <w:t>，開發重點已延伸至太陽能、生質能及儲能解決方案。目前</w:t>
      </w:r>
      <w:proofErr w:type="gramStart"/>
      <w:r w:rsidRPr="008C2E2A">
        <w:rPr>
          <w:rFonts w:hint="eastAsia"/>
          <w:lang w:eastAsia="zh-TW"/>
        </w:rPr>
        <w:t>除瓦岱</w:t>
      </w:r>
      <w:proofErr w:type="gramEnd"/>
      <w:r w:rsidRPr="008C2E2A">
        <w:rPr>
          <w:rFonts w:hint="eastAsia"/>
          <w:lang w:eastAsia="zh-TW"/>
        </w:rPr>
        <w:t>國際機場等指標性</w:t>
      </w:r>
      <w:proofErr w:type="gramStart"/>
      <w:r w:rsidRPr="008C2E2A">
        <w:rPr>
          <w:rFonts w:hint="eastAsia"/>
          <w:lang w:eastAsia="zh-TW"/>
        </w:rPr>
        <w:t>併</w:t>
      </w:r>
      <w:proofErr w:type="gramEnd"/>
      <w:r w:rsidRPr="008C2E2A">
        <w:rPr>
          <w:rFonts w:hint="eastAsia"/>
          <w:lang w:eastAsia="zh-TW"/>
        </w:rPr>
        <w:t>網發電系統外，寮國正積極尋求國際投資以開發大型太陽能電廠示範計畫，以及針對偏遠地區的</w:t>
      </w:r>
      <w:proofErr w:type="gramStart"/>
      <w:r w:rsidRPr="008C2E2A">
        <w:rPr>
          <w:rFonts w:hint="eastAsia"/>
          <w:lang w:eastAsia="zh-TW"/>
        </w:rPr>
        <w:t>獨立綠能系統</w:t>
      </w:r>
      <w:proofErr w:type="gramEnd"/>
      <w:r w:rsidRPr="008C2E2A">
        <w:rPr>
          <w:rFonts w:hint="eastAsia"/>
          <w:lang w:eastAsia="zh-TW"/>
        </w:rPr>
        <w:t>與電網基礎設施升級。</w:t>
      </w:r>
    </w:p>
    <w:p w14:paraId="23BA4D7F" w14:textId="2EFFD423" w:rsidR="00BE2258" w:rsidRPr="008C2E2A" w:rsidRDefault="00BE2258" w:rsidP="00D90767">
      <w:pPr>
        <w:pStyle w:val="a4"/>
      </w:pPr>
      <w:r w:rsidRPr="008C2E2A">
        <w:rPr>
          <w:rFonts w:hint="eastAsia"/>
        </w:rPr>
        <w:t>四、經濟展望</w:t>
      </w:r>
    </w:p>
    <w:p w14:paraId="2F4D1AAF" w14:textId="77777777" w:rsidR="004D46B3" w:rsidRPr="008C2E2A" w:rsidRDefault="004D46B3" w:rsidP="004D46B3">
      <w:pPr>
        <w:ind w:firstLine="472"/>
        <w:rPr>
          <w:lang w:eastAsia="zh-TW"/>
        </w:rPr>
      </w:pPr>
      <w:r w:rsidRPr="008C2E2A">
        <w:rPr>
          <w:rFonts w:hint="eastAsia"/>
          <w:lang w:eastAsia="zh-TW"/>
        </w:rPr>
        <w:t>根據世界銀行（</w:t>
      </w:r>
      <w:r w:rsidRPr="008C2E2A">
        <w:rPr>
          <w:rFonts w:hint="eastAsia"/>
          <w:lang w:eastAsia="zh-TW"/>
        </w:rPr>
        <w:t>World Bank</w:t>
      </w:r>
      <w:r w:rsidRPr="008C2E2A">
        <w:rPr>
          <w:rFonts w:hint="eastAsia"/>
          <w:lang w:eastAsia="zh-TW"/>
        </w:rPr>
        <w:t>）</w:t>
      </w:r>
      <w:r w:rsidRPr="008C2E2A">
        <w:rPr>
          <w:rFonts w:hint="eastAsia"/>
          <w:lang w:eastAsia="zh-TW"/>
        </w:rPr>
        <w:t>2026</w:t>
      </w:r>
      <w:r w:rsidRPr="008C2E2A">
        <w:rPr>
          <w:rFonts w:hint="eastAsia"/>
          <w:lang w:eastAsia="zh-TW"/>
        </w:rPr>
        <w:t>年</w:t>
      </w:r>
      <w:r w:rsidRPr="008C2E2A">
        <w:rPr>
          <w:rFonts w:hint="eastAsia"/>
          <w:lang w:eastAsia="zh-TW"/>
        </w:rPr>
        <w:t>4</w:t>
      </w:r>
      <w:r w:rsidRPr="008C2E2A">
        <w:rPr>
          <w:rFonts w:hint="eastAsia"/>
          <w:lang w:eastAsia="zh-TW"/>
        </w:rPr>
        <w:t>月發布的《東亞與太平洋經濟報告》及相關債務監測資料，寮國經濟正處於復甦韌性與外部衝擊交織的關鍵轉折點。儘管區域內人工智慧與半導體貿易強勁，但受限於全球地緣政治局勢及中東衝突引發的能源價格波動，寮國</w:t>
      </w:r>
      <w:r w:rsidRPr="008C2E2A">
        <w:rPr>
          <w:rFonts w:hint="eastAsia"/>
          <w:lang w:eastAsia="zh-TW"/>
        </w:rPr>
        <w:t>2026</w:t>
      </w:r>
      <w:r w:rsidRPr="008C2E2A">
        <w:rPr>
          <w:rFonts w:hint="eastAsia"/>
          <w:lang w:eastAsia="zh-TW"/>
        </w:rPr>
        <w:t>年的經濟預期增長率微幅</w:t>
      </w:r>
      <w:proofErr w:type="gramStart"/>
      <w:r w:rsidRPr="008C2E2A">
        <w:rPr>
          <w:rFonts w:hint="eastAsia"/>
          <w:lang w:eastAsia="zh-TW"/>
        </w:rPr>
        <w:t>放緩至</w:t>
      </w:r>
      <w:proofErr w:type="gramEnd"/>
      <w:r w:rsidRPr="008C2E2A">
        <w:rPr>
          <w:rFonts w:hint="eastAsia"/>
          <w:lang w:eastAsia="zh-TW"/>
        </w:rPr>
        <w:t>3.5%</w:t>
      </w:r>
      <w:r w:rsidRPr="008C2E2A">
        <w:rPr>
          <w:rFonts w:hint="eastAsia"/>
          <w:lang w:eastAsia="zh-TW"/>
        </w:rPr>
        <w:t>左右。雖然中寮鐵路營運效能與電力出口穩定支撐了外部需求，且旅遊服務業展現顯著復甦，但日益攀升的進口燃料成本與交通支出，正抵銷部分出口紅利，成為短期內抑制內需與生產的主要外部壓力。</w:t>
      </w:r>
    </w:p>
    <w:p w14:paraId="3AE4A4CB" w14:textId="77777777" w:rsidR="004D46B3" w:rsidRPr="008C2E2A" w:rsidRDefault="004D46B3" w:rsidP="004D46B3">
      <w:pPr>
        <w:ind w:firstLine="472"/>
        <w:rPr>
          <w:lang w:eastAsia="zh-TW"/>
        </w:rPr>
      </w:pPr>
      <w:r w:rsidRPr="008C2E2A">
        <w:rPr>
          <w:rFonts w:hint="eastAsia"/>
          <w:lang w:eastAsia="zh-TW"/>
        </w:rPr>
        <w:t>在宏觀穩定性方面，寮國通膨率在</w:t>
      </w:r>
      <w:r w:rsidRPr="008C2E2A">
        <w:rPr>
          <w:rFonts w:hint="eastAsia"/>
          <w:lang w:eastAsia="zh-TW"/>
        </w:rPr>
        <w:t>2026</w:t>
      </w:r>
      <w:r w:rsidRPr="008C2E2A">
        <w:rPr>
          <w:rFonts w:hint="eastAsia"/>
          <w:lang w:eastAsia="zh-TW"/>
        </w:rPr>
        <w:t>年初重回雙位數警戒，這反映出全球油價波動對國內物價的快速傳導效應。世界銀行指出，即便政府致力於穩定基普匯</w:t>
      </w:r>
      <w:r w:rsidRPr="008C2E2A">
        <w:rPr>
          <w:rFonts w:hint="eastAsia"/>
          <w:lang w:eastAsia="zh-TW"/>
        </w:rPr>
        <w:lastRenderedPageBreak/>
        <w:t>率，但因應公務員薪資調升及電力關稅調整，國內物價仍面臨結構性上行壓力。</w:t>
      </w:r>
      <w:proofErr w:type="gramStart"/>
      <w:r w:rsidRPr="008C2E2A">
        <w:rPr>
          <w:rFonts w:hint="eastAsia"/>
          <w:lang w:eastAsia="zh-TW"/>
        </w:rPr>
        <w:t>此外，</w:t>
      </w:r>
      <w:proofErr w:type="gramEnd"/>
      <w:r w:rsidRPr="008C2E2A">
        <w:rPr>
          <w:rFonts w:hint="eastAsia"/>
          <w:lang w:eastAsia="zh-TW"/>
        </w:rPr>
        <w:t>寮國目前的公共債務與公開擔保債務比例依然遠高於警戒門檻，被列入債務困境（</w:t>
      </w:r>
      <w:r w:rsidRPr="008C2E2A">
        <w:rPr>
          <w:rFonts w:hint="eastAsia"/>
          <w:lang w:eastAsia="zh-TW"/>
        </w:rPr>
        <w:t>Debt Distress</w:t>
      </w:r>
      <w:r w:rsidRPr="008C2E2A">
        <w:rPr>
          <w:rFonts w:hint="eastAsia"/>
          <w:lang w:eastAsia="zh-TW"/>
        </w:rPr>
        <w:t>）等級。預計於</w:t>
      </w:r>
      <w:r w:rsidRPr="008C2E2A">
        <w:rPr>
          <w:rFonts w:hint="eastAsia"/>
          <w:lang w:eastAsia="zh-TW"/>
        </w:rPr>
        <w:t>2026</w:t>
      </w:r>
      <w:r w:rsidRPr="008C2E2A">
        <w:rPr>
          <w:rFonts w:hint="eastAsia"/>
          <w:lang w:eastAsia="zh-TW"/>
        </w:rPr>
        <w:t>年至</w:t>
      </w:r>
      <w:r w:rsidRPr="008C2E2A">
        <w:rPr>
          <w:rFonts w:hint="eastAsia"/>
          <w:lang w:eastAsia="zh-TW"/>
        </w:rPr>
        <w:t>2029</w:t>
      </w:r>
      <w:r w:rsidRPr="008C2E2A">
        <w:rPr>
          <w:rFonts w:hint="eastAsia"/>
          <w:lang w:eastAsia="zh-TW"/>
        </w:rPr>
        <w:t>年間，政府每年需面臨超過十億美元的巨額外債償付義務，這極大地壓縮了公共財政在教育、衛生及氣候調適等長期發展領域的支出空間，如何透過透明的雙邊債務談判恢復債務可持續性，已成為宏觀政策的首要課題。</w:t>
      </w:r>
    </w:p>
    <w:p w14:paraId="4AC69747" w14:textId="77777777" w:rsidR="004D46B3" w:rsidRPr="008C2E2A" w:rsidRDefault="004D46B3" w:rsidP="004D46B3">
      <w:pPr>
        <w:ind w:firstLine="472"/>
        <w:rPr>
          <w:lang w:eastAsia="zh-TW"/>
        </w:rPr>
      </w:pPr>
      <w:r w:rsidRPr="008C2E2A">
        <w:rPr>
          <w:rFonts w:hint="eastAsia"/>
          <w:lang w:eastAsia="zh-TW"/>
        </w:rPr>
        <w:t>從產業結構的深層轉型來看，世界銀行觀察到一個值得警惕的現象。雖然農業出口的強勁表現帶動了經濟數值，但也促使勞動力大量回流農業部門，甚至逆轉了過去三十年勞動力向製造業轉移的進程。由於非農產業的生產力與薪資吸引力不足，導致具備技能的青壯年勞動力持續向鄰國泰國外流，這種結構性勞動力錯置若不加以改善，將可能損及寮國長期的工業化願景。因此，報告強調提升非農部門競爭力與人力資本投資的重要性，以防止國家陷入長期低增長與勞動力流失的循環。</w:t>
      </w:r>
    </w:p>
    <w:p w14:paraId="65122637" w14:textId="6DB3F8BA" w:rsidR="004D46B3" w:rsidRPr="008C2E2A" w:rsidRDefault="004D46B3" w:rsidP="004D46B3">
      <w:pPr>
        <w:ind w:firstLine="472"/>
        <w:rPr>
          <w:lang w:eastAsia="zh-TW"/>
        </w:rPr>
      </w:pPr>
      <w:r w:rsidRPr="008C2E2A">
        <w:rPr>
          <w:rFonts w:hint="eastAsia"/>
          <w:lang w:eastAsia="zh-TW"/>
        </w:rPr>
        <w:t>展望未來，</w:t>
      </w:r>
      <w:r w:rsidRPr="008C2E2A">
        <w:rPr>
          <w:rFonts w:hint="eastAsia"/>
          <w:lang w:eastAsia="zh-TW"/>
        </w:rPr>
        <w:t>2026</w:t>
      </w:r>
      <w:r w:rsidRPr="008C2E2A">
        <w:rPr>
          <w:rFonts w:hint="eastAsia"/>
          <w:lang w:eastAsia="zh-TW"/>
        </w:rPr>
        <w:t>年</w:t>
      </w:r>
      <w:r w:rsidRPr="008C2E2A">
        <w:rPr>
          <w:rFonts w:hint="eastAsia"/>
          <w:lang w:eastAsia="zh-TW"/>
        </w:rPr>
        <w:t>11</w:t>
      </w:r>
      <w:r w:rsidRPr="008C2E2A">
        <w:rPr>
          <w:rFonts w:hint="eastAsia"/>
          <w:lang w:eastAsia="zh-TW"/>
        </w:rPr>
        <w:t>月預計正式脫離聯合國「最不發達國家」（</w:t>
      </w:r>
      <w:r w:rsidRPr="008C2E2A">
        <w:rPr>
          <w:rFonts w:hint="eastAsia"/>
          <w:lang w:eastAsia="zh-TW"/>
        </w:rPr>
        <w:t>LDC</w:t>
      </w:r>
      <w:r w:rsidRPr="008C2E2A">
        <w:rPr>
          <w:rFonts w:hint="eastAsia"/>
          <w:lang w:eastAsia="zh-TW"/>
        </w:rPr>
        <w:t>）名單，是寮國經濟轉型的里程碑。世界銀行建議寮國政府應把握此契機深化國營企業改革，特別是針對電力部門的財務重組，以減輕財政負擔。同時，持續推動數位政務與企業管理透明化，將有助於在關稅優惠取消後，吸引更多高品質的外國直接投資。總體而言，雖然寮國正面臨高通膨與債務償還的嚴峻挑戰，但若能維持財政紀律並加速結構性改革，仍可望利用其在區域能源與物流上的戰略優勢，實現更具包容性且可持續的經濟增長目標。</w:t>
      </w:r>
    </w:p>
    <w:p w14:paraId="56753C61" w14:textId="277A075A" w:rsidR="00BE2258" w:rsidRPr="008C2E2A" w:rsidRDefault="00BE2258" w:rsidP="00D90767">
      <w:pPr>
        <w:pStyle w:val="a4"/>
      </w:pPr>
      <w:r w:rsidRPr="008C2E2A">
        <w:rPr>
          <w:rFonts w:hint="eastAsia"/>
        </w:rPr>
        <w:t>五、市場環境</w:t>
      </w:r>
    </w:p>
    <w:p w14:paraId="6A9A3B4A" w14:textId="5CD69BC8" w:rsidR="00A10856" w:rsidRPr="008C2E2A" w:rsidRDefault="00A10856" w:rsidP="00D90767">
      <w:pPr>
        <w:ind w:firstLine="472"/>
      </w:pPr>
      <w:r w:rsidRPr="008C2E2A">
        <w:t>寮國為低度開發國家，</w:t>
      </w:r>
      <w:r w:rsidR="0004245F" w:rsidRPr="008C2E2A">
        <w:t>據</w:t>
      </w:r>
      <w:r w:rsidR="0004245F" w:rsidRPr="008C2E2A">
        <w:t>202</w:t>
      </w:r>
      <w:r w:rsidR="004D46B3" w:rsidRPr="008C2E2A">
        <w:rPr>
          <w:rFonts w:hint="eastAsia"/>
          <w:lang w:eastAsia="zh-TW"/>
        </w:rPr>
        <w:t>5</w:t>
      </w:r>
      <w:r w:rsidR="0004245F" w:rsidRPr="008C2E2A">
        <w:t>年統計，</w:t>
      </w:r>
      <w:r w:rsidRPr="008C2E2A">
        <w:t>人口僅約</w:t>
      </w:r>
      <w:r w:rsidR="00942773" w:rsidRPr="008C2E2A">
        <w:rPr>
          <w:rFonts w:hint="eastAsia"/>
        </w:rPr>
        <w:t>7</w:t>
      </w:r>
      <w:r w:rsidR="004D46B3" w:rsidRPr="008C2E2A">
        <w:rPr>
          <w:rFonts w:hint="eastAsia"/>
          <w:lang w:eastAsia="zh-TW"/>
        </w:rPr>
        <w:t>92</w:t>
      </w:r>
      <w:r w:rsidRPr="008C2E2A">
        <w:t>萬，國內生產毛額</w:t>
      </w:r>
      <w:r w:rsidR="0037259D" w:rsidRPr="008C2E2A">
        <w:rPr>
          <w:rFonts w:hint="eastAsia"/>
        </w:rPr>
        <w:t>（</w:t>
      </w:r>
      <w:r w:rsidRPr="008C2E2A">
        <w:rPr>
          <w:rFonts w:hint="eastAsia"/>
        </w:rPr>
        <w:t>GD</w:t>
      </w:r>
      <w:r w:rsidR="00C04F4C" w:rsidRPr="008C2E2A">
        <w:rPr>
          <w:rFonts w:hint="eastAsia"/>
        </w:rPr>
        <w:t>P</w:t>
      </w:r>
      <w:r w:rsidR="0037259D" w:rsidRPr="008C2E2A">
        <w:rPr>
          <w:rFonts w:hint="eastAsia"/>
        </w:rPr>
        <w:t>）</w:t>
      </w:r>
      <w:r w:rsidRPr="008C2E2A">
        <w:t>僅約</w:t>
      </w:r>
      <w:r w:rsidR="004D46B3" w:rsidRPr="008C2E2A">
        <w:rPr>
          <w:rFonts w:hint="eastAsia"/>
          <w:lang w:eastAsia="zh-TW"/>
        </w:rPr>
        <w:t>170.65</w:t>
      </w:r>
      <w:r w:rsidRPr="008C2E2A">
        <w:t>億美元，一直是東南亞國</w:t>
      </w:r>
      <w:r w:rsidRPr="008C2E2A">
        <w:rPr>
          <w:rFonts w:hint="eastAsia"/>
        </w:rPr>
        <w:t>家</w:t>
      </w:r>
      <w:r w:rsidRPr="008C2E2A">
        <w:t>協</w:t>
      </w:r>
      <w:r w:rsidRPr="008C2E2A">
        <w:rPr>
          <w:rFonts w:hint="eastAsia"/>
        </w:rPr>
        <w:t>會</w:t>
      </w:r>
      <w:r w:rsidR="0037259D" w:rsidRPr="008C2E2A">
        <w:rPr>
          <w:rFonts w:hint="eastAsia"/>
        </w:rPr>
        <w:t>（</w:t>
      </w:r>
      <w:r w:rsidRPr="008C2E2A">
        <w:rPr>
          <w:rFonts w:hint="eastAsia"/>
        </w:rPr>
        <w:t>簡稱東協</w:t>
      </w:r>
      <w:r w:rsidR="0037259D" w:rsidRPr="008C2E2A">
        <w:rPr>
          <w:rFonts w:hint="eastAsia"/>
        </w:rPr>
        <w:t>）</w:t>
      </w:r>
      <w:r w:rsidRPr="008C2E2A">
        <w:t>之中，甚至是整個東亞地區最小的經濟體。寮國政府係一黨專政國家，自</w:t>
      </w:r>
      <w:r w:rsidRPr="008C2E2A">
        <w:t>1986</w:t>
      </w:r>
      <w:r w:rsidRPr="008C2E2A">
        <w:t>年開始改革開放，</w:t>
      </w:r>
      <w:r w:rsidRPr="008C2E2A">
        <w:rPr>
          <w:rFonts w:hint="eastAsia"/>
        </w:rPr>
        <w:t>已</w:t>
      </w:r>
      <w:r w:rsidRPr="008C2E2A">
        <w:t>逐漸</w:t>
      </w:r>
      <w:r w:rsidRPr="008C2E2A">
        <w:rPr>
          <w:rFonts w:hint="eastAsia"/>
        </w:rPr>
        <w:t>顯現成效</w:t>
      </w:r>
      <w:r w:rsidRPr="008C2E2A">
        <w:t>，於</w:t>
      </w:r>
      <w:r w:rsidRPr="008C2E2A">
        <w:t>2004</w:t>
      </w:r>
      <w:r w:rsidRPr="008C2E2A">
        <w:rPr>
          <w:rFonts w:hint="eastAsia"/>
        </w:rPr>
        <w:t>年</w:t>
      </w:r>
      <w:r w:rsidRPr="008C2E2A">
        <w:t>取得美國正常貿易地位</w:t>
      </w:r>
      <w:r w:rsidR="00E829C7" w:rsidRPr="008C2E2A">
        <w:rPr>
          <w:rFonts w:hint="eastAsia"/>
        </w:rPr>
        <w:t>。另</w:t>
      </w:r>
      <w:r w:rsidRPr="008C2E2A">
        <w:rPr>
          <w:rFonts w:hint="eastAsia"/>
        </w:rPr>
        <w:t>經過</w:t>
      </w:r>
      <w:r w:rsidRPr="008C2E2A">
        <w:rPr>
          <w:rFonts w:hint="eastAsia"/>
        </w:rPr>
        <w:t>15</w:t>
      </w:r>
      <w:r w:rsidRPr="008C2E2A">
        <w:rPr>
          <w:rFonts w:hint="eastAsia"/>
        </w:rPr>
        <w:t>年的努力，</w:t>
      </w:r>
      <w:r w:rsidRPr="008C2E2A">
        <w:t>已</w:t>
      </w:r>
      <w:r w:rsidRPr="008C2E2A">
        <w:rPr>
          <w:rFonts w:hint="eastAsia"/>
        </w:rPr>
        <w:t>於</w:t>
      </w:r>
      <w:r w:rsidRPr="008C2E2A">
        <w:t>20</w:t>
      </w:r>
      <w:r w:rsidRPr="008C2E2A">
        <w:rPr>
          <w:rFonts w:hint="eastAsia"/>
        </w:rPr>
        <w:t>13</w:t>
      </w:r>
      <w:r w:rsidRPr="008C2E2A">
        <w:t>年</w:t>
      </w:r>
      <w:r w:rsidRPr="008C2E2A">
        <w:rPr>
          <w:rFonts w:hint="eastAsia"/>
        </w:rPr>
        <w:lastRenderedPageBreak/>
        <w:t>2</w:t>
      </w:r>
      <w:r w:rsidRPr="008C2E2A">
        <w:rPr>
          <w:rFonts w:hint="eastAsia"/>
        </w:rPr>
        <w:t>月正式</w:t>
      </w:r>
      <w:r w:rsidRPr="008C2E2A">
        <w:t>成為</w:t>
      </w:r>
      <w:r w:rsidRPr="008C2E2A">
        <w:t>WTO</w:t>
      </w:r>
      <w:r w:rsidRPr="008C2E2A">
        <w:t>第</w:t>
      </w:r>
      <w:r w:rsidRPr="008C2E2A">
        <w:t>158</w:t>
      </w:r>
      <w:r w:rsidRPr="008C2E2A">
        <w:t>個會員國。寮國政府</w:t>
      </w:r>
      <w:r w:rsidRPr="008C2E2A">
        <w:rPr>
          <w:rFonts w:hint="eastAsia"/>
        </w:rPr>
        <w:t>正</w:t>
      </w:r>
      <w:r w:rsidRPr="008C2E2A">
        <w:t>積極從事經貿制度之改革，並健全其金融體系，</w:t>
      </w:r>
      <w:r w:rsidR="00E829C7" w:rsidRPr="008C2E2A">
        <w:rPr>
          <w:rFonts w:hint="eastAsia"/>
        </w:rPr>
        <w:t>以期</w:t>
      </w:r>
      <w:r w:rsidRPr="008C2E2A">
        <w:t>帶動經濟成長。</w:t>
      </w:r>
      <w:r w:rsidRPr="008C2E2A">
        <w:rPr>
          <w:rFonts w:hint="eastAsia"/>
        </w:rPr>
        <w:t>寮國於</w:t>
      </w:r>
      <w:r w:rsidRPr="008C2E2A">
        <w:rPr>
          <w:rFonts w:hint="eastAsia"/>
        </w:rPr>
        <w:t>2016</w:t>
      </w:r>
      <w:r w:rsidRPr="008C2E2A">
        <w:rPr>
          <w:rFonts w:hint="eastAsia"/>
        </w:rPr>
        <w:t>年</w:t>
      </w:r>
      <w:r w:rsidRPr="008C2E2A">
        <w:rPr>
          <w:rFonts w:hint="eastAsia"/>
        </w:rPr>
        <w:t>5</w:t>
      </w:r>
      <w:r w:rsidRPr="008C2E2A">
        <w:rPr>
          <w:rFonts w:hint="eastAsia"/>
        </w:rPr>
        <w:t>月間進行政府重組工作，新政府亦以推動經濟發展作為未來施政的重要政策目標</w:t>
      </w:r>
      <w:r w:rsidR="004D46B3" w:rsidRPr="008C2E2A">
        <w:rPr>
          <w:rFonts w:hint="eastAsia"/>
          <w:lang w:eastAsia="zh-TW"/>
        </w:rPr>
        <w:t>，</w:t>
      </w:r>
      <w:r w:rsidR="004D46B3" w:rsidRPr="008C2E2A">
        <w:t>據聯合國與世界銀行預估，寮國可望於</w:t>
      </w:r>
      <w:r w:rsidR="004D46B3" w:rsidRPr="008C2E2A">
        <w:t>2026</w:t>
      </w:r>
      <w:r w:rsidR="004D46B3" w:rsidRPr="008C2E2A">
        <w:t>年</w:t>
      </w:r>
      <w:r w:rsidR="004D46B3" w:rsidRPr="008C2E2A">
        <w:t>11</w:t>
      </w:r>
      <w:r w:rsidR="004D46B3" w:rsidRPr="008C2E2A">
        <w:t>月</w:t>
      </w:r>
      <w:r w:rsidR="004D46B3" w:rsidRPr="008C2E2A">
        <w:t>24</w:t>
      </w:r>
      <w:r w:rsidR="004D46B3" w:rsidRPr="008C2E2A">
        <w:t>日</w:t>
      </w:r>
      <w:r w:rsidR="004D46B3" w:rsidRPr="008C2E2A">
        <w:t xml:space="preserve"> </w:t>
      </w:r>
      <w:r w:rsidR="004D46B3" w:rsidRPr="008C2E2A">
        <w:t>自低度開發國家名單中除名。</w:t>
      </w:r>
    </w:p>
    <w:p w14:paraId="73F6D98B" w14:textId="679C7D61" w:rsidR="004D46B3" w:rsidRPr="008C2E2A" w:rsidRDefault="00A10856" w:rsidP="00BE2258">
      <w:pPr>
        <w:ind w:firstLine="472"/>
        <w:rPr>
          <w:lang w:eastAsia="zh-TW"/>
        </w:rPr>
      </w:pPr>
      <w:r w:rsidRPr="008C2E2A">
        <w:t>寮國</w:t>
      </w:r>
      <w:r w:rsidRPr="008C2E2A">
        <w:rPr>
          <w:rFonts w:hint="eastAsia"/>
        </w:rPr>
        <w:t>外人直接</w:t>
      </w:r>
      <w:r w:rsidRPr="008C2E2A">
        <w:t>投資（</w:t>
      </w:r>
      <w:r w:rsidRPr="008C2E2A">
        <w:rPr>
          <w:rFonts w:hint="eastAsia"/>
        </w:rPr>
        <w:t xml:space="preserve">Foreign </w:t>
      </w:r>
      <w:r w:rsidRPr="008C2E2A">
        <w:t>D</w:t>
      </w:r>
      <w:r w:rsidRPr="008C2E2A">
        <w:rPr>
          <w:rFonts w:hint="eastAsia"/>
        </w:rPr>
        <w:t xml:space="preserve">irect </w:t>
      </w:r>
      <w:r w:rsidRPr="008C2E2A">
        <w:t>I</w:t>
      </w:r>
      <w:r w:rsidRPr="008C2E2A">
        <w:rPr>
          <w:rFonts w:hint="eastAsia"/>
        </w:rPr>
        <w:t>nvestment</w:t>
      </w:r>
      <w:r w:rsidRPr="008C2E2A">
        <w:rPr>
          <w:rFonts w:hint="eastAsia"/>
        </w:rPr>
        <w:t>，</w:t>
      </w:r>
      <w:r w:rsidRPr="008C2E2A">
        <w:t>FDI</w:t>
      </w:r>
      <w:r w:rsidRPr="008C2E2A">
        <w:t>）之金額，從</w:t>
      </w:r>
      <w:r w:rsidRPr="008C2E2A">
        <w:t>2009</w:t>
      </w:r>
      <w:r w:rsidRPr="008C2E2A">
        <w:t>年</w:t>
      </w:r>
      <w:r w:rsidRPr="008C2E2A">
        <w:t>43</w:t>
      </w:r>
      <w:r w:rsidRPr="008C2E2A">
        <w:t>億美元，下降至</w:t>
      </w:r>
      <w:r w:rsidRPr="008C2E2A">
        <w:t>2010</w:t>
      </w:r>
      <w:r w:rsidRPr="008C2E2A">
        <w:t>年</w:t>
      </w:r>
      <w:r w:rsidRPr="008C2E2A">
        <w:t>14</w:t>
      </w:r>
      <w:r w:rsidRPr="008C2E2A">
        <w:t>億美元，</w:t>
      </w:r>
      <w:r w:rsidRPr="008C2E2A">
        <w:t>2011</w:t>
      </w:r>
      <w:r w:rsidRPr="008C2E2A">
        <w:t>年攀升到</w:t>
      </w:r>
      <w:r w:rsidRPr="008C2E2A">
        <w:t>27</w:t>
      </w:r>
      <w:r w:rsidRPr="008C2E2A">
        <w:t>億美元</w:t>
      </w:r>
      <w:r w:rsidR="00AF02A0" w:rsidRPr="008C2E2A">
        <w:rPr>
          <w:rFonts w:hint="eastAsia"/>
        </w:rPr>
        <w:t>。</w:t>
      </w:r>
      <w:r w:rsidRPr="008C2E2A">
        <w:rPr>
          <w:rFonts w:hint="eastAsia"/>
          <w:lang w:eastAsia="zh-TW"/>
        </w:rPr>
        <w:t>由於國內基礎建設不足，行政效率不彰，因此，相關統計數據多有落後情形</w:t>
      </w:r>
      <w:r w:rsidRPr="008C2E2A">
        <w:rPr>
          <w:lang w:eastAsia="zh-TW"/>
        </w:rPr>
        <w:t>。</w:t>
      </w:r>
      <w:r w:rsidRPr="008C2E2A">
        <w:rPr>
          <w:rFonts w:hint="eastAsia"/>
          <w:lang w:eastAsia="zh-TW"/>
        </w:rPr>
        <w:t>近年來在寮國政府積極改善投資環境與擴大基礎設施建設下，投資環境已有</w:t>
      </w:r>
      <w:r w:rsidR="00E829C7" w:rsidRPr="008C2E2A">
        <w:rPr>
          <w:rFonts w:hint="eastAsia"/>
          <w:lang w:eastAsia="zh-TW"/>
        </w:rPr>
        <w:t>顯著</w:t>
      </w:r>
      <w:r w:rsidRPr="008C2E2A">
        <w:rPr>
          <w:rFonts w:hint="eastAsia"/>
          <w:lang w:eastAsia="zh-TW"/>
        </w:rPr>
        <w:t>改善，外資逐漸進駐礦產開採、水</w:t>
      </w:r>
      <w:r w:rsidR="00AF02A0" w:rsidRPr="008C2E2A">
        <w:rPr>
          <w:rFonts w:hint="eastAsia"/>
          <w:lang w:eastAsia="zh-TW"/>
        </w:rPr>
        <w:t>力</w:t>
      </w:r>
      <w:r w:rsidRPr="008C2E2A">
        <w:rPr>
          <w:rFonts w:hint="eastAsia"/>
          <w:lang w:eastAsia="zh-TW"/>
        </w:rPr>
        <w:t>發電與觀光業，並開始取得成果。依寮國</w:t>
      </w:r>
      <w:r w:rsidR="00246CA0" w:rsidRPr="008C2E2A">
        <w:rPr>
          <w:rFonts w:hint="eastAsia"/>
          <w:lang w:eastAsia="zh-TW"/>
        </w:rPr>
        <w:t>計畫</w:t>
      </w:r>
      <w:r w:rsidR="00AF02A0" w:rsidRPr="008C2E2A">
        <w:rPr>
          <w:rFonts w:hint="eastAsia"/>
          <w:lang w:eastAsia="zh-TW"/>
        </w:rPr>
        <w:t>暨投資部</w:t>
      </w:r>
      <w:r w:rsidR="00171675" w:rsidRPr="008C2E2A">
        <w:rPr>
          <w:rFonts w:hint="eastAsia"/>
          <w:lang w:eastAsia="zh-TW"/>
        </w:rPr>
        <w:t>統計資料</w:t>
      </w:r>
      <w:r w:rsidRPr="008C2E2A">
        <w:rPr>
          <w:rFonts w:hint="eastAsia"/>
          <w:lang w:eastAsia="zh-TW"/>
        </w:rPr>
        <w:t>，</w:t>
      </w:r>
      <w:r w:rsidR="004D46B3" w:rsidRPr="008C2E2A">
        <w:rPr>
          <w:lang w:eastAsia="zh-TW"/>
        </w:rPr>
        <w:t>2025</w:t>
      </w:r>
      <w:r w:rsidR="004D46B3" w:rsidRPr="008C2E2A">
        <w:rPr>
          <w:lang w:eastAsia="zh-TW"/>
        </w:rPr>
        <w:t>年外國直接投資金額約為</w:t>
      </w:r>
      <w:r w:rsidR="004D46B3" w:rsidRPr="008C2E2A">
        <w:rPr>
          <w:lang w:eastAsia="zh-TW"/>
        </w:rPr>
        <w:t>18.4</w:t>
      </w:r>
      <w:r w:rsidR="004D46B3" w:rsidRPr="008C2E2A">
        <w:rPr>
          <w:lang w:eastAsia="zh-TW"/>
        </w:rPr>
        <w:t>億美元</w:t>
      </w:r>
      <w:r w:rsidR="004D46B3" w:rsidRPr="008C2E2A">
        <w:rPr>
          <w:rFonts w:hint="eastAsia"/>
          <w:lang w:eastAsia="zh-TW"/>
        </w:rPr>
        <w:t>，</w:t>
      </w:r>
      <w:r w:rsidR="004D46B3" w:rsidRPr="008C2E2A">
        <w:rPr>
          <w:lang w:eastAsia="zh-TW"/>
        </w:rPr>
        <w:t>自</w:t>
      </w:r>
      <w:r w:rsidR="004D46B3" w:rsidRPr="008C2E2A">
        <w:rPr>
          <w:lang w:eastAsia="zh-TW"/>
        </w:rPr>
        <w:t>1989</w:t>
      </w:r>
      <w:r w:rsidR="004D46B3" w:rsidRPr="008C2E2A">
        <w:rPr>
          <w:lang w:eastAsia="zh-TW"/>
        </w:rPr>
        <w:t>年至</w:t>
      </w:r>
      <w:r w:rsidR="004D46B3" w:rsidRPr="008C2E2A">
        <w:rPr>
          <w:lang w:eastAsia="zh-TW"/>
        </w:rPr>
        <w:t>2025</w:t>
      </w:r>
      <w:r w:rsidR="004D46B3" w:rsidRPr="008C2E2A">
        <w:rPr>
          <w:lang w:eastAsia="zh-TW"/>
        </w:rPr>
        <w:t>年，累計外國對寮國直接投資金額已超過</w:t>
      </w:r>
      <w:r w:rsidR="004D46B3" w:rsidRPr="008C2E2A">
        <w:rPr>
          <w:lang w:eastAsia="zh-TW"/>
        </w:rPr>
        <w:t>465</w:t>
      </w:r>
      <w:r w:rsidR="004D46B3" w:rsidRPr="008C2E2A">
        <w:rPr>
          <w:lang w:eastAsia="zh-TW"/>
        </w:rPr>
        <w:t>億美元，前十大外資來自中國大陸、泰國、越南、韓國、法國、美國、日本、馬來西亞、澳洲及新加坡，主要投資項目為電力、礦業、服務業、農業、工業及手工業、飯店及餐飲業、建築業。</w:t>
      </w:r>
    </w:p>
    <w:p w14:paraId="1866B3C2" w14:textId="22FA3603" w:rsidR="00BE2258" w:rsidRPr="008C2E2A" w:rsidRDefault="00BE2258" w:rsidP="00BE2258">
      <w:pPr>
        <w:ind w:firstLine="472"/>
        <w:rPr>
          <w:lang w:eastAsia="zh-TW"/>
        </w:rPr>
      </w:pPr>
      <w:r w:rsidRPr="008C2E2A">
        <w:rPr>
          <w:rFonts w:hint="eastAsia"/>
          <w:lang w:eastAsia="zh-TW"/>
        </w:rPr>
        <w:t>對於外國投資人而言，寮國最吸引人的產業為礦業，</w:t>
      </w:r>
      <w:r w:rsidR="00526A34" w:rsidRPr="008C2E2A">
        <w:rPr>
          <w:rFonts w:hint="eastAsia"/>
          <w:lang w:eastAsia="zh-TW"/>
        </w:rPr>
        <w:t>近三成</w:t>
      </w:r>
      <w:r w:rsidRPr="008C2E2A">
        <w:rPr>
          <w:rFonts w:hint="eastAsia"/>
          <w:lang w:eastAsia="zh-TW"/>
        </w:rPr>
        <w:t>的外國投資集中在礦業</w:t>
      </w:r>
      <w:r w:rsidR="00526A34" w:rsidRPr="008C2E2A">
        <w:rPr>
          <w:rFonts w:hint="eastAsia"/>
          <w:lang w:eastAsia="zh-TW"/>
        </w:rPr>
        <w:t>，</w:t>
      </w:r>
      <w:r w:rsidRPr="008C2E2A">
        <w:rPr>
          <w:rFonts w:hint="eastAsia"/>
          <w:lang w:eastAsia="zh-TW"/>
        </w:rPr>
        <w:t>其次為水力發電，</w:t>
      </w:r>
      <w:r w:rsidR="00526A34" w:rsidRPr="008C2E2A">
        <w:rPr>
          <w:rFonts w:hint="eastAsia"/>
          <w:lang w:eastAsia="zh-TW"/>
        </w:rPr>
        <w:t>約四分之一</w:t>
      </w:r>
      <w:r w:rsidRPr="008C2E2A">
        <w:rPr>
          <w:rFonts w:hint="eastAsia"/>
          <w:lang w:eastAsia="zh-TW"/>
        </w:rPr>
        <w:t>的投資集中於此</w:t>
      </w:r>
      <w:r w:rsidR="00526A34" w:rsidRPr="008C2E2A">
        <w:rPr>
          <w:rFonts w:hint="eastAsia"/>
          <w:lang w:eastAsia="zh-TW"/>
        </w:rPr>
        <w:t>。</w:t>
      </w:r>
      <w:r w:rsidRPr="008C2E2A">
        <w:rPr>
          <w:rFonts w:hint="eastAsia"/>
          <w:lang w:eastAsia="zh-TW"/>
        </w:rPr>
        <w:t>2013</w:t>
      </w:r>
      <w:r w:rsidRPr="008C2E2A">
        <w:rPr>
          <w:rFonts w:hint="eastAsia"/>
          <w:lang w:eastAsia="zh-TW"/>
        </w:rPr>
        <w:t>年</w:t>
      </w:r>
      <w:r w:rsidRPr="008C2E2A">
        <w:rPr>
          <w:rFonts w:hint="eastAsia"/>
          <w:lang w:eastAsia="zh-TW"/>
        </w:rPr>
        <w:t>3</w:t>
      </w:r>
      <w:r w:rsidRPr="008C2E2A">
        <w:rPr>
          <w:rFonts w:hint="eastAsia"/>
          <w:lang w:eastAsia="zh-TW"/>
        </w:rPr>
        <w:t>月世界銀行集團下屬國際金融公司（</w:t>
      </w:r>
      <w:r w:rsidRPr="008C2E2A">
        <w:rPr>
          <w:rFonts w:hint="eastAsia"/>
          <w:lang w:eastAsia="zh-TW"/>
        </w:rPr>
        <w:t>The International Finance Corporation</w:t>
      </w:r>
      <w:r w:rsidRPr="008C2E2A">
        <w:rPr>
          <w:rFonts w:hint="eastAsia"/>
          <w:lang w:eastAsia="zh-TW"/>
        </w:rPr>
        <w:t>，</w:t>
      </w:r>
      <w:r w:rsidRPr="008C2E2A">
        <w:rPr>
          <w:rFonts w:hint="eastAsia"/>
          <w:lang w:eastAsia="zh-TW"/>
        </w:rPr>
        <w:t>IFC</w:t>
      </w:r>
      <w:r w:rsidRPr="008C2E2A">
        <w:rPr>
          <w:rFonts w:hint="eastAsia"/>
          <w:lang w:eastAsia="zh-TW"/>
        </w:rPr>
        <w:t>）與寮國自然資源</w:t>
      </w:r>
      <w:r w:rsidR="00526A34" w:rsidRPr="008C2E2A">
        <w:rPr>
          <w:rFonts w:hint="eastAsia"/>
          <w:lang w:eastAsia="zh-TW"/>
        </w:rPr>
        <w:t>暨</w:t>
      </w:r>
      <w:r w:rsidRPr="008C2E2A">
        <w:rPr>
          <w:rFonts w:hint="eastAsia"/>
          <w:lang w:eastAsia="zh-TW"/>
        </w:rPr>
        <w:t>環境保護部在永珍建立合作夥伴關係，目的在幫助寮國完善法律法規和提高執法能力，實施水資源綜合管理，確保在兼顧保護環境和人民生計的情況下進行水電開發和營運。</w:t>
      </w:r>
    </w:p>
    <w:p w14:paraId="370AD80B" w14:textId="630AA591" w:rsidR="00BE2258" w:rsidRPr="008C2E2A" w:rsidRDefault="00BE2258" w:rsidP="00BE2258">
      <w:pPr>
        <w:ind w:firstLine="472"/>
        <w:rPr>
          <w:lang w:eastAsia="zh-TW"/>
        </w:rPr>
      </w:pPr>
      <w:r w:rsidRPr="008C2E2A">
        <w:rPr>
          <w:rFonts w:hint="eastAsia"/>
          <w:lang w:eastAsia="zh-TW"/>
        </w:rPr>
        <w:t>整體而言，寮國仍屬全球低收入貧窮國家之一。根據聯合國報告，寮國中、南部迄今仍有許多人口急需食物救援，而寮國南部過去在旱、澇災交替肆虐下，目前稻米短缺數量仍高達</w:t>
      </w:r>
      <w:r w:rsidRPr="008C2E2A">
        <w:rPr>
          <w:rFonts w:hint="eastAsia"/>
          <w:lang w:eastAsia="zh-TW"/>
        </w:rPr>
        <w:t>4,000</w:t>
      </w:r>
      <w:r w:rsidR="00EE0160" w:rsidRPr="008C2E2A">
        <w:rPr>
          <w:rFonts w:hint="eastAsia"/>
          <w:lang w:eastAsia="zh-TW"/>
        </w:rPr>
        <w:t>公噸</w:t>
      </w:r>
      <w:r w:rsidRPr="008C2E2A">
        <w:rPr>
          <w:rFonts w:hint="eastAsia"/>
          <w:lang w:eastAsia="zh-TW"/>
        </w:rPr>
        <w:t>，致全國僅有</w:t>
      </w:r>
      <w:r w:rsidRPr="008C2E2A">
        <w:rPr>
          <w:rFonts w:hint="eastAsia"/>
          <w:lang w:eastAsia="zh-TW"/>
        </w:rPr>
        <w:t>1/3</w:t>
      </w:r>
      <w:r w:rsidRPr="008C2E2A">
        <w:rPr>
          <w:rFonts w:hint="eastAsia"/>
          <w:lang w:eastAsia="zh-TW"/>
        </w:rPr>
        <w:t>的鄉村人口擁有</w:t>
      </w:r>
      <w:r w:rsidRPr="008C2E2A">
        <w:rPr>
          <w:rFonts w:hint="eastAsia"/>
          <w:lang w:eastAsia="zh-TW"/>
        </w:rPr>
        <w:t>1</w:t>
      </w:r>
      <w:r w:rsidRPr="008C2E2A">
        <w:rPr>
          <w:rFonts w:hint="eastAsia"/>
          <w:lang w:eastAsia="zh-TW"/>
        </w:rPr>
        <w:t>年存糧。</w:t>
      </w:r>
    </w:p>
    <w:p w14:paraId="360EEB2C" w14:textId="5A878D7E" w:rsidR="00BE2258" w:rsidRPr="008C2E2A" w:rsidRDefault="00BE2258" w:rsidP="00BE2258">
      <w:pPr>
        <w:ind w:firstLine="472"/>
        <w:rPr>
          <w:lang w:eastAsia="zh-TW"/>
        </w:rPr>
      </w:pPr>
      <w:r w:rsidRPr="008C2E2A">
        <w:rPr>
          <w:rFonts w:hint="eastAsia"/>
          <w:lang w:eastAsia="zh-TW"/>
        </w:rPr>
        <w:t>由於</w:t>
      </w:r>
      <w:r w:rsidR="00162279" w:rsidRPr="008C2E2A">
        <w:rPr>
          <w:rFonts w:hint="eastAsia"/>
          <w:lang w:eastAsia="zh-TW"/>
        </w:rPr>
        <w:t>寮</w:t>
      </w:r>
      <w:r w:rsidRPr="008C2E2A">
        <w:rPr>
          <w:rFonts w:hint="eastAsia"/>
          <w:lang w:eastAsia="zh-TW"/>
        </w:rPr>
        <w:t>國人均所得偏低，且大量依賴天然資源、水力發電</w:t>
      </w:r>
      <w:r w:rsidR="00162279" w:rsidRPr="008C2E2A">
        <w:rPr>
          <w:rFonts w:hint="eastAsia"/>
          <w:lang w:eastAsia="zh-TW"/>
        </w:rPr>
        <w:t>，</w:t>
      </w:r>
      <w:r w:rsidRPr="008C2E2A">
        <w:rPr>
          <w:rFonts w:hint="eastAsia"/>
          <w:lang w:eastAsia="zh-TW"/>
        </w:rPr>
        <w:t>礦產為外銷的</w:t>
      </w:r>
      <w:r w:rsidR="00162279" w:rsidRPr="008C2E2A">
        <w:rPr>
          <w:rFonts w:hint="eastAsia"/>
          <w:lang w:eastAsia="zh-TW"/>
        </w:rPr>
        <w:t>主力</w:t>
      </w:r>
      <w:r w:rsidRPr="008C2E2A">
        <w:rPr>
          <w:rFonts w:hint="eastAsia"/>
          <w:lang w:eastAsia="zh-TW"/>
        </w:rPr>
        <w:t>產品</w:t>
      </w:r>
      <w:r w:rsidR="00162279" w:rsidRPr="008C2E2A">
        <w:rPr>
          <w:rFonts w:hint="eastAsia"/>
          <w:lang w:eastAsia="zh-TW"/>
        </w:rPr>
        <w:t>，</w:t>
      </w:r>
      <w:r w:rsidRPr="008C2E2A">
        <w:rPr>
          <w:rFonts w:hint="eastAsia"/>
          <w:lang w:eastAsia="zh-TW"/>
        </w:rPr>
        <w:t>對於我商最擅長的科技與製造業的需求甚低。目前我</w:t>
      </w:r>
      <w:r w:rsidR="00162279" w:rsidRPr="008C2E2A">
        <w:rPr>
          <w:rFonts w:hint="eastAsia"/>
          <w:lang w:eastAsia="zh-TW"/>
        </w:rPr>
        <w:t>國</w:t>
      </w:r>
      <w:r w:rsidRPr="008C2E2A">
        <w:rPr>
          <w:rFonts w:hint="eastAsia"/>
          <w:lang w:eastAsia="zh-TW"/>
        </w:rPr>
        <w:t>除紡織原料及相關機械出口至</w:t>
      </w:r>
      <w:r w:rsidR="00807BBB" w:rsidRPr="008C2E2A">
        <w:rPr>
          <w:rFonts w:hint="eastAsia"/>
          <w:lang w:eastAsia="zh-TW"/>
        </w:rPr>
        <w:t>寮國</w:t>
      </w:r>
      <w:r w:rsidRPr="008C2E2A">
        <w:rPr>
          <w:rFonts w:hint="eastAsia"/>
          <w:lang w:eastAsia="zh-TW"/>
        </w:rPr>
        <w:t>，仍待</w:t>
      </w:r>
      <w:r w:rsidR="00807BBB" w:rsidRPr="008C2E2A">
        <w:rPr>
          <w:rFonts w:hint="eastAsia"/>
          <w:lang w:eastAsia="zh-TW"/>
        </w:rPr>
        <w:t>寮國</w:t>
      </w:r>
      <w:r w:rsidRPr="008C2E2A">
        <w:rPr>
          <w:rFonts w:hint="eastAsia"/>
          <w:lang w:eastAsia="zh-TW"/>
        </w:rPr>
        <w:t>產業逐步</w:t>
      </w:r>
      <w:r w:rsidR="00162279" w:rsidRPr="008C2E2A">
        <w:rPr>
          <w:rFonts w:hint="eastAsia"/>
          <w:lang w:eastAsia="zh-TW"/>
        </w:rPr>
        <w:t>發展</w:t>
      </w:r>
      <w:r w:rsidRPr="008C2E2A">
        <w:rPr>
          <w:rFonts w:hint="eastAsia"/>
          <w:lang w:eastAsia="zh-TW"/>
        </w:rPr>
        <w:t>或市場規模持續提升</w:t>
      </w:r>
      <w:r w:rsidR="00162279" w:rsidRPr="008C2E2A">
        <w:rPr>
          <w:rFonts w:hint="eastAsia"/>
          <w:lang w:eastAsia="zh-TW"/>
        </w:rPr>
        <w:t>後，</w:t>
      </w:r>
      <w:r w:rsidRPr="008C2E2A">
        <w:rPr>
          <w:rFonts w:hint="eastAsia"/>
          <w:lang w:eastAsia="zh-TW"/>
        </w:rPr>
        <w:t>方能擴大可拓展的</w:t>
      </w:r>
      <w:r w:rsidRPr="008C2E2A">
        <w:rPr>
          <w:rFonts w:hint="eastAsia"/>
          <w:lang w:eastAsia="zh-TW"/>
        </w:rPr>
        <w:lastRenderedPageBreak/>
        <w:t>產</w:t>
      </w:r>
      <w:r w:rsidR="00162279" w:rsidRPr="008C2E2A">
        <w:rPr>
          <w:rFonts w:hint="eastAsia"/>
          <w:lang w:eastAsia="zh-TW"/>
        </w:rPr>
        <w:t>品項目</w:t>
      </w:r>
      <w:r w:rsidRPr="008C2E2A">
        <w:rPr>
          <w:rFonts w:hint="eastAsia"/>
          <w:lang w:eastAsia="zh-TW"/>
        </w:rPr>
        <w:t>。</w:t>
      </w:r>
    </w:p>
    <w:p w14:paraId="0287D4D2" w14:textId="400166FF" w:rsidR="00B762C0" w:rsidRPr="008C2E2A" w:rsidRDefault="00B762C0" w:rsidP="00BE2258">
      <w:pPr>
        <w:ind w:firstLine="472"/>
        <w:rPr>
          <w:lang w:eastAsia="zh-TW"/>
        </w:rPr>
      </w:pPr>
      <w:r w:rsidRPr="008C2E2A">
        <w:rPr>
          <w:rFonts w:hint="eastAsia"/>
          <w:lang w:eastAsia="zh-TW"/>
        </w:rPr>
        <w:t>2022</w:t>
      </w:r>
      <w:r w:rsidRPr="008C2E2A">
        <w:rPr>
          <w:rFonts w:hint="eastAsia"/>
          <w:lang w:eastAsia="zh-TW"/>
        </w:rPr>
        <w:t>年</w:t>
      </w:r>
      <w:r w:rsidRPr="008C2E2A">
        <w:rPr>
          <w:rFonts w:hint="eastAsia"/>
          <w:lang w:eastAsia="zh-TW"/>
        </w:rPr>
        <w:t>1</w:t>
      </w:r>
      <w:r w:rsidRPr="008C2E2A">
        <w:rPr>
          <w:rFonts w:hint="eastAsia"/>
          <w:lang w:eastAsia="zh-TW"/>
        </w:rPr>
        <w:t>月</w:t>
      </w:r>
      <w:r w:rsidRPr="008C2E2A">
        <w:rPr>
          <w:rFonts w:hint="eastAsia"/>
          <w:lang w:eastAsia="zh-TW"/>
        </w:rPr>
        <w:t>1</w:t>
      </w:r>
      <w:r w:rsidRPr="008C2E2A">
        <w:rPr>
          <w:rFonts w:hint="eastAsia"/>
          <w:lang w:eastAsia="zh-TW"/>
        </w:rPr>
        <w:t>日</w:t>
      </w:r>
      <w:r w:rsidRPr="008C2E2A">
        <w:rPr>
          <w:rFonts w:hint="eastAsia"/>
          <w:lang w:eastAsia="zh-TW"/>
        </w:rPr>
        <w:t>RCEP</w:t>
      </w:r>
      <w:r w:rsidRPr="008C2E2A">
        <w:rPr>
          <w:rFonts w:hint="eastAsia"/>
          <w:lang w:eastAsia="zh-TW"/>
        </w:rPr>
        <w:t>生效，寮國目前外資逾</w:t>
      </w:r>
      <w:proofErr w:type="gramStart"/>
      <w:r w:rsidRPr="008C2E2A">
        <w:rPr>
          <w:rFonts w:hint="eastAsia"/>
          <w:lang w:eastAsia="zh-TW"/>
        </w:rPr>
        <w:t>9</w:t>
      </w:r>
      <w:r w:rsidRPr="008C2E2A">
        <w:rPr>
          <w:rFonts w:hint="eastAsia"/>
          <w:lang w:eastAsia="zh-TW"/>
        </w:rPr>
        <w:t>成</w:t>
      </w:r>
      <w:proofErr w:type="gramEnd"/>
      <w:r w:rsidRPr="008C2E2A">
        <w:rPr>
          <w:rFonts w:hint="eastAsia"/>
          <w:lang w:eastAsia="zh-TW"/>
        </w:rPr>
        <w:t>來自</w:t>
      </w:r>
      <w:r w:rsidRPr="008C2E2A">
        <w:rPr>
          <w:rFonts w:hint="eastAsia"/>
          <w:lang w:eastAsia="zh-TW"/>
        </w:rPr>
        <w:t>RCEP</w:t>
      </w:r>
      <w:r w:rsidRPr="008C2E2A">
        <w:rPr>
          <w:rFonts w:hint="eastAsia"/>
          <w:lang w:eastAsia="zh-TW"/>
        </w:rPr>
        <w:t>國家，在</w:t>
      </w:r>
      <w:r w:rsidRPr="008C2E2A">
        <w:rPr>
          <w:rFonts w:hint="eastAsia"/>
          <w:lang w:eastAsia="zh-TW"/>
        </w:rPr>
        <w:t>RCEP</w:t>
      </w:r>
      <w:r w:rsidRPr="008C2E2A">
        <w:rPr>
          <w:rFonts w:hint="eastAsia"/>
          <w:lang w:eastAsia="zh-TW"/>
        </w:rPr>
        <w:t>生效後透過經濟合作可深化寮國在全球價值鏈中的角色。此外，</w:t>
      </w:r>
      <w:r w:rsidRPr="008C2E2A">
        <w:rPr>
          <w:rFonts w:hint="eastAsia"/>
          <w:lang w:eastAsia="zh-TW"/>
        </w:rPr>
        <w:t>RCEP</w:t>
      </w:r>
      <w:r w:rsidRPr="008C2E2A">
        <w:rPr>
          <w:rFonts w:hint="eastAsia"/>
          <w:lang w:eastAsia="zh-TW"/>
        </w:rPr>
        <w:t>為較低度開發國家提供彈性，寮國僅需對</w:t>
      </w:r>
      <w:r w:rsidRPr="008C2E2A">
        <w:rPr>
          <w:rFonts w:hint="eastAsia"/>
          <w:lang w:eastAsia="zh-TW"/>
        </w:rPr>
        <w:t>30%</w:t>
      </w:r>
      <w:r w:rsidRPr="008C2E2A">
        <w:rPr>
          <w:rFonts w:hint="eastAsia"/>
          <w:lang w:eastAsia="zh-TW"/>
        </w:rPr>
        <w:t>產品減免關稅，且有</w:t>
      </w:r>
      <w:r w:rsidRPr="008C2E2A">
        <w:rPr>
          <w:rFonts w:hint="eastAsia"/>
          <w:lang w:eastAsia="zh-TW"/>
        </w:rPr>
        <w:t>3</w:t>
      </w:r>
      <w:r w:rsidRPr="008C2E2A">
        <w:rPr>
          <w:rFonts w:hint="eastAsia"/>
          <w:lang w:eastAsia="zh-TW"/>
        </w:rPr>
        <w:t>至</w:t>
      </w:r>
      <w:r w:rsidRPr="008C2E2A">
        <w:rPr>
          <w:rFonts w:hint="eastAsia"/>
          <w:lang w:eastAsia="zh-TW"/>
        </w:rPr>
        <w:t>5</w:t>
      </w:r>
      <w:r w:rsidRPr="008C2E2A">
        <w:rPr>
          <w:rFonts w:hint="eastAsia"/>
          <w:lang w:eastAsia="zh-TW"/>
        </w:rPr>
        <w:t>年的時間改善其關務系統。</w:t>
      </w:r>
    </w:p>
    <w:p w14:paraId="6688556A" w14:textId="7F3F415C" w:rsidR="00B762C0" w:rsidRPr="008C2E2A" w:rsidRDefault="00B762C0" w:rsidP="00BE2258">
      <w:pPr>
        <w:ind w:firstLine="472"/>
        <w:rPr>
          <w:lang w:eastAsia="zh-TW"/>
        </w:rPr>
      </w:pPr>
      <w:r w:rsidRPr="008C2E2A">
        <w:rPr>
          <w:rFonts w:hint="eastAsia"/>
          <w:lang w:eastAsia="zh-TW"/>
        </w:rPr>
        <w:t>RCEP</w:t>
      </w:r>
      <w:r w:rsidRPr="008C2E2A">
        <w:rPr>
          <w:rFonts w:hint="eastAsia"/>
          <w:lang w:eastAsia="zh-TW"/>
        </w:rPr>
        <w:t>生效，其中一項重要好處是統一原產地規則，允許企業在區域內運送產品，且不須面臨不同的原產地標準限制，這將創造有利於貿易的環境。據研究，因原產地規則統一而降低產品的出口成本，將提升</w:t>
      </w:r>
      <w:r w:rsidRPr="008C2E2A">
        <w:rPr>
          <w:rFonts w:hint="eastAsia"/>
          <w:lang w:eastAsia="zh-TW"/>
        </w:rPr>
        <w:t>RCEP</w:t>
      </w:r>
      <w:r w:rsidRPr="008C2E2A">
        <w:rPr>
          <w:rFonts w:hint="eastAsia"/>
          <w:lang w:eastAsia="zh-TW"/>
        </w:rPr>
        <w:t>區域內產品每年出口增加</w:t>
      </w:r>
      <w:r w:rsidRPr="008C2E2A">
        <w:rPr>
          <w:rFonts w:hint="eastAsia"/>
          <w:lang w:eastAsia="zh-TW"/>
        </w:rPr>
        <w:t>900</w:t>
      </w:r>
      <w:r w:rsidRPr="008C2E2A">
        <w:rPr>
          <w:rFonts w:hint="eastAsia"/>
          <w:lang w:eastAsia="zh-TW"/>
        </w:rPr>
        <w:t>億美元，預計寮國將平均每年增加</w:t>
      </w:r>
      <w:r w:rsidRPr="008C2E2A">
        <w:rPr>
          <w:rFonts w:hint="eastAsia"/>
          <w:lang w:eastAsia="zh-TW"/>
        </w:rPr>
        <w:t>2</w:t>
      </w:r>
      <w:r w:rsidRPr="008C2E2A">
        <w:rPr>
          <w:rFonts w:hint="eastAsia"/>
          <w:lang w:eastAsia="zh-TW"/>
        </w:rPr>
        <w:t>億美元。此外，也讓</w:t>
      </w:r>
      <w:r w:rsidRPr="008C2E2A">
        <w:rPr>
          <w:rFonts w:hint="eastAsia"/>
          <w:lang w:eastAsia="zh-TW"/>
        </w:rPr>
        <w:t>RCEP</w:t>
      </w:r>
      <w:r w:rsidRPr="008C2E2A">
        <w:rPr>
          <w:rFonts w:hint="eastAsia"/>
          <w:lang w:eastAsia="zh-TW"/>
        </w:rPr>
        <w:t>整體區域對外資更具吸引力，尤其寮國因相對成本較低，將可吸引更多外資投入。</w:t>
      </w:r>
    </w:p>
    <w:p w14:paraId="5D633960" w14:textId="7B063923" w:rsidR="00F5711B" w:rsidRPr="008C2E2A" w:rsidRDefault="00B762C0" w:rsidP="00BE2258">
      <w:pPr>
        <w:ind w:firstLine="472"/>
        <w:rPr>
          <w:lang w:eastAsia="zh-TW"/>
        </w:rPr>
      </w:pPr>
      <w:r w:rsidRPr="008C2E2A">
        <w:rPr>
          <w:rFonts w:hint="eastAsia"/>
          <w:lang w:eastAsia="zh-TW"/>
        </w:rPr>
        <w:t>然而，對於受疫情衝擊的開發中國家如寮國而言，鑒於缺少相關金融資源及債務水準較高，且相對缺少政策工具，</w:t>
      </w:r>
      <w:r w:rsidRPr="008C2E2A">
        <w:rPr>
          <w:rFonts w:hint="eastAsia"/>
          <w:lang w:eastAsia="zh-TW"/>
        </w:rPr>
        <w:t>RCEP</w:t>
      </w:r>
      <w:r w:rsidRPr="008C2E2A">
        <w:rPr>
          <w:rFonts w:hint="eastAsia"/>
          <w:lang w:eastAsia="zh-TW"/>
        </w:rPr>
        <w:t>生效將更進一步惡化其政策空間，因</w:t>
      </w:r>
      <w:r w:rsidRPr="008C2E2A">
        <w:rPr>
          <w:rFonts w:hint="eastAsia"/>
          <w:lang w:eastAsia="zh-TW"/>
        </w:rPr>
        <w:t>RCEP</w:t>
      </w:r>
      <w:r w:rsidRPr="008C2E2A">
        <w:rPr>
          <w:rFonts w:hint="eastAsia"/>
          <w:lang w:eastAsia="zh-TW"/>
        </w:rPr>
        <w:t>生效後將使進口稅收減少。依據</w:t>
      </w:r>
      <w:r w:rsidRPr="008C2E2A">
        <w:rPr>
          <w:rFonts w:hint="eastAsia"/>
          <w:lang w:eastAsia="zh-TW"/>
        </w:rPr>
        <w:t>UNCTAD</w:t>
      </w:r>
      <w:r w:rsidRPr="008C2E2A">
        <w:rPr>
          <w:rFonts w:hint="eastAsia"/>
          <w:lang w:eastAsia="zh-TW"/>
        </w:rPr>
        <w:t>的研究，</w:t>
      </w:r>
      <w:r w:rsidRPr="008C2E2A">
        <w:rPr>
          <w:rFonts w:hint="eastAsia"/>
          <w:lang w:eastAsia="zh-TW"/>
        </w:rPr>
        <w:t>RCEP</w:t>
      </w:r>
      <w:r w:rsidRPr="008C2E2A">
        <w:rPr>
          <w:rFonts w:hint="eastAsia"/>
          <w:lang w:eastAsia="zh-TW"/>
        </w:rPr>
        <w:t>生效後部分東協國家對區域內進口額的增加速度可能高於出口額，使得貿易餘額進一步惡化。</w:t>
      </w:r>
    </w:p>
    <w:p w14:paraId="7560D444" w14:textId="7219BCDC" w:rsidR="00BE2258" w:rsidRPr="008C2E2A" w:rsidRDefault="00BE2258" w:rsidP="00AC4140">
      <w:pPr>
        <w:pStyle w:val="a4"/>
      </w:pPr>
      <w:r w:rsidRPr="008C2E2A">
        <w:rPr>
          <w:rFonts w:hint="eastAsia"/>
        </w:rPr>
        <w:t>六、投資環境風險</w:t>
      </w:r>
    </w:p>
    <w:p w14:paraId="0D719785" w14:textId="77777777" w:rsidR="00BE2258" w:rsidRPr="008C2E2A" w:rsidRDefault="00243355" w:rsidP="00243355">
      <w:pPr>
        <w:pStyle w:val="a5"/>
      </w:pPr>
      <w:r w:rsidRPr="008C2E2A">
        <w:rPr>
          <w:rFonts w:hint="eastAsia"/>
        </w:rPr>
        <w:t>（一）</w:t>
      </w:r>
      <w:r w:rsidR="00BE2258" w:rsidRPr="008C2E2A">
        <w:rPr>
          <w:rFonts w:hint="eastAsia"/>
        </w:rPr>
        <w:t>行政效率不足，政治色彩濃厚</w:t>
      </w:r>
    </w:p>
    <w:p w14:paraId="73CCA856" w14:textId="09F69CB3" w:rsidR="00251B8D" w:rsidRPr="008C2E2A" w:rsidRDefault="00251B8D" w:rsidP="00243355">
      <w:pPr>
        <w:pStyle w:val="ae"/>
        <w:ind w:left="945" w:firstLine="472"/>
        <w:rPr>
          <w:lang w:eastAsia="zh-TW"/>
        </w:rPr>
      </w:pPr>
      <w:r w:rsidRPr="008C2E2A">
        <w:rPr>
          <w:lang w:eastAsia="zh-TW"/>
        </w:rPr>
        <w:t>寮國位處內陸，運輸不便，須仰賴越南及泰國海港出口，</w:t>
      </w:r>
      <w:r w:rsidR="00A856C3" w:rsidRPr="008C2E2A">
        <w:rPr>
          <w:rFonts w:hint="eastAsia"/>
          <w:lang w:eastAsia="zh-TW"/>
        </w:rPr>
        <w:t>因此</w:t>
      </w:r>
      <w:r w:rsidRPr="008C2E2A">
        <w:rPr>
          <w:lang w:eastAsia="zh-TW"/>
        </w:rPr>
        <w:t>運輸成本偏高</w:t>
      </w:r>
      <w:r w:rsidRPr="008C2E2A">
        <w:rPr>
          <w:rFonts w:hint="eastAsia"/>
          <w:lang w:eastAsia="zh-TW"/>
        </w:rPr>
        <w:t>；加上</w:t>
      </w:r>
      <w:r w:rsidRPr="008C2E2A">
        <w:rPr>
          <w:lang w:eastAsia="zh-TW"/>
        </w:rPr>
        <w:t>教育不普及、缺乏技術勞工等因素，故除以本國及泰、越、</w:t>
      </w:r>
      <w:r w:rsidRPr="008C2E2A">
        <w:rPr>
          <w:rFonts w:hint="eastAsia"/>
          <w:lang w:eastAsia="zh-TW"/>
        </w:rPr>
        <w:t>中</w:t>
      </w:r>
      <w:r w:rsidRPr="008C2E2A">
        <w:rPr>
          <w:lang w:eastAsia="zh-TW"/>
        </w:rPr>
        <w:t>等鄰近國家為市場之輕工業外，並無發展大規模製造業之條件。寮國因係一黨專政，缺少實質監督體制，故行政機關擁有絕對權力，造成官僚氣息嚴重；加以法律及行政透明度較低，行政效率與吏治清廉程度仍有改善空間。</w:t>
      </w:r>
    </w:p>
    <w:p w14:paraId="6234624E" w14:textId="77777777" w:rsidR="00BE2258" w:rsidRPr="008C2E2A" w:rsidRDefault="00243355" w:rsidP="00243355">
      <w:pPr>
        <w:pStyle w:val="a5"/>
      </w:pPr>
      <w:r w:rsidRPr="008C2E2A">
        <w:rPr>
          <w:rFonts w:hint="eastAsia"/>
        </w:rPr>
        <w:t>（二）</w:t>
      </w:r>
      <w:r w:rsidR="00BE2258" w:rsidRPr="008C2E2A">
        <w:rPr>
          <w:rFonts w:hint="eastAsia"/>
        </w:rPr>
        <w:t>基礎建設落後</w:t>
      </w:r>
    </w:p>
    <w:p w14:paraId="254FC9DF" w14:textId="3D195F1F" w:rsidR="00A856C3" w:rsidRPr="008C2E2A" w:rsidRDefault="00251B8D" w:rsidP="001D0740">
      <w:pPr>
        <w:pStyle w:val="ae"/>
        <w:ind w:left="945" w:firstLine="472"/>
        <w:rPr>
          <w:lang w:eastAsia="zh-TW"/>
        </w:rPr>
      </w:pPr>
      <w:r w:rsidRPr="008C2E2A">
        <w:rPr>
          <w:lang w:eastAsia="zh-TW"/>
        </w:rPr>
        <w:t>由於經濟發展起步較晚，寮國在道路、機場、醫療衛生等基礎建設相對薄弱，特別是缺乏海港及鐵路，交通落後，影響競爭力。</w:t>
      </w:r>
      <w:r w:rsidR="00A856C3" w:rsidRPr="008C2E2A">
        <w:rPr>
          <w:rFonts w:hint="eastAsia"/>
          <w:lang w:eastAsia="zh-TW"/>
        </w:rPr>
        <w:t>由於寮國先</w:t>
      </w:r>
      <w:r w:rsidR="00A856C3" w:rsidRPr="008C2E2A">
        <w:rPr>
          <w:rFonts w:hint="eastAsia"/>
          <w:lang w:eastAsia="zh-TW"/>
        </w:rPr>
        <w:lastRenderedPageBreak/>
        <w:t>天條件為深處內陸，沒有港口，再加上後天工業基礎薄弱，基礎設施不健全等不良發展因素，對於在寮國從事外銷是一大挑戰，除非業者生產高單價產品或成本控制得宜，才有加工出口的競爭優勢。</w:t>
      </w:r>
    </w:p>
    <w:p w14:paraId="56F76F7D" w14:textId="77777777" w:rsidR="00AC4140" w:rsidRPr="008C2E2A" w:rsidRDefault="009009B9" w:rsidP="00AC4140">
      <w:pPr>
        <w:pStyle w:val="ae"/>
        <w:ind w:left="945" w:firstLine="472"/>
        <w:rPr>
          <w:rFonts w:eastAsia="SimSun"/>
        </w:rPr>
      </w:pPr>
      <w:r w:rsidRPr="008C2E2A">
        <w:rPr>
          <w:rFonts w:hint="eastAsia"/>
        </w:rPr>
        <w:t>中國大陸</w:t>
      </w:r>
      <w:r w:rsidR="00251B8D" w:rsidRPr="008C2E2A">
        <w:rPr>
          <w:rFonts w:hint="eastAsia"/>
        </w:rPr>
        <w:t>目前為寮國之第</w:t>
      </w:r>
      <w:r w:rsidR="00251B8D" w:rsidRPr="008C2E2A">
        <w:rPr>
          <w:rFonts w:hint="eastAsia"/>
        </w:rPr>
        <w:t>1</w:t>
      </w:r>
      <w:r w:rsidR="00251B8D" w:rsidRPr="008C2E2A">
        <w:rPr>
          <w:rFonts w:hint="eastAsia"/>
        </w:rPr>
        <w:t>大投資來源國、第</w:t>
      </w:r>
      <w:r w:rsidR="009C59FA" w:rsidRPr="008C2E2A">
        <w:rPr>
          <w:rFonts w:hint="eastAsia"/>
        </w:rPr>
        <w:t>2</w:t>
      </w:r>
      <w:r w:rsidR="00251B8D" w:rsidRPr="008C2E2A">
        <w:rPr>
          <w:rFonts w:hint="eastAsia"/>
        </w:rPr>
        <w:t>大出口市場及第</w:t>
      </w:r>
      <w:r w:rsidR="00251B8D" w:rsidRPr="008C2E2A">
        <w:rPr>
          <w:rFonts w:hint="eastAsia"/>
        </w:rPr>
        <w:t>2</w:t>
      </w:r>
      <w:r w:rsidR="00251B8D" w:rsidRPr="008C2E2A">
        <w:rPr>
          <w:rFonts w:hint="eastAsia"/>
        </w:rPr>
        <w:t>大進口來源國。</w:t>
      </w:r>
    </w:p>
    <w:p w14:paraId="798C22B8" w14:textId="710E91AC" w:rsidR="001D0740" w:rsidRPr="008C2E2A" w:rsidRDefault="001D0740" w:rsidP="00AC4140">
      <w:pPr>
        <w:pStyle w:val="a5"/>
      </w:pPr>
      <w:r w:rsidRPr="008C2E2A">
        <w:rPr>
          <w:rFonts w:hint="eastAsia"/>
        </w:rPr>
        <w:t>（三）經常帳赤字過高</w:t>
      </w:r>
    </w:p>
    <w:p w14:paraId="101CF0F2" w14:textId="636A9FE5" w:rsidR="001D0740" w:rsidRPr="008C2E2A" w:rsidRDefault="001D0740" w:rsidP="001D0740">
      <w:pPr>
        <w:pStyle w:val="ae"/>
        <w:ind w:left="945" w:firstLine="472"/>
        <w:rPr>
          <w:lang w:eastAsia="zh-TW"/>
        </w:rPr>
      </w:pPr>
      <w:r w:rsidRPr="008C2E2A">
        <w:rPr>
          <w:rFonts w:hint="eastAsia"/>
          <w:lang w:eastAsia="zh-TW"/>
        </w:rPr>
        <w:t>寮國近年倚賴發展礦業及水力發電，促進經濟成長。但寮國的出口結構，使其出口表現易受國際對礦物的需求及國際大宗物資價格影響，連帶影響政府財政稅收，且伴隨對發電產業的投資，資本財進口需求殷切，致近年貿易皆呈現逆差。經常帳赤字過高、外匯存底不足、高貧窮率、銀行金融體系有待發展等</w:t>
      </w:r>
      <w:r w:rsidR="00F13B00" w:rsidRPr="008C2E2A">
        <w:rPr>
          <w:rFonts w:hint="eastAsia"/>
          <w:lang w:eastAsia="zh-TW"/>
        </w:rPr>
        <w:t>均</w:t>
      </w:r>
      <w:r w:rsidRPr="008C2E2A">
        <w:rPr>
          <w:rFonts w:hint="eastAsia"/>
          <w:lang w:eastAsia="zh-TW"/>
        </w:rPr>
        <w:t>為</w:t>
      </w:r>
      <w:r w:rsidR="00C30867" w:rsidRPr="008C2E2A">
        <w:rPr>
          <w:rFonts w:hint="eastAsia"/>
          <w:lang w:eastAsia="zh-TW"/>
        </w:rPr>
        <w:t>限制</w:t>
      </w:r>
      <w:r w:rsidRPr="008C2E2A">
        <w:rPr>
          <w:rFonts w:hint="eastAsia"/>
          <w:lang w:eastAsia="zh-TW"/>
        </w:rPr>
        <w:t>寮國經濟發展</w:t>
      </w:r>
      <w:r w:rsidR="00C30867" w:rsidRPr="008C2E2A">
        <w:rPr>
          <w:rFonts w:hint="eastAsia"/>
          <w:lang w:eastAsia="zh-TW"/>
        </w:rPr>
        <w:t>之</w:t>
      </w:r>
      <w:r w:rsidRPr="008C2E2A">
        <w:rPr>
          <w:rFonts w:hint="eastAsia"/>
          <w:lang w:eastAsia="zh-TW"/>
        </w:rPr>
        <w:t>因素</w:t>
      </w:r>
      <w:r w:rsidR="00C30867" w:rsidRPr="008C2E2A">
        <w:rPr>
          <w:rFonts w:hint="eastAsia"/>
          <w:lang w:eastAsia="zh-TW"/>
        </w:rPr>
        <w:t>。</w:t>
      </w:r>
      <w:r w:rsidRPr="008C2E2A">
        <w:rPr>
          <w:rFonts w:hint="eastAsia"/>
          <w:lang w:eastAsia="zh-TW"/>
        </w:rPr>
        <w:t>另寮國債務偏高亦為寮國主權債信評等風險所在。</w:t>
      </w:r>
    </w:p>
    <w:p w14:paraId="41543062" w14:textId="77777777" w:rsidR="00BE2258" w:rsidRPr="008C2E2A" w:rsidRDefault="00243355" w:rsidP="00A114A6">
      <w:pPr>
        <w:pStyle w:val="a5"/>
      </w:pPr>
      <w:r w:rsidRPr="008C2E2A">
        <w:rPr>
          <w:rFonts w:hint="eastAsia"/>
        </w:rPr>
        <w:t>（</w:t>
      </w:r>
      <w:r w:rsidR="001D0740" w:rsidRPr="008C2E2A">
        <w:rPr>
          <w:rFonts w:hint="eastAsia"/>
        </w:rPr>
        <w:t>四</w:t>
      </w:r>
      <w:r w:rsidRPr="008C2E2A">
        <w:rPr>
          <w:rFonts w:hint="eastAsia"/>
        </w:rPr>
        <w:t>）</w:t>
      </w:r>
      <w:r w:rsidR="001D0740" w:rsidRPr="008C2E2A">
        <w:rPr>
          <w:rFonts w:hint="eastAsia"/>
        </w:rPr>
        <w:t>勞工短缺</w:t>
      </w:r>
    </w:p>
    <w:p w14:paraId="4A99F145" w14:textId="1B6ED27C" w:rsidR="001D0740" w:rsidRPr="008C2E2A" w:rsidRDefault="00BE2258" w:rsidP="00AC4140">
      <w:pPr>
        <w:pStyle w:val="ae"/>
        <w:ind w:left="945" w:firstLine="472"/>
      </w:pPr>
      <w:r w:rsidRPr="008C2E2A">
        <w:rPr>
          <w:rFonts w:hint="eastAsia"/>
        </w:rPr>
        <w:t>寮國人口較少，惟近來外資持續湧入，大量聘用員工，造成薪資不斷上揚，出現缺工情形，生產力之提升未能因薪資上揚而具正比之增長，且因教育訓練不足，故缺乏技術人員，只適合發展勞力密集之傳統產業，但用人甚多之工廠亦難以聘請足夠之員工。</w:t>
      </w:r>
      <w:r w:rsidR="001D0740" w:rsidRPr="008C2E2A">
        <w:rPr>
          <w:rFonts w:hint="eastAsia"/>
        </w:rPr>
        <w:t>（五）國際評等及排名</w:t>
      </w:r>
      <w:r w:rsidR="00C30867" w:rsidRPr="008C2E2A">
        <w:rPr>
          <w:rFonts w:hint="eastAsia"/>
        </w:rPr>
        <w:t>相對</w:t>
      </w:r>
      <w:r w:rsidR="001D0740" w:rsidRPr="008C2E2A">
        <w:rPr>
          <w:rFonts w:hint="eastAsia"/>
        </w:rPr>
        <w:t>落後</w:t>
      </w:r>
    </w:p>
    <w:p w14:paraId="18494528" w14:textId="39A3921D" w:rsidR="00315E96" w:rsidRPr="008C2E2A" w:rsidRDefault="00315E96" w:rsidP="00315E96">
      <w:pPr>
        <w:pStyle w:val="ae"/>
        <w:ind w:left="945" w:firstLine="472"/>
        <w:rPr>
          <w:lang w:eastAsia="zh-TW"/>
        </w:rPr>
      </w:pPr>
      <w:r w:rsidRPr="008C2E2A">
        <w:rPr>
          <w:rFonts w:hint="eastAsia"/>
          <w:lang w:eastAsia="zh-TW"/>
        </w:rPr>
        <w:t>穆迪（</w:t>
      </w:r>
      <w:r w:rsidRPr="008C2E2A">
        <w:rPr>
          <w:rFonts w:hint="eastAsia"/>
          <w:lang w:eastAsia="zh-TW"/>
        </w:rPr>
        <w:t>Moody's</w:t>
      </w:r>
      <w:r w:rsidRPr="008C2E2A">
        <w:rPr>
          <w:rFonts w:hint="eastAsia"/>
          <w:lang w:eastAsia="zh-TW"/>
        </w:rPr>
        <w:t>）於</w:t>
      </w:r>
      <w:r w:rsidRPr="008C2E2A">
        <w:rPr>
          <w:rFonts w:hint="eastAsia"/>
          <w:lang w:eastAsia="zh-TW"/>
        </w:rPr>
        <w:t>2026</w:t>
      </w:r>
      <w:r w:rsidRPr="008C2E2A">
        <w:rPr>
          <w:rFonts w:hint="eastAsia"/>
          <w:lang w:eastAsia="zh-TW"/>
        </w:rPr>
        <w:t>年</w:t>
      </w:r>
      <w:r w:rsidRPr="008C2E2A">
        <w:rPr>
          <w:rFonts w:hint="eastAsia"/>
          <w:lang w:eastAsia="zh-TW"/>
        </w:rPr>
        <w:t>2</w:t>
      </w:r>
      <w:r w:rsidRPr="008C2E2A">
        <w:rPr>
          <w:rFonts w:hint="eastAsia"/>
          <w:lang w:eastAsia="zh-TW"/>
        </w:rPr>
        <w:t>月維持寮國評級為「</w:t>
      </w:r>
      <w:r w:rsidRPr="008C2E2A">
        <w:rPr>
          <w:rFonts w:hint="eastAsia"/>
          <w:lang w:eastAsia="zh-TW"/>
        </w:rPr>
        <w:t>Caa3</w:t>
      </w:r>
      <w:r w:rsidRPr="008C2E2A">
        <w:rPr>
          <w:rFonts w:hint="eastAsia"/>
          <w:lang w:eastAsia="zh-TW"/>
        </w:rPr>
        <w:t>」，評級展望為「穩定」，反映出其高度的主權債務違約風險及有限的流動性。惠譽國際（</w:t>
      </w:r>
      <w:r w:rsidRPr="008C2E2A">
        <w:rPr>
          <w:rFonts w:hint="eastAsia"/>
          <w:lang w:eastAsia="zh-TW"/>
        </w:rPr>
        <w:t>Fitch</w:t>
      </w:r>
      <w:r w:rsidRPr="008C2E2A">
        <w:rPr>
          <w:rFonts w:hint="eastAsia"/>
          <w:lang w:eastAsia="zh-TW"/>
        </w:rPr>
        <w:t>）於</w:t>
      </w:r>
      <w:r w:rsidRPr="008C2E2A">
        <w:rPr>
          <w:rFonts w:hint="eastAsia"/>
          <w:lang w:eastAsia="zh-TW"/>
        </w:rPr>
        <w:t>2025</w:t>
      </w:r>
      <w:r w:rsidRPr="008C2E2A">
        <w:rPr>
          <w:rFonts w:hint="eastAsia"/>
          <w:lang w:eastAsia="zh-TW"/>
        </w:rPr>
        <w:t>年</w:t>
      </w:r>
      <w:r w:rsidRPr="008C2E2A">
        <w:rPr>
          <w:rFonts w:hint="eastAsia"/>
          <w:lang w:eastAsia="zh-TW"/>
        </w:rPr>
        <w:t>8</w:t>
      </w:r>
      <w:r w:rsidRPr="008C2E2A">
        <w:rPr>
          <w:rFonts w:hint="eastAsia"/>
          <w:lang w:eastAsia="zh-TW"/>
        </w:rPr>
        <w:t>月將寮國評級下調至「</w:t>
      </w:r>
      <w:r w:rsidRPr="008C2E2A">
        <w:rPr>
          <w:rFonts w:hint="eastAsia"/>
          <w:lang w:eastAsia="zh-TW"/>
        </w:rPr>
        <w:t>CC</w:t>
      </w:r>
      <w:r w:rsidRPr="008C2E2A">
        <w:rPr>
          <w:rFonts w:hint="eastAsia"/>
          <w:lang w:eastAsia="zh-TW"/>
        </w:rPr>
        <w:t>」，指出由於外匯存底持續處於低位，其政府債務償付能力面臨極端嚴峻的挑戰。</w:t>
      </w:r>
    </w:p>
    <w:p w14:paraId="45BA33B2" w14:textId="6EB08F8C" w:rsidR="000F6923" w:rsidRPr="008C2E2A" w:rsidRDefault="00315E96" w:rsidP="00315E96">
      <w:pPr>
        <w:pStyle w:val="ae"/>
        <w:ind w:left="945" w:firstLine="472"/>
        <w:rPr>
          <w:lang w:eastAsia="zh-TW"/>
        </w:rPr>
      </w:pPr>
      <w:r w:rsidRPr="008C2E2A">
        <w:rPr>
          <w:rFonts w:hint="eastAsia"/>
          <w:lang w:eastAsia="zh-TW"/>
        </w:rPr>
        <w:t>而在世界銀行最新的經商環境評估（</w:t>
      </w:r>
      <w:r w:rsidRPr="008C2E2A">
        <w:rPr>
          <w:rFonts w:hint="eastAsia"/>
          <w:lang w:eastAsia="zh-TW"/>
        </w:rPr>
        <w:t>Business Ready, B-READY</w:t>
      </w:r>
      <w:r w:rsidRPr="008C2E2A">
        <w:rPr>
          <w:rFonts w:hint="eastAsia"/>
          <w:lang w:eastAsia="zh-TW"/>
        </w:rPr>
        <w:t>）中，寮國在法規、公共服務及辦事效率的綜合表現中，在受測國家中排名</w:t>
      </w:r>
      <w:proofErr w:type="gramStart"/>
      <w:r w:rsidRPr="008C2E2A">
        <w:rPr>
          <w:rFonts w:hint="eastAsia"/>
          <w:lang w:eastAsia="zh-TW"/>
        </w:rPr>
        <w:t>依然偏後</w:t>
      </w:r>
      <w:proofErr w:type="gramEnd"/>
      <w:r w:rsidRPr="008C2E2A">
        <w:rPr>
          <w:rFonts w:hint="eastAsia"/>
          <w:lang w:eastAsia="zh-TW"/>
        </w:rPr>
        <w:t>，位列第</w:t>
      </w:r>
      <w:r w:rsidRPr="008C2E2A">
        <w:rPr>
          <w:rFonts w:hint="eastAsia"/>
          <w:lang w:eastAsia="zh-TW"/>
        </w:rPr>
        <w:t>152</w:t>
      </w:r>
      <w:r w:rsidRPr="008C2E2A">
        <w:rPr>
          <w:rFonts w:hint="eastAsia"/>
          <w:lang w:eastAsia="zh-TW"/>
        </w:rPr>
        <w:t>名。在東協各國中，其排名仍與緬甸處於後段，</w:t>
      </w:r>
      <w:r w:rsidRPr="008C2E2A">
        <w:rPr>
          <w:rFonts w:hint="eastAsia"/>
          <w:lang w:eastAsia="zh-TW"/>
        </w:rPr>
        <w:lastRenderedPageBreak/>
        <w:t>顯示在吸引外資與推動全球貿易分工體系方面，寮國仍具備明顯的低度發展特徵。</w:t>
      </w:r>
    </w:p>
    <w:p w14:paraId="135E1320" w14:textId="272194D2" w:rsidR="009F3E3A" w:rsidRPr="008C2E2A" w:rsidRDefault="009F3E3A">
      <w:pPr>
        <w:widowControl/>
        <w:overflowPunct/>
        <w:autoSpaceDE/>
        <w:autoSpaceDN/>
        <w:ind w:firstLineChars="0" w:firstLine="0"/>
        <w:jc w:val="left"/>
        <w:rPr>
          <w:lang w:eastAsia="zh-TW"/>
        </w:rPr>
      </w:pPr>
    </w:p>
    <w:p w14:paraId="1A0652C4" w14:textId="039C6DBD" w:rsidR="001075B8" w:rsidRPr="008C2E2A" w:rsidRDefault="001075B8">
      <w:pPr>
        <w:widowControl/>
        <w:overflowPunct/>
        <w:autoSpaceDE/>
        <w:autoSpaceDN/>
        <w:ind w:firstLineChars="0" w:firstLine="0"/>
        <w:jc w:val="left"/>
        <w:rPr>
          <w:lang w:eastAsia="zh-TW"/>
        </w:rPr>
      </w:pPr>
    </w:p>
    <w:p w14:paraId="7F9EB0C0" w14:textId="77777777" w:rsidR="001075B8" w:rsidRPr="008C2E2A" w:rsidRDefault="001075B8">
      <w:pPr>
        <w:widowControl/>
        <w:overflowPunct/>
        <w:autoSpaceDE/>
        <w:autoSpaceDN/>
        <w:ind w:firstLineChars="0" w:firstLine="0"/>
        <w:jc w:val="left"/>
        <w:rPr>
          <w:lang w:eastAsia="zh-TW"/>
        </w:rPr>
      </w:pPr>
    </w:p>
    <w:p w14:paraId="05EFB176" w14:textId="77777777" w:rsidR="001075B8" w:rsidRPr="008C2E2A" w:rsidRDefault="001075B8">
      <w:pPr>
        <w:widowControl/>
        <w:overflowPunct/>
        <w:autoSpaceDE/>
        <w:autoSpaceDN/>
        <w:ind w:firstLineChars="0" w:firstLine="0"/>
        <w:jc w:val="left"/>
        <w:rPr>
          <w:lang w:eastAsia="zh-TW"/>
        </w:rPr>
      </w:pPr>
    </w:p>
    <w:p w14:paraId="1B1075D7" w14:textId="77777777" w:rsidR="003E0BC3" w:rsidRPr="008C2E2A" w:rsidRDefault="003E0BC3" w:rsidP="005F4DF3">
      <w:pPr>
        <w:ind w:left="472" w:firstLineChars="0" w:firstLine="0"/>
        <w:rPr>
          <w:lang w:eastAsia="zh-TW"/>
        </w:rPr>
        <w:sectPr w:rsidR="003E0BC3" w:rsidRPr="008C2E2A" w:rsidSect="003E0BC3">
          <w:headerReference w:type="default" r:id="rId28"/>
          <w:pgSz w:w="11906" w:h="16838" w:code="9"/>
          <w:pgMar w:top="2268" w:right="1701" w:bottom="1701" w:left="1701" w:header="1134" w:footer="851" w:gutter="0"/>
          <w:cols w:space="425"/>
          <w:docGrid w:type="linesAndChars" w:linePitch="514" w:charSpace="-774"/>
        </w:sectPr>
      </w:pPr>
    </w:p>
    <w:p w14:paraId="618569F5" w14:textId="77777777" w:rsidR="00294F9E" w:rsidRPr="008C2E2A" w:rsidRDefault="00294F9E" w:rsidP="005F4DF3">
      <w:pPr>
        <w:pStyle w:val="a3"/>
      </w:pPr>
      <w:bookmarkStart w:id="7" w:name="_Toc232651073"/>
      <w:r w:rsidRPr="008C2E2A">
        <w:lastRenderedPageBreak/>
        <w:t>第參章</w:t>
      </w:r>
      <w:r w:rsidRPr="008C2E2A">
        <w:rPr>
          <w:rFonts w:hint="eastAsia"/>
        </w:rPr>
        <w:t xml:space="preserve">　</w:t>
      </w:r>
      <w:r w:rsidRPr="008C2E2A">
        <w:t>外商在當地經營現況及投資機會</w:t>
      </w:r>
      <w:bookmarkEnd w:id="7"/>
    </w:p>
    <w:p w14:paraId="563EC653" w14:textId="77777777" w:rsidR="007232B6" w:rsidRPr="008C2E2A" w:rsidRDefault="007232B6" w:rsidP="00243355">
      <w:pPr>
        <w:pStyle w:val="a4"/>
      </w:pPr>
      <w:r w:rsidRPr="008C2E2A">
        <w:rPr>
          <w:rFonts w:hint="eastAsia"/>
        </w:rPr>
        <w:t>一、外商在當地經營現況</w:t>
      </w:r>
    </w:p>
    <w:p w14:paraId="2FCBC5FC" w14:textId="0A71BFB6" w:rsidR="004504F0" w:rsidRPr="008C2E2A" w:rsidRDefault="004504F0" w:rsidP="004504F0">
      <w:pPr>
        <w:ind w:firstLine="472"/>
        <w:rPr>
          <w:lang w:eastAsia="zh-TW"/>
        </w:rPr>
      </w:pPr>
      <w:r w:rsidRPr="008C2E2A">
        <w:rPr>
          <w:rFonts w:hint="eastAsia"/>
          <w:lang w:eastAsia="zh-TW"/>
        </w:rPr>
        <w:t>依寮國計畫暨投資部公布之最新資料顯示，該部</w:t>
      </w:r>
      <w:r w:rsidRPr="008C2E2A">
        <w:rPr>
          <w:rFonts w:hint="eastAsia"/>
          <w:lang w:eastAsia="zh-TW"/>
        </w:rPr>
        <w:t>2025</w:t>
      </w:r>
      <w:r w:rsidRPr="008C2E2A">
        <w:rPr>
          <w:rFonts w:hint="eastAsia"/>
          <w:lang w:eastAsia="zh-TW"/>
        </w:rPr>
        <w:t>年計核准</w:t>
      </w:r>
      <w:r w:rsidRPr="008C2E2A">
        <w:rPr>
          <w:rFonts w:hint="eastAsia"/>
          <w:lang w:eastAsia="zh-TW"/>
        </w:rPr>
        <w:t>162</w:t>
      </w:r>
      <w:r w:rsidRPr="008C2E2A">
        <w:rPr>
          <w:rFonts w:hint="eastAsia"/>
          <w:lang w:eastAsia="zh-TW"/>
        </w:rPr>
        <w:t>件重要投資案件，投資總額約為</w:t>
      </w:r>
      <w:r w:rsidRPr="008C2E2A">
        <w:rPr>
          <w:rFonts w:hint="eastAsia"/>
          <w:lang w:eastAsia="zh-TW"/>
        </w:rPr>
        <w:t>18</w:t>
      </w:r>
      <w:r w:rsidRPr="008C2E2A">
        <w:rPr>
          <w:rFonts w:hint="eastAsia"/>
          <w:lang w:eastAsia="zh-TW"/>
        </w:rPr>
        <w:t>億</w:t>
      </w:r>
      <w:r w:rsidRPr="008C2E2A">
        <w:rPr>
          <w:rFonts w:hint="eastAsia"/>
          <w:lang w:eastAsia="zh-TW"/>
        </w:rPr>
        <w:t>4,300</w:t>
      </w:r>
      <w:r w:rsidRPr="008C2E2A">
        <w:rPr>
          <w:rFonts w:hint="eastAsia"/>
          <w:lang w:eastAsia="zh-TW"/>
        </w:rPr>
        <w:t>萬美元。其中外人直接投資（</w:t>
      </w:r>
      <w:r w:rsidRPr="008C2E2A">
        <w:rPr>
          <w:rFonts w:hint="eastAsia"/>
          <w:lang w:eastAsia="zh-TW"/>
        </w:rPr>
        <w:t>FDI</w:t>
      </w:r>
      <w:r w:rsidRPr="008C2E2A">
        <w:rPr>
          <w:rFonts w:hint="eastAsia"/>
          <w:lang w:eastAsia="zh-TW"/>
        </w:rPr>
        <w:t>）約占</w:t>
      </w:r>
      <w:r w:rsidRPr="008C2E2A">
        <w:rPr>
          <w:rFonts w:hint="eastAsia"/>
          <w:lang w:eastAsia="zh-TW"/>
        </w:rPr>
        <w:t>12</w:t>
      </w:r>
      <w:r w:rsidRPr="008C2E2A">
        <w:rPr>
          <w:rFonts w:hint="eastAsia"/>
          <w:lang w:eastAsia="zh-TW"/>
        </w:rPr>
        <w:t>億</w:t>
      </w:r>
      <w:r w:rsidRPr="008C2E2A">
        <w:rPr>
          <w:rFonts w:hint="eastAsia"/>
          <w:lang w:eastAsia="zh-TW"/>
        </w:rPr>
        <w:t>5,600</w:t>
      </w:r>
      <w:r w:rsidRPr="008C2E2A">
        <w:rPr>
          <w:rFonts w:hint="eastAsia"/>
          <w:lang w:eastAsia="zh-TW"/>
        </w:rPr>
        <w:t>萬美元，主要外資來源仍由中國大陸穩居首位，其次依序為泰國、越南及韓國。</w:t>
      </w:r>
    </w:p>
    <w:p w14:paraId="654B9B4B" w14:textId="1666DF97" w:rsidR="004504F0" w:rsidRPr="008C2E2A" w:rsidRDefault="004504F0" w:rsidP="004504F0">
      <w:pPr>
        <w:ind w:firstLine="472"/>
        <w:rPr>
          <w:lang w:eastAsia="zh-TW"/>
        </w:rPr>
      </w:pPr>
      <w:r w:rsidRPr="008C2E2A">
        <w:rPr>
          <w:rFonts w:hint="eastAsia"/>
          <w:lang w:eastAsia="zh-TW"/>
        </w:rPr>
        <w:t>在投資領域方面，受惠於中寮鐵路營運成熟與全球供應鏈轉移，投資重心除了傳統的礦產與電力（特別是再生能源）外，現代化農業、加工製造業、物流服務業以及銀行金融業的投資比重有顯著提升；</w:t>
      </w:r>
      <w:proofErr w:type="gramStart"/>
      <w:r w:rsidRPr="008C2E2A">
        <w:rPr>
          <w:rFonts w:hint="eastAsia"/>
          <w:lang w:eastAsia="zh-TW"/>
        </w:rPr>
        <w:t>此外，</w:t>
      </w:r>
      <w:proofErr w:type="gramEnd"/>
      <w:r w:rsidRPr="008C2E2A">
        <w:rPr>
          <w:rFonts w:hint="eastAsia"/>
          <w:lang w:eastAsia="zh-TW"/>
        </w:rPr>
        <w:t>隨著旅遊業強勁復甦，飯店與餐飲業的擴張投資案亦在</w:t>
      </w:r>
      <w:r w:rsidRPr="008C2E2A">
        <w:rPr>
          <w:rFonts w:hint="eastAsia"/>
          <w:lang w:eastAsia="zh-TW"/>
        </w:rPr>
        <w:t>2025</w:t>
      </w:r>
      <w:r w:rsidRPr="008C2E2A">
        <w:rPr>
          <w:rFonts w:hint="eastAsia"/>
          <w:lang w:eastAsia="zh-TW"/>
        </w:rPr>
        <w:t>年出現明顯成長。</w:t>
      </w:r>
    </w:p>
    <w:p w14:paraId="01FCCB6B" w14:textId="15B1E930" w:rsidR="00D92AEE" w:rsidRPr="008C2E2A" w:rsidRDefault="00D92AEE" w:rsidP="004504F0">
      <w:pPr>
        <w:ind w:firstLine="472"/>
        <w:rPr>
          <w:lang w:eastAsia="zh-TW"/>
        </w:rPr>
      </w:pPr>
      <w:r w:rsidRPr="008C2E2A">
        <w:rPr>
          <w:rFonts w:hint="eastAsia"/>
          <w:lang w:eastAsia="zh-TW"/>
        </w:rPr>
        <w:t>由於寮國與泰國之文化相近度較高，泰國與寮國之貿易及人員來往頻繁，加上泰國政府刻正積極推動</w:t>
      </w:r>
      <w:r w:rsidRPr="008C2E2A">
        <w:rPr>
          <w:rFonts w:hint="eastAsia"/>
          <w:lang w:eastAsia="zh-TW"/>
        </w:rPr>
        <w:t>Thai</w:t>
      </w:r>
      <w:r w:rsidRPr="008C2E2A">
        <w:rPr>
          <w:lang w:eastAsia="zh-TW"/>
        </w:rPr>
        <w:t>-</w:t>
      </w:r>
      <w:r w:rsidRPr="008C2E2A">
        <w:rPr>
          <w:rFonts w:hint="eastAsia"/>
          <w:lang w:eastAsia="zh-TW"/>
        </w:rPr>
        <w:t>CLMV</w:t>
      </w:r>
      <w:proofErr w:type="gramStart"/>
      <w:r w:rsidR="0037259D" w:rsidRPr="008C2E2A">
        <w:rPr>
          <w:rFonts w:hint="eastAsia"/>
          <w:lang w:eastAsia="zh-TW"/>
        </w:rPr>
        <w:t>（</w:t>
      </w:r>
      <w:r w:rsidRPr="008C2E2A">
        <w:rPr>
          <w:rFonts w:hint="eastAsia"/>
          <w:lang w:eastAsia="zh-TW"/>
        </w:rPr>
        <w:t>註</w:t>
      </w:r>
      <w:proofErr w:type="gramEnd"/>
      <w:r w:rsidR="00B500A2" w:rsidRPr="008C2E2A">
        <w:rPr>
          <w:rFonts w:hint="eastAsia"/>
          <w:lang w:eastAsia="zh-TW"/>
        </w:rPr>
        <w:t>：</w:t>
      </w:r>
      <w:r w:rsidRPr="008C2E2A">
        <w:rPr>
          <w:rFonts w:hint="eastAsia"/>
          <w:lang w:eastAsia="zh-TW"/>
        </w:rPr>
        <w:t>柬埔寨、寮國、緬甸、越南</w:t>
      </w:r>
      <w:proofErr w:type="gramStart"/>
      <w:r w:rsidR="0037259D" w:rsidRPr="008C2E2A">
        <w:rPr>
          <w:rFonts w:hint="eastAsia"/>
          <w:lang w:eastAsia="zh-TW"/>
        </w:rPr>
        <w:t>）</w:t>
      </w:r>
      <w:proofErr w:type="gramEnd"/>
      <w:r w:rsidRPr="008C2E2A">
        <w:rPr>
          <w:rFonts w:hint="eastAsia"/>
          <w:lang w:eastAsia="zh-TW"/>
        </w:rPr>
        <w:t>之經貿合作</w:t>
      </w:r>
      <w:r w:rsidR="00D62A5F" w:rsidRPr="008C2E2A">
        <w:rPr>
          <w:rFonts w:hint="eastAsia"/>
          <w:lang w:eastAsia="zh-TW"/>
        </w:rPr>
        <w:t>計畫</w:t>
      </w:r>
      <w:r w:rsidRPr="008C2E2A">
        <w:rPr>
          <w:rFonts w:hint="eastAsia"/>
          <w:lang w:eastAsia="zh-TW"/>
        </w:rPr>
        <w:t>，加強泰商企業到寮國投資</w:t>
      </w:r>
      <w:r w:rsidR="00C00316" w:rsidRPr="008C2E2A">
        <w:rPr>
          <w:rFonts w:hint="eastAsia"/>
          <w:lang w:eastAsia="zh-TW"/>
        </w:rPr>
        <w:t>布</w:t>
      </w:r>
      <w:r w:rsidRPr="008C2E2A">
        <w:rPr>
          <w:rFonts w:hint="eastAsia"/>
          <w:lang w:eastAsia="zh-TW"/>
        </w:rPr>
        <w:t>局以帶動深</w:t>
      </w:r>
      <w:r w:rsidR="00C00316" w:rsidRPr="008C2E2A">
        <w:rPr>
          <w:rFonts w:hint="eastAsia"/>
          <w:lang w:eastAsia="zh-TW"/>
        </w:rPr>
        <w:t>化</w:t>
      </w:r>
      <w:r w:rsidRPr="008C2E2A">
        <w:rPr>
          <w:rFonts w:hint="eastAsia"/>
          <w:lang w:eastAsia="zh-TW"/>
        </w:rPr>
        <w:t>泰國</w:t>
      </w:r>
      <w:r w:rsidR="00C00316" w:rsidRPr="008C2E2A">
        <w:rPr>
          <w:rFonts w:hint="eastAsia"/>
          <w:lang w:eastAsia="zh-TW"/>
        </w:rPr>
        <w:t>與</w:t>
      </w:r>
      <w:r w:rsidRPr="008C2E2A">
        <w:rPr>
          <w:rFonts w:hint="eastAsia"/>
          <w:lang w:eastAsia="zh-TW"/>
        </w:rPr>
        <w:t>寮國之貿易與產業合作</w:t>
      </w:r>
      <w:r w:rsidR="00C00316" w:rsidRPr="008C2E2A">
        <w:rPr>
          <w:rFonts w:hint="eastAsia"/>
          <w:lang w:eastAsia="zh-TW"/>
        </w:rPr>
        <w:t>關係。</w:t>
      </w:r>
      <w:r w:rsidRPr="008C2E2A">
        <w:rPr>
          <w:rFonts w:hint="eastAsia"/>
          <w:lang w:eastAsia="zh-TW"/>
        </w:rPr>
        <w:t>我國業者若擬拓銷寮國市場也可藉由泰國作為跳板，利用泰國與寮國深厚之經貿往來基礎及泰商所掌握之通路關係，與泰商或在泰國</w:t>
      </w:r>
      <w:r w:rsidR="0037259D" w:rsidRPr="008C2E2A">
        <w:rPr>
          <w:rFonts w:hint="eastAsia"/>
          <w:lang w:eastAsia="zh-TW"/>
        </w:rPr>
        <w:t>臺商</w:t>
      </w:r>
      <w:r w:rsidRPr="008C2E2A">
        <w:rPr>
          <w:rFonts w:hint="eastAsia"/>
          <w:lang w:eastAsia="zh-TW"/>
        </w:rPr>
        <w:t>策略合作或結盟共同拓銷寮國市場，</w:t>
      </w:r>
      <w:r w:rsidR="00C00316" w:rsidRPr="008C2E2A">
        <w:rPr>
          <w:rFonts w:hint="eastAsia"/>
          <w:lang w:eastAsia="zh-TW"/>
        </w:rPr>
        <w:t>以</w:t>
      </w:r>
      <w:r w:rsidRPr="008C2E2A">
        <w:rPr>
          <w:rFonts w:hint="eastAsia"/>
          <w:lang w:eastAsia="zh-TW"/>
        </w:rPr>
        <w:t>降低進入風險，且不論是物流成本，銷售配置及開發時間的效率均較佳。雖然初期可能無法完全掌握</w:t>
      </w:r>
      <w:r w:rsidR="00F823CF" w:rsidRPr="008C2E2A">
        <w:rPr>
          <w:rFonts w:hint="eastAsia"/>
          <w:lang w:eastAsia="zh-TW"/>
        </w:rPr>
        <w:t>拓</w:t>
      </w:r>
      <w:r w:rsidRPr="008C2E2A">
        <w:rPr>
          <w:rFonts w:hint="eastAsia"/>
          <w:lang w:eastAsia="zh-TW"/>
        </w:rPr>
        <w:t>銷寮國之利潤，但長期來看還是可以得到一定的保障，並享有東協國家間的貿易優惠。</w:t>
      </w:r>
    </w:p>
    <w:p w14:paraId="5A14756D" w14:textId="0769C9AF" w:rsidR="00D92AEE" w:rsidRPr="008C2E2A" w:rsidRDefault="00D92AEE" w:rsidP="00D0289A">
      <w:pPr>
        <w:ind w:firstLine="472"/>
        <w:rPr>
          <w:lang w:eastAsia="zh-TW"/>
        </w:rPr>
      </w:pPr>
      <w:r w:rsidRPr="008C2E2A">
        <w:rPr>
          <w:rFonts w:hint="eastAsia"/>
          <w:lang w:eastAsia="zh-TW"/>
        </w:rPr>
        <w:t>寮國因為</w:t>
      </w:r>
      <w:r w:rsidR="00C00316" w:rsidRPr="008C2E2A">
        <w:rPr>
          <w:rFonts w:hint="eastAsia"/>
          <w:lang w:eastAsia="zh-TW"/>
        </w:rPr>
        <w:t>先天</w:t>
      </w:r>
      <w:r w:rsidRPr="008C2E2A">
        <w:rPr>
          <w:rFonts w:hint="eastAsia"/>
          <w:lang w:eastAsia="zh-TW"/>
        </w:rPr>
        <w:t>地理</w:t>
      </w:r>
      <w:r w:rsidR="00C00316" w:rsidRPr="008C2E2A">
        <w:rPr>
          <w:rFonts w:hint="eastAsia"/>
          <w:lang w:eastAsia="zh-TW"/>
        </w:rPr>
        <w:t>環境</w:t>
      </w:r>
      <w:r w:rsidRPr="008C2E2A">
        <w:rPr>
          <w:rFonts w:hint="eastAsia"/>
          <w:lang w:eastAsia="zh-TW"/>
        </w:rPr>
        <w:t>限制</w:t>
      </w:r>
      <w:r w:rsidR="00C00316" w:rsidRPr="008C2E2A">
        <w:rPr>
          <w:rFonts w:hint="eastAsia"/>
          <w:lang w:eastAsia="zh-TW"/>
        </w:rPr>
        <w:t>而成為一個沒有</w:t>
      </w:r>
      <w:r w:rsidRPr="008C2E2A">
        <w:rPr>
          <w:rFonts w:hint="eastAsia"/>
          <w:lang w:eastAsia="zh-TW"/>
        </w:rPr>
        <w:t>出海口的內陸國，</w:t>
      </w:r>
      <w:r w:rsidR="00C00316" w:rsidRPr="008C2E2A">
        <w:rPr>
          <w:rFonts w:hint="eastAsia"/>
          <w:lang w:eastAsia="zh-TW"/>
        </w:rPr>
        <w:t>貨</w:t>
      </w:r>
      <w:r w:rsidR="007F1BE1" w:rsidRPr="008C2E2A">
        <w:rPr>
          <w:rFonts w:hint="eastAsia"/>
          <w:lang w:eastAsia="zh-TW"/>
        </w:rPr>
        <w:t>品</w:t>
      </w:r>
      <w:r w:rsidR="00C00316" w:rsidRPr="008C2E2A">
        <w:rPr>
          <w:rFonts w:hint="eastAsia"/>
          <w:lang w:eastAsia="zh-TW"/>
        </w:rPr>
        <w:t>外銷不易，</w:t>
      </w:r>
      <w:r w:rsidRPr="008C2E2A">
        <w:rPr>
          <w:rFonts w:hint="eastAsia"/>
          <w:lang w:eastAsia="zh-TW"/>
        </w:rPr>
        <w:t>故在東南亞國家中發展較為遲緩</w:t>
      </w:r>
      <w:r w:rsidR="00C00316" w:rsidRPr="008C2E2A">
        <w:rPr>
          <w:rFonts w:hint="eastAsia"/>
          <w:lang w:eastAsia="zh-TW"/>
        </w:rPr>
        <w:t>。</w:t>
      </w:r>
      <w:r w:rsidRPr="008C2E2A">
        <w:rPr>
          <w:rFonts w:hint="eastAsia"/>
          <w:lang w:eastAsia="zh-TW"/>
        </w:rPr>
        <w:t>在地理</w:t>
      </w:r>
      <w:r w:rsidR="00C00316" w:rsidRPr="008C2E2A">
        <w:rPr>
          <w:rFonts w:hint="eastAsia"/>
          <w:lang w:eastAsia="zh-TW"/>
        </w:rPr>
        <w:t>、</w:t>
      </w:r>
      <w:r w:rsidRPr="008C2E2A">
        <w:rPr>
          <w:rFonts w:hint="eastAsia"/>
          <w:lang w:eastAsia="zh-TW"/>
        </w:rPr>
        <w:t>文化、宗教</w:t>
      </w:r>
      <w:r w:rsidR="00C00316" w:rsidRPr="008C2E2A">
        <w:rPr>
          <w:rFonts w:hint="eastAsia"/>
          <w:lang w:eastAsia="zh-TW"/>
        </w:rPr>
        <w:t>及</w:t>
      </w:r>
      <w:r w:rsidRPr="008C2E2A">
        <w:rPr>
          <w:rFonts w:hint="eastAsia"/>
          <w:lang w:eastAsia="zh-TW"/>
        </w:rPr>
        <w:t>語言的影響下，許多的生活用品如成衣、家電、汽車保養品或化妝品均直接從泰國進口。據</w:t>
      </w:r>
      <w:r w:rsidR="00DF52C2" w:rsidRPr="008C2E2A">
        <w:rPr>
          <w:rFonts w:hint="eastAsia"/>
          <w:lang w:eastAsia="zh-TW"/>
        </w:rPr>
        <w:t>瞭</w:t>
      </w:r>
      <w:r w:rsidRPr="008C2E2A">
        <w:rPr>
          <w:rFonts w:hint="eastAsia"/>
          <w:lang w:eastAsia="zh-TW"/>
        </w:rPr>
        <w:t>解，</w:t>
      </w:r>
      <w:r w:rsidRPr="008C2E2A">
        <w:rPr>
          <w:rFonts w:hint="eastAsia"/>
          <w:lang w:eastAsia="zh-TW"/>
        </w:rPr>
        <w:t>70%</w:t>
      </w:r>
      <w:r w:rsidRPr="008C2E2A">
        <w:rPr>
          <w:rFonts w:hint="eastAsia"/>
          <w:lang w:eastAsia="zh-TW"/>
        </w:rPr>
        <w:t>的寮國商品是寮國商人從泰國經由邊境貿易的方式直接用貨車</w:t>
      </w:r>
      <w:r w:rsidR="0037259D" w:rsidRPr="008C2E2A">
        <w:rPr>
          <w:rFonts w:hint="eastAsia"/>
          <w:lang w:eastAsia="zh-TW"/>
        </w:rPr>
        <w:t>（</w:t>
      </w:r>
      <w:r w:rsidRPr="008C2E2A">
        <w:rPr>
          <w:rFonts w:hint="eastAsia"/>
          <w:lang w:eastAsia="zh-TW"/>
        </w:rPr>
        <w:t>pick-up</w:t>
      </w:r>
      <w:r w:rsidR="0037259D" w:rsidRPr="008C2E2A">
        <w:rPr>
          <w:rFonts w:hint="eastAsia"/>
          <w:lang w:eastAsia="zh-TW"/>
        </w:rPr>
        <w:t>）</w:t>
      </w:r>
      <w:r w:rsidRPr="008C2E2A">
        <w:rPr>
          <w:rFonts w:hint="eastAsia"/>
          <w:lang w:eastAsia="zh-TW"/>
        </w:rPr>
        <w:t>跨境帶回。</w:t>
      </w:r>
      <w:r w:rsidRPr="008C2E2A">
        <w:rPr>
          <w:rFonts w:hint="eastAsia"/>
          <w:lang w:eastAsia="zh-TW"/>
        </w:rPr>
        <w:lastRenderedPageBreak/>
        <w:t>由於泰寮間語言大致相通，永珍市更是與泰國的北部城市</w:t>
      </w:r>
      <w:proofErr w:type="spellStart"/>
      <w:r w:rsidRPr="008C2E2A">
        <w:rPr>
          <w:rFonts w:hint="eastAsia"/>
          <w:lang w:eastAsia="zh-TW"/>
        </w:rPr>
        <w:t>Udon</w:t>
      </w:r>
      <w:proofErr w:type="spellEnd"/>
      <w:r w:rsidRPr="008C2E2A">
        <w:rPr>
          <w:rFonts w:hint="eastAsia"/>
          <w:lang w:eastAsia="zh-TW"/>
        </w:rPr>
        <w:t xml:space="preserve"> Thani</w:t>
      </w:r>
      <w:r w:rsidR="00C00316" w:rsidRPr="008C2E2A">
        <w:rPr>
          <w:rFonts w:hint="eastAsia"/>
          <w:lang w:eastAsia="zh-TW"/>
        </w:rPr>
        <w:t>僅</w:t>
      </w:r>
      <w:r w:rsidRPr="008C2E2A">
        <w:rPr>
          <w:rFonts w:hint="eastAsia"/>
          <w:lang w:eastAsia="zh-TW"/>
        </w:rPr>
        <w:t>一河之隔，因此製造業匱乏的寮國主要倚賴從泰國進口各類產品</w:t>
      </w:r>
      <w:r w:rsidR="00C00316" w:rsidRPr="008C2E2A">
        <w:rPr>
          <w:rFonts w:hint="eastAsia"/>
          <w:lang w:eastAsia="zh-TW"/>
        </w:rPr>
        <w:t>。</w:t>
      </w:r>
      <w:r w:rsidRPr="008C2E2A">
        <w:rPr>
          <w:rFonts w:hint="eastAsia"/>
          <w:lang w:eastAsia="zh-TW"/>
        </w:rPr>
        <w:t>不論是與展覽中銷售汽車保養用品的寮國展商，或市中心</w:t>
      </w:r>
      <w:r w:rsidRPr="008C2E2A">
        <w:rPr>
          <w:rFonts w:hint="eastAsia"/>
          <w:lang w:eastAsia="zh-TW"/>
        </w:rPr>
        <w:t>3C</w:t>
      </w:r>
      <w:r w:rsidRPr="008C2E2A">
        <w:rPr>
          <w:rFonts w:hint="eastAsia"/>
          <w:lang w:eastAsia="zh-TW"/>
        </w:rPr>
        <w:t>產品賣場推廣人員訪談均顯示，</w:t>
      </w:r>
      <w:r w:rsidR="00C00316" w:rsidRPr="008C2E2A">
        <w:rPr>
          <w:rFonts w:hint="eastAsia"/>
          <w:lang w:eastAsia="zh-TW"/>
        </w:rPr>
        <w:t>包括</w:t>
      </w:r>
      <w:r w:rsidRPr="008C2E2A">
        <w:rPr>
          <w:rFonts w:hint="eastAsia"/>
          <w:lang w:eastAsia="zh-TW"/>
        </w:rPr>
        <w:t>Sony</w:t>
      </w:r>
      <w:r w:rsidRPr="008C2E2A">
        <w:rPr>
          <w:rFonts w:hint="eastAsia"/>
          <w:lang w:eastAsia="zh-TW"/>
        </w:rPr>
        <w:t>、</w:t>
      </w:r>
      <w:r w:rsidRPr="008C2E2A">
        <w:rPr>
          <w:rFonts w:hint="eastAsia"/>
          <w:lang w:eastAsia="zh-TW"/>
        </w:rPr>
        <w:t>Toshiba</w:t>
      </w:r>
      <w:r w:rsidRPr="008C2E2A">
        <w:rPr>
          <w:rFonts w:hint="eastAsia"/>
          <w:lang w:eastAsia="zh-TW"/>
        </w:rPr>
        <w:t>、</w:t>
      </w:r>
      <w:r w:rsidRPr="008C2E2A">
        <w:rPr>
          <w:rFonts w:hint="eastAsia"/>
          <w:lang w:eastAsia="zh-TW"/>
        </w:rPr>
        <w:t>Acer</w:t>
      </w:r>
      <w:r w:rsidRPr="008C2E2A">
        <w:rPr>
          <w:rFonts w:hint="eastAsia"/>
          <w:lang w:eastAsia="zh-TW"/>
        </w:rPr>
        <w:t>、</w:t>
      </w:r>
      <w:r w:rsidRPr="008C2E2A">
        <w:rPr>
          <w:rFonts w:hint="eastAsia"/>
          <w:lang w:eastAsia="zh-TW"/>
        </w:rPr>
        <w:t>Asus</w:t>
      </w:r>
      <w:r w:rsidR="00C00316" w:rsidRPr="008C2E2A">
        <w:rPr>
          <w:rFonts w:hint="eastAsia"/>
          <w:lang w:eastAsia="zh-TW"/>
        </w:rPr>
        <w:t>及</w:t>
      </w:r>
      <w:r w:rsidRPr="008C2E2A">
        <w:rPr>
          <w:rFonts w:hint="eastAsia"/>
          <w:lang w:eastAsia="zh-TW"/>
        </w:rPr>
        <w:t>其他</w:t>
      </w:r>
      <w:r w:rsidR="007F1BE1" w:rsidRPr="008C2E2A">
        <w:rPr>
          <w:rFonts w:hint="eastAsia"/>
          <w:lang w:eastAsia="zh-TW"/>
        </w:rPr>
        <w:t>許多</w:t>
      </w:r>
      <w:r w:rsidRPr="008C2E2A">
        <w:rPr>
          <w:rFonts w:hint="eastAsia"/>
          <w:lang w:eastAsia="zh-TW"/>
        </w:rPr>
        <w:t>商品都來自泰國。</w:t>
      </w:r>
    </w:p>
    <w:p w14:paraId="29E0D0AF" w14:textId="56F926A1" w:rsidR="00DF52C2" w:rsidRPr="008C2E2A" w:rsidRDefault="00DF52C2" w:rsidP="00DF52C2">
      <w:pPr>
        <w:ind w:firstLine="472"/>
        <w:rPr>
          <w:lang w:eastAsia="zh-TW"/>
        </w:rPr>
      </w:pPr>
      <w:r w:rsidRPr="008C2E2A">
        <w:rPr>
          <w:rFonts w:hint="eastAsia"/>
          <w:lang w:eastAsia="zh-TW"/>
        </w:rPr>
        <w:t>由於韓國與東協已簽訂東協</w:t>
      </w:r>
      <w:r w:rsidRPr="008C2E2A">
        <w:rPr>
          <w:rFonts w:hint="eastAsia"/>
          <w:lang w:eastAsia="zh-TW"/>
        </w:rPr>
        <w:t>-</w:t>
      </w:r>
      <w:r w:rsidRPr="008C2E2A">
        <w:rPr>
          <w:rFonts w:hint="eastAsia"/>
          <w:lang w:eastAsia="zh-TW"/>
        </w:rPr>
        <w:t>韓國自貿協定</w:t>
      </w:r>
      <w:r w:rsidRPr="008C2E2A">
        <w:rPr>
          <w:rFonts w:ascii="華康細圓體" w:hAnsi="華康細圓體" w:hint="eastAsia"/>
          <w:lang w:eastAsia="zh-TW"/>
        </w:rPr>
        <w:t>（</w:t>
      </w:r>
      <w:r w:rsidRPr="008C2E2A">
        <w:rPr>
          <w:rFonts w:hint="eastAsia"/>
          <w:lang w:eastAsia="zh-TW"/>
        </w:rPr>
        <w:t>Asean-Korean Free Trade Agreement</w:t>
      </w:r>
      <w:r w:rsidRPr="008C2E2A">
        <w:rPr>
          <w:rFonts w:ascii="華康細圓體" w:hAnsi="華康細圓體" w:hint="eastAsia"/>
          <w:lang w:eastAsia="zh-TW"/>
        </w:rPr>
        <w:t>）</w:t>
      </w:r>
      <w:r w:rsidRPr="008C2E2A">
        <w:rPr>
          <w:rFonts w:hint="eastAsia"/>
          <w:lang w:eastAsia="zh-TW"/>
        </w:rPr>
        <w:t>，故韓國企業很重視該國產品能藉由免稅待遇在東協各國擴大銷售，當然也包括寮國。目前韓國對於寮國的拓銷方式，除出口成衣、紡織產品的原料以外，亦倚賴拓銷團及成立大的貿易商社來負責拓展寮國市場。雖然韓國在寮國發展快速，惟據韓國貿易投資振興公社</w:t>
      </w:r>
      <w:r w:rsidRPr="008C2E2A">
        <w:rPr>
          <w:rFonts w:ascii="華康細圓體" w:hAnsi="華康細圓體" w:hint="eastAsia"/>
          <w:lang w:eastAsia="zh-TW"/>
        </w:rPr>
        <w:t>（</w:t>
      </w:r>
      <w:r w:rsidRPr="008C2E2A">
        <w:rPr>
          <w:rFonts w:hint="eastAsia"/>
          <w:lang w:eastAsia="zh-TW"/>
        </w:rPr>
        <w:t>KOTRA</w:t>
      </w:r>
      <w:r w:rsidRPr="008C2E2A">
        <w:rPr>
          <w:rFonts w:ascii="華康細圓體" w:hAnsi="華康細圓體" w:hint="eastAsia"/>
          <w:lang w:eastAsia="zh-TW"/>
        </w:rPr>
        <w:t>）</w:t>
      </w:r>
      <w:r w:rsidRPr="008C2E2A">
        <w:rPr>
          <w:rFonts w:hint="eastAsia"/>
          <w:lang w:eastAsia="zh-TW"/>
        </w:rPr>
        <w:t>駐永珍辦事處人員表示，即便是韓國的產品，出口至寮國也必須經由泰國陸運進入寮國。由於寮國深處內陸，估計一個標準</w:t>
      </w:r>
      <w:r w:rsidRPr="008C2E2A">
        <w:rPr>
          <w:rFonts w:hint="eastAsia"/>
          <w:lang w:eastAsia="zh-TW"/>
        </w:rPr>
        <w:t>20</w:t>
      </w:r>
      <w:r w:rsidRPr="008C2E2A">
        <w:rPr>
          <w:rFonts w:hint="eastAsia"/>
          <w:lang w:eastAsia="zh-TW"/>
        </w:rPr>
        <w:t>呎貨櫃從首爾運送到永珍的成本約</w:t>
      </w:r>
      <w:r w:rsidRPr="008C2E2A">
        <w:rPr>
          <w:rFonts w:hint="eastAsia"/>
          <w:lang w:eastAsia="zh-TW"/>
        </w:rPr>
        <w:t>3,000</w:t>
      </w:r>
      <w:r w:rsidRPr="008C2E2A">
        <w:rPr>
          <w:rFonts w:hint="eastAsia"/>
          <w:lang w:eastAsia="zh-TW"/>
        </w:rPr>
        <w:t>～</w:t>
      </w:r>
      <w:r w:rsidRPr="008C2E2A">
        <w:rPr>
          <w:rFonts w:hint="eastAsia"/>
          <w:lang w:eastAsia="zh-TW"/>
        </w:rPr>
        <w:t>4,000</w:t>
      </w:r>
      <w:r w:rsidRPr="008C2E2A">
        <w:rPr>
          <w:rFonts w:hint="eastAsia"/>
          <w:lang w:eastAsia="zh-TW"/>
        </w:rPr>
        <w:t>美元，然而其中僅是海運抵達泰國後，經陸運送達永珍的成本就占</w:t>
      </w:r>
      <w:r w:rsidRPr="008C2E2A">
        <w:rPr>
          <w:rFonts w:hint="eastAsia"/>
          <w:lang w:eastAsia="zh-TW"/>
        </w:rPr>
        <w:t>7</w:t>
      </w:r>
      <w:r w:rsidRPr="008C2E2A">
        <w:rPr>
          <w:rFonts w:hint="eastAsia"/>
          <w:lang w:eastAsia="zh-TW"/>
        </w:rPr>
        <w:t>成以上，這也是</w:t>
      </w:r>
      <w:r w:rsidRPr="008C2E2A">
        <w:rPr>
          <w:rFonts w:hint="eastAsia"/>
          <w:lang w:eastAsia="zh-TW"/>
        </w:rPr>
        <w:t>KOTRA</w:t>
      </w:r>
      <w:r w:rsidRPr="008C2E2A">
        <w:rPr>
          <w:rFonts w:hint="eastAsia"/>
          <w:lang w:eastAsia="zh-TW"/>
        </w:rPr>
        <w:t>認為韓國的零售巨擘</w:t>
      </w:r>
      <w:r w:rsidRPr="008C2E2A">
        <w:rPr>
          <w:rFonts w:hint="eastAsia"/>
          <w:lang w:eastAsia="zh-TW"/>
        </w:rPr>
        <w:t>Lotte Mart</w:t>
      </w:r>
      <w:r w:rsidRPr="008C2E2A">
        <w:rPr>
          <w:rFonts w:hint="eastAsia"/>
          <w:lang w:eastAsia="zh-TW"/>
        </w:rPr>
        <w:t>尚不進駐永珍市的原因。為此，除就近供應外，韓國企業展現超高的銷售彈性，例如現代汽車就以低於市場甚多的</w:t>
      </w:r>
      <w:r w:rsidRPr="008C2E2A">
        <w:rPr>
          <w:rFonts w:hint="eastAsia"/>
          <w:lang w:eastAsia="zh-TW"/>
        </w:rPr>
        <w:t>2%</w:t>
      </w:r>
      <w:r w:rsidRPr="008C2E2A">
        <w:rPr>
          <w:rFonts w:hint="eastAsia"/>
          <w:lang w:eastAsia="zh-TW"/>
        </w:rPr>
        <w:t>的低利貸款吸引寮國消費者購車，至今現代汽車在該國的市占率超過</w:t>
      </w:r>
      <w:r w:rsidRPr="008C2E2A">
        <w:rPr>
          <w:rFonts w:hint="eastAsia"/>
          <w:lang w:eastAsia="zh-TW"/>
        </w:rPr>
        <w:t>75%</w:t>
      </w:r>
      <w:r w:rsidRPr="008C2E2A">
        <w:rPr>
          <w:rFonts w:hint="eastAsia"/>
          <w:lang w:eastAsia="zh-TW"/>
        </w:rPr>
        <w:t>，為韓國目前在寮國市場市占率最高的商品。</w:t>
      </w:r>
    </w:p>
    <w:p w14:paraId="006AFDE5" w14:textId="2133E4B5" w:rsidR="00DF52C2" w:rsidRPr="008C2E2A" w:rsidRDefault="00DF52C2" w:rsidP="00DF52C2">
      <w:pPr>
        <w:ind w:firstLine="472"/>
        <w:rPr>
          <w:lang w:eastAsia="zh-TW"/>
        </w:rPr>
      </w:pPr>
      <w:r w:rsidRPr="008C2E2A">
        <w:rPr>
          <w:rFonts w:hint="eastAsia"/>
          <w:lang w:eastAsia="zh-TW"/>
        </w:rPr>
        <w:t>另外</w:t>
      </w:r>
      <w:r w:rsidR="00891FC6" w:rsidRPr="008C2E2A">
        <w:rPr>
          <w:rFonts w:hint="eastAsia"/>
          <w:lang w:eastAsia="zh-TW"/>
        </w:rPr>
        <w:t>，</w:t>
      </w:r>
      <w:r w:rsidR="00891FC6" w:rsidRPr="008C2E2A">
        <w:rPr>
          <w:rFonts w:hint="eastAsia"/>
          <w:lang w:eastAsia="zh-TW"/>
        </w:rPr>
        <w:t>KOTRA</w:t>
      </w:r>
      <w:r w:rsidRPr="008C2E2A">
        <w:rPr>
          <w:rFonts w:hint="eastAsia"/>
          <w:lang w:eastAsia="zh-TW"/>
        </w:rPr>
        <w:t>已於</w:t>
      </w:r>
      <w:r w:rsidRPr="008C2E2A">
        <w:rPr>
          <w:rFonts w:hint="eastAsia"/>
          <w:lang w:eastAsia="zh-TW"/>
        </w:rPr>
        <w:t>2011</w:t>
      </w:r>
      <w:r w:rsidRPr="008C2E2A">
        <w:rPr>
          <w:rFonts w:hint="eastAsia"/>
          <w:lang w:eastAsia="zh-TW"/>
        </w:rPr>
        <w:t>年於永珍市設立辦事處，韓國貿易工業能源部，亦聯合韓國貿易投資促進局</w:t>
      </w:r>
      <w:r w:rsidR="00891FC6" w:rsidRPr="008C2E2A">
        <w:rPr>
          <w:rFonts w:hint="eastAsia"/>
          <w:lang w:eastAsia="zh-TW"/>
        </w:rPr>
        <w:t>與</w:t>
      </w:r>
      <w:r w:rsidRPr="008C2E2A">
        <w:rPr>
          <w:rFonts w:hint="eastAsia"/>
          <w:lang w:eastAsia="zh-TW"/>
        </w:rPr>
        <w:t>韓國設備行業協會在永珍舉辦小型展會，不但藉此機會為韓國企業提供寮國能源業相關法規和投資政策，以及寮國電力生產的相關資訊，亦透過展會方式推動韓國與寮國企業</w:t>
      </w:r>
      <w:r w:rsidR="00891FC6" w:rsidRPr="008C2E2A">
        <w:rPr>
          <w:rFonts w:hint="eastAsia"/>
          <w:lang w:eastAsia="zh-TW"/>
        </w:rPr>
        <w:t>的</w:t>
      </w:r>
      <w:r w:rsidRPr="008C2E2A">
        <w:rPr>
          <w:rFonts w:hint="eastAsia"/>
          <w:lang w:eastAsia="zh-TW"/>
        </w:rPr>
        <w:t>合作機會。</w:t>
      </w:r>
    </w:p>
    <w:p w14:paraId="66B1D0A1" w14:textId="02677593" w:rsidR="00C27769" w:rsidRPr="008C2E2A" w:rsidRDefault="00C27769" w:rsidP="004504F0">
      <w:pPr>
        <w:ind w:firstLine="472"/>
        <w:rPr>
          <w:lang w:eastAsia="zh-TW"/>
        </w:rPr>
      </w:pPr>
      <w:r w:rsidRPr="008C2E2A">
        <w:rPr>
          <w:rFonts w:hint="eastAsia"/>
          <w:lang w:eastAsia="zh-TW"/>
        </w:rPr>
        <w:t>越南</w:t>
      </w:r>
      <w:r w:rsidR="004504F0" w:rsidRPr="008C2E2A">
        <w:rPr>
          <w:lang w:eastAsia="zh-TW"/>
        </w:rPr>
        <w:t>2025</w:t>
      </w:r>
      <w:r w:rsidR="004504F0" w:rsidRPr="008C2E2A">
        <w:rPr>
          <w:rFonts w:hint="eastAsia"/>
          <w:lang w:eastAsia="zh-TW"/>
        </w:rPr>
        <w:t>年</w:t>
      </w:r>
      <w:r w:rsidRPr="008C2E2A">
        <w:rPr>
          <w:rFonts w:hint="eastAsia"/>
          <w:lang w:eastAsia="zh-TW"/>
        </w:rPr>
        <w:t>是寮國第</w:t>
      </w:r>
      <w:r w:rsidR="004504F0" w:rsidRPr="008C2E2A">
        <w:rPr>
          <w:rFonts w:hint="eastAsia"/>
          <w:lang w:eastAsia="zh-TW"/>
        </w:rPr>
        <w:t>三</w:t>
      </w:r>
      <w:r w:rsidRPr="008C2E2A">
        <w:rPr>
          <w:rFonts w:hint="eastAsia"/>
          <w:lang w:eastAsia="zh-TW"/>
        </w:rPr>
        <w:t>大外資來源、第三大</w:t>
      </w:r>
      <w:r w:rsidR="004504F0" w:rsidRPr="008C2E2A">
        <w:rPr>
          <w:rFonts w:hint="eastAsia"/>
          <w:lang w:eastAsia="zh-TW"/>
        </w:rPr>
        <w:t>進口來源、及第二大出口市場</w:t>
      </w:r>
      <w:r w:rsidRPr="008C2E2A">
        <w:rPr>
          <w:rFonts w:hint="eastAsia"/>
          <w:lang w:eastAsia="zh-TW"/>
        </w:rPr>
        <w:t>。</w:t>
      </w:r>
      <w:r w:rsidR="00CB0146" w:rsidRPr="008C2E2A">
        <w:rPr>
          <w:rFonts w:hint="eastAsia"/>
          <w:lang w:eastAsia="zh-TW"/>
        </w:rPr>
        <w:t>2024</w:t>
      </w:r>
      <w:r w:rsidR="00CB0146" w:rsidRPr="008C2E2A">
        <w:rPr>
          <w:rFonts w:hint="eastAsia"/>
          <w:lang w:eastAsia="zh-TW"/>
        </w:rPr>
        <w:t>年雙方高層協議的有效執行、經濟自立與國際深度融合的推進，</w:t>
      </w:r>
      <w:r w:rsidRPr="008C2E2A">
        <w:rPr>
          <w:rFonts w:hint="eastAsia"/>
          <w:lang w:eastAsia="zh-TW"/>
        </w:rPr>
        <w:t>越南對寮國主要出口商品包括各類成品油、鋼鐵製品、交通工具及零件、其他機械、設備工具及零件、陶瓷、塑膠製品等。越南自寮國主要進口商品</w:t>
      </w:r>
      <w:r w:rsidR="0027219F" w:rsidRPr="008C2E2A">
        <w:rPr>
          <w:rFonts w:hint="eastAsia"/>
          <w:lang w:eastAsia="zh-TW"/>
        </w:rPr>
        <w:t>則</w:t>
      </w:r>
      <w:r w:rsidRPr="008C2E2A">
        <w:rPr>
          <w:rFonts w:hint="eastAsia"/>
          <w:lang w:eastAsia="zh-TW"/>
        </w:rPr>
        <w:t>包括橡膠、木材及木製品、礦產、玉米、化肥等。</w:t>
      </w:r>
    </w:p>
    <w:p w14:paraId="1913BD73" w14:textId="77777777" w:rsidR="00FF0E32" w:rsidRPr="008C2E2A" w:rsidRDefault="00C27769" w:rsidP="00C27769">
      <w:pPr>
        <w:ind w:firstLine="472"/>
        <w:rPr>
          <w:lang w:eastAsia="zh-TW"/>
        </w:rPr>
      </w:pPr>
      <w:r w:rsidRPr="008C2E2A">
        <w:rPr>
          <w:rFonts w:hint="eastAsia"/>
          <w:lang w:eastAsia="zh-TW"/>
        </w:rPr>
        <w:lastRenderedPageBreak/>
        <w:t>由於地緣鄰近，同屬於社會主義國家等種種因素使得越南在拓展海外市場與投資均以寮國為重點目標。重量級越商包括</w:t>
      </w:r>
      <w:r w:rsidRPr="008C2E2A">
        <w:rPr>
          <w:rFonts w:hint="eastAsia"/>
          <w:lang w:eastAsia="zh-TW"/>
        </w:rPr>
        <w:t>Viettel</w:t>
      </w:r>
      <w:r w:rsidRPr="008C2E2A">
        <w:rPr>
          <w:rFonts w:hint="eastAsia"/>
          <w:lang w:eastAsia="zh-TW"/>
        </w:rPr>
        <w:t>、</w:t>
      </w:r>
      <w:r w:rsidRPr="008C2E2A">
        <w:rPr>
          <w:rFonts w:hint="eastAsia"/>
          <w:lang w:eastAsia="zh-TW"/>
        </w:rPr>
        <w:t>Vietnam Rubber</w:t>
      </w:r>
      <w:r w:rsidRPr="008C2E2A">
        <w:rPr>
          <w:rFonts w:hint="eastAsia"/>
          <w:lang w:eastAsia="zh-TW"/>
        </w:rPr>
        <w:t>、</w:t>
      </w:r>
      <w:r w:rsidRPr="008C2E2A">
        <w:rPr>
          <w:rFonts w:hint="eastAsia"/>
          <w:lang w:eastAsia="zh-TW"/>
        </w:rPr>
        <w:t>Hoang Anh Gia Lai Group</w:t>
      </w:r>
      <w:r w:rsidRPr="008C2E2A">
        <w:rPr>
          <w:rFonts w:hint="eastAsia"/>
          <w:lang w:eastAsia="zh-TW"/>
        </w:rPr>
        <w:t>及</w:t>
      </w:r>
      <w:r w:rsidRPr="008C2E2A">
        <w:rPr>
          <w:rFonts w:hint="eastAsia"/>
          <w:lang w:eastAsia="zh-TW"/>
        </w:rPr>
        <w:t>Saigon Invest Group</w:t>
      </w:r>
      <w:r w:rsidRPr="008C2E2A">
        <w:rPr>
          <w:rFonts w:hint="eastAsia"/>
          <w:lang w:eastAsia="zh-TW"/>
        </w:rPr>
        <w:t>等，均長期深耕寮國市場。除投資帶動的貿易外，越南目前還出口部分民生用品如蔬果、紡織品及加工食品至寮國。</w:t>
      </w:r>
    </w:p>
    <w:p w14:paraId="4E9DAA65" w14:textId="4D0A1CBC" w:rsidR="00C27769" w:rsidRPr="008C2E2A" w:rsidRDefault="00C27769" w:rsidP="00C27769">
      <w:pPr>
        <w:ind w:firstLine="472"/>
        <w:rPr>
          <w:lang w:eastAsia="zh-TW"/>
        </w:rPr>
      </w:pPr>
      <w:r w:rsidRPr="008C2E2A">
        <w:rPr>
          <w:rFonts w:hint="eastAsia"/>
          <w:lang w:eastAsia="zh-TW"/>
        </w:rPr>
        <w:t>寮越兩國於</w:t>
      </w:r>
      <w:r w:rsidRPr="008C2E2A">
        <w:rPr>
          <w:rFonts w:hint="eastAsia"/>
          <w:lang w:eastAsia="zh-TW"/>
        </w:rPr>
        <w:t>2015</w:t>
      </w:r>
      <w:r w:rsidRPr="008C2E2A">
        <w:rPr>
          <w:rFonts w:hint="eastAsia"/>
          <w:lang w:eastAsia="zh-TW"/>
        </w:rPr>
        <w:t>年</w:t>
      </w:r>
      <w:r w:rsidRPr="008C2E2A">
        <w:rPr>
          <w:rFonts w:hint="eastAsia"/>
          <w:lang w:eastAsia="zh-TW"/>
        </w:rPr>
        <w:t>3</w:t>
      </w:r>
      <w:r w:rsidRPr="008C2E2A">
        <w:rPr>
          <w:rFonts w:hint="eastAsia"/>
          <w:lang w:eastAsia="zh-TW"/>
        </w:rPr>
        <w:t>月</w:t>
      </w:r>
      <w:r w:rsidRPr="008C2E2A">
        <w:rPr>
          <w:rFonts w:hint="eastAsia"/>
          <w:lang w:eastAsia="zh-TW"/>
        </w:rPr>
        <w:t>3</w:t>
      </w:r>
      <w:r w:rsidRPr="008C2E2A">
        <w:rPr>
          <w:rFonts w:hint="eastAsia"/>
          <w:lang w:eastAsia="zh-TW"/>
        </w:rPr>
        <w:t>日簽署雙邊自由貿易協定，取代兩國於</w:t>
      </w:r>
      <w:r w:rsidRPr="008C2E2A">
        <w:rPr>
          <w:rFonts w:hint="eastAsia"/>
          <w:lang w:eastAsia="zh-TW"/>
        </w:rPr>
        <w:t>1998</w:t>
      </w:r>
      <w:r w:rsidRPr="008C2E2A">
        <w:rPr>
          <w:rFonts w:hint="eastAsia"/>
          <w:lang w:eastAsia="zh-TW"/>
        </w:rPr>
        <w:t>年簽訂的貿易協定。兩國未來將相互調減</w:t>
      </w:r>
      <w:r w:rsidRPr="008C2E2A">
        <w:rPr>
          <w:rFonts w:hint="eastAsia"/>
          <w:lang w:eastAsia="zh-TW"/>
        </w:rPr>
        <w:t>95%</w:t>
      </w:r>
      <w:r w:rsidRPr="008C2E2A">
        <w:rPr>
          <w:rFonts w:hint="eastAsia"/>
          <w:lang w:eastAsia="zh-TW"/>
        </w:rPr>
        <w:t>產品進口關稅。不同於泰國，由於語言與信仰等習俗相近之優勢，故可銷售民生類產品，越南對寮國的行銷方式仍然以投資帶動，</w:t>
      </w:r>
      <w:r w:rsidR="00FF0E32" w:rsidRPr="008C2E2A">
        <w:rPr>
          <w:rFonts w:hint="eastAsia"/>
          <w:lang w:eastAsia="zh-TW"/>
        </w:rPr>
        <w:t>主要對</w:t>
      </w:r>
      <w:r w:rsidRPr="008C2E2A">
        <w:rPr>
          <w:rFonts w:hint="eastAsia"/>
          <w:lang w:eastAsia="zh-TW"/>
        </w:rPr>
        <w:t>金融、電信、農業、能源等大型產業</w:t>
      </w:r>
      <w:r w:rsidR="00FF0E32" w:rsidRPr="008C2E2A">
        <w:rPr>
          <w:rFonts w:hint="eastAsia"/>
          <w:lang w:eastAsia="zh-TW"/>
        </w:rPr>
        <w:t>投資</w:t>
      </w:r>
      <w:r w:rsidRPr="008C2E2A">
        <w:rPr>
          <w:rFonts w:hint="eastAsia"/>
          <w:lang w:eastAsia="zh-TW"/>
        </w:rPr>
        <w:t>為主。</w:t>
      </w:r>
    </w:p>
    <w:p w14:paraId="6A24A606" w14:textId="6F2796B6" w:rsidR="00C27769" w:rsidRPr="008C2E2A" w:rsidRDefault="0027219F" w:rsidP="00C7761B">
      <w:pPr>
        <w:ind w:firstLine="472"/>
        <w:rPr>
          <w:lang w:eastAsia="zh-TW"/>
        </w:rPr>
      </w:pPr>
      <w:r w:rsidRPr="008C2E2A">
        <w:rPr>
          <w:rFonts w:hint="eastAsia"/>
          <w:lang w:eastAsia="zh-TW"/>
        </w:rPr>
        <w:t>越南與寮國在經濟、貿易與投資合作方面持續深化，成果顯著。越南在寮國的投資總額已達</w:t>
      </w:r>
      <w:r w:rsidRPr="008C2E2A">
        <w:rPr>
          <w:rFonts w:hint="eastAsia"/>
          <w:lang w:eastAsia="zh-TW"/>
        </w:rPr>
        <w:t>55</w:t>
      </w:r>
      <w:r w:rsidRPr="008C2E2A">
        <w:rPr>
          <w:rFonts w:hint="eastAsia"/>
          <w:lang w:eastAsia="zh-TW"/>
        </w:rPr>
        <w:t>億美元，涵蓋</w:t>
      </w:r>
      <w:r w:rsidRPr="008C2E2A">
        <w:rPr>
          <w:rFonts w:hint="eastAsia"/>
          <w:lang w:eastAsia="zh-TW"/>
        </w:rPr>
        <w:t>256</w:t>
      </w:r>
      <w:r w:rsidRPr="008C2E2A">
        <w:rPr>
          <w:rFonts w:hint="eastAsia"/>
          <w:lang w:eastAsia="zh-TW"/>
        </w:rPr>
        <w:t>個項目，主要集中於旅遊、礦業、電力及農業等領域。此外，雙方積極推動基礎設施建設，包括永珍</w:t>
      </w:r>
      <w:r w:rsidRPr="008C2E2A">
        <w:rPr>
          <w:rFonts w:hint="eastAsia"/>
          <w:lang w:eastAsia="zh-TW"/>
        </w:rPr>
        <w:t>-</w:t>
      </w:r>
      <w:r w:rsidRPr="008C2E2A">
        <w:rPr>
          <w:rFonts w:hint="eastAsia"/>
          <w:lang w:eastAsia="zh-TW"/>
        </w:rPr>
        <w:t>河內高速公路、永珍至越南港口鐵路及越寮工業園區等重大項目，以促進區域經濟發展與現代化。同時，雙方也著眼於能源、數位轉型、高科技及農產品加工等新興領域，為未來合作奠定基礎。在文化與觀光層面，跨境旅遊、文化交流及基礎設施發展成為重點議題，並啟動寮越友誼公園計畫，以提升旅遊體驗並促進區域永續發展。隨著中產階級的逐漸壯大，寮國在消費、服務業及生態旅遊方面展現出良好前景，同時在水電、風能及太陽能出口方面也具備競爭力。越南與寮國將繼續深化多層次合作，推動雙邊關係邁向新高峰，共創繁榮未來。</w:t>
      </w:r>
    </w:p>
    <w:p w14:paraId="5DE9C139" w14:textId="1BC4BE59" w:rsidR="007232B6" w:rsidRPr="008C2E2A" w:rsidRDefault="00FF0E32" w:rsidP="00D0289A">
      <w:pPr>
        <w:ind w:firstLine="472"/>
        <w:rPr>
          <w:lang w:eastAsia="zh-TW"/>
        </w:rPr>
      </w:pPr>
      <w:r w:rsidRPr="008C2E2A">
        <w:rPr>
          <w:rFonts w:hint="eastAsia"/>
          <w:lang w:eastAsia="zh-TW"/>
        </w:rPr>
        <w:t>另</w:t>
      </w:r>
      <w:r w:rsidR="007232B6" w:rsidRPr="008C2E2A">
        <w:rPr>
          <w:rFonts w:hint="eastAsia"/>
          <w:lang w:eastAsia="zh-TW"/>
        </w:rPr>
        <w:t>據觀察，</w:t>
      </w:r>
      <w:r w:rsidR="009009B9" w:rsidRPr="008C2E2A">
        <w:rPr>
          <w:rFonts w:hint="eastAsia"/>
          <w:lang w:eastAsia="zh-TW"/>
        </w:rPr>
        <w:t>中國大陸</w:t>
      </w:r>
      <w:r w:rsidR="007232B6" w:rsidRPr="008C2E2A">
        <w:rPr>
          <w:rFonts w:hint="eastAsia"/>
          <w:lang w:eastAsia="zh-TW"/>
        </w:rPr>
        <w:t>陸續有大量人口前往寮國投資、經營，由永珍市市面</w:t>
      </w:r>
      <w:r w:rsidR="007F1BE1" w:rsidRPr="008C2E2A">
        <w:rPr>
          <w:rFonts w:hint="eastAsia"/>
          <w:lang w:eastAsia="zh-TW"/>
        </w:rPr>
        <w:t>上出現</w:t>
      </w:r>
      <w:r w:rsidR="007232B6" w:rsidRPr="008C2E2A">
        <w:rPr>
          <w:rFonts w:hint="eastAsia"/>
          <w:lang w:eastAsia="zh-TW"/>
        </w:rPr>
        <w:t>愈</w:t>
      </w:r>
      <w:r w:rsidR="007F1BE1" w:rsidRPr="008C2E2A">
        <w:rPr>
          <w:rFonts w:hint="eastAsia"/>
          <w:lang w:eastAsia="zh-TW"/>
        </w:rPr>
        <w:t>來</w:t>
      </w:r>
      <w:r w:rsidR="007232B6" w:rsidRPr="008C2E2A">
        <w:rPr>
          <w:rFonts w:hint="eastAsia"/>
          <w:lang w:eastAsia="zh-TW"/>
        </w:rPr>
        <w:t>愈多中餐廳及中文招牌之商店</w:t>
      </w:r>
      <w:r w:rsidR="007F1BE1" w:rsidRPr="008C2E2A">
        <w:rPr>
          <w:rFonts w:hint="eastAsia"/>
          <w:lang w:eastAsia="zh-TW"/>
        </w:rPr>
        <w:t>與</w:t>
      </w:r>
      <w:r w:rsidR="007232B6" w:rsidRPr="008C2E2A">
        <w:rPr>
          <w:rFonts w:hint="eastAsia"/>
          <w:lang w:eastAsia="zh-TW"/>
        </w:rPr>
        <w:t>公司</w:t>
      </w:r>
      <w:r w:rsidR="007F1BE1" w:rsidRPr="008C2E2A">
        <w:rPr>
          <w:rFonts w:hint="eastAsia"/>
          <w:lang w:eastAsia="zh-TW"/>
        </w:rPr>
        <w:t>可證明</w:t>
      </w:r>
      <w:r w:rsidR="007232B6" w:rsidRPr="008C2E2A">
        <w:rPr>
          <w:rFonts w:hint="eastAsia"/>
          <w:lang w:eastAsia="zh-TW"/>
        </w:rPr>
        <w:t>此一</w:t>
      </w:r>
      <w:r w:rsidR="007F1BE1" w:rsidRPr="008C2E2A">
        <w:rPr>
          <w:rFonts w:hint="eastAsia"/>
          <w:lang w:eastAsia="zh-TW"/>
        </w:rPr>
        <w:t>發展</w:t>
      </w:r>
      <w:r w:rsidR="007232B6" w:rsidRPr="008C2E2A">
        <w:rPr>
          <w:rFonts w:hint="eastAsia"/>
          <w:lang w:eastAsia="zh-TW"/>
        </w:rPr>
        <w:t>趨勢</w:t>
      </w:r>
      <w:r w:rsidR="007F1BE1" w:rsidRPr="008C2E2A">
        <w:rPr>
          <w:rFonts w:hint="eastAsia"/>
          <w:lang w:eastAsia="zh-TW"/>
        </w:rPr>
        <w:t>。</w:t>
      </w:r>
      <w:r w:rsidR="007232B6" w:rsidRPr="008C2E2A">
        <w:rPr>
          <w:rFonts w:hint="eastAsia"/>
          <w:lang w:eastAsia="zh-TW"/>
        </w:rPr>
        <w:t>來自</w:t>
      </w:r>
      <w:r w:rsidR="009009B9" w:rsidRPr="008C2E2A">
        <w:rPr>
          <w:rFonts w:hint="eastAsia"/>
          <w:lang w:eastAsia="zh-TW"/>
        </w:rPr>
        <w:t>中國大陸</w:t>
      </w:r>
      <w:r w:rsidR="007232B6" w:rsidRPr="008C2E2A">
        <w:rPr>
          <w:rFonts w:hint="eastAsia"/>
          <w:lang w:eastAsia="zh-TW"/>
        </w:rPr>
        <w:t>的投資則遍</w:t>
      </w:r>
      <w:r w:rsidR="00FD02DF" w:rsidRPr="008C2E2A">
        <w:rPr>
          <w:rFonts w:hint="eastAsia"/>
          <w:lang w:eastAsia="zh-TW"/>
        </w:rPr>
        <w:t>布</w:t>
      </w:r>
      <w:r w:rsidR="007232B6" w:rsidRPr="008C2E2A">
        <w:rPr>
          <w:rFonts w:hint="eastAsia"/>
          <w:lang w:eastAsia="zh-TW"/>
        </w:rPr>
        <w:t>、深入寮國各地，</w:t>
      </w:r>
      <w:r w:rsidR="007F1BE1" w:rsidRPr="008C2E2A">
        <w:rPr>
          <w:rFonts w:hint="eastAsia"/>
          <w:lang w:eastAsia="zh-TW"/>
        </w:rPr>
        <w:t>行業涵蓋</w:t>
      </w:r>
      <w:r w:rsidR="007232B6" w:rsidRPr="008C2E2A">
        <w:rPr>
          <w:rFonts w:hint="eastAsia"/>
          <w:lang w:eastAsia="zh-TW"/>
        </w:rPr>
        <w:t>零售、批發、貿易、餐廳、旅館、建築、觀光等。</w:t>
      </w:r>
    </w:p>
    <w:p w14:paraId="6BA68464" w14:textId="77777777" w:rsidR="007232B6" w:rsidRPr="008C2E2A" w:rsidRDefault="007232B6" w:rsidP="00AC4140">
      <w:pPr>
        <w:pStyle w:val="a4"/>
        <w:pageBreakBefore/>
      </w:pPr>
      <w:r w:rsidRPr="008C2E2A">
        <w:rPr>
          <w:rFonts w:hint="eastAsia"/>
        </w:rPr>
        <w:lastRenderedPageBreak/>
        <w:t>二、</w:t>
      </w:r>
      <w:r w:rsidR="0037259D" w:rsidRPr="008C2E2A">
        <w:rPr>
          <w:rFonts w:hint="eastAsia"/>
        </w:rPr>
        <w:t>臺</w:t>
      </w:r>
      <w:r w:rsidR="00243355" w:rsidRPr="008C2E2A">
        <w:rPr>
          <w:rFonts w:hint="eastAsia"/>
        </w:rPr>
        <w:t>（</w:t>
      </w:r>
      <w:r w:rsidRPr="008C2E2A">
        <w:rPr>
          <w:rFonts w:hint="eastAsia"/>
        </w:rPr>
        <w:t>華</w:t>
      </w:r>
      <w:r w:rsidR="00243355" w:rsidRPr="008C2E2A">
        <w:rPr>
          <w:rFonts w:hint="eastAsia"/>
        </w:rPr>
        <w:t>）</w:t>
      </w:r>
      <w:r w:rsidRPr="008C2E2A">
        <w:rPr>
          <w:rFonts w:hint="eastAsia"/>
        </w:rPr>
        <w:t>商在當地經營現況</w:t>
      </w:r>
    </w:p>
    <w:p w14:paraId="6E31E49D" w14:textId="683B1D38" w:rsidR="00916714" w:rsidRPr="008C2E2A" w:rsidRDefault="00916714" w:rsidP="00243355">
      <w:pPr>
        <w:ind w:firstLine="472"/>
        <w:rPr>
          <w:lang w:eastAsia="zh-TW"/>
        </w:rPr>
      </w:pPr>
      <w:r w:rsidRPr="008C2E2A">
        <w:rPr>
          <w:rFonts w:hint="eastAsia"/>
          <w:lang w:eastAsia="zh-TW"/>
        </w:rPr>
        <w:t>寮國於</w:t>
      </w:r>
      <w:r w:rsidRPr="008C2E2A">
        <w:rPr>
          <w:rFonts w:hint="eastAsia"/>
          <w:lang w:eastAsia="zh-TW"/>
        </w:rPr>
        <w:t>2010</w:t>
      </w:r>
      <w:r w:rsidRPr="008C2E2A">
        <w:rPr>
          <w:rFonts w:hint="eastAsia"/>
          <w:lang w:eastAsia="zh-TW"/>
        </w:rPr>
        <w:t>年修正外商投資法，陸續在寮國邊界設置</w:t>
      </w:r>
      <w:r w:rsidR="00C42D7A" w:rsidRPr="008C2E2A">
        <w:rPr>
          <w:rFonts w:hint="eastAsia"/>
          <w:lang w:eastAsia="zh-TW"/>
        </w:rPr>
        <w:t>15</w:t>
      </w:r>
      <w:r w:rsidR="003D1C92" w:rsidRPr="008C2E2A">
        <w:rPr>
          <w:rFonts w:hint="eastAsia"/>
          <w:lang w:eastAsia="zh-TW"/>
        </w:rPr>
        <w:t>個</w:t>
      </w:r>
      <w:r w:rsidRPr="008C2E2A">
        <w:rPr>
          <w:rFonts w:hint="eastAsia"/>
          <w:lang w:eastAsia="zh-TW"/>
        </w:rPr>
        <w:t>特別經濟區</w:t>
      </w:r>
      <w:r w:rsidR="00131FC8" w:rsidRPr="008C2E2A">
        <w:rPr>
          <w:rFonts w:hint="eastAsia"/>
          <w:lang w:eastAsia="zh-TW"/>
        </w:rPr>
        <w:t>（</w:t>
      </w:r>
      <w:r w:rsidRPr="008C2E2A">
        <w:rPr>
          <w:rFonts w:hint="eastAsia"/>
          <w:lang w:eastAsia="zh-TW"/>
        </w:rPr>
        <w:t>SEZ</w:t>
      </w:r>
      <w:r w:rsidR="00131FC8" w:rsidRPr="008C2E2A">
        <w:rPr>
          <w:rFonts w:hint="eastAsia"/>
          <w:lang w:eastAsia="zh-TW"/>
        </w:rPr>
        <w:t>）</w:t>
      </w:r>
      <w:r w:rsidRPr="008C2E2A">
        <w:rPr>
          <w:rFonts w:hint="eastAsia"/>
          <w:lang w:eastAsia="zh-TW"/>
        </w:rPr>
        <w:t>，透過提供經濟及投資優惠</w:t>
      </w:r>
      <w:r w:rsidR="00131FC8" w:rsidRPr="008C2E2A">
        <w:rPr>
          <w:rFonts w:hint="eastAsia"/>
          <w:lang w:eastAsia="zh-TW"/>
        </w:rPr>
        <w:t>（</w:t>
      </w:r>
      <w:r w:rsidRPr="008C2E2A">
        <w:rPr>
          <w:rFonts w:hint="eastAsia"/>
          <w:lang w:eastAsia="zh-TW"/>
        </w:rPr>
        <w:t>例如水電費、土地租賃等</w:t>
      </w:r>
      <w:r w:rsidR="00131FC8" w:rsidRPr="008C2E2A">
        <w:rPr>
          <w:rFonts w:hint="eastAsia"/>
          <w:lang w:eastAsia="zh-TW"/>
        </w:rPr>
        <w:t>）</w:t>
      </w:r>
      <w:r w:rsidRPr="008C2E2A">
        <w:rPr>
          <w:rFonts w:hint="eastAsia"/>
          <w:lang w:eastAsia="zh-TW"/>
        </w:rPr>
        <w:t>，招攬外國投資者。以臺商與寮國政府共同開發的</w:t>
      </w:r>
      <w:r w:rsidRPr="008C2E2A">
        <w:rPr>
          <w:rFonts w:hint="eastAsia"/>
          <w:lang w:eastAsia="zh-TW"/>
        </w:rPr>
        <w:t>VITA Park</w:t>
      </w:r>
      <w:r w:rsidRPr="008C2E2A">
        <w:rPr>
          <w:rFonts w:hint="eastAsia"/>
          <w:lang w:eastAsia="zh-TW"/>
        </w:rPr>
        <w:t>為例，投資</w:t>
      </w:r>
      <w:r w:rsidR="00D62A5F" w:rsidRPr="008C2E2A">
        <w:rPr>
          <w:rFonts w:hint="eastAsia"/>
          <w:lang w:eastAsia="zh-TW"/>
        </w:rPr>
        <w:t>計畫</w:t>
      </w:r>
      <w:r w:rsidRPr="008C2E2A">
        <w:rPr>
          <w:rFonts w:hint="eastAsia"/>
          <w:lang w:eastAsia="zh-TW"/>
        </w:rPr>
        <w:t>主要集中在工業</w:t>
      </w:r>
      <w:r w:rsidR="00131FC8" w:rsidRPr="008C2E2A">
        <w:rPr>
          <w:rFonts w:hint="eastAsia"/>
          <w:lang w:eastAsia="zh-TW"/>
        </w:rPr>
        <w:t>（</w:t>
      </w:r>
      <w:r w:rsidRPr="008C2E2A">
        <w:rPr>
          <w:rFonts w:hint="eastAsia"/>
          <w:lang w:eastAsia="zh-TW"/>
        </w:rPr>
        <w:t>紡織、製鞋、成衣、自行車、電子零組件等</w:t>
      </w:r>
      <w:r w:rsidR="00131FC8" w:rsidRPr="008C2E2A">
        <w:rPr>
          <w:rFonts w:hint="eastAsia"/>
          <w:lang w:eastAsia="zh-TW"/>
        </w:rPr>
        <w:t>）</w:t>
      </w:r>
      <w:r w:rsidRPr="008C2E2A">
        <w:rPr>
          <w:rFonts w:hint="eastAsia"/>
          <w:lang w:eastAsia="zh-TW"/>
        </w:rPr>
        <w:t>、商業</w:t>
      </w:r>
      <w:r w:rsidR="00131FC8" w:rsidRPr="008C2E2A">
        <w:rPr>
          <w:rFonts w:hint="eastAsia"/>
          <w:lang w:eastAsia="zh-TW"/>
        </w:rPr>
        <w:t>（</w:t>
      </w:r>
      <w:r w:rsidRPr="008C2E2A">
        <w:rPr>
          <w:rFonts w:hint="eastAsia"/>
          <w:lang w:eastAsia="zh-TW"/>
        </w:rPr>
        <w:t>零售商店、貿易中心、商辦大樓</w:t>
      </w:r>
      <w:r w:rsidR="00131FC8" w:rsidRPr="008C2E2A">
        <w:rPr>
          <w:rFonts w:hint="eastAsia"/>
          <w:lang w:eastAsia="zh-TW"/>
        </w:rPr>
        <w:t>）</w:t>
      </w:r>
      <w:r w:rsidRPr="008C2E2A">
        <w:rPr>
          <w:rFonts w:hint="eastAsia"/>
          <w:lang w:eastAsia="zh-TW"/>
        </w:rPr>
        <w:t>及服務業</w:t>
      </w:r>
      <w:r w:rsidR="00131FC8" w:rsidRPr="008C2E2A">
        <w:rPr>
          <w:rFonts w:hint="eastAsia"/>
          <w:lang w:eastAsia="zh-TW"/>
        </w:rPr>
        <w:t>（</w:t>
      </w:r>
      <w:r w:rsidRPr="008C2E2A">
        <w:rPr>
          <w:rFonts w:hint="eastAsia"/>
          <w:lang w:eastAsia="zh-TW"/>
        </w:rPr>
        <w:t>訓練中心、學校、醫院及旅館等</w:t>
      </w:r>
      <w:r w:rsidR="00131FC8" w:rsidRPr="008C2E2A">
        <w:rPr>
          <w:rFonts w:hint="eastAsia"/>
          <w:lang w:eastAsia="zh-TW"/>
        </w:rPr>
        <w:t>）</w:t>
      </w:r>
      <w:r w:rsidRPr="008C2E2A">
        <w:rPr>
          <w:rFonts w:hint="eastAsia"/>
          <w:lang w:eastAsia="zh-TW"/>
        </w:rPr>
        <w:t>。</w:t>
      </w:r>
    </w:p>
    <w:p w14:paraId="01485468" w14:textId="50008551" w:rsidR="00C42D7A" w:rsidRPr="008C2E2A" w:rsidRDefault="00427510" w:rsidP="00C42D7A">
      <w:pPr>
        <w:ind w:firstLine="472"/>
        <w:rPr>
          <w:lang w:eastAsia="zh-TW"/>
        </w:rPr>
      </w:pPr>
      <w:r w:rsidRPr="008C2E2A">
        <w:rPr>
          <w:rFonts w:hint="eastAsia"/>
          <w:lang w:eastAsia="zh-TW"/>
        </w:rPr>
        <w:t>臺灣</w:t>
      </w:r>
      <w:r w:rsidR="007232B6" w:rsidRPr="008C2E2A">
        <w:rPr>
          <w:rFonts w:hint="eastAsia"/>
          <w:lang w:eastAsia="zh-TW"/>
        </w:rPr>
        <w:t>自</w:t>
      </w:r>
      <w:r w:rsidR="007232B6" w:rsidRPr="008C2E2A">
        <w:rPr>
          <w:rFonts w:hint="eastAsia"/>
          <w:lang w:eastAsia="zh-TW"/>
        </w:rPr>
        <w:t>1989</w:t>
      </w:r>
      <w:r w:rsidR="007232B6" w:rsidRPr="008C2E2A">
        <w:rPr>
          <w:rFonts w:hint="eastAsia"/>
          <w:lang w:eastAsia="zh-TW"/>
        </w:rPr>
        <w:t>年起開放寮國為直接貿易國家，</w:t>
      </w:r>
      <w:r w:rsidRPr="008C2E2A">
        <w:rPr>
          <w:rFonts w:hint="eastAsia"/>
          <w:lang w:eastAsia="zh-TW"/>
        </w:rPr>
        <w:t>臺商</w:t>
      </w:r>
      <w:r w:rsidR="007232B6" w:rsidRPr="008C2E2A">
        <w:rPr>
          <w:rFonts w:hint="eastAsia"/>
          <w:lang w:eastAsia="zh-TW"/>
        </w:rPr>
        <w:t>在寮國投資以中小型企業為主，投資金額不大，主要投資項目為鋸木、傢俱、成衣等。</w:t>
      </w:r>
      <w:r w:rsidR="00C42D7A" w:rsidRPr="008C2E2A">
        <w:rPr>
          <w:rFonts w:hint="eastAsia"/>
          <w:lang w:eastAsia="zh-TW"/>
        </w:rPr>
        <w:t>臺灣自</w:t>
      </w:r>
      <w:r w:rsidR="00C42D7A" w:rsidRPr="008C2E2A">
        <w:rPr>
          <w:rFonts w:hint="eastAsia"/>
          <w:lang w:eastAsia="zh-TW"/>
        </w:rPr>
        <w:t>1989</w:t>
      </w:r>
      <w:r w:rsidR="00C42D7A" w:rsidRPr="008C2E2A">
        <w:rPr>
          <w:rFonts w:hint="eastAsia"/>
          <w:lang w:eastAsia="zh-TW"/>
        </w:rPr>
        <w:t>年起開放寮國為直接貿易國家，</w:t>
      </w:r>
      <w:proofErr w:type="gramStart"/>
      <w:r w:rsidR="00C42D7A" w:rsidRPr="008C2E2A">
        <w:rPr>
          <w:rFonts w:hint="eastAsia"/>
          <w:lang w:eastAsia="zh-TW"/>
        </w:rPr>
        <w:t>臺</w:t>
      </w:r>
      <w:proofErr w:type="gramEnd"/>
      <w:r w:rsidR="00C42D7A" w:rsidRPr="008C2E2A">
        <w:rPr>
          <w:rFonts w:hint="eastAsia"/>
          <w:lang w:eastAsia="zh-TW"/>
        </w:rPr>
        <w:t>商投資多屬中小型規模，早期以木材加工與家具為主，近期則轉向輕工業製造。依據寮國官方統計，自</w:t>
      </w:r>
      <w:r w:rsidR="00C42D7A" w:rsidRPr="008C2E2A">
        <w:rPr>
          <w:rFonts w:hint="eastAsia"/>
          <w:lang w:eastAsia="zh-TW"/>
        </w:rPr>
        <w:t>1989</w:t>
      </w:r>
      <w:r w:rsidR="00C42D7A" w:rsidRPr="008C2E2A">
        <w:rPr>
          <w:rFonts w:hint="eastAsia"/>
          <w:lang w:eastAsia="zh-TW"/>
        </w:rPr>
        <w:t>年至</w:t>
      </w:r>
      <w:r w:rsidR="00C42D7A" w:rsidRPr="008C2E2A">
        <w:rPr>
          <w:rFonts w:hint="eastAsia"/>
          <w:lang w:eastAsia="zh-TW"/>
        </w:rPr>
        <w:t>2025</w:t>
      </w:r>
      <w:r w:rsidR="00C42D7A" w:rsidRPr="008C2E2A">
        <w:rPr>
          <w:rFonts w:hint="eastAsia"/>
          <w:lang w:eastAsia="zh-TW"/>
        </w:rPr>
        <w:t>年</w:t>
      </w:r>
      <w:r w:rsidR="00C42D7A" w:rsidRPr="008C2E2A">
        <w:rPr>
          <w:rFonts w:hint="eastAsia"/>
          <w:lang w:eastAsia="zh-TW"/>
        </w:rPr>
        <w:t>12</w:t>
      </w:r>
      <w:r w:rsidR="00C42D7A" w:rsidRPr="008C2E2A">
        <w:rPr>
          <w:rFonts w:hint="eastAsia"/>
          <w:lang w:eastAsia="zh-TW"/>
        </w:rPr>
        <w:t>月</w:t>
      </w:r>
      <w:r w:rsidR="00C42D7A" w:rsidRPr="008C2E2A">
        <w:rPr>
          <w:rFonts w:hint="eastAsia"/>
          <w:lang w:eastAsia="zh-TW"/>
        </w:rPr>
        <w:t>31</w:t>
      </w:r>
      <w:r w:rsidR="00C42D7A" w:rsidRPr="008C2E2A">
        <w:rPr>
          <w:rFonts w:hint="eastAsia"/>
          <w:lang w:eastAsia="zh-TW"/>
        </w:rPr>
        <w:t>日止，</w:t>
      </w:r>
      <w:proofErr w:type="gramStart"/>
      <w:r w:rsidR="00C42D7A" w:rsidRPr="008C2E2A">
        <w:rPr>
          <w:rFonts w:hint="eastAsia"/>
          <w:lang w:eastAsia="zh-TW"/>
        </w:rPr>
        <w:t>臺</w:t>
      </w:r>
      <w:proofErr w:type="gramEnd"/>
      <w:r w:rsidR="00C42D7A" w:rsidRPr="008C2E2A">
        <w:rPr>
          <w:rFonts w:hint="eastAsia"/>
          <w:lang w:eastAsia="zh-TW"/>
        </w:rPr>
        <w:t>商在寮國投資累計約</w:t>
      </w:r>
      <w:r w:rsidR="00C42D7A" w:rsidRPr="008C2E2A">
        <w:rPr>
          <w:rFonts w:hint="eastAsia"/>
          <w:lang w:eastAsia="zh-TW"/>
        </w:rPr>
        <w:t>85</w:t>
      </w:r>
      <w:r w:rsidR="00C42D7A" w:rsidRPr="008C2E2A">
        <w:rPr>
          <w:rFonts w:hint="eastAsia"/>
          <w:lang w:eastAsia="zh-TW"/>
        </w:rPr>
        <w:t>件，投資總額增至約</w:t>
      </w:r>
      <w:r w:rsidR="00C42D7A" w:rsidRPr="008C2E2A">
        <w:rPr>
          <w:rFonts w:hint="eastAsia"/>
          <w:lang w:eastAsia="zh-TW"/>
        </w:rPr>
        <w:t>1</w:t>
      </w:r>
      <w:r w:rsidR="00C42D7A" w:rsidRPr="008C2E2A">
        <w:rPr>
          <w:rFonts w:hint="eastAsia"/>
          <w:lang w:eastAsia="zh-TW"/>
        </w:rPr>
        <w:t>億</w:t>
      </w:r>
      <w:r w:rsidR="00C42D7A" w:rsidRPr="008C2E2A">
        <w:rPr>
          <w:rFonts w:hint="eastAsia"/>
          <w:lang w:eastAsia="zh-TW"/>
        </w:rPr>
        <w:t>3,100</w:t>
      </w:r>
      <w:r w:rsidR="00C42D7A" w:rsidRPr="008C2E2A">
        <w:rPr>
          <w:rFonts w:hint="eastAsia"/>
          <w:lang w:eastAsia="zh-TW"/>
        </w:rPr>
        <w:t>萬美元。另據經濟部投資審議司統計，截至</w:t>
      </w:r>
      <w:r w:rsidR="00C42D7A" w:rsidRPr="008C2E2A">
        <w:rPr>
          <w:rFonts w:hint="eastAsia"/>
          <w:lang w:eastAsia="zh-TW"/>
        </w:rPr>
        <w:t>2026</w:t>
      </w:r>
      <w:r w:rsidR="00C42D7A" w:rsidRPr="008C2E2A">
        <w:rPr>
          <w:rFonts w:hint="eastAsia"/>
          <w:lang w:eastAsia="zh-TW"/>
        </w:rPr>
        <w:t>年</w:t>
      </w:r>
      <w:r w:rsidR="00C42D7A" w:rsidRPr="008C2E2A">
        <w:rPr>
          <w:rFonts w:hint="eastAsia"/>
          <w:lang w:eastAsia="zh-TW"/>
        </w:rPr>
        <w:t>3</w:t>
      </w:r>
      <w:r w:rsidR="00C42D7A" w:rsidRPr="008C2E2A">
        <w:rPr>
          <w:rFonts w:hint="eastAsia"/>
          <w:lang w:eastAsia="zh-TW"/>
        </w:rPr>
        <w:t>月底止，</w:t>
      </w:r>
      <w:proofErr w:type="gramStart"/>
      <w:r w:rsidR="00C42D7A" w:rsidRPr="008C2E2A">
        <w:rPr>
          <w:rFonts w:hint="eastAsia"/>
          <w:lang w:eastAsia="zh-TW"/>
        </w:rPr>
        <w:t>臺</w:t>
      </w:r>
      <w:proofErr w:type="gramEnd"/>
      <w:r w:rsidR="00C42D7A" w:rsidRPr="008C2E2A">
        <w:rPr>
          <w:rFonts w:hint="eastAsia"/>
          <w:lang w:eastAsia="zh-TW"/>
        </w:rPr>
        <w:t>商對寮國投資計</w:t>
      </w:r>
      <w:r w:rsidR="00C42D7A" w:rsidRPr="008C2E2A">
        <w:rPr>
          <w:rFonts w:hint="eastAsia"/>
          <w:lang w:eastAsia="zh-TW"/>
        </w:rPr>
        <w:t>18</w:t>
      </w:r>
      <w:r w:rsidR="00C42D7A" w:rsidRPr="008C2E2A">
        <w:rPr>
          <w:rFonts w:hint="eastAsia"/>
          <w:lang w:eastAsia="zh-TW"/>
        </w:rPr>
        <w:t>件，核准投資總額約</w:t>
      </w:r>
      <w:r w:rsidR="00C42D7A" w:rsidRPr="008C2E2A">
        <w:rPr>
          <w:rFonts w:hint="eastAsia"/>
          <w:lang w:eastAsia="zh-TW"/>
        </w:rPr>
        <w:t>1</w:t>
      </w:r>
      <w:r w:rsidR="00C42D7A" w:rsidRPr="008C2E2A">
        <w:rPr>
          <w:rFonts w:hint="eastAsia"/>
          <w:lang w:eastAsia="zh-TW"/>
        </w:rPr>
        <w:t>億</w:t>
      </w:r>
      <w:r w:rsidR="00C42D7A" w:rsidRPr="008C2E2A">
        <w:rPr>
          <w:rFonts w:hint="eastAsia"/>
          <w:lang w:eastAsia="zh-TW"/>
        </w:rPr>
        <w:t>4,520</w:t>
      </w:r>
      <w:r w:rsidR="00C42D7A" w:rsidRPr="008C2E2A">
        <w:rPr>
          <w:rFonts w:hint="eastAsia"/>
          <w:lang w:eastAsia="zh-TW"/>
        </w:rPr>
        <w:t>萬美元。目前在</w:t>
      </w:r>
      <w:proofErr w:type="gramStart"/>
      <w:r w:rsidR="00C42D7A" w:rsidRPr="008C2E2A">
        <w:rPr>
          <w:rFonts w:hint="eastAsia"/>
          <w:lang w:eastAsia="zh-TW"/>
        </w:rPr>
        <w:t>寮</w:t>
      </w:r>
      <w:proofErr w:type="gramEnd"/>
      <w:r w:rsidR="00C42D7A" w:rsidRPr="008C2E2A">
        <w:rPr>
          <w:rFonts w:hint="eastAsia"/>
          <w:lang w:eastAsia="zh-TW"/>
        </w:rPr>
        <w:t>常駐</w:t>
      </w:r>
      <w:proofErr w:type="gramStart"/>
      <w:r w:rsidR="00C42D7A" w:rsidRPr="008C2E2A">
        <w:rPr>
          <w:rFonts w:hint="eastAsia"/>
          <w:lang w:eastAsia="zh-TW"/>
        </w:rPr>
        <w:t>臺</w:t>
      </w:r>
      <w:proofErr w:type="gramEnd"/>
      <w:r w:rsidR="00C42D7A" w:rsidRPr="008C2E2A">
        <w:rPr>
          <w:rFonts w:hint="eastAsia"/>
          <w:lang w:eastAsia="zh-TW"/>
        </w:rPr>
        <w:t>商約</w:t>
      </w:r>
      <w:r w:rsidR="00C42D7A" w:rsidRPr="008C2E2A">
        <w:rPr>
          <w:rFonts w:hint="eastAsia"/>
          <w:lang w:eastAsia="zh-TW"/>
        </w:rPr>
        <w:t>120</w:t>
      </w:r>
      <w:r w:rsidR="00C42D7A" w:rsidRPr="008C2E2A">
        <w:rPr>
          <w:rFonts w:hint="eastAsia"/>
          <w:lang w:eastAsia="zh-TW"/>
        </w:rPr>
        <w:t>位，多數集中於永珍地區，經營領域涵蓋紡織、電子零組件、塑膠、旅館及礦產開發等。臺灣商會寮國總會目前會員人數穩定維持在近百人。</w:t>
      </w:r>
    </w:p>
    <w:p w14:paraId="24203F0C" w14:textId="77777777" w:rsidR="005A49AD" w:rsidRPr="008C2E2A" w:rsidRDefault="005A49AD" w:rsidP="00C7761B">
      <w:pPr>
        <w:ind w:firstLine="472"/>
        <w:rPr>
          <w:lang w:eastAsia="zh-TW"/>
        </w:rPr>
      </w:pPr>
      <w:r w:rsidRPr="008C2E2A">
        <w:rPr>
          <w:rFonts w:hint="eastAsia"/>
          <w:lang w:eastAsia="zh-TW"/>
        </w:rPr>
        <w:t>此外，</w:t>
      </w:r>
      <w:proofErr w:type="gramStart"/>
      <w:r w:rsidRPr="008C2E2A">
        <w:rPr>
          <w:rFonts w:hint="eastAsia"/>
          <w:lang w:eastAsia="zh-TW"/>
        </w:rPr>
        <w:t>臺商南偉開發</w:t>
      </w:r>
      <w:proofErr w:type="gramEnd"/>
      <w:r w:rsidRPr="008C2E2A">
        <w:rPr>
          <w:rFonts w:hint="eastAsia"/>
          <w:lang w:eastAsia="zh-TW"/>
        </w:rPr>
        <w:t>有限公司於</w:t>
      </w:r>
      <w:r w:rsidRPr="008C2E2A">
        <w:rPr>
          <w:rFonts w:hint="eastAsia"/>
          <w:lang w:eastAsia="zh-TW"/>
        </w:rPr>
        <w:t>2009</w:t>
      </w:r>
      <w:r w:rsidRPr="008C2E2A">
        <w:rPr>
          <w:rFonts w:hint="eastAsia"/>
          <w:lang w:eastAsia="zh-TW"/>
        </w:rPr>
        <w:t>年至寮國首都永珍，開辦土地開發業務。同年</w:t>
      </w:r>
      <w:r w:rsidRPr="008C2E2A">
        <w:rPr>
          <w:rFonts w:hint="eastAsia"/>
          <w:lang w:eastAsia="zh-TW"/>
        </w:rPr>
        <w:t>10</w:t>
      </w:r>
      <w:r w:rsidRPr="008C2E2A">
        <w:rPr>
          <w:rFonts w:hint="eastAsia"/>
          <w:lang w:eastAsia="zh-TW"/>
        </w:rPr>
        <w:t>月</w:t>
      </w:r>
      <w:r w:rsidRPr="008C2E2A">
        <w:rPr>
          <w:rFonts w:hint="eastAsia"/>
          <w:lang w:eastAsia="zh-TW"/>
        </w:rPr>
        <w:t>30</w:t>
      </w:r>
      <w:r w:rsidRPr="008C2E2A">
        <w:rPr>
          <w:rFonts w:hint="eastAsia"/>
          <w:lang w:eastAsia="zh-TW"/>
        </w:rPr>
        <w:t>日與寮國中央政府工商及投資計畫部正式簽訂工商免稅經濟區</w:t>
      </w:r>
      <w:r w:rsidRPr="008C2E2A">
        <w:rPr>
          <w:rFonts w:hint="eastAsia"/>
          <w:lang w:eastAsia="zh-TW"/>
        </w:rPr>
        <w:t>VITA PARK</w:t>
      </w:r>
      <w:r w:rsidRPr="008C2E2A">
        <w:rPr>
          <w:rFonts w:hint="eastAsia"/>
          <w:lang w:eastAsia="zh-TW"/>
        </w:rPr>
        <w:t>開發合約，該園區為寮國政府批准的第一個免稅經濟特區。園區由寮國政府占</w:t>
      </w:r>
      <w:r w:rsidRPr="008C2E2A">
        <w:rPr>
          <w:rFonts w:hint="eastAsia"/>
          <w:lang w:eastAsia="zh-TW"/>
        </w:rPr>
        <w:t>30%</w:t>
      </w:r>
      <w:r w:rsidRPr="008C2E2A">
        <w:rPr>
          <w:rFonts w:hint="eastAsia"/>
          <w:lang w:eastAsia="zh-TW"/>
        </w:rPr>
        <w:t>股份，南偉開發有限公司占</w:t>
      </w:r>
      <w:r w:rsidRPr="008C2E2A">
        <w:rPr>
          <w:rFonts w:hint="eastAsia"/>
          <w:lang w:eastAsia="zh-TW"/>
        </w:rPr>
        <w:t>70%</w:t>
      </w:r>
      <w:r w:rsidRPr="008C2E2A">
        <w:rPr>
          <w:rFonts w:hint="eastAsia"/>
          <w:lang w:eastAsia="zh-TW"/>
        </w:rPr>
        <w:t>股份。園區分為一期與二期，總面積</w:t>
      </w:r>
      <w:r w:rsidRPr="008C2E2A">
        <w:rPr>
          <w:rFonts w:hint="eastAsia"/>
          <w:lang w:eastAsia="zh-TW"/>
        </w:rPr>
        <w:t>252</w:t>
      </w:r>
      <w:r w:rsidRPr="008C2E2A">
        <w:rPr>
          <w:rFonts w:hint="eastAsia"/>
          <w:lang w:eastAsia="zh-TW"/>
        </w:rPr>
        <w:t>公頃，位於賽達尼區農通村，距永珍</w:t>
      </w:r>
      <w:r w:rsidRPr="008C2E2A">
        <w:rPr>
          <w:rFonts w:hint="eastAsia"/>
          <w:lang w:eastAsia="zh-TW"/>
        </w:rPr>
        <w:t>22</w:t>
      </w:r>
      <w:r w:rsidRPr="008C2E2A">
        <w:rPr>
          <w:rFonts w:hint="eastAsia"/>
          <w:lang w:eastAsia="zh-TW"/>
        </w:rPr>
        <w:t>公里。</w:t>
      </w:r>
    </w:p>
    <w:p w14:paraId="3392FA2A" w14:textId="041F7652" w:rsidR="005A49AD" w:rsidRPr="008C2E2A" w:rsidRDefault="005A49AD" w:rsidP="00C7761B">
      <w:pPr>
        <w:ind w:firstLine="472"/>
        <w:rPr>
          <w:lang w:eastAsia="zh-TW"/>
        </w:rPr>
      </w:pPr>
      <w:r w:rsidRPr="008C2E2A">
        <w:rPr>
          <w:rFonts w:hint="eastAsia"/>
          <w:lang w:eastAsia="zh-TW"/>
        </w:rPr>
        <w:t>企業在區內投資設廠，土地租用年限為</w:t>
      </w:r>
      <w:r w:rsidRPr="008C2E2A">
        <w:rPr>
          <w:rFonts w:hint="eastAsia"/>
          <w:lang w:eastAsia="zh-TW"/>
        </w:rPr>
        <w:t>75</w:t>
      </w:r>
      <w:r w:rsidRPr="008C2E2A">
        <w:rPr>
          <w:rFonts w:hint="eastAsia"/>
          <w:lang w:eastAsia="zh-TW"/>
        </w:rPr>
        <w:t>年，可以再延長期限，且進出口免關稅。另外，還享有進口各種建材、機器設備與交通工具零關稅，以及從獲利開始起算，最高可享</w:t>
      </w:r>
      <w:r w:rsidRPr="008C2E2A">
        <w:rPr>
          <w:rFonts w:hint="eastAsia"/>
          <w:lang w:eastAsia="zh-TW"/>
        </w:rPr>
        <w:t>10</w:t>
      </w:r>
      <w:r w:rsidRPr="008C2E2A">
        <w:rPr>
          <w:rFonts w:hint="eastAsia"/>
          <w:lang w:eastAsia="zh-TW"/>
        </w:rPr>
        <w:t>年免稅期等各種優惠政策。有興趣入駐該園區的廠商可實地進行考察與洽談。</w:t>
      </w:r>
    </w:p>
    <w:p w14:paraId="17C1DC97" w14:textId="626049CC" w:rsidR="0056017A" w:rsidRPr="008C2E2A" w:rsidRDefault="0056017A" w:rsidP="00D0289A">
      <w:pPr>
        <w:ind w:firstLine="472"/>
        <w:rPr>
          <w:lang w:eastAsia="zh-TW"/>
        </w:rPr>
      </w:pPr>
      <w:r w:rsidRPr="008C2E2A">
        <w:rPr>
          <w:rFonts w:hint="eastAsia"/>
          <w:lang w:eastAsia="zh-TW"/>
        </w:rPr>
        <w:lastRenderedPageBreak/>
        <w:t>實際走訪當地臺商，運輸成本及缺工問題，是所有外資企業所面臨的最大挑戰。由於寮國先天條件為深處內陸，沒有港口，再加上後天工業基礎薄弱，基礎設施不健全等不良發展因素，對於在寮國從事外銷是一大挑戰，除非業者生產高單價產品或成本控制得宜，才有加工出口的競爭優勢。若是想從事內需的進口貿易生意，仍必須精算運輸成本。臺灣廠商如有意拓展寮國市場，仍建議考慮藉由泰國或越南的貿易夥伴進入該市場，不論是運輸物流成本，銷售配置及市場開發時效的效</w:t>
      </w:r>
      <w:r w:rsidR="007C2142" w:rsidRPr="008C2E2A">
        <w:rPr>
          <w:rFonts w:hint="eastAsia"/>
          <w:lang w:eastAsia="zh-TW"/>
        </w:rPr>
        <w:t>果</w:t>
      </w:r>
      <w:r w:rsidRPr="008C2E2A">
        <w:rPr>
          <w:rFonts w:hint="eastAsia"/>
          <w:lang w:eastAsia="zh-TW"/>
        </w:rPr>
        <w:t>均較良好。</w:t>
      </w:r>
    </w:p>
    <w:p w14:paraId="14C63DE4" w14:textId="362EEA0E" w:rsidR="007232B6" w:rsidRPr="008C2E2A" w:rsidRDefault="007232B6" w:rsidP="00243355">
      <w:pPr>
        <w:pStyle w:val="a4"/>
      </w:pPr>
      <w:r w:rsidRPr="008C2E2A">
        <w:rPr>
          <w:rFonts w:hint="eastAsia"/>
        </w:rPr>
        <w:t>三、投資機會</w:t>
      </w:r>
    </w:p>
    <w:p w14:paraId="14410BF4" w14:textId="77777777" w:rsidR="007232B6" w:rsidRPr="008C2E2A" w:rsidRDefault="00243355" w:rsidP="00243355">
      <w:pPr>
        <w:pStyle w:val="a5"/>
      </w:pPr>
      <w:r w:rsidRPr="008C2E2A">
        <w:rPr>
          <w:rFonts w:hint="eastAsia"/>
        </w:rPr>
        <w:t>（一）</w:t>
      </w:r>
      <w:r w:rsidR="007232B6" w:rsidRPr="008C2E2A">
        <w:rPr>
          <w:rFonts w:hint="eastAsia"/>
        </w:rPr>
        <w:t>投資優勢產業</w:t>
      </w:r>
    </w:p>
    <w:p w14:paraId="5397D4CB" w14:textId="0A5CC83E" w:rsidR="003D1C92" w:rsidRPr="008C2E2A" w:rsidRDefault="003D1C92" w:rsidP="00D0289A">
      <w:pPr>
        <w:pStyle w:val="ae"/>
        <w:ind w:left="945" w:firstLine="472"/>
        <w:rPr>
          <w:lang w:eastAsia="zh-TW"/>
        </w:rPr>
      </w:pPr>
      <w:r w:rsidRPr="008C2E2A">
        <w:rPr>
          <w:rFonts w:hint="eastAsia"/>
          <w:lang w:eastAsia="zh-TW"/>
        </w:rPr>
        <w:t>目前我</w:t>
      </w:r>
      <w:r w:rsidR="00F823CF" w:rsidRPr="008C2E2A">
        <w:rPr>
          <w:rFonts w:hint="eastAsia"/>
          <w:lang w:eastAsia="zh-TW"/>
        </w:rPr>
        <w:t>國</w:t>
      </w:r>
      <w:r w:rsidRPr="008C2E2A">
        <w:rPr>
          <w:rFonts w:hint="eastAsia"/>
          <w:lang w:eastAsia="zh-TW"/>
        </w:rPr>
        <w:t>在寮國投資金額不大，其中大部分集中於首府永珍，較大規模工廠僅「唯一製衣廠」（員工人數約</w:t>
      </w:r>
      <w:r w:rsidRPr="008C2E2A">
        <w:rPr>
          <w:lang w:eastAsia="zh-TW"/>
        </w:rPr>
        <w:t>500</w:t>
      </w:r>
      <w:r w:rsidRPr="008C2E2A">
        <w:rPr>
          <w:lang w:eastAsia="zh-TW"/>
        </w:rPr>
        <w:t>人）</w:t>
      </w:r>
      <w:r w:rsidRPr="008C2E2A">
        <w:rPr>
          <w:rFonts w:hint="eastAsia"/>
          <w:lang w:eastAsia="zh-TW"/>
        </w:rPr>
        <w:t>，其餘投資項目包括木材、營建及小型製造業、旅館業等。寮國條件雖不適合發展大規模製造業，然在各國競逐日益稀少之天然資源情況下，未來在礦產開發、水力發電、經濟作物（如木薯、棕櫚）之栽培乃至觀光業之發展仍具潛力，因此我國廠商可考慮投資上述優勢產業。另，寮國政府推動興建鐵路等基礎建設，首都永珍也開始吸引各國投資人興趣，包括基礎建設建材及相關水利工程、電力建設等項目，亦具潛在投資機會。</w:t>
      </w:r>
    </w:p>
    <w:p w14:paraId="2CA58FCE" w14:textId="77777777" w:rsidR="005A4E2E" w:rsidRPr="008C2E2A" w:rsidRDefault="005A4E2E" w:rsidP="00C7761B">
      <w:pPr>
        <w:pStyle w:val="ae"/>
        <w:ind w:left="945" w:firstLine="472"/>
      </w:pPr>
      <w:r w:rsidRPr="008C2E2A">
        <w:rPr>
          <w:rFonts w:hint="eastAsia"/>
          <w:lang w:eastAsia="zh-TW"/>
        </w:rPr>
        <w:t>此外，寮國臺商表示，寮國醫療院所與醫療設施仍十分缺乏，外商及臺商如遇較重大疾病皆前往泰國就診，因此建議我國醫療機構能評估在寮國經營醫院或相關醫療服</w:t>
      </w:r>
      <w:r w:rsidRPr="008C2E2A">
        <w:rPr>
          <w:rFonts w:hint="eastAsia"/>
        </w:rPr>
        <w:t>務，以及對各種基本醫療器材的需求等應有潛在商機。</w:t>
      </w:r>
    </w:p>
    <w:p w14:paraId="668AA408" w14:textId="125747EB" w:rsidR="005A4E2E" w:rsidRPr="008C2E2A" w:rsidRDefault="005A4E2E" w:rsidP="00C7761B">
      <w:pPr>
        <w:pStyle w:val="ae"/>
        <w:ind w:left="945" w:firstLine="472"/>
      </w:pPr>
      <w:r w:rsidRPr="008C2E2A">
        <w:rPr>
          <w:rFonts w:hint="eastAsia"/>
        </w:rPr>
        <w:t>另據寮國商工總會（</w:t>
      </w:r>
      <w:r w:rsidRPr="008C2E2A">
        <w:rPr>
          <w:rFonts w:hint="eastAsia"/>
        </w:rPr>
        <w:t>LNCCI</w:t>
      </w:r>
      <w:r w:rsidRPr="008C2E2A">
        <w:rPr>
          <w:rFonts w:hint="eastAsia"/>
        </w:rPr>
        <w:t>）的建議，寮國市場對於臺灣</w:t>
      </w:r>
      <w:r w:rsidRPr="008C2E2A">
        <w:rPr>
          <w:rFonts w:hint="eastAsia"/>
        </w:rPr>
        <w:t>ICT</w:t>
      </w:r>
      <w:r w:rsidRPr="008C2E2A">
        <w:rPr>
          <w:rFonts w:hint="eastAsia"/>
        </w:rPr>
        <w:t>相關資通訊產品、電子商務相關設備產品都有興趣進口；此外，因寮國農業資源豐富，也希望從臺灣引進食品包裝相關機械，以及就食品加工原料與</w:t>
      </w:r>
      <w:r w:rsidRPr="008C2E2A">
        <w:rPr>
          <w:rFonts w:hint="eastAsia"/>
        </w:rPr>
        <w:lastRenderedPageBreak/>
        <w:t>食品生產技術等方面與臺灣合作。</w:t>
      </w:r>
    </w:p>
    <w:p w14:paraId="2ED4B0F5" w14:textId="6FC3AAB5" w:rsidR="005A4E2E" w:rsidRPr="008C2E2A" w:rsidRDefault="005A4E2E" w:rsidP="00C7761B">
      <w:pPr>
        <w:pStyle w:val="ae"/>
        <w:ind w:left="945" w:firstLine="472"/>
        <w:rPr>
          <w:lang w:eastAsia="zh-TW"/>
        </w:rPr>
      </w:pPr>
      <w:r w:rsidRPr="008C2E2A">
        <w:rPr>
          <w:rFonts w:hint="eastAsia"/>
        </w:rPr>
        <w:t>在其他服務業方面，由於寮國技職教育不發達，無法訓練專業技術勞工，因此各產業均面臨嚴重缺工問題。寮國商工總會也認為這是臺灣的商機之一，建議臺灣技職院校能與</w:t>
      </w:r>
      <w:r w:rsidRPr="008C2E2A">
        <w:rPr>
          <w:rFonts w:hint="eastAsia"/>
          <w:lang w:eastAsia="zh-TW"/>
        </w:rPr>
        <w:t>寮國學校合作，在寮設立技職學院培育技術勞工人才。</w:t>
      </w:r>
    </w:p>
    <w:p w14:paraId="6D878456" w14:textId="77777777" w:rsidR="007232B6" w:rsidRPr="008C2E2A" w:rsidRDefault="00243355" w:rsidP="00243355">
      <w:pPr>
        <w:pStyle w:val="a5"/>
      </w:pPr>
      <w:r w:rsidRPr="008C2E2A">
        <w:rPr>
          <w:rFonts w:hint="eastAsia"/>
        </w:rPr>
        <w:t>（二）</w:t>
      </w:r>
      <w:r w:rsidR="007232B6" w:rsidRPr="008C2E2A">
        <w:rPr>
          <w:rFonts w:hint="eastAsia"/>
        </w:rPr>
        <w:t>進行投資前宜審慎評估</w:t>
      </w:r>
    </w:p>
    <w:p w14:paraId="150A9993" w14:textId="7B390A39" w:rsidR="00032709" w:rsidRPr="008C2E2A" w:rsidRDefault="00032709" w:rsidP="00243355">
      <w:pPr>
        <w:pStyle w:val="ae"/>
        <w:ind w:left="945" w:firstLine="472"/>
        <w:rPr>
          <w:lang w:eastAsia="zh-TW"/>
        </w:rPr>
      </w:pPr>
      <w:r w:rsidRPr="008C2E2A">
        <w:rPr>
          <w:rFonts w:hint="eastAsia"/>
          <w:lang w:eastAsia="zh-TW"/>
        </w:rPr>
        <w:t>寮國工業基礎薄弱、內需市場太小、運輸成本偏高、缺工等負面因素，在進行投資前需納入決策考量</w:t>
      </w:r>
      <w:r w:rsidR="00515460" w:rsidRPr="008C2E2A">
        <w:rPr>
          <w:rFonts w:hint="eastAsia"/>
          <w:lang w:eastAsia="zh-TW"/>
        </w:rPr>
        <w:t>。</w:t>
      </w:r>
      <w:r w:rsidRPr="008C2E2A">
        <w:rPr>
          <w:rFonts w:hint="eastAsia"/>
          <w:lang w:eastAsia="zh-TW"/>
        </w:rPr>
        <w:t>寮國投資法規極為繁瑣，亦因地區、業別而有不同之待遇，且各地官員對法規之解釋不盡相同。此外，統計資料落後，我廠商進行投資前，應慎審評估</w:t>
      </w:r>
      <w:r w:rsidR="00515460" w:rsidRPr="008C2E2A">
        <w:rPr>
          <w:rFonts w:hint="eastAsia"/>
          <w:lang w:eastAsia="zh-TW"/>
        </w:rPr>
        <w:t>，</w:t>
      </w:r>
      <w:r w:rsidRPr="008C2E2A">
        <w:rPr>
          <w:rFonts w:hint="eastAsia"/>
          <w:lang w:eastAsia="zh-TW"/>
        </w:rPr>
        <w:t>尤宜事先進行實地考察，慎選合作夥伴，並與當地臺商密切交流，發掘及因應問題。投資設廠後，亦宜積極參與寮國臺商總會相關活動，並與同業間保持交流，必要時採取共同手段克服問題。</w:t>
      </w:r>
    </w:p>
    <w:p w14:paraId="4F0FD068" w14:textId="77777777" w:rsidR="007232B6" w:rsidRPr="008C2E2A" w:rsidRDefault="00243355" w:rsidP="00243355">
      <w:pPr>
        <w:pStyle w:val="a5"/>
      </w:pPr>
      <w:r w:rsidRPr="008C2E2A">
        <w:rPr>
          <w:rFonts w:hint="eastAsia"/>
        </w:rPr>
        <w:t>（三）</w:t>
      </w:r>
      <w:r w:rsidR="007232B6" w:rsidRPr="008C2E2A">
        <w:rPr>
          <w:rFonts w:hint="eastAsia"/>
        </w:rPr>
        <w:t>遵守法律，並與寮國主管官員保持良好關係</w:t>
      </w:r>
    </w:p>
    <w:p w14:paraId="73E54D3D" w14:textId="7963D4B5" w:rsidR="00032709" w:rsidRPr="008C2E2A" w:rsidRDefault="00032709" w:rsidP="00243355">
      <w:pPr>
        <w:pStyle w:val="ae"/>
        <w:ind w:left="945" w:firstLine="472"/>
        <w:rPr>
          <w:lang w:eastAsia="zh-TW"/>
        </w:rPr>
      </w:pPr>
      <w:r w:rsidRPr="008C2E2A">
        <w:rPr>
          <w:rFonts w:hint="eastAsia"/>
          <w:lang w:eastAsia="zh-TW"/>
        </w:rPr>
        <w:t>我國業者擬與寮商合作時，如能將其合作</w:t>
      </w:r>
      <w:r w:rsidR="00D62A5F" w:rsidRPr="008C2E2A">
        <w:rPr>
          <w:rFonts w:hint="eastAsia"/>
          <w:lang w:eastAsia="zh-TW"/>
        </w:rPr>
        <w:t>計畫</w:t>
      </w:r>
      <w:r w:rsidRPr="008C2E2A">
        <w:rPr>
          <w:rFonts w:hint="eastAsia"/>
          <w:lang w:eastAsia="zh-TW"/>
        </w:rPr>
        <w:t>書或合約向當地政府之</w:t>
      </w:r>
      <w:r w:rsidR="00D62A5F" w:rsidRPr="008C2E2A">
        <w:rPr>
          <w:rFonts w:hint="eastAsia"/>
          <w:lang w:eastAsia="zh-TW"/>
        </w:rPr>
        <w:t>計</w:t>
      </w:r>
      <w:r w:rsidR="0065401F" w:rsidRPr="008C2E2A">
        <w:rPr>
          <w:rFonts w:hint="eastAsia"/>
          <w:lang w:eastAsia="zh-TW"/>
        </w:rPr>
        <w:t>畫</w:t>
      </w:r>
      <w:r w:rsidRPr="008C2E2A">
        <w:rPr>
          <w:rFonts w:hint="eastAsia"/>
          <w:lang w:eastAsia="zh-TW"/>
        </w:rPr>
        <w:t>投資廳報備，則未來倘發生糾紛，當可迅速獲得協助處理。臺商在寮國工作應取得工作證，工廠應避免違建，勿造成環境污染事件，且賺錢應依法繳稅，勿逃漏稅。另因寮國行政機關擁有絕對權力，故如能與主管機關保持良好關係，注意潛規則，亦有助於遭遇困難時，迅速獲得協助。</w:t>
      </w:r>
    </w:p>
    <w:p w14:paraId="1B35933A" w14:textId="77777777" w:rsidR="007232B6" w:rsidRPr="008C2E2A" w:rsidRDefault="00243355" w:rsidP="00243355">
      <w:pPr>
        <w:pStyle w:val="a5"/>
      </w:pPr>
      <w:r w:rsidRPr="008C2E2A">
        <w:rPr>
          <w:rFonts w:hint="eastAsia"/>
        </w:rPr>
        <w:t>（四）</w:t>
      </w:r>
      <w:r w:rsidR="007232B6" w:rsidRPr="008C2E2A">
        <w:rPr>
          <w:rFonts w:hint="eastAsia"/>
        </w:rPr>
        <w:t>合理對待當地員工，避免罷工情事</w:t>
      </w:r>
    </w:p>
    <w:p w14:paraId="715DD2BD" w14:textId="54552CB2" w:rsidR="00E875C6" w:rsidRPr="008C2E2A" w:rsidRDefault="007232B6" w:rsidP="00243355">
      <w:pPr>
        <w:pStyle w:val="ae"/>
        <w:ind w:left="945" w:firstLine="472"/>
        <w:rPr>
          <w:lang w:eastAsia="zh-TW"/>
        </w:rPr>
      </w:pPr>
      <w:r w:rsidRPr="008C2E2A">
        <w:rPr>
          <w:rFonts w:hint="eastAsia"/>
          <w:lang w:eastAsia="zh-TW"/>
        </w:rPr>
        <w:t>寮國人自尊心強，我商處理寮籍員工違反規定時，切忌逞一時之快，當眾謾罵或毆打員工，以免遭</w:t>
      </w:r>
      <w:r w:rsidR="00032709" w:rsidRPr="008C2E2A">
        <w:rPr>
          <w:rFonts w:hint="eastAsia"/>
          <w:lang w:eastAsia="zh-TW"/>
        </w:rPr>
        <w:t>驅</w:t>
      </w:r>
      <w:r w:rsidRPr="008C2E2A">
        <w:rPr>
          <w:rFonts w:hint="eastAsia"/>
          <w:lang w:eastAsia="zh-TW"/>
        </w:rPr>
        <w:t>逐出境。此外，如薪資調幅跟不上經濟成長與物價上漲速度，加以有心人士從旁煽動，則易導致罷工事件，對資方造成嚴重損害</w:t>
      </w:r>
      <w:r w:rsidR="00032709" w:rsidRPr="008C2E2A">
        <w:rPr>
          <w:rFonts w:hint="eastAsia"/>
          <w:lang w:eastAsia="zh-TW"/>
        </w:rPr>
        <w:t>。</w:t>
      </w:r>
      <w:r w:rsidRPr="008C2E2A">
        <w:rPr>
          <w:rFonts w:hint="eastAsia"/>
          <w:lang w:eastAsia="zh-TW"/>
        </w:rPr>
        <w:t>故我業者對待員工，無論在薪資待遇或溝通管理</w:t>
      </w:r>
      <w:r w:rsidRPr="008C2E2A">
        <w:rPr>
          <w:rFonts w:hint="eastAsia"/>
          <w:lang w:eastAsia="zh-TW"/>
        </w:rPr>
        <w:lastRenderedPageBreak/>
        <w:t>上，宜採漸進與疏導方式，合理改善工作條件，避免直接衝突，以降低罷工之風險。萬一發生罷工情事，建議業者儘速與寮國</w:t>
      </w:r>
      <w:r w:rsidR="00427510" w:rsidRPr="008C2E2A">
        <w:rPr>
          <w:rFonts w:hint="eastAsia"/>
          <w:lang w:eastAsia="zh-TW"/>
        </w:rPr>
        <w:t>臺商</w:t>
      </w:r>
      <w:r w:rsidRPr="008C2E2A">
        <w:rPr>
          <w:rFonts w:hint="eastAsia"/>
          <w:lang w:eastAsia="zh-TW"/>
        </w:rPr>
        <w:t>總會聯繫，轉向寮國相關部門反應處理。</w:t>
      </w:r>
    </w:p>
    <w:p w14:paraId="376A7F1E" w14:textId="77777777" w:rsidR="007232B6" w:rsidRPr="008C2E2A" w:rsidRDefault="007232B6" w:rsidP="007232B6">
      <w:pPr>
        <w:pStyle w:val="ae"/>
        <w:ind w:left="945" w:firstLine="472"/>
        <w:rPr>
          <w:lang w:eastAsia="zh-TW"/>
        </w:rPr>
      </w:pPr>
    </w:p>
    <w:p w14:paraId="0B9B6F74" w14:textId="77777777" w:rsidR="0037259D" w:rsidRPr="008C2E2A" w:rsidRDefault="0037259D" w:rsidP="007232B6">
      <w:pPr>
        <w:pStyle w:val="ae"/>
        <w:ind w:left="945" w:firstLine="472"/>
        <w:rPr>
          <w:lang w:eastAsia="zh-TW"/>
        </w:rPr>
      </w:pPr>
    </w:p>
    <w:p w14:paraId="650F688A" w14:textId="77777777" w:rsidR="0037259D" w:rsidRPr="008C2E2A" w:rsidRDefault="0037259D" w:rsidP="007232B6">
      <w:pPr>
        <w:pStyle w:val="ae"/>
        <w:ind w:left="945" w:firstLine="472"/>
        <w:rPr>
          <w:lang w:eastAsia="zh-TW"/>
        </w:rPr>
      </w:pPr>
    </w:p>
    <w:p w14:paraId="1B2A6734" w14:textId="40D5FE37" w:rsidR="00C7761B" w:rsidRPr="008C2E2A" w:rsidRDefault="00C7761B">
      <w:pPr>
        <w:widowControl/>
        <w:overflowPunct/>
        <w:autoSpaceDE/>
        <w:autoSpaceDN/>
        <w:ind w:firstLineChars="0" w:firstLine="0"/>
        <w:jc w:val="left"/>
        <w:rPr>
          <w:lang w:eastAsia="zh-TW"/>
        </w:rPr>
      </w:pPr>
      <w:r w:rsidRPr="008C2E2A">
        <w:rPr>
          <w:lang w:eastAsia="zh-TW"/>
        </w:rPr>
        <w:br w:type="page"/>
      </w:r>
    </w:p>
    <w:p w14:paraId="6C8669BB" w14:textId="77777777" w:rsidR="007232B6" w:rsidRPr="008C2E2A" w:rsidRDefault="007232B6" w:rsidP="00243355">
      <w:pPr>
        <w:ind w:firstLine="472"/>
        <w:rPr>
          <w:lang w:eastAsia="zh-TW"/>
        </w:rPr>
      </w:pPr>
    </w:p>
    <w:p w14:paraId="44C5ED0A" w14:textId="77777777" w:rsidR="00040DFE" w:rsidRPr="008C2E2A" w:rsidRDefault="00040DFE" w:rsidP="007C13C7">
      <w:pPr>
        <w:ind w:left="472" w:firstLineChars="0" w:firstLine="0"/>
        <w:rPr>
          <w:lang w:eastAsia="zh-TW"/>
        </w:rPr>
        <w:sectPr w:rsidR="00040DFE" w:rsidRPr="008C2E2A" w:rsidSect="003E0BC3">
          <w:headerReference w:type="default" r:id="rId29"/>
          <w:pgSz w:w="11906" w:h="16838" w:code="9"/>
          <w:pgMar w:top="2268" w:right="1701" w:bottom="1701" w:left="1701" w:header="1134" w:footer="851" w:gutter="0"/>
          <w:cols w:space="425"/>
          <w:docGrid w:type="linesAndChars" w:linePitch="514" w:charSpace="-774"/>
        </w:sectPr>
      </w:pPr>
    </w:p>
    <w:p w14:paraId="7823667B" w14:textId="77777777" w:rsidR="00B20032" w:rsidRPr="008C2E2A" w:rsidRDefault="00B20032" w:rsidP="00243355">
      <w:pPr>
        <w:pStyle w:val="a3"/>
        <w:spacing w:afterLines="100" w:after="514"/>
        <w:ind w:left="629" w:hanging="629"/>
      </w:pPr>
      <w:bookmarkStart w:id="8" w:name="_Toc232651074"/>
      <w:r w:rsidRPr="008C2E2A">
        <w:lastRenderedPageBreak/>
        <w:t>第肆</w:t>
      </w:r>
      <w:r w:rsidRPr="008C2E2A">
        <w:rPr>
          <w:rFonts w:hint="eastAsia"/>
        </w:rPr>
        <w:t xml:space="preserve">章　</w:t>
      </w:r>
      <w:r w:rsidRPr="008C2E2A">
        <w:t>投資法規及程序</w:t>
      </w:r>
      <w:bookmarkEnd w:id="8"/>
    </w:p>
    <w:p w14:paraId="011F7253" w14:textId="7D261724" w:rsidR="007232B6" w:rsidRPr="008C2E2A" w:rsidRDefault="00246CA0" w:rsidP="00D0289A">
      <w:pPr>
        <w:ind w:firstLine="472"/>
      </w:pPr>
      <w:r w:rsidRPr="008C2E2A">
        <w:rPr>
          <w:rFonts w:hint="eastAsia"/>
        </w:rPr>
        <w:t>計畫</w:t>
      </w:r>
      <w:r w:rsidR="00AF02A0" w:rsidRPr="008C2E2A">
        <w:rPr>
          <w:rFonts w:hint="eastAsia"/>
        </w:rPr>
        <w:t>暨投資部</w:t>
      </w:r>
      <w:r w:rsidR="00243355" w:rsidRPr="008C2E2A">
        <w:rPr>
          <w:rFonts w:hint="eastAsia"/>
        </w:rPr>
        <w:t>（</w:t>
      </w:r>
      <w:r w:rsidR="007232B6" w:rsidRPr="008C2E2A">
        <w:rPr>
          <w:rFonts w:hint="eastAsia"/>
        </w:rPr>
        <w:t>Ministry of Planning and Investment</w:t>
      </w:r>
      <w:r w:rsidR="00243355" w:rsidRPr="008C2E2A">
        <w:rPr>
          <w:rFonts w:hint="eastAsia"/>
        </w:rPr>
        <w:t>）</w:t>
      </w:r>
      <w:r w:rsidR="007232B6" w:rsidRPr="008C2E2A">
        <w:rPr>
          <w:rFonts w:hint="eastAsia"/>
        </w:rPr>
        <w:t>係寮國之投資主管機關，寮國於</w:t>
      </w:r>
      <w:r w:rsidR="007232B6" w:rsidRPr="008C2E2A">
        <w:rPr>
          <w:rFonts w:hint="eastAsia"/>
        </w:rPr>
        <w:t>1986</w:t>
      </w:r>
      <w:r w:rsidR="007232B6" w:rsidRPr="008C2E2A">
        <w:rPr>
          <w:rFonts w:hint="eastAsia"/>
        </w:rPr>
        <w:t>年由</w:t>
      </w:r>
      <w:r w:rsidR="00D62A5F" w:rsidRPr="008C2E2A">
        <w:rPr>
          <w:rFonts w:hint="eastAsia"/>
        </w:rPr>
        <w:t>計</w:t>
      </w:r>
      <w:r w:rsidR="0065401F" w:rsidRPr="008C2E2A">
        <w:rPr>
          <w:rFonts w:hint="eastAsia"/>
        </w:rPr>
        <w:t>畫</w:t>
      </w:r>
      <w:r w:rsidR="007232B6" w:rsidRPr="008C2E2A">
        <w:rPr>
          <w:rFonts w:hint="eastAsia"/>
        </w:rPr>
        <w:t>經濟轉型為以市場為導向之經濟發展形態，於</w:t>
      </w:r>
      <w:r w:rsidR="007232B6" w:rsidRPr="008C2E2A">
        <w:rPr>
          <w:rFonts w:hint="eastAsia"/>
        </w:rPr>
        <w:t>1988</w:t>
      </w:r>
      <w:r w:rsidR="007232B6" w:rsidRPr="008C2E2A">
        <w:rPr>
          <w:rFonts w:hint="eastAsia"/>
        </w:rPr>
        <w:t>年首度公布外人投資法，嗣後經過多次修法，目前最新規範投資之主要法令為</w:t>
      </w:r>
      <w:r w:rsidR="00EA5FDD" w:rsidRPr="008C2E2A">
        <w:rPr>
          <w:rFonts w:hint="eastAsia"/>
        </w:rPr>
        <w:t>寮國國家議會（</w:t>
      </w:r>
      <w:r w:rsidR="00EA5FDD" w:rsidRPr="008C2E2A">
        <w:rPr>
          <w:rFonts w:hint="eastAsia"/>
        </w:rPr>
        <w:t>National Assembly</w:t>
      </w:r>
      <w:r w:rsidR="00EA5FDD" w:rsidRPr="008C2E2A">
        <w:rPr>
          <w:rFonts w:hint="eastAsia"/>
        </w:rPr>
        <w:t>）於</w:t>
      </w:r>
      <w:r w:rsidR="00EA5FDD" w:rsidRPr="008C2E2A">
        <w:rPr>
          <w:rFonts w:hint="eastAsia"/>
          <w:lang w:eastAsia="zh-TW"/>
        </w:rPr>
        <w:t>2</w:t>
      </w:r>
      <w:r w:rsidR="00EA5FDD" w:rsidRPr="008C2E2A">
        <w:rPr>
          <w:lang w:eastAsia="zh-TW"/>
        </w:rPr>
        <w:t>016</w:t>
      </w:r>
      <w:r w:rsidR="00EA5FDD" w:rsidRPr="008C2E2A">
        <w:rPr>
          <w:rFonts w:hint="eastAsia"/>
          <w:lang w:eastAsia="zh-TW"/>
        </w:rPr>
        <w:t>年</w:t>
      </w:r>
      <w:r w:rsidR="00EA5FDD" w:rsidRPr="008C2E2A">
        <w:rPr>
          <w:lang w:eastAsia="zh-TW"/>
        </w:rPr>
        <w:t>11</w:t>
      </w:r>
      <w:r w:rsidR="00EA5FDD" w:rsidRPr="008C2E2A">
        <w:rPr>
          <w:rFonts w:hint="eastAsia"/>
          <w:lang w:eastAsia="zh-TW"/>
        </w:rPr>
        <w:t>月</w:t>
      </w:r>
      <w:r w:rsidR="00EA5FDD" w:rsidRPr="008C2E2A">
        <w:rPr>
          <w:lang w:eastAsia="zh-TW"/>
        </w:rPr>
        <w:t>17</w:t>
      </w:r>
      <w:r w:rsidR="00EA5FDD" w:rsidRPr="008C2E2A">
        <w:rPr>
          <w:rFonts w:hint="eastAsia"/>
          <w:lang w:eastAsia="zh-TW"/>
        </w:rPr>
        <w:t>日修正公布</w:t>
      </w:r>
      <w:r w:rsidR="007232B6" w:rsidRPr="008C2E2A">
        <w:rPr>
          <w:rFonts w:hint="eastAsia"/>
        </w:rPr>
        <w:t>之投資促進法</w:t>
      </w:r>
      <w:r w:rsidR="00243355" w:rsidRPr="008C2E2A">
        <w:rPr>
          <w:rFonts w:hint="eastAsia"/>
        </w:rPr>
        <w:t>（</w:t>
      </w:r>
      <w:r w:rsidR="00EA5FDD" w:rsidRPr="008C2E2A">
        <w:t>Law on Investment Promotion</w:t>
      </w:r>
      <w:r w:rsidR="00243355" w:rsidRPr="008C2E2A">
        <w:rPr>
          <w:rFonts w:hint="eastAsia"/>
        </w:rPr>
        <w:t>）</w:t>
      </w:r>
      <w:r w:rsidR="007232B6" w:rsidRPr="008C2E2A">
        <w:rPr>
          <w:rFonts w:hint="eastAsia"/>
        </w:rPr>
        <w:t>，</w:t>
      </w:r>
      <w:r w:rsidR="00EA5FDD" w:rsidRPr="008C2E2A">
        <w:rPr>
          <w:rFonts w:hint="eastAsia"/>
        </w:rPr>
        <w:t>2017</w:t>
      </w:r>
      <w:r w:rsidR="00EA5FDD" w:rsidRPr="008C2E2A">
        <w:rPr>
          <w:rFonts w:hint="eastAsia"/>
        </w:rPr>
        <w:t>年</w:t>
      </w:r>
      <w:r w:rsidR="00EA5FDD" w:rsidRPr="008C2E2A">
        <w:rPr>
          <w:rFonts w:hint="eastAsia"/>
        </w:rPr>
        <w:t>4</w:t>
      </w:r>
      <w:r w:rsidR="00EA5FDD" w:rsidRPr="008C2E2A">
        <w:rPr>
          <w:rFonts w:hint="eastAsia"/>
        </w:rPr>
        <w:t>月</w:t>
      </w:r>
      <w:r w:rsidR="0045316A" w:rsidRPr="008C2E2A">
        <w:rPr>
          <w:rFonts w:hint="eastAsia"/>
          <w:lang w:eastAsia="zh-TW"/>
        </w:rPr>
        <w:t>1</w:t>
      </w:r>
      <w:r w:rsidR="0045316A" w:rsidRPr="008C2E2A">
        <w:rPr>
          <w:lang w:eastAsia="zh-TW"/>
        </w:rPr>
        <w:t>9</w:t>
      </w:r>
      <w:r w:rsidR="00EA5FDD" w:rsidRPr="008C2E2A">
        <w:rPr>
          <w:rFonts w:hint="eastAsia"/>
        </w:rPr>
        <w:t>日</w:t>
      </w:r>
      <w:r w:rsidR="0045316A" w:rsidRPr="008C2E2A">
        <w:rPr>
          <w:rFonts w:hint="eastAsia"/>
        </w:rPr>
        <w:t>開始實施，</w:t>
      </w:r>
      <w:r w:rsidR="007232B6" w:rsidRPr="008C2E2A">
        <w:rPr>
          <w:rFonts w:hint="eastAsia"/>
        </w:rPr>
        <w:t>共分第</w:t>
      </w:r>
      <w:r w:rsidR="007232B6" w:rsidRPr="008C2E2A">
        <w:rPr>
          <w:rFonts w:hint="eastAsia"/>
        </w:rPr>
        <w:t>1</w:t>
      </w:r>
      <w:r w:rsidR="00EA5FDD" w:rsidRPr="008C2E2A">
        <w:t>3</w:t>
      </w:r>
      <w:r w:rsidR="007232B6" w:rsidRPr="008C2E2A">
        <w:rPr>
          <w:rFonts w:hint="eastAsia"/>
        </w:rPr>
        <w:t>章</w:t>
      </w:r>
      <w:r w:rsidR="00EA5FDD" w:rsidRPr="008C2E2A">
        <w:rPr>
          <w:rFonts w:hint="eastAsia"/>
          <w:lang w:eastAsia="zh-TW"/>
        </w:rPr>
        <w:t>1</w:t>
      </w:r>
      <w:r w:rsidR="00EA5FDD" w:rsidRPr="008C2E2A">
        <w:rPr>
          <w:lang w:eastAsia="zh-TW"/>
        </w:rPr>
        <w:t>0</w:t>
      </w:r>
      <w:r w:rsidR="007232B6" w:rsidRPr="008C2E2A">
        <w:rPr>
          <w:rFonts w:hint="eastAsia"/>
        </w:rPr>
        <w:t>9</w:t>
      </w:r>
      <w:r w:rsidR="007232B6" w:rsidRPr="008C2E2A">
        <w:rPr>
          <w:rFonts w:hint="eastAsia"/>
        </w:rPr>
        <w:t>條，以朝更開放</w:t>
      </w:r>
      <w:r w:rsidR="0045316A" w:rsidRPr="008C2E2A">
        <w:rPr>
          <w:rFonts w:hint="eastAsia"/>
          <w:lang w:eastAsia="zh-TW"/>
        </w:rPr>
        <w:t>的</w:t>
      </w:r>
      <w:r w:rsidR="007232B6" w:rsidRPr="008C2E2A">
        <w:rPr>
          <w:rFonts w:hint="eastAsia"/>
        </w:rPr>
        <w:t>方向發展，盼吸引更多外來投資，最新修法重點計有：</w:t>
      </w:r>
    </w:p>
    <w:p w14:paraId="2E719486" w14:textId="77777777" w:rsidR="007232B6" w:rsidRPr="008C2E2A" w:rsidRDefault="0037259D" w:rsidP="0037259D">
      <w:pPr>
        <w:pStyle w:val="a5"/>
      </w:pPr>
      <w:r w:rsidRPr="008C2E2A">
        <w:rPr>
          <w:rFonts w:hint="eastAsia"/>
        </w:rPr>
        <w:t>（一）</w:t>
      </w:r>
      <w:r w:rsidR="007232B6" w:rsidRPr="008C2E2A">
        <w:rPr>
          <w:rFonts w:hint="eastAsia"/>
        </w:rPr>
        <w:t>保障外國投資人享有與本國人相關的投資待遇。</w:t>
      </w:r>
    </w:p>
    <w:p w14:paraId="565B9F43" w14:textId="77777777" w:rsidR="007232B6" w:rsidRPr="008C2E2A" w:rsidRDefault="0037259D" w:rsidP="0037259D">
      <w:pPr>
        <w:pStyle w:val="a5"/>
      </w:pPr>
      <w:r w:rsidRPr="008C2E2A">
        <w:rPr>
          <w:rFonts w:hint="eastAsia"/>
        </w:rPr>
        <w:t>（二）</w:t>
      </w:r>
      <w:r w:rsidR="007232B6" w:rsidRPr="008C2E2A">
        <w:rPr>
          <w:rFonts w:hint="eastAsia"/>
        </w:rPr>
        <w:t>簡化申辦設立企業之程序。</w:t>
      </w:r>
    </w:p>
    <w:p w14:paraId="13F9B6BB" w14:textId="77777777" w:rsidR="007232B6" w:rsidRPr="008C2E2A" w:rsidRDefault="0037259D" w:rsidP="0037259D">
      <w:pPr>
        <w:pStyle w:val="a5"/>
      </w:pPr>
      <w:r w:rsidRPr="008C2E2A">
        <w:rPr>
          <w:rFonts w:hint="eastAsia"/>
        </w:rPr>
        <w:t>（三）</w:t>
      </w:r>
      <w:r w:rsidR="007232B6" w:rsidRPr="008C2E2A">
        <w:rPr>
          <w:rFonts w:hint="eastAsia"/>
        </w:rPr>
        <w:t>減少對投資促進活動之干擾。</w:t>
      </w:r>
    </w:p>
    <w:p w14:paraId="6DE3D695" w14:textId="77777777" w:rsidR="007232B6" w:rsidRPr="008C2E2A" w:rsidRDefault="0037259D" w:rsidP="0037259D">
      <w:pPr>
        <w:pStyle w:val="a5"/>
      </w:pPr>
      <w:r w:rsidRPr="008C2E2A">
        <w:rPr>
          <w:rFonts w:hint="eastAsia"/>
        </w:rPr>
        <w:t>（四）</w:t>
      </w:r>
      <w:r w:rsidR="007232B6" w:rsidRPr="008C2E2A">
        <w:rPr>
          <w:rFonts w:hint="eastAsia"/>
        </w:rPr>
        <w:t>增加投資誘因，特別對教育及醫療投資之鼓勵。</w:t>
      </w:r>
    </w:p>
    <w:p w14:paraId="58AC0A3D" w14:textId="39001744" w:rsidR="007232B6" w:rsidRPr="008C2E2A" w:rsidRDefault="0037259D" w:rsidP="0037259D">
      <w:pPr>
        <w:pStyle w:val="a5"/>
      </w:pPr>
      <w:r w:rsidRPr="008C2E2A">
        <w:rPr>
          <w:rFonts w:hint="eastAsia"/>
        </w:rPr>
        <w:t>（五）</w:t>
      </w:r>
      <w:r w:rsidR="007232B6" w:rsidRPr="008C2E2A">
        <w:rPr>
          <w:rFonts w:hint="eastAsia"/>
        </w:rPr>
        <w:t>允許外國企業可在寮國融資，取得所</w:t>
      </w:r>
      <w:r w:rsidR="0045316A" w:rsidRPr="008C2E2A">
        <w:rPr>
          <w:rFonts w:hint="eastAsia"/>
        </w:rPr>
        <w:t>需</w:t>
      </w:r>
      <w:r w:rsidR="007232B6" w:rsidRPr="008C2E2A">
        <w:rPr>
          <w:rFonts w:hint="eastAsia"/>
        </w:rPr>
        <w:t>之資金。</w:t>
      </w:r>
    </w:p>
    <w:p w14:paraId="5B11A697" w14:textId="77777777" w:rsidR="007232B6" w:rsidRPr="008C2E2A" w:rsidRDefault="0037259D" w:rsidP="0037259D">
      <w:pPr>
        <w:pStyle w:val="a5"/>
      </w:pPr>
      <w:r w:rsidRPr="008C2E2A">
        <w:rPr>
          <w:rFonts w:hint="eastAsia"/>
        </w:rPr>
        <w:t>（六）</w:t>
      </w:r>
      <w:r w:rsidR="007232B6" w:rsidRPr="008C2E2A">
        <w:rPr>
          <w:rFonts w:hint="eastAsia"/>
        </w:rPr>
        <w:t>允許外國投資人擁有土地，建造住所。</w:t>
      </w:r>
    </w:p>
    <w:p w14:paraId="4F30E64A" w14:textId="77777777" w:rsidR="007232B6" w:rsidRPr="008C2E2A" w:rsidRDefault="0037259D" w:rsidP="0037259D">
      <w:pPr>
        <w:pStyle w:val="a5"/>
      </w:pPr>
      <w:r w:rsidRPr="008C2E2A">
        <w:rPr>
          <w:rFonts w:hint="eastAsia"/>
        </w:rPr>
        <w:t>（七）</w:t>
      </w:r>
      <w:r w:rsidR="007232B6" w:rsidRPr="008C2E2A">
        <w:rPr>
          <w:rFonts w:hint="eastAsia"/>
        </w:rPr>
        <w:t>允許外國人投資不動產行業。</w:t>
      </w:r>
    </w:p>
    <w:p w14:paraId="21FF9341" w14:textId="77777777" w:rsidR="007232B6" w:rsidRPr="008C2E2A" w:rsidRDefault="0037259D" w:rsidP="0037259D">
      <w:pPr>
        <w:pStyle w:val="a5"/>
      </w:pPr>
      <w:r w:rsidRPr="008C2E2A">
        <w:rPr>
          <w:rFonts w:hint="eastAsia"/>
        </w:rPr>
        <w:t>（八）</w:t>
      </w:r>
      <w:r w:rsidR="007232B6" w:rsidRPr="008C2E2A">
        <w:rPr>
          <w:rFonts w:hint="eastAsia"/>
        </w:rPr>
        <w:t>推動工業園區及經濟特區之發展。</w:t>
      </w:r>
    </w:p>
    <w:p w14:paraId="6BD03807" w14:textId="39514D01" w:rsidR="002E57E9" w:rsidRPr="008C2E2A" w:rsidRDefault="002E57E9" w:rsidP="00243355">
      <w:pPr>
        <w:ind w:firstLine="472"/>
        <w:rPr>
          <w:lang w:eastAsia="zh-TW"/>
        </w:rPr>
      </w:pPr>
      <w:r w:rsidRPr="008C2E2A">
        <w:rPr>
          <w:lang w:eastAsia="zh-TW"/>
        </w:rPr>
        <w:t>寮國已於近期正式運作「投資單一窗口服務」（</w:t>
      </w:r>
      <w:r w:rsidRPr="008C2E2A">
        <w:rPr>
          <w:lang w:eastAsia="zh-TW"/>
        </w:rPr>
        <w:t>One-Stop Service, OSS</w:t>
      </w:r>
      <w:r w:rsidRPr="008C2E2A">
        <w:rPr>
          <w:lang w:eastAsia="zh-TW"/>
        </w:rPr>
        <w:t>），整合了過去分散在工商司與計畫司的業務，提供投資諮詢、執照核發與稅務登記的集中化處理。一般項目的工商登記雖維持在</w:t>
      </w:r>
      <w:r w:rsidRPr="008C2E2A">
        <w:rPr>
          <w:lang w:eastAsia="zh-TW"/>
        </w:rPr>
        <w:t xml:space="preserve"> 10 </w:t>
      </w:r>
      <w:r w:rsidRPr="008C2E2A">
        <w:rPr>
          <w:lang w:eastAsia="zh-TW"/>
        </w:rPr>
        <w:t>至</w:t>
      </w:r>
      <w:r w:rsidRPr="008C2E2A">
        <w:rPr>
          <w:lang w:eastAsia="zh-TW"/>
        </w:rPr>
        <w:t xml:space="preserve"> 15 </w:t>
      </w:r>
      <w:r w:rsidRPr="008C2E2A">
        <w:rPr>
          <w:lang w:eastAsia="zh-TW"/>
        </w:rPr>
        <w:t>天發證，但建議投資人優先透過</w:t>
      </w:r>
      <w:r w:rsidRPr="008C2E2A">
        <w:rPr>
          <w:lang w:eastAsia="zh-TW"/>
        </w:rPr>
        <w:t xml:space="preserve"> OSS </w:t>
      </w:r>
      <w:r w:rsidRPr="008C2E2A">
        <w:rPr>
          <w:lang w:eastAsia="zh-TW"/>
        </w:rPr>
        <w:t>窗口進行前置審核，以應對特許行業較為複雜的環評與技術標準。</w:t>
      </w:r>
    </w:p>
    <w:p w14:paraId="5861F72B" w14:textId="14FFD01F" w:rsidR="007232B6" w:rsidRPr="008C2E2A" w:rsidRDefault="007232B6" w:rsidP="00243355">
      <w:pPr>
        <w:ind w:firstLine="472"/>
        <w:rPr>
          <w:lang w:eastAsia="zh-TW"/>
        </w:rPr>
      </w:pPr>
      <w:r w:rsidRPr="008C2E2A">
        <w:rPr>
          <w:rFonts w:hint="eastAsia"/>
          <w:lang w:eastAsia="zh-TW"/>
        </w:rPr>
        <w:t>寮國政府鼓勵外人前往寮國投資農業、製造業、手工業及服務業等，以投資地區經濟發展之不同給予不同之稅務誘因，最多可給予</w:t>
      </w:r>
      <w:r w:rsidRPr="008C2E2A">
        <w:rPr>
          <w:rFonts w:hint="eastAsia"/>
          <w:lang w:eastAsia="zh-TW"/>
        </w:rPr>
        <w:t>10</w:t>
      </w:r>
      <w:r w:rsidRPr="008C2E2A">
        <w:rPr>
          <w:rFonts w:hint="eastAsia"/>
          <w:lang w:eastAsia="zh-TW"/>
        </w:rPr>
        <w:t>年減免所得稅</w:t>
      </w:r>
      <w:r w:rsidR="005C376E" w:rsidRPr="008C2E2A">
        <w:rPr>
          <w:rFonts w:hint="eastAsia"/>
          <w:lang w:eastAsia="zh-TW"/>
        </w:rPr>
        <w:t>優惠</w:t>
      </w:r>
      <w:r w:rsidRPr="008C2E2A">
        <w:rPr>
          <w:rFonts w:hint="eastAsia"/>
          <w:lang w:eastAsia="zh-TW"/>
        </w:rPr>
        <w:t>，</w:t>
      </w:r>
      <w:proofErr w:type="gramStart"/>
      <w:r w:rsidRPr="008C2E2A">
        <w:rPr>
          <w:rFonts w:hint="eastAsia"/>
          <w:lang w:eastAsia="zh-TW"/>
        </w:rPr>
        <w:t>此外，</w:t>
      </w:r>
      <w:proofErr w:type="gramEnd"/>
      <w:r w:rsidRPr="008C2E2A">
        <w:rPr>
          <w:rFonts w:hint="eastAsia"/>
          <w:lang w:eastAsia="zh-TW"/>
        </w:rPr>
        <w:t>對教育及醫療衛生之投資再多給予</w:t>
      </w:r>
      <w:r w:rsidRPr="008C2E2A">
        <w:rPr>
          <w:rFonts w:hint="eastAsia"/>
          <w:lang w:eastAsia="zh-TW"/>
        </w:rPr>
        <w:t>5</w:t>
      </w:r>
      <w:r w:rsidRPr="008C2E2A">
        <w:rPr>
          <w:rFonts w:hint="eastAsia"/>
          <w:lang w:eastAsia="zh-TW"/>
        </w:rPr>
        <w:t>年之免稅期及最高</w:t>
      </w:r>
      <w:r w:rsidRPr="008C2E2A">
        <w:rPr>
          <w:rFonts w:hint="eastAsia"/>
          <w:lang w:eastAsia="zh-TW"/>
        </w:rPr>
        <w:t>15</w:t>
      </w:r>
      <w:r w:rsidRPr="008C2E2A">
        <w:rPr>
          <w:rFonts w:hint="eastAsia"/>
          <w:lang w:eastAsia="zh-TW"/>
        </w:rPr>
        <w:t>年免課土地租金或特許</w:t>
      </w:r>
      <w:r w:rsidRPr="008C2E2A">
        <w:rPr>
          <w:rFonts w:hint="eastAsia"/>
          <w:lang w:eastAsia="zh-TW"/>
        </w:rPr>
        <w:lastRenderedPageBreak/>
        <w:t>金。投資製造業產製出口之產品亦可享有減免出口稅之待遇。</w:t>
      </w:r>
    </w:p>
    <w:p w14:paraId="415414C6" w14:textId="77777777" w:rsidR="003E0BC3" w:rsidRPr="008C2E2A" w:rsidRDefault="007232B6" w:rsidP="00243355">
      <w:pPr>
        <w:ind w:firstLine="472"/>
        <w:rPr>
          <w:lang w:eastAsia="zh-TW"/>
        </w:rPr>
      </w:pPr>
      <w:proofErr w:type="gramStart"/>
      <w:r w:rsidRPr="008C2E2A">
        <w:rPr>
          <w:rFonts w:hint="eastAsia"/>
          <w:lang w:eastAsia="zh-TW"/>
        </w:rPr>
        <w:t>此外，</w:t>
      </w:r>
      <w:proofErr w:type="gramEnd"/>
      <w:r w:rsidRPr="008C2E2A">
        <w:rPr>
          <w:rFonts w:hint="eastAsia"/>
          <w:lang w:eastAsia="zh-TW"/>
        </w:rPr>
        <w:t>寮國政府亦對外國投資人提供非租稅之投資誘因，如寮國政府會協助投資人進行投資可行性研究、准許外國投資人聘用外國專家、技術人員及管理幹部、政府出租之土地限期可長達</w:t>
      </w:r>
      <w:r w:rsidRPr="008C2E2A">
        <w:rPr>
          <w:rFonts w:hint="eastAsia"/>
          <w:lang w:eastAsia="zh-TW"/>
        </w:rPr>
        <w:t>50</w:t>
      </w:r>
      <w:r w:rsidRPr="008C2E2A">
        <w:rPr>
          <w:rFonts w:hint="eastAsia"/>
          <w:lang w:eastAsia="zh-TW"/>
        </w:rPr>
        <w:t>年等。</w:t>
      </w:r>
    </w:p>
    <w:p w14:paraId="51ADB5D6" w14:textId="77777777" w:rsidR="007D44E2" w:rsidRPr="008C2E2A" w:rsidRDefault="007D44E2" w:rsidP="005F4DF3">
      <w:pPr>
        <w:ind w:firstLine="472"/>
        <w:rPr>
          <w:lang w:eastAsia="zh-TW"/>
        </w:rPr>
      </w:pPr>
    </w:p>
    <w:p w14:paraId="1025BEA4" w14:textId="77777777" w:rsidR="007D44E2" w:rsidRPr="008C2E2A" w:rsidRDefault="007D44E2" w:rsidP="005F4DF3">
      <w:pPr>
        <w:ind w:left="472" w:firstLineChars="0" w:firstLine="0"/>
        <w:rPr>
          <w:lang w:eastAsia="zh-TW"/>
        </w:rPr>
        <w:sectPr w:rsidR="007D44E2" w:rsidRPr="008C2E2A" w:rsidSect="003E0BC3">
          <w:headerReference w:type="default" r:id="rId30"/>
          <w:pgSz w:w="11906" w:h="16838" w:code="9"/>
          <w:pgMar w:top="2268" w:right="1701" w:bottom="1701" w:left="1701" w:header="1134" w:footer="851" w:gutter="0"/>
          <w:cols w:space="425"/>
          <w:docGrid w:type="linesAndChars" w:linePitch="514" w:charSpace="-774"/>
        </w:sectPr>
      </w:pPr>
    </w:p>
    <w:p w14:paraId="130F62A3" w14:textId="77777777" w:rsidR="000B5303" w:rsidRPr="008C2E2A" w:rsidRDefault="000B5303" w:rsidP="005F4DF3">
      <w:pPr>
        <w:pStyle w:val="a3"/>
      </w:pPr>
      <w:bookmarkStart w:id="9" w:name="_Toc232651075"/>
      <w:r w:rsidRPr="008C2E2A">
        <w:lastRenderedPageBreak/>
        <w:t>第伍章</w:t>
      </w:r>
      <w:r w:rsidRPr="008C2E2A">
        <w:rPr>
          <w:rFonts w:hint="eastAsia"/>
        </w:rPr>
        <w:t xml:space="preserve">　</w:t>
      </w:r>
      <w:r w:rsidRPr="008C2E2A">
        <w:t>租稅及金融制度</w:t>
      </w:r>
      <w:bookmarkEnd w:id="9"/>
    </w:p>
    <w:p w14:paraId="5047BE83" w14:textId="77777777" w:rsidR="00353036" w:rsidRPr="008C2E2A" w:rsidRDefault="00353036" w:rsidP="00243355">
      <w:pPr>
        <w:pStyle w:val="a4"/>
      </w:pPr>
      <w:r w:rsidRPr="008C2E2A">
        <w:rPr>
          <w:rFonts w:hint="eastAsia"/>
        </w:rPr>
        <w:t>一、租稅</w:t>
      </w:r>
    </w:p>
    <w:p w14:paraId="6B648360" w14:textId="34DFE8D0" w:rsidR="00353036" w:rsidRPr="008C2E2A" w:rsidRDefault="0037259D" w:rsidP="0037259D">
      <w:pPr>
        <w:pStyle w:val="a5"/>
      </w:pPr>
      <w:r w:rsidRPr="008C2E2A">
        <w:rPr>
          <w:rFonts w:hint="eastAsia"/>
        </w:rPr>
        <w:t>（一）</w:t>
      </w:r>
      <w:r w:rsidR="00353036" w:rsidRPr="008C2E2A">
        <w:rPr>
          <w:rFonts w:hint="eastAsia"/>
        </w:rPr>
        <w:t>營業加值稅</w:t>
      </w:r>
      <w:r w:rsidR="00353036" w:rsidRPr="008C2E2A">
        <w:rPr>
          <w:rFonts w:hint="eastAsia"/>
        </w:rPr>
        <w:t>10%</w:t>
      </w:r>
      <w:r w:rsidR="005C376E" w:rsidRPr="008C2E2A">
        <w:rPr>
          <w:rFonts w:hint="eastAsia"/>
        </w:rPr>
        <w:t>。</w:t>
      </w:r>
    </w:p>
    <w:p w14:paraId="0A10E746" w14:textId="4200EF7E" w:rsidR="00353036" w:rsidRPr="008C2E2A" w:rsidRDefault="0037259D" w:rsidP="0037259D">
      <w:pPr>
        <w:pStyle w:val="a5"/>
      </w:pPr>
      <w:r w:rsidRPr="008C2E2A">
        <w:rPr>
          <w:rFonts w:hint="eastAsia"/>
        </w:rPr>
        <w:t>（二）</w:t>
      </w:r>
      <w:r w:rsidR="00353036" w:rsidRPr="008C2E2A">
        <w:rPr>
          <w:rFonts w:hint="eastAsia"/>
        </w:rPr>
        <w:t>公司稅</w:t>
      </w:r>
      <w:r w:rsidR="002E57E9" w:rsidRPr="008C2E2A">
        <w:rPr>
          <w:rFonts w:hint="eastAsia"/>
        </w:rPr>
        <w:t>20</w:t>
      </w:r>
      <w:r w:rsidR="00353036" w:rsidRPr="008C2E2A">
        <w:rPr>
          <w:rFonts w:hint="eastAsia"/>
        </w:rPr>
        <w:t>%</w:t>
      </w:r>
      <w:r w:rsidR="00353036" w:rsidRPr="008C2E2A">
        <w:rPr>
          <w:rFonts w:hint="eastAsia"/>
        </w:rPr>
        <w:t>，符合外來投資要求之外人投資企業，可依相關規定享有</w:t>
      </w:r>
      <w:r w:rsidR="002E57E9" w:rsidRPr="008C2E2A">
        <w:t>0%</w:t>
      </w:r>
      <w:r w:rsidR="002E57E9" w:rsidRPr="008C2E2A">
        <w:t>、</w:t>
      </w:r>
      <w:r w:rsidR="002E57E9" w:rsidRPr="008C2E2A">
        <w:t>5%</w:t>
      </w:r>
      <w:r w:rsidR="002E57E9" w:rsidRPr="008C2E2A">
        <w:t>、</w:t>
      </w:r>
      <w:r w:rsidR="002E57E9" w:rsidRPr="008C2E2A">
        <w:t xml:space="preserve">10% </w:t>
      </w:r>
      <w:r w:rsidR="002E57E9" w:rsidRPr="008C2E2A">
        <w:t>或</w:t>
      </w:r>
      <w:r w:rsidR="002E57E9" w:rsidRPr="008C2E2A">
        <w:t xml:space="preserve"> 15%</w:t>
      </w:r>
      <w:r w:rsidR="00353036" w:rsidRPr="008C2E2A">
        <w:rPr>
          <w:rFonts w:hint="eastAsia"/>
        </w:rPr>
        <w:t>之稅率。</w:t>
      </w:r>
    </w:p>
    <w:p w14:paraId="45852366" w14:textId="77777777" w:rsidR="00353036" w:rsidRPr="008C2E2A" w:rsidRDefault="0037259D" w:rsidP="0037259D">
      <w:pPr>
        <w:pStyle w:val="a5"/>
      </w:pPr>
      <w:r w:rsidRPr="008C2E2A">
        <w:rPr>
          <w:rFonts w:hint="eastAsia"/>
        </w:rPr>
        <w:t>（三）</w:t>
      </w:r>
      <w:r w:rsidR="00353036" w:rsidRPr="008C2E2A">
        <w:rPr>
          <w:rFonts w:hint="eastAsia"/>
        </w:rPr>
        <w:t>股利盈餘稅</w:t>
      </w:r>
      <w:r w:rsidR="00353036" w:rsidRPr="008C2E2A">
        <w:rPr>
          <w:rFonts w:hint="eastAsia"/>
        </w:rPr>
        <w:t>10%</w:t>
      </w:r>
      <w:r w:rsidR="00353036" w:rsidRPr="008C2E2A">
        <w:rPr>
          <w:rFonts w:hint="eastAsia"/>
        </w:rPr>
        <w:t>。</w:t>
      </w:r>
    </w:p>
    <w:p w14:paraId="1FABD806" w14:textId="77777777" w:rsidR="0037259D" w:rsidRPr="008C2E2A" w:rsidRDefault="0037259D" w:rsidP="0037259D">
      <w:pPr>
        <w:pStyle w:val="a5"/>
      </w:pPr>
      <w:r w:rsidRPr="008C2E2A">
        <w:rPr>
          <w:rFonts w:hint="eastAsia"/>
        </w:rPr>
        <w:t>（四）</w:t>
      </w:r>
      <w:r w:rsidR="00353036" w:rsidRPr="008C2E2A">
        <w:rPr>
          <w:rFonts w:hint="eastAsia"/>
        </w:rPr>
        <w:t>利息收入所得稅</w:t>
      </w:r>
      <w:r w:rsidR="00353036" w:rsidRPr="008C2E2A">
        <w:rPr>
          <w:rFonts w:hint="eastAsia"/>
        </w:rPr>
        <w:t>10%</w:t>
      </w:r>
      <w:r w:rsidR="006C4BD8" w:rsidRPr="008C2E2A">
        <w:rPr>
          <w:rFonts w:hint="eastAsia"/>
        </w:rPr>
        <w:t>。</w:t>
      </w:r>
    </w:p>
    <w:p w14:paraId="1E8B1B19" w14:textId="77777777" w:rsidR="00353036" w:rsidRPr="008C2E2A" w:rsidRDefault="0037259D" w:rsidP="0037259D">
      <w:pPr>
        <w:pStyle w:val="a5"/>
      </w:pPr>
      <w:r w:rsidRPr="008C2E2A">
        <w:rPr>
          <w:rFonts w:hint="eastAsia"/>
        </w:rPr>
        <w:t>（五）</w:t>
      </w:r>
      <w:r w:rsidR="00353036" w:rsidRPr="008C2E2A">
        <w:rPr>
          <w:rFonts w:hint="eastAsia"/>
        </w:rPr>
        <w:t>權利金所得稅</w:t>
      </w:r>
      <w:r w:rsidR="00353036" w:rsidRPr="008C2E2A">
        <w:rPr>
          <w:rFonts w:hint="eastAsia"/>
        </w:rPr>
        <w:t>5%</w:t>
      </w:r>
      <w:r w:rsidR="00353036" w:rsidRPr="008C2E2A">
        <w:rPr>
          <w:rFonts w:hint="eastAsia"/>
        </w:rPr>
        <w:t>。</w:t>
      </w:r>
    </w:p>
    <w:p w14:paraId="599B5B68" w14:textId="0E530A32" w:rsidR="00353036" w:rsidRPr="008C2E2A" w:rsidRDefault="0037259D" w:rsidP="0037259D">
      <w:pPr>
        <w:pStyle w:val="a5"/>
      </w:pPr>
      <w:r w:rsidRPr="008C2E2A">
        <w:rPr>
          <w:rFonts w:hint="eastAsia"/>
        </w:rPr>
        <w:t>（六）</w:t>
      </w:r>
      <w:r w:rsidR="00353036" w:rsidRPr="008C2E2A">
        <w:rPr>
          <w:rFonts w:hint="eastAsia"/>
        </w:rPr>
        <w:t>社會安全捐</w:t>
      </w:r>
      <w:r w:rsidR="002E57E9" w:rsidRPr="008C2E2A">
        <w:rPr>
          <w:rFonts w:hint="eastAsia"/>
        </w:rPr>
        <w:t>員工</w:t>
      </w:r>
      <w:r w:rsidR="00353036" w:rsidRPr="008C2E2A">
        <w:rPr>
          <w:rFonts w:hint="eastAsia"/>
        </w:rPr>
        <w:t>5</w:t>
      </w:r>
      <w:r w:rsidR="002E57E9" w:rsidRPr="008C2E2A">
        <w:rPr>
          <w:rFonts w:hint="eastAsia"/>
        </w:rPr>
        <w:t>.5</w:t>
      </w:r>
      <w:r w:rsidR="00353036" w:rsidRPr="008C2E2A">
        <w:rPr>
          <w:rFonts w:hint="eastAsia"/>
        </w:rPr>
        <w:t>%</w:t>
      </w:r>
      <w:r w:rsidR="002E57E9" w:rsidRPr="008C2E2A">
        <w:rPr>
          <w:rFonts w:hint="eastAsia"/>
        </w:rPr>
        <w:t>、雇主</w:t>
      </w:r>
      <w:r w:rsidR="002E57E9" w:rsidRPr="008C2E2A">
        <w:rPr>
          <w:rFonts w:hint="eastAsia"/>
        </w:rPr>
        <w:t>6%</w:t>
      </w:r>
      <w:r w:rsidR="00353036" w:rsidRPr="008C2E2A">
        <w:rPr>
          <w:rFonts w:hint="eastAsia"/>
        </w:rPr>
        <w:t>。</w:t>
      </w:r>
    </w:p>
    <w:p w14:paraId="380E9001" w14:textId="77777777" w:rsidR="00353036" w:rsidRPr="008C2E2A" w:rsidRDefault="0037259D" w:rsidP="0037259D">
      <w:pPr>
        <w:pStyle w:val="a5"/>
      </w:pPr>
      <w:r w:rsidRPr="008C2E2A">
        <w:rPr>
          <w:rFonts w:hint="eastAsia"/>
        </w:rPr>
        <w:t>（七）</w:t>
      </w:r>
      <w:r w:rsidR="00353036" w:rsidRPr="008C2E2A">
        <w:rPr>
          <w:rFonts w:hint="eastAsia"/>
        </w:rPr>
        <w:t>進口生產用之資本財及原物料可享有租稅減免。</w:t>
      </w:r>
    </w:p>
    <w:p w14:paraId="21B74D6F" w14:textId="77777777" w:rsidR="00353036" w:rsidRPr="008C2E2A" w:rsidRDefault="0037259D" w:rsidP="0037259D">
      <w:pPr>
        <w:pStyle w:val="a5"/>
      </w:pPr>
      <w:r w:rsidRPr="008C2E2A">
        <w:rPr>
          <w:rFonts w:hint="eastAsia"/>
        </w:rPr>
        <w:t>（八）</w:t>
      </w:r>
      <w:r w:rsidR="00353036" w:rsidRPr="008C2E2A">
        <w:rPr>
          <w:rFonts w:hint="eastAsia"/>
        </w:rPr>
        <w:t>出口商品可獲出口稅額之沖抵。</w:t>
      </w:r>
    </w:p>
    <w:p w14:paraId="1022515A" w14:textId="77777777" w:rsidR="00353036" w:rsidRPr="008C2E2A" w:rsidRDefault="0037259D" w:rsidP="0037259D">
      <w:pPr>
        <w:pStyle w:val="a5"/>
      </w:pPr>
      <w:r w:rsidRPr="008C2E2A">
        <w:rPr>
          <w:rFonts w:hint="eastAsia"/>
        </w:rPr>
        <w:t>（九）</w:t>
      </w:r>
      <w:r w:rsidR="00353036" w:rsidRPr="008C2E2A">
        <w:rPr>
          <w:rFonts w:hint="eastAsia"/>
        </w:rPr>
        <w:t>對外人之租稅優惠期可達</w:t>
      </w:r>
      <w:r w:rsidR="00353036" w:rsidRPr="008C2E2A">
        <w:rPr>
          <w:rFonts w:hint="eastAsia"/>
        </w:rPr>
        <w:t>10</w:t>
      </w:r>
      <w:r w:rsidR="00353036" w:rsidRPr="008C2E2A">
        <w:rPr>
          <w:rFonts w:hint="eastAsia"/>
        </w:rPr>
        <w:t>年。</w:t>
      </w:r>
    </w:p>
    <w:p w14:paraId="0F979BC0" w14:textId="77777777" w:rsidR="00353036" w:rsidRPr="008C2E2A" w:rsidRDefault="0037259D" w:rsidP="0037259D">
      <w:pPr>
        <w:pStyle w:val="a5"/>
      </w:pPr>
      <w:r w:rsidRPr="008C2E2A">
        <w:rPr>
          <w:rFonts w:hint="eastAsia"/>
        </w:rPr>
        <w:t>（十）</w:t>
      </w:r>
      <w:r w:rsidR="00353036" w:rsidRPr="008C2E2A">
        <w:rPr>
          <w:rFonts w:hint="eastAsia"/>
        </w:rPr>
        <w:t>為鼓勵大型投資案，可依實際需要，以個案方式提供租稅誘因。</w:t>
      </w:r>
    </w:p>
    <w:p w14:paraId="463ED51D" w14:textId="77777777" w:rsidR="00353036" w:rsidRPr="008C2E2A" w:rsidRDefault="0037259D" w:rsidP="0037259D">
      <w:pPr>
        <w:pStyle w:val="a5"/>
      </w:pPr>
      <w:r w:rsidRPr="008C2E2A">
        <w:rPr>
          <w:rFonts w:hint="eastAsia"/>
        </w:rPr>
        <w:t>（十一）</w:t>
      </w:r>
      <w:r w:rsidR="00353036" w:rsidRPr="008C2E2A">
        <w:rPr>
          <w:rFonts w:hint="eastAsia"/>
        </w:rPr>
        <w:t>對教育及醫療之投資提供優惠之租稅誘因。</w:t>
      </w:r>
    </w:p>
    <w:p w14:paraId="7382947F" w14:textId="77777777" w:rsidR="00353036" w:rsidRPr="008C2E2A" w:rsidRDefault="00353036" w:rsidP="00243355">
      <w:pPr>
        <w:pStyle w:val="a4"/>
      </w:pPr>
      <w:r w:rsidRPr="008C2E2A">
        <w:rPr>
          <w:rFonts w:hint="eastAsia"/>
        </w:rPr>
        <w:t>二、金融</w:t>
      </w:r>
    </w:p>
    <w:p w14:paraId="64F0285E" w14:textId="77777777" w:rsidR="00423A4B" w:rsidRPr="008C2E2A" w:rsidRDefault="00131FC8" w:rsidP="00DC3182">
      <w:pPr>
        <w:pStyle w:val="a5"/>
      </w:pPr>
      <w:r w:rsidRPr="008C2E2A">
        <w:rPr>
          <w:rFonts w:hint="eastAsia"/>
        </w:rPr>
        <w:t>（</w:t>
      </w:r>
      <w:r w:rsidR="00423A4B" w:rsidRPr="008C2E2A">
        <w:rPr>
          <w:rFonts w:hint="eastAsia"/>
        </w:rPr>
        <w:t>一</w:t>
      </w:r>
      <w:r w:rsidRPr="008C2E2A">
        <w:rPr>
          <w:rFonts w:hint="eastAsia"/>
        </w:rPr>
        <w:t>）</w:t>
      </w:r>
      <w:r w:rsidR="00423A4B" w:rsidRPr="008C2E2A">
        <w:rPr>
          <w:rFonts w:hint="eastAsia"/>
        </w:rPr>
        <w:t>銀行體系結構</w:t>
      </w:r>
    </w:p>
    <w:p w14:paraId="4E18B03F" w14:textId="7254CADC" w:rsidR="002E34F4" w:rsidRPr="008C2E2A" w:rsidRDefault="002E34F4" w:rsidP="002E34F4">
      <w:pPr>
        <w:pStyle w:val="ae"/>
        <w:ind w:left="945" w:firstLine="472"/>
        <w:rPr>
          <w:lang w:eastAsia="zh-TW"/>
        </w:rPr>
      </w:pPr>
      <w:r w:rsidRPr="008C2E2A">
        <w:rPr>
          <w:rFonts w:hint="eastAsia"/>
          <w:lang w:eastAsia="zh-TW"/>
        </w:rPr>
        <w:t>截至</w:t>
      </w:r>
      <w:r w:rsidRPr="008C2E2A">
        <w:rPr>
          <w:rFonts w:hint="eastAsia"/>
          <w:lang w:eastAsia="zh-TW"/>
        </w:rPr>
        <w:t>2026</w:t>
      </w:r>
      <w:r w:rsidRPr="008C2E2A">
        <w:rPr>
          <w:rFonts w:hint="eastAsia"/>
          <w:lang w:eastAsia="zh-TW"/>
        </w:rPr>
        <w:t>年初，寮國銀行體系由</w:t>
      </w:r>
      <w:r w:rsidRPr="008C2E2A">
        <w:rPr>
          <w:rFonts w:hint="eastAsia"/>
          <w:lang w:eastAsia="zh-TW"/>
        </w:rPr>
        <w:t>40</w:t>
      </w:r>
      <w:r w:rsidRPr="008C2E2A">
        <w:rPr>
          <w:rFonts w:hint="eastAsia"/>
          <w:lang w:eastAsia="zh-TW"/>
        </w:rPr>
        <w:t>家商業銀行組成。雖然家數因市場整合而較往年略有減少，但機構多元性仍高，包含國營商業銀行</w:t>
      </w:r>
      <w:r w:rsidRPr="008C2E2A">
        <w:rPr>
          <w:rFonts w:hint="eastAsia"/>
          <w:lang w:eastAsia="zh-TW"/>
        </w:rPr>
        <w:t>3</w:t>
      </w:r>
      <w:r w:rsidRPr="008C2E2A">
        <w:rPr>
          <w:rFonts w:hint="eastAsia"/>
          <w:lang w:eastAsia="zh-TW"/>
        </w:rPr>
        <w:t>家、國營專業銀行</w:t>
      </w:r>
      <w:r w:rsidRPr="008C2E2A">
        <w:rPr>
          <w:rFonts w:hint="eastAsia"/>
          <w:lang w:eastAsia="zh-TW"/>
        </w:rPr>
        <w:t>1</w:t>
      </w:r>
      <w:r w:rsidRPr="008C2E2A">
        <w:rPr>
          <w:rFonts w:hint="eastAsia"/>
          <w:lang w:eastAsia="zh-TW"/>
        </w:rPr>
        <w:t>家、跨國合資商業銀行</w:t>
      </w:r>
      <w:r w:rsidRPr="008C2E2A">
        <w:rPr>
          <w:rFonts w:hint="eastAsia"/>
          <w:lang w:eastAsia="zh-TW"/>
        </w:rPr>
        <w:t>3</w:t>
      </w:r>
      <w:r w:rsidRPr="008C2E2A">
        <w:rPr>
          <w:rFonts w:hint="eastAsia"/>
          <w:lang w:eastAsia="zh-TW"/>
        </w:rPr>
        <w:t>家、私人銀行</w:t>
      </w:r>
      <w:r w:rsidRPr="008C2E2A">
        <w:rPr>
          <w:rFonts w:hint="eastAsia"/>
          <w:lang w:eastAsia="zh-TW"/>
        </w:rPr>
        <w:t>10</w:t>
      </w:r>
      <w:r w:rsidRPr="008C2E2A">
        <w:rPr>
          <w:rFonts w:hint="eastAsia"/>
          <w:lang w:eastAsia="zh-TW"/>
        </w:rPr>
        <w:t>家，以及</w:t>
      </w:r>
      <w:r w:rsidRPr="008C2E2A">
        <w:rPr>
          <w:rFonts w:hint="eastAsia"/>
          <w:lang w:eastAsia="zh-TW"/>
        </w:rPr>
        <w:t>23</w:t>
      </w:r>
      <w:r w:rsidRPr="008C2E2A">
        <w:rPr>
          <w:rFonts w:hint="eastAsia"/>
          <w:lang w:eastAsia="zh-TW"/>
        </w:rPr>
        <w:t>家外商銀行（含子行與分行）。其中我國第一商業銀行、國泰</w:t>
      </w:r>
      <w:proofErr w:type="gramStart"/>
      <w:r w:rsidRPr="008C2E2A">
        <w:rPr>
          <w:rFonts w:hint="eastAsia"/>
          <w:lang w:eastAsia="zh-TW"/>
        </w:rPr>
        <w:t>世</w:t>
      </w:r>
      <w:proofErr w:type="gramEnd"/>
      <w:r w:rsidRPr="008C2E2A">
        <w:rPr>
          <w:rFonts w:hint="eastAsia"/>
          <w:lang w:eastAsia="zh-TW"/>
        </w:rPr>
        <w:t>華銀行、合作金</w:t>
      </w:r>
      <w:r w:rsidRPr="008C2E2A">
        <w:rPr>
          <w:rFonts w:hint="eastAsia"/>
          <w:lang w:eastAsia="zh-TW"/>
        </w:rPr>
        <w:lastRenderedPageBreak/>
        <w:t>庫仍於寮國永珍設有分行，持續深耕當地金融市場並提供跨境結算服務。</w:t>
      </w:r>
    </w:p>
    <w:p w14:paraId="1E3EEFD8" w14:textId="4B1840ED" w:rsidR="002E34F4" w:rsidRPr="008C2E2A" w:rsidRDefault="002E34F4" w:rsidP="002E34F4">
      <w:pPr>
        <w:pStyle w:val="ae"/>
        <w:ind w:left="945" w:firstLine="472"/>
        <w:rPr>
          <w:lang w:eastAsia="zh-TW"/>
        </w:rPr>
      </w:pPr>
      <w:r w:rsidRPr="008C2E2A">
        <w:rPr>
          <w:rFonts w:hint="eastAsia"/>
          <w:lang w:eastAsia="zh-TW"/>
        </w:rPr>
        <w:t>中央銀行：寮國人民民主共和國銀行（</w:t>
      </w:r>
      <w:r w:rsidRPr="008C2E2A">
        <w:rPr>
          <w:rFonts w:hint="eastAsia"/>
          <w:lang w:eastAsia="zh-TW"/>
        </w:rPr>
        <w:t>BOL</w:t>
      </w:r>
      <w:r w:rsidRPr="008C2E2A">
        <w:rPr>
          <w:rFonts w:hint="eastAsia"/>
          <w:lang w:eastAsia="zh-TW"/>
        </w:rPr>
        <w:t>）為最高金融主管機關，最高管理機構為執行董事會。下設部門已擴編至</w:t>
      </w:r>
      <w:r w:rsidRPr="008C2E2A">
        <w:rPr>
          <w:rFonts w:hint="eastAsia"/>
          <w:lang w:eastAsia="zh-TW"/>
        </w:rPr>
        <w:t>15</w:t>
      </w:r>
      <w:r w:rsidRPr="008C2E2A">
        <w:rPr>
          <w:rFonts w:hint="eastAsia"/>
          <w:lang w:eastAsia="zh-TW"/>
        </w:rPr>
        <w:t>個主要司局（含貨幣政策司、銀行監管司、外匯管理司、支付系統司等），並設有</w:t>
      </w:r>
      <w:r w:rsidRPr="008C2E2A">
        <w:rPr>
          <w:rFonts w:hint="eastAsia"/>
          <w:lang w:eastAsia="zh-TW"/>
        </w:rPr>
        <w:t>5</w:t>
      </w:r>
      <w:r w:rsidRPr="008C2E2A">
        <w:rPr>
          <w:rFonts w:hint="eastAsia"/>
          <w:lang w:eastAsia="zh-TW"/>
        </w:rPr>
        <w:t>家分行，分別位於烏多姆塞省、</w:t>
      </w:r>
      <w:proofErr w:type="gramStart"/>
      <w:r w:rsidRPr="008C2E2A">
        <w:rPr>
          <w:rFonts w:hint="eastAsia"/>
          <w:lang w:eastAsia="zh-TW"/>
        </w:rPr>
        <w:t>瑯</w:t>
      </w:r>
      <w:proofErr w:type="gramEnd"/>
      <w:r w:rsidRPr="008C2E2A">
        <w:rPr>
          <w:rFonts w:hint="eastAsia"/>
          <w:lang w:eastAsia="zh-TW"/>
        </w:rPr>
        <w:t>勃拉邦省、</w:t>
      </w:r>
      <w:proofErr w:type="gramStart"/>
      <w:r w:rsidRPr="008C2E2A">
        <w:rPr>
          <w:rFonts w:hint="eastAsia"/>
          <w:lang w:eastAsia="zh-TW"/>
        </w:rPr>
        <w:t>賽宋本省</w:t>
      </w:r>
      <w:proofErr w:type="gramEnd"/>
      <w:r w:rsidRPr="008C2E2A">
        <w:rPr>
          <w:rFonts w:hint="eastAsia"/>
          <w:lang w:eastAsia="zh-TW"/>
        </w:rPr>
        <w:t>（新增）、</w:t>
      </w:r>
      <w:proofErr w:type="gramStart"/>
      <w:r w:rsidRPr="008C2E2A">
        <w:rPr>
          <w:rFonts w:hint="eastAsia"/>
          <w:lang w:eastAsia="zh-TW"/>
        </w:rPr>
        <w:t>沙灣拿吉省</w:t>
      </w:r>
      <w:proofErr w:type="gramEnd"/>
      <w:r w:rsidRPr="008C2E2A">
        <w:rPr>
          <w:rFonts w:hint="eastAsia"/>
          <w:lang w:eastAsia="zh-TW"/>
        </w:rPr>
        <w:t>及占巴賽省。</w:t>
      </w:r>
      <w:r w:rsidRPr="008C2E2A">
        <w:rPr>
          <w:rFonts w:hint="eastAsia"/>
          <w:lang w:eastAsia="zh-TW"/>
        </w:rPr>
        <w:t>BOL</w:t>
      </w:r>
      <w:r w:rsidRPr="008C2E2A">
        <w:rPr>
          <w:rFonts w:hint="eastAsia"/>
          <w:lang w:eastAsia="zh-TW"/>
        </w:rPr>
        <w:t>於</w:t>
      </w:r>
      <w:r w:rsidRPr="008C2E2A">
        <w:rPr>
          <w:rFonts w:hint="eastAsia"/>
          <w:lang w:eastAsia="zh-TW"/>
        </w:rPr>
        <w:t>2024</w:t>
      </w:r>
      <w:r w:rsidRPr="008C2E2A">
        <w:rPr>
          <w:rFonts w:hint="eastAsia"/>
          <w:lang w:eastAsia="zh-TW"/>
        </w:rPr>
        <w:t>年底啟動了中心化的外匯交易市場系統（</w:t>
      </w:r>
      <w:r w:rsidRPr="008C2E2A">
        <w:rPr>
          <w:rFonts w:hint="eastAsia"/>
          <w:lang w:eastAsia="zh-TW"/>
        </w:rPr>
        <w:t>LFX</w:t>
      </w:r>
      <w:r w:rsidRPr="008C2E2A">
        <w:rPr>
          <w:rFonts w:hint="eastAsia"/>
          <w:lang w:eastAsia="zh-TW"/>
        </w:rPr>
        <w:t>），加強對外匯市場的監控。</w:t>
      </w:r>
    </w:p>
    <w:p w14:paraId="36FAAFA6" w14:textId="6FE9C705" w:rsidR="002E34F4" w:rsidRPr="008C2E2A" w:rsidRDefault="002E34F4" w:rsidP="002E34F4">
      <w:pPr>
        <w:pStyle w:val="ae"/>
        <w:ind w:left="945" w:firstLine="472"/>
        <w:rPr>
          <w:lang w:eastAsia="zh-TW"/>
        </w:rPr>
      </w:pPr>
      <w:r w:rsidRPr="008C2E2A">
        <w:rPr>
          <w:rFonts w:hint="eastAsia"/>
          <w:lang w:eastAsia="zh-TW"/>
        </w:rPr>
        <w:t>本土銀行：寮國現有</w:t>
      </w:r>
      <w:r w:rsidRPr="008C2E2A">
        <w:rPr>
          <w:rFonts w:hint="eastAsia"/>
          <w:lang w:eastAsia="zh-TW"/>
        </w:rPr>
        <w:t>14</w:t>
      </w:r>
      <w:r w:rsidRPr="008C2E2A">
        <w:rPr>
          <w:rFonts w:hint="eastAsia"/>
          <w:lang w:eastAsia="zh-TW"/>
        </w:rPr>
        <w:t>家本土銀行（含國營與民營）。</w:t>
      </w:r>
      <w:proofErr w:type="spellStart"/>
      <w:r w:rsidRPr="008C2E2A">
        <w:rPr>
          <w:rFonts w:hint="eastAsia"/>
          <w:lang w:eastAsia="zh-TW"/>
        </w:rPr>
        <w:t>Nayoby</w:t>
      </w:r>
      <w:proofErr w:type="spellEnd"/>
      <w:r w:rsidRPr="008C2E2A">
        <w:rPr>
          <w:rFonts w:hint="eastAsia"/>
          <w:lang w:eastAsia="zh-TW"/>
        </w:rPr>
        <w:t xml:space="preserve"> Bank </w:t>
      </w:r>
      <w:r w:rsidRPr="008C2E2A">
        <w:rPr>
          <w:rFonts w:hint="eastAsia"/>
          <w:lang w:eastAsia="zh-TW"/>
        </w:rPr>
        <w:t>維持其政策性非營利法人地位，持續對</w:t>
      </w:r>
      <w:r w:rsidRPr="008C2E2A">
        <w:rPr>
          <w:rFonts w:hint="eastAsia"/>
          <w:lang w:eastAsia="zh-TW"/>
        </w:rPr>
        <w:t>64</w:t>
      </w:r>
      <w:r w:rsidRPr="008C2E2A">
        <w:rPr>
          <w:rFonts w:hint="eastAsia"/>
          <w:lang w:eastAsia="zh-TW"/>
        </w:rPr>
        <w:t>個重點脫貧地區提供優惠貸款。寮國外貿大眾銀行（</w:t>
      </w:r>
      <w:r w:rsidRPr="008C2E2A">
        <w:rPr>
          <w:rFonts w:hint="eastAsia"/>
          <w:lang w:eastAsia="zh-TW"/>
        </w:rPr>
        <w:t>BCEL</w:t>
      </w:r>
      <w:r w:rsidRPr="008C2E2A">
        <w:rPr>
          <w:rFonts w:hint="eastAsia"/>
          <w:lang w:eastAsia="zh-TW"/>
        </w:rPr>
        <w:t>）仍為全國資產規模最大的商業銀行，除了在金融技術（如</w:t>
      </w:r>
      <w:r w:rsidRPr="008C2E2A">
        <w:rPr>
          <w:rFonts w:hint="eastAsia"/>
          <w:lang w:eastAsia="zh-TW"/>
        </w:rPr>
        <w:t>e-wallet</w:t>
      </w:r>
      <w:r w:rsidRPr="008C2E2A">
        <w:rPr>
          <w:rFonts w:hint="eastAsia"/>
          <w:lang w:eastAsia="zh-TW"/>
        </w:rPr>
        <w:t>、網路銀行）保持領先，更與國際銀行（如</w:t>
      </w:r>
      <w:r w:rsidRPr="008C2E2A">
        <w:rPr>
          <w:rFonts w:hint="eastAsia"/>
          <w:lang w:eastAsia="zh-TW"/>
        </w:rPr>
        <w:t>Wells Fargo</w:t>
      </w:r>
      <w:r w:rsidRPr="008C2E2A">
        <w:rPr>
          <w:rFonts w:hint="eastAsia"/>
          <w:lang w:eastAsia="zh-TW"/>
        </w:rPr>
        <w:t>）維持通</w:t>
      </w:r>
      <w:proofErr w:type="gramStart"/>
      <w:r w:rsidRPr="008C2E2A">
        <w:rPr>
          <w:rFonts w:hint="eastAsia"/>
          <w:lang w:eastAsia="zh-TW"/>
        </w:rPr>
        <w:t>匯</w:t>
      </w:r>
      <w:proofErr w:type="gramEnd"/>
      <w:r w:rsidRPr="008C2E2A">
        <w:rPr>
          <w:rFonts w:hint="eastAsia"/>
          <w:lang w:eastAsia="zh-TW"/>
        </w:rPr>
        <w:t>關係，是寮國與國際接軌的主要窗口。</w:t>
      </w:r>
      <w:proofErr w:type="gramStart"/>
      <w:r w:rsidRPr="008C2E2A">
        <w:rPr>
          <w:rFonts w:hint="eastAsia"/>
          <w:lang w:eastAsia="zh-TW"/>
        </w:rPr>
        <w:t>此外，</w:t>
      </w:r>
      <w:proofErr w:type="gramEnd"/>
      <w:r w:rsidRPr="008C2E2A">
        <w:rPr>
          <w:rFonts w:hint="eastAsia"/>
          <w:lang w:eastAsia="zh-TW"/>
        </w:rPr>
        <w:t>寮國建設銀行（</w:t>
      </w:r>
      <w:r w:rsidRPr="008C2E2A">
        <w:rPr>
          <w:rFonts w:hint="eastAsia"/>
          <w:lang w:eastAsia="zh-TW"/>
        </w:rPr>
        <w:t>JDB</w:t>
      </w:r>
      <w:r w:rsidRPr="008C2E2A">
        <w:rPr>
          <w:rFonts w:hint="eastAsia"/>
          <w:lang w:eastAsia="zh-TW"/>
        </w:rPr>
        <w:t>）等民營銀行在資產規模上也顯著增長，</w:t>
      </w:r>
      <w:proofErr w:type="gramStart"/>
      <w:r w:rsidRPr="008C2E2A">
        <w:rPr>
          <w:rFonts w:hint="eastAsia"/>
          <w:lang w:eastAsia="zh-TW"/>
        </w:rPr>
        <w:t>提供基普</w:t>
      </w:r>
      <w:proofErr w:type="gramEnd"/>
      <w:r w:rsidRPr="008C2E2A">
        <w:rPr>
          <w:rFonts w:hint="eastAsia"/>
          <w:lang w:eastAsia="zh-TW"/>
        </w:rPr>
        <w:t>、泰銖及美元</w:t>
      </w:r>
      <w:proofErr w:type="gramStart"/>
      <w:r w:rsidRPr="008C2E2A">
        <w:rPr>
          <w:rFonts w:hint="eastAsia"/>
          <w:lang w:eastAsia="zh-TW"/>
        </w:rPr>
        <w:t>的多幣別</w:t>
      </w:r>
      <w:proofErr w:type="gramEnd"/>
      <w:r w:rsidRPr="008C2E2A">
        <w:rPr>
          <w:rFonts w:hint="eastAsia"/>
          <w:lang w:eastAsia="zh-TW"/>
        </w:rPr>
        <w:t>存款與取款服務。</w:t>
      </w:r>
    </w:p>
    <w:p w14:paraId="5FA5DEE8" w14:textId="256B587E" w:rsidR="002E34F4" w:rsidRPr="008C2E2A" w:rsidRDefault="002E34F4" w:rsidP="002E34F4">
      <w:pPr>
        <w:pStyle w:val="ae"/>
        <w:ind w:left="945" w:firstLine="472"/>
        <w:rPr>
          <w:lang w:eastAsia="zh-TW"/>
        </w:rPr>
      </w:pPr>
      <w:r w:rsidRPr="008C2E2A">
        <w:rPr>
          <w:rFonts w:hint="eastAsia"/>
          <w:lang w:eastAsia="zh-TW"/>
        </w:rPr>
        <w:t>跨國合資商業銀行：寮國維持</w:t>
      </w:r>
      <w:r w:rsidRPr="008C2E2A">
        <w:rPr>
          <w:rFonts w:hint="eastAsia"/>
          <w:lang w:eastAsia="zh-TW"/>
        </w:rPr>
        <w:t>3</w:t>
      </w:r>
      <w:r w:rsidRPr="008C2E2A">
        <w:rPr>
          <w:rFonts w:hint="eastAsia"/>
          <w:lang w:eastAsia="zh-TW"/>
        </w:rPr>
        <w:t>家跨國合資商業銀行，即</w:t>
      </w:r>
      <w:proofErr w:type="gramStart"/>
      <w:r w:rsidRPr="008C2E2A">
        <w:rPr>
          <w:rFonts w:hint="eastAsia"/>
          <w:lang w:eastAsia="zh-TW"/>
        </w:rPr>
        <w:t>寮</w:t>
      </w:r>
      <w:proofErr w:type="gramEnd"/>
      <w:r w:rsidRPr="008C2E2A">
        <w:rPr>
          <w:rFonts w:hint="eastAsia"/>
          <w:lang w:eastAsia="zh-TW"/>
        </w:rPr>
        <w:t>越、</w:t>
      </w:r>
      <w:proofErr w:type="gramStart"/>
      <w:r w:rsidRPr="008C2E2A">
        <w:rPr>
          <w:rFonts w:hint="eastAsia"/>
          <w:lang w:eastAsia="zh-TW"/>
        </w:rPr>
        <w:t>寮</w:t>
      </w:r>
      <w:proofErr w:type="gramEnd"/>
      <w:r w:rsidRPr="008C2E2A">
        <w:rPr>
          <w:rFonts w:hint="eastAsia"/>
          <w:lang w:eastAsia="zh-TW"/>
        </w:rPr>
        <w:t>法與</w:t>
      </w:r>
      <w:proofErr w:type="gramStart"/>
      <w:r w:rsidRPr="008C2E2A">
        <w:rPr>
          <w:rFonts w:hint="eastAsia"/>
          <w:lang w:eastAsia="zh-TW"/>
        </w:rPr>
        <w:t>寮</w:t>
      </w:r>
      <w:proofErr w:type="gramEnd"/>
      <w:r w:rsidRPr="008C2E2A">
        <w:rPr>
          <w:rFonts w:hint="eastAsia"/>
          <w:lang w:eastAsia="zh-TW"/>
        </w:rPr>
        <w:t>中銀行（</w:t>
      </w:r>
      <w:r w:rsidRPr="008C2E2A">
        <w:rPr>
          <w:rFonts w:hint="eastAsia"/>
          <w:lang w:eastAsia="zh-TW"/>
        </w:rPr>
        <w:t>Lao-China Bank</w:t>
      </w:r>
      <w:r w:rsidRPr="008C2E2A">
        <w:rPr>
          <w:rFonts w:hint="eastAsia"/>
          <w:lang w:eastAsia="zh-TW"/>
        </w:rPr>
        <w:t>）。</w:t>
      </w:r>
      <w:proofErr w:type="gramStart"/>
      <w:r w:rsidRPr="008C2E2A">
        <w:rPr>
          <w:rFonts w:hint="eastAsia"/>
          <w:lang w:eastAsia="zh-TW"/>
        </w:rPr>
        <w:t>寮</w:t>
      </w:r>
      <w:proofErr w:type="gramEnd"/>
      <w:r w:rsidRPr="008C2E2A">
        <w:rPr>
          <w:rFonts w:hint="eastAsia"/>
          <w:lang w:eastAsia="zh-TW"/>
        </w:rPr>
        <w:t>中銀行作為中國</w:t>
      </w:r>
      <w:r w:rsidR="00982798" w:rsidRPr="008C2E2A">
        <w:rPr>
          <w:rFonts w:hint="eastAsia"/>
          <w:lang w:eastAsia="zh-TW"/>
        </w:rPr>
        <w:t>大陸</w:t>
      </w:r>
      <w:r w:rsidRPr="008C2E2A">
        <w:rPr>
          <w:rFonts w:hint="eastAsia"/>
          <w:lang w:eastAsia="zh-TW"/>
        </w:rPr>
        <w:t>城市商業銀行在境外的首家機構，目前已</w:t>
      </w:r>
      <w:proofErr w:type="gramStart"/>
      <w:r w:rsidRPr="008C2E2A">
        <w:rPr>
          <w:rFonts w:hint="eastAsia"/>
          <w:lang w:eastAsia="zh-TW"/>
        </w:rPr>
        <w:t>成為基普與</w:t>
      </w:r>
      <w:proofErr w:type="gramEnd"/>
      <w:r w:rsidRPr="008C2E2A">
        <w:rPr>
          <w:rFonts w:hint="eastAsia"/>
          <w:lang w:eastAsia="zh-TW"/>
        </w:rPr>
        <w:t>人民幣直接兌換結算的核心平台，營運範圍涵蓋國際匯款、抵押擔保及資產類業務。</w:t>
      </w:r>
    </w:p>
    <w:p w14:paraId="2D946881" w14:textId="5CB8A728" w:rsidR="002E34F4" w:rsidRPr="008C2E2A" w:rsidRDefault="002E34F4" w:rsidP="002E34F4">
      <w:pPr>
        <w:pStyle w:val="ae"/>
        <w:ind w:left="945" w:firstLine="472"/>
        <w:rPr>
          <w:lang w:eastAsia="zh-TW"/>
        </w:rPr>
      </w:pPr>
      <w:r w:rsidRPr="008C2E2A">
        <w:rPr>
          <w:rFonts w:hint="eastAsia"/>
          <w:lang w:eastAsia="zh-TW"/>
        </w:rPr>
        <w:t>外商銀行：目前在寮國營運的外資銀行約有</w:t>
      </w:r>
      <w:r w:rsidRPr="008C2E2A">
        <w:rPr>
          <w:rFonts w:hint="eastAsia"/>
          <w:lang w:eastAsia="zh-TW"/>
        </w:rPr>
        <w:t>23</w:t>
      </w:r>
      <w:r w:rsidRPr="008C2E2A">
        <w:rPr>
          <w:rFonts w:hint="eastAsia"/>
          <w:lang w:eastAsia="zh-TW"/>
        </w:rPr>
        <w:t>家，除我國第一商業銀行、國泰</w:t>
      </w:r>
      <w:proofErr w:type="gramStart"/>
      <w:r w:rsidRPr="008C2E2A">
        <w:rPr>
          <w:rFonts w:hint="eastAsia"/>
          <w:lang w:eastAsia="zh-TW"/>
        </w:rPr>
        <w:t>世</w:t>
      </w:r>
      <w:proofErr w:type="gramEnd"/>
      <w:r w:rsidRPr="008C2E2A">
        <w:rPr>
          <w:rFonts w:hint="eastAsia"/>
          <w:lang w:eastAsia="zh-TW"/>
        </w:rPr>
        <w:t>華銀行、合作金庫外，尚有</w:t>
      </w:r>
      <w:r w:rsidRPr="008C2E2A">
        <w:rPr>
          <w:rFonts w:hint="eastAsia"/>
          <w:lang w:eastAsia="zh-TW"/>
        </w:rPr>
        <w:t>ACLEDA</w:t>
      </w:r>
      <w:r w:rsidRPr="008C2E2A">
        <w:rPr>
          <w:rFonts w:hint="eastAsia"/>
          <w:lang w:eastAsia="zh-TW"/>
        </w:rPr>
        <w:t>銀行、</w:t>
      </w:r>
      <w:proofErr w:type="gramStart"/>
      <w:r w:rsidRPr="008C2E2A">
        <w:rPr>
          <w:rFonts w:hint="eastAsia"/>
          <w:lang w:eastAsia="zh-TW"/>
        </w:rPr>
        <w:t>加華銀行</w:t>
      </w:r>
      <w:proofErr w:type="gramEnd"/>
      <w:r w:rsidRPr="008C2E2A">
        <w:rPr>
          <w:rFonts w:hint="eastAsia"/>
          <w:lang w:eastAsia="zh-TW"/>
        </w:rPr>
        <w:t>（</w:t>
      </w:r>
      <w:proofErr w:type="spellStart"/>
      <w:r w:rsidRPr="008C2E2A">
        <w:rPr>
          <w:rFonts w:hint="eastAsia"/>
          <w:lang w:eastAsia="zh-TW"/>
        </w:rPr>
        <w:t>Canadia</w:t>
      </w:r>
      <w:proofErr w:type="spellEnd"/>
      <w:r w:rsidRPr="008C2E2A">
        <w:rPr>
          <w:rFonts w:hint="eastAsia"/>
          <w:lang w:eastAsia="zh-TW"/>
        </w:rPr>
        <w:t xml:space="preserve"> Bank</w:t>
      </w:r>
      <w:r w:rsidRPr="008C2E2A">
        <w:rPr>
          <w:rFonts w:hint="eastAsia"/>
          <w:lang w:eastAsia="zh-TW"/>
        </w:rPr>
        <w:t>）、泰國開泰銀行（</w:t>
      </w:r>
      <w:proofErr w:type="spellStart"/>
      <w:r w:rsidRPr="008C2E2A">
        <w:rPr>
          <w:rFonts w:hint="eastAsia"/>
          <w:lang w:eastAsia="zh-TW"/>
        </w:rPr>
        <w:t>Kasikornbank</w:t>
      </w:r>
      <w:proofErr w:type="spellEnd"/>
      <w:r w:rsidRPr="008C2E2A">
        <w:rPr>
          <w:rFonts w:hint="eastAsia"/>
          <w:lang w:eastAsia="zh-TW"/>
        </w:rPr>
        <w:t>）、越南工商銀行、中國工商銀行（</w:t>
      </w:r>
      <w:r w:rsidRPr="008C2E2A">
        <w:rPr>
          <w:rFonts w:hint="eastAsia"/>
          <w:lang w:eastAsia="zh-TW"/>
        </w:rPr>
        <w:t>ICBC</w:t>
      </w:r>
      <w:r w:rsidRPr="008C2E2A">
        <w:rPr>
          <w:rFonts w:hint="eastAsia"/>
          <w:lang w:eastAsia="zh-TW"/>
        </w:rPr>
        <w:t>）永珍分行及馬來亞銀行（</w:t>
      </w:r>
      <w:r w:rsidRPr="008C2E2A">
        <w:rPr>
          <w:rFonts w:hint="eastAsia"/>
          <w:lang w:eastAsia="zh-TW"/>
        </w:rPr>
        <w:t>Maybank</w:t>
      </w:r>
      <w:r w:rsidRPr="008C2E2A">
        <w:rPr>
          <w:rFonts w:hint="eastAsia"/>
          <w:lang w:eastAsia="zh-TW"/>
        </w:rPr>
        <w:t>）等。隨著</w:t>
      </w:r>
      <w:r w:rsidRPr="008C2E2A">
        <w:rPr>
          <w:rFonts w:hint="eastAsia"/>
          <w:lang w:eastAsia="zh-TW"/>
        </w:rPr>
        <w:t>2026</w:t>
      </w:r>
      <w:r w:rsidRPr="008C2E2A">
        <w:rPr>
          <w:rFonts w:hint="eastAsia"/>
          <w:lang w:eastAsia="zh-TW"/>
        </w:rPr>
        <w:t>年寮國預計脫離低度開發國家名單，外資銀行正加速</w:t>
      </w:r>
      <w:r w:rsidR="00D6774F" w:rsidRPr="008C2E2A">
        <w:rPr>
          <w:rFonts w:hint="eastAsia"/>
          <w:lang w:eastAsia="zh-TW"/>
        </w:rPr>
        <w:t>布</w:t>
      </w:r>
      <w:r w:rsidRPr="008C2E2A">
        <w:rPr>
          <w:rFonts w:hint="eastAsia"/>
          <w:lang w:eastAsia="zh-TW"/>
        </w:rPr>
        <w:t>局數位支付與跨境貿易融資領域。</w:t>
      </w:r>
    </w:p>
    <w:p w14:paraId="061D476F" w14:textId="6EE81942" w:rsidR="005A5104" w:rsidRPr="008C2E2A" w:rsidRDefault="00131FC8" w:rsidP="00DC3182">
      <w:pPr>
        <w:pStyle w:val="a5"/>
      </w:pPr>
      <w:r w:rsidRPr="008C2E2A">
        <w:rPr>
          <w:rFonts w:hint="eastAsia"/>
        </w:rPr>
        <w:lastRenderedPageBreak/>
        <w:t>（</w:t>
      </w:r>
      <w:r w:rsidR="005A5104" w:rsidRPr="008C2E2A">
        <w:rPr>
          <w:rFonts w:hint="eastAsia"/>
        </w:rPr>
        <w:t>二</w:t>
      </w:r>
      <w:r w:rsidRPr="008C2E2A">
        <w:rPr>
          <w:rFonts w:hint="eastAsia"/>
        </w:rPr>
        <w:t>）</w:t>
      </w:r>
      <w:r w:rsidR="002E34F4" w:rsidRPr="008C2E2A">
        <w:rPr>
          <w:rFonts w:hint="eastAsia"/>
        </w:rPr>
        <w:t>IMF</w:t>
      </w:r>
      <w:r w:rsidR="002E34F4" w:rsidRPr="008C2E2A">
        <w:rPr>
          <w:rFonts w:hint="eastAsia"/>
        </w:rPr>
        <w:t>對寮國金融體系提出之預警</w:t>
      </w:r>
    </w:p>
    <w:p w14:paraId="63565564" w14:textId="4D438D75" w:rsidR="009263C0" w:rsidRPr="008C2E2A" w:rsidRDefault="002E34F4" w:rsidP="002E34F4">
      <w:pPr>
        <w:pStyle w:val="ae"/>
        <w:ind w:left="945" w:firstLine="472"/>
        <w:rPr>
          <w:lang w:eastAsia="zh-TW"/>
        </w:rPr>
      </w:pPr>
      <w:r w:rsidRPr="008C2E2A">
        <w:rPr>
          <w:lang w:eastAsia="zh-TW"/>
        </w:rPr>
        <w:t>根據</w:t>
      </w:r>
      <w:r w:rsidRPr="008C2E2A">
        <w:rPr>
          <w:lang w:eastAsia="zh-TW"/>
        </w:rPr>
        <w:t>IMF</w:t>
      </w:r>
      <w:r w:rsidRPr="008C2E2A">
        <w:rPr>
          <w:lang w:eastAsia="zh-TW"/>
        </w:rPr>
        <w:t>（國際貨幣基金組織）在</w:t>
      </w:r>
      <w:r w:rsidRPr="008C2E2A">
        <w:rPr>
          <w:lang w:eastAsia="zh-TW"/>
        </w:rPr>
        <w:t>2025</w:t>
      </w:r>
      <w:r w:rsidRPr="008C2E2A">
        <w:rPr>
          <w:lang w:eastAsia="zh-TW"/>
        </w:rPr>
        <w:t>年底至</w:t>
      </w:r>
      <w:r w:rsidRPr="008C2E2A">
        <w:rPr>
          <w:lang w:eastAsia="zh-TW"/>
        </w:rPr>
        <w:t>2026</w:t>
      </w:r>
      <w:r w:rsidRPr="008C2E2A">
        <w:rPr>
          <w:lang w:eastAsia="zh-TW"/>
        </w:rPr>
        <w:t>年初針對寮國發布的「第四條款磋商」（</w:t>
      </w:r>
      <w:r w:rsidRPr="008C2E2A">
        <w:rPr>
          <w:lang w:eastAsia="zh-TW"/>
        </w:rPr>
        <w:t>Article IV Consultation</w:t>
      </w:r>
      <w:r w:rsidRPr="008C2E2A">
        <w:rPr>
          <w:lang w:eastAsia="zh-TW"/>
        </w:rPr>
        <w:t>）報告</w:t>
      </w:r>
      <w:r w:rsidRPr="008C2E2A">
        <w:rPr>
          <w:rFonts w:hint="eastAsia"/>
          <w:lang w:eastAsia="zh-TW"/>
        </w:rPr>
        <w:t>，建議</w:t>
      </w:r>
      <w:r w:rsidRPr="008C2E2A">
        <w:rPr>
          <w:lang w:eastAsia="zh-TW"/>
        </w:rPr>
        <w:t>寮國應立即採取行動強化金融體系的韌性，特別是針對銀行資本適足率（</w:t>
      </w:r>
      <w:r w:rsidRPr="008C2E2A">
        <w:rPr>
          <w:lang w:eastAsia="zh-TW"/>
        </w:rPr>
        <w:t>CAR</w:t>
      </w:r>
      <w:r w:rsidRPr="008C2E2A">
        <w:rPr>
          <w:lang w:eastAsia="zh-TW"/>
        </w:rPr>
        <w:t>）受貨幣貶值擠壓的問題。</w:t>
      </w:r>
      <w:r w:rsidRPr="008C2E2A">
        <w:rPr>
          <w:lang w:eastAsia="zh-TW"/>
        </w:rPr>
        <w:t>IMF</w:t>
      </w:r>
      <w:r w:rsidRPr="008C2E2A">
        <w:rPr>
          <w:lang w:eastAsia="zh-TW"/>
        </w:rPr>
        <w:t>建議寮國中央銀行應要求資本不足的商業銀行制定具體的增資計畫，並嚴格執行資產品質分類，透明地揭露逾期放款（</w:t>
      </w:r>
      <w:r w:rsidRPr="008C2E2A">
        <w:rPr>
          <w:lang w:eastAsia="zh-TW"/>
        </w:rPr>
        <w:t>NPL</w:t>
      </w:r>
      <w:r w:rsidRPr="008C2E2A">
        <w:rPr>
          <w:lang w:eastAsia="zh-TW"/>
        </w:rPr>
        <w:t>）數據，而非僅依賴暫時性的債務寬限措施。</w:t>
      </w:r>
      <w:proofErr w:type="gramStart"/>
      <w:r w:rsidRPr="008C2E2A">
        <w:rPr>
          <w:lang w:eastAsia="zh-TW"/>
        </w:rPr>
        <w:t>此外，</w:t>
      </w:r>
      <w:proofErr w:type="gramEnd"/>
      <w:r w:rsidRPr="008C2E2A">
        <w:rPr>
          <w:lang w:eastAsia="zh-TW"/>
        </w:rPr>
        <w:t>為了應對</w:t>
      </w:r>
      <w:r w:rsidRPr="008C2E2A">
        <w:rPr>
          <w:lang w:eastAsia="zh-TW"/>
        </w:rPr>
        <w:t>2026</w:t>
      </w:r>
      <w:r w:rsidRPr="008C2E2A">
        <w:rPr>
          <w:lang w:eastAsia="zh-TW"/>
        </w:rPr>
        <w:t>年政府財政支出擴張可能帶來的風險，</w:t>
      </w:r>
      <w:r w:rsidRPr="008C2E2A">
        <w:rPr>
          <w:lang w:eastAsia="zh-TW"/>
        </w:rPr>
        <w:t>IMF</w:t>
      </w:r>
      <w:r w:rsidRPr="008C2E2A">
        <w:rPr>
          <w:lang w:eastAsia="zh-TW"/>
        </w:rPr>
        <w:t>敦促寮國應加強對國營企業（</w:t>
      </w:r>
      <w:r w:rsidRPr="008C2E2A">
        <w:rPr>
          <w:lang w:eastAsia="zh-TW"/>
        </w:rPr>
        <w:t>SOE</w:t>
      </w:r>
      <w:r w:rsidRPr="008C2E2A">
        <w:rPr>
          <w:lang w:eastAsia="zh-TW"/>
        </w:rPr>
        <w:t>）資產負債表的監督，並透過建立單一國庫帳戶（</w:t>
      </w:r>
      <w:r w:rsidRPr="008C2E2A">
        <w:rPr>
          <w:lang w:eastAsia="zh-TW"/>
        </w:rPr>
        <w:t>TSA</w:t>
      </w:r>
      <w:r w:rsidRPr="008C2E2A">
        <w:rPr>
          <w:lang w:eastAsia="zh-TW"/>
        </w:rPr>
        <w:t>）及發展利率走廊等工具，提升貨幣政策的傳導效率，防止銀行業因關聯交易或過度放款給單一大型計畫而產生系統性風險。</w:t>
      </w:r>
    </w:p>
    <w:p w14:paraId="5ACAECF9" w14:textId="53909F9C" w:rsidR="00B071A3" w:rsidRPr="008C2E2A" w:rsidRDefault="00B071A3" w:rsidP="00B071A3">
      <w:pPr>
        <w:pStyle w:val="a4"/>
      </w:pPr>
      <w:r w:rsidRPr="008C2E2A">
        <w:rPr>
          <w:rFonts w:hint="eastAsia"/>
        </w:rPr>
        <w:t>三、匯兌</w:t>
      </w:r>
    </w:p>
    <w:p w14:paraId="5BF4CF54" w14:textId="15DD4FF6" w:rsidR="00B071A3" w:rsidRPr="008C2E2A" w:rsidRDefault="00B071A3" w:rsidP="00B071A3">
      <w:pPr>
        <w:pStyle w:val="a5"/>
      </w:pPr>
      <w:r w:rsidRPr="008C2E2A">
        <w:rPr>
          <w:rFonts w:hint="eastAsia"/>
        </w:rPr>
        <w:t>（一）外匯相關規定</w:t>
      </w:r>
    </w:p>
    <w:p w14:paraId="58079681" w14:textId="3605B74B" w:rsidR="002E34F4" w:rsidRPr="008C2E2A" w:rsidRDefault="002E34F4" w:rsidP="00B071A3">
      <w:pPr>
        <w:pStyle w:val="ae"/>
        <w:ind w:left="945" w:firstLine="472"/>
        <w:rPr>
          <w:lang w:eastAsia="zh-TW"/>
        </w:rPr>
      </w:pPr>
      <w:r w:rsidRPr="008C2E2A">
        <w:rPr>
          <w:rFonts w:hAnsi="標楷體"/>
          <w:szCs w:val="32"/>
          <w:lang w:eastAsia="zh-TW"/>
        </w:rPr>
        <w:t>寮國法定貨幣為基普（</w:t>
      </w:r>
      <w:r w:rsidRPr="008C2E2A">
        <w:rPr>
          <w:rFonts w:hAnsi="標楷體"/>
          <w:szCs w:val="32"/>
          <w:lang w:eastAsia="zh-TW"/>
        </w:rPr>
        <w:t>Kip</w:t>
      </w:r>
      <w:r w:rsidRPr="008C2E2A">
        <w:rPr>
          <w:rFonts w:hAnsi="標楷體"/>
          <w:szCs w:val="32"/>
          <w:lang w:eastAsia="zh-TW"/>
        </w:rPr>
        <w:t>）。雖然傳統上市場</w:t>
      </w:r>
      <w:proofErr w:type="gramStart"/>
      <w:r w:rsidRPr="008C2E2A">
        <w:rPr>
          <w:rFonts w:hAnsi="標楷體"/>
          <w:szCs w:val="32"/>
          <w:lang w:eastAsia="zh-TW"/>
        </w:rPr>
        <w:t>允許基普</w:t>
      </w:r>
      <w:proofErr w:type="gramEnd"/>
      <w:r w:rsidRPr="008C2E2A">
        <w:rPr>
          <w:rFonts w:hAnsi="標楷體"/>
          <w:szCs w:val="32"/>
          <w:lang w:eastAsia="zh-TW"/>
        </w:rPr>
        <w:t>、美元及泰銖同時流通，但為應對近年嚴峻的通膨與外匯短缺，寮國政府自</w:t>
      </w:r>
      <w:r w:rsidRPr="008C2E2A">
        <w:rPr>
          <w:rFonts w:hAnsi="標楷體"/>
          <w:szCs w:val="32"/>
          <w:lang w:eastAsia="zh-TW"/>
        </w:rPr>
        <w:t>2024</w:t>
      </w:r>
      <w:r w:rsidRPr="008C2E2A">
        <w:rPr>
          <w:rFonts w:hAnsi="標楷體"/>
          <w:szCs w:val="32"/>
          <w:lang w:eastAsia="zh-TW"/>
        </w:rPr>
        <w:t>年起嚴格執行「</w:t>
      </w:r>
      <w:proofErr w:type="gramStart"/>
      <w:r w:rsidRPr="008C2E2A">
        <w:rPr>
          <w:rFonts w:hAnsi="標楷體"/>
          <w:szCs w:val="32"/>
          <w:lang w:eastAsia="zh-TW"/>
        </w:rPr>
        <w:t>本幣化政策</w:t>
      </w:r>
      <w:proofErr w:type="gramEnd"/>
      <w:r w:rsidRPr="008C2E2A">
        <w:rPr>
          <w:rFonts w:hAnsi="標楷體"/>
          <w:szCs w:val="32"/>
          <w:lang w:eastAsia="zh-TW"/>
        </w:rPr>
        <w:t>」。目前法</w:t>
      </w:r>
      <w:r w:rsidRPr="008C2E2A">
        <w:rPr>
          <w:lang w:eastAsia="zh-TW"/>
        </w:rPr>
        <w:t>規禁</w:t>
      </w:r>
      <w:r w:rsidRPr="008C2E2A">
        <w:rPr>
          <w:rFonts w:hint="eastAsia"/>
          <w:lang w:eastAsia="zh-TW"/>
        </w:rPr>
        <w:t>止</w:t>
      </w:r>
      <w:r w:rsidRPr="008C2E2A">
        <w:rPr>
          <w:lang w:eastAsia="zh-TW"/>
        </w:rPr>
        <w:t>商家在境內標示外幣價格或直接收取外幣，所有商品服務交易原則上必須以基普結算；但在特定</w:t>
      </w:r>
      <w:r w:rsidRPr="008C2E2A">
        <w:rPr>
          <w:rFonts w:hint="eastAsia"/>
          <w:lang w:eastAsia="zh-TW"/>
        </w:rPr>
        <w:t>區域</w:t>
      </w:r>
      <w:r w:rsidRPr="008C2E2A">
        <w:rPr>
          <w:lang w:eastAsia="zh-TW"/>
        </w:rPr>
        <w:t>，人民幣在民間小額交易中仍具一定程度的流通性。</w:t>
      </w:r>
    </w:p>
    <w:p w14:paraId="3625BD6A" w14:textId="77777777" w:rsidR="002E34F4" w:rsidRPr="008C2E2A" w:rsidRDefault="002E34F4" w:rsidP="00B071A3">
      <w:pPr>
        <w:pStyle w:val="ae"/>
        <w:ind w:left="945" w:firstLine="472"/>
        <w:rPr>
          <w:rFonts w:hAnsi="標楷體"/>
          <w:szCs w:val="32"/>
          <w:lang w:eastAsia="zh-TW"/>
        </w:rPr>
      </w:pPr>
      <w:r w:rsidRPr="008C2E2A">
        <w:rPr>
          <w:rFonts w:hint="eastAsia"/>
          <w:lang w:eastAsia="zh-TW"/>
        </w:rPr>
        <w:t>依據寮國外匯管理規定，在寮國註冊的外國企業可以在寮國銀行開設外匯帳戶，用於進出口結</w:t>
      </w:r>
      <w:r w:rsidRPr="008C2E2A">
        <w:rPr>
          <w:rFonts w:hAnsi="標楷體" w:hint="eastAsia"/>
          <w:szCs w:val="32"/>
          <w:lang w:eastAsia="zh-TW"/>
        </w:rPr>
        <w:t>算，外匯進出寮國需要申報，如果外國人攜帶入境之現金超過</w:t>
      </w:r>
      <w:r w:rsidRPr="008C2E2A">
        <w:rPr>
          <w:rFonts w:hAnsi="標楷體" w:hint="eastAsia"/>
          <w:szCs w:val="32"/>
          <w:lang w:eastAsia="zh-TW"/>
        </w:rPr>
        <w:t>10,000</w:t>
      </w:r>
      <w:r w:rsidRPr="008C2E2A">
        <w:rPr>
          <w:rFonts w:hAnsi="標楷體" w:hint="eastAsia"/>
          <w:szCs w:val="32"/>
          <w:lang w:eastAsia="zh-TW"/>
        </w:rPr>
        <w:t>美元，必須申報並獲得同意方可出入境，在寮國工作的外國人，其合法稅後收入可全部匯出國外。</w:t>
      </w:r>
    </w:p>
    <w:p w14:paraId="6440AFDF" w14:textId="238F6A30" w:rsidR="00B071A3" w:rsidRPr="008C2E2A" w:rsidRDefault="00B071A3" w:rsidP="00B071A3">
      <w:pPr>
        <w:pStyle w:val="a5"/>
      </w:pPr>
      <w:r w:rsidRPr="008C2E2A">
        <w:rPr>
          <w:rFonts w:hint="eastAsia"/>
        </w:rPr>
        <w:t>（二）</w:t>
      </w:r>
      <w:r w:rsidRPr="008C2E2A">
        <w:rPr>
          <w:rFonts w:hint="eastAsia"/>
        </w:rPr>
        <w:t>IMF</w:t>
      </w:r>
      <w:r w:rsidRPr="008C2E2A">
        <w:rPr>
          <w:rFonts w:hint="eastAsia"/>
        </w:rPr>
        <w:t>對外匯相關建議</w:t>
      </w:r>
    </w:p>
    <w:p w14:paraId="4C765EA1" w14:textId="15F99F23" w:rsidR="00B071A3" w:rsidRPr="008C2E2A" w:rsidRDefault="00B071A3" w:rsidP="00B071A3">
      <w:pPr>
        <w:pStyle w:val="ae"/>
        <w:ind w:left="945" w:firstLine="472"/>
      </w:pPr>
      <w:r w:rsidRPr="008C2E2A">
        <w:t>在外匯管理方面，</w:t>
      </w:r>
      <w:r w:rsidRPr="008C2E2A">
        <w:t>IMF</w:t>
      </w:r>
      <w:r w:rsidRPr="008C2E2A">
        <w:rPr>
          <w:rFonts w:hAnsi="標楷體"/>
          <w:szCs w:val="32"/>
          <w:lang w:eastAsia="zh-TW"/>
        </w:rPr>
        <w:t>主張寮國應逐步增加匯率彈性</w:t>
      </w:r>
      <w:r w:rsidRPr="008C2E2A">
        <w:t>，使其扮演「衝</w:t>
      </w:r>
      <w:r w:rsidRPr="008C2E2A">
        <w:lastRenderedPageBreak/>
        <w:t>擊緩衝器」的角色，而非長期依賴行政干預。</w:t>
      </w:r>
      <w:r w:rsidRPr="008C2E2A">
        <w:t>IMF</w:t>
      </w:r>
      <w:r w:rsidRPr="008C2E2A">
        <w:t>建議政府應縮減強制結匯等資本管制手段，轉而透過緊縮貨幣政策來穩定基普，並致力於重建國際外匯存底（</w:t>
      </w:r>
      <w:r w:rsidRPr="008C2E2A">
        <w:t>GIR</w:t>
      </w:r>
      <w:r w:rsidRPr="008C2E2A">
        <w:t>）以提升外部應變能力。報告中特別提醒，寮國應透明地進行雙邊債務重組談判，以減輕高額外債對外匯流動性的壓力；同時，應改善外匯與貿易統計數據的品質與及時性，藉此消除官方與平行市場間的匯率溢價，重建國際投資人對其貨幣體系的長期信心，確保在</w:t>
      </w:r>
      <w:r w:rsidRPr="008C2E2A">
        <w:t>2026</w:t>
      </w:r>
      <w:r w:rsidRPr="008C2E2A">
        <w:t>年底脫離最不發達國家名單後的平穩過渡。</w:t>
      </w:r>
    </w:p>
    <w:p w14:paraId="3C0E89EF" w14:textId="77777777" w:rsidR="00B071A3" w:rsidRPr="008C2E2A" w:rsidRDefault="00B071A3" w:rsidP="00B071A3">
      <w:pPr>
        <w:pStyle w:val="ae"/>
        <w:ind w:left="945" w:firstLine="472"/>
        <w:rPr>
          <w:rFonts w:hAnsi="標楷體"/>
          <w:szCs w:val="32"/>
          <w:lang w:eastAsia="zh-TW"/>
        </w:rPr>
      </w:pPr>
    </w:p>
    <w:p w14:paraId="051DCD36" w14:textId="77777777" w:rsidR="00B071A3" w:rsidRPr="008C2E2A" w:rsidRDefault="00B071A3" w:rsidP="005F4DF3">
      <w:pPr>
        <w:pStyle w:val="a3"/>
        <w:sectPr w:rsidR="00B071A3" w:rsidRPr="008C2E2A" w:rsidSect="003E0BC3">
          <w:headerReference w:type="default" r:id="rId31"/>
          <w:pgSz w:w="11906" w:h="16838" w:code="9"/>
          <w:pgMar w:top="2268" w:right="1701" w:bottom="1701" w:left="1701" w:header="1134" w:footer="851" w:gutter="0"/>
          <w:cols w:space="425"/>
          <w:docGrid w:type="linesAndChars" w:linePitch="514" w:charSpace="-774"/>
        </w:sectPr>
      </w:pPr>
    </w:p>
    <w:p w14:paraId="349B76B3" w14:textId="0C571DC5" w:rsidR="00E7719B" w:rsidRPr="008C2E2A" w:rsidRDefault="00E7719B" w:rsidP="005F4DF3">
      <w:pPr>
        <w:pStyle w:val="a3"/>
      </w:pPr>
      <w:bookmarkStart w:id="10" w:name="_Toc232651076"/>
      <w:r w:rsidRPr="008C2E2A">
        <w:lastRenderedPageBreak/>
        <w:t>第陸章</w:t>
      </w:r>
      <w:r w:rsidRPr="008C2E2A">
        <w:rPr>
          <w:rFonts w:hint="eastAsia"/>
        </w:rPr>
        <w:t xml:space="preserve">　</w:t>
      </w:r>
      <w:r w:rsidRPr="008C2E2A">
        <w:t>基礎建設及成本</w:t>
      </w:r>
      <w:bookmarkEnd w:id="10"/>
    </w:p>
    <w:p w14:paraId="4B257151" w14:textId="77777777" w:rsidR="00353036" w:rsidRPr="008C2E2A" w:rsidRDefault="00353036" w:rsidP="00243355">
      <w:pPr>
        <w:pStyle w:val="a4"/>
      </w:pPr>
      <w:r w:rsidRPr="008C2E2A">
        <w:rPr>
          <w:rFonts w:hint="eastAsia"/>
        </w:rPr>
        <w:t>一、土地</w:t>
      </w:r>
    </w:p>
    <w:p w14:paraId="7679046B" w14:textId="1ABD9E73" w:rsidR="00353036" w:rsidRPr="008C2E2A" w:rsidRDefault="00353036" w:rsidP="00353036">
      <w:pPr>
        <w:ind w:firstLine="472"/>
        <w:rPr>
          <w:rFonts w:hAnsi="標楷體"/>
          <w:szCs w:val="32"/>
          <w:lang w:eastAsia="zh-TW"/>
        </w:rPr>
      </w:pPr>
      <w:r w:rsidRPr="008C2E2A">
        <w:rPr>
          <w:rFonts w:hAnsi="標楷體" w:hint="eastAsia"/>
          <w:szCs w:val="32"/>
          <w:lang w:eastAsia="zh-TW"/>
        </w:rPr>
        <w:t>寮國實行土地公有</w:t>
      </w:r>
      <w:r w:rsidR="00391397" w:rsidRPr="008C2E2A">
        <w:rPr>
          <w:rFonts w:hAnsi="標楷體" w:hint="eastAsia"/>
          <w:szCs w:val="32"/>
          <w:lang w:eastAsia="zh-TW"/>
        </w:rPr>
        <w:t>制</w:t>
      </w:r>
      <w:r w:rsidRPr="008C2E2A">
        <w:rPr>
          <w:rFonts w:hAnsi="標楷體" w:hint="eastAsia"/>
          <w:szCs w:val="32"/>
          <w:lang w:eastAsia="zh-TW"/>
        </w:rPr>
        <w:t>，土地所有權禁止交易，地產市場的交易僅為土地使用權交易。寮國土地法依據寮國憲法的規定土地所有權係屬國家，即政府為土地唯一之所有人，對於土地依法享有的持有、使用、收益和處分的權利，國家按照法律和規</w:t>
      </w:r>
      <w:r w:rsidR="002B657D" w:rsidRPr="008C2E2A">
        <w:rPr>
          <w:rFonts w:hAnsi="標楷體" w:hint="eastAsia"/>
          <w:szCs w:val="32"/>
          <w:lang w:eastAsia="zh-TW"/>
        </w:rPr>
        <w:t>劃</w:t>
      </w:r>
      <w:r w:rsidRPr="008C2E2A">
        <w:rPr>
          <w:rFonts w:hAnsi="標楷體" w:hint="eastAsia"/>
          <w:szCs w:val="32"/>
          <w:lang w:eastAsia="zh-TW"/>
        </w:rPr>
        <w:t>統一管理全部土地，確保土地使用之效益。</w:t>
      </w:r>
    </w:p>
    <w:p w14:paraId="1BAB6E77" w14:textId="5D1AE011" w:rsidR="00353036" w:rsidRPr="008C2E2A" w:rsidRDefault="00353036" w:rsidP="00353036">
      <w:pPr>
        <w:ind w:firstLine="472"/>
        <w:rPr>
          <w:rFonts w:hAnsi="標楷體"/>
          <w:szCs w:val="32"/>
          <w:lang w:eastAsia="zh-TW"/>
        </w:rPr>
      </w:pPr>
      <w:r w:rsidRPr="008C2E2A">
        <w:rPr>
          <w:rFonts w:hAnsi="標楷體" w:hint="eastAsia"/>
          <w:szCs w:val="32"/>
          <w:lang w:eastAsia="zh-TW"/>
        </w:rPr>
        <w:t>寮國《土地法》（</w:t>
      </w:r>
      <w:r w:rsidRPr="008C2E2A">
        <w:rPr>
          <w:rFonts w:hAnsi="標楷體" w:hint="eastAsia"/>
          <w:szCs w:val="32"/>
          <w:lang w:eastAsia="zh-TW"/>
        </w:rPr>
        <w:t>1997</w:t>
      </w:r>
      <w:r w:rsidRPr="008C2E2A">
        <w:rPr>
          <w:rFonts w:hAnsi="標楷體" w:hint="eastAsia"/>
          <w:szCs w:val="32"/>
          <w:lang w:eastAsia="zh-TW"/>
        </w:rPr>
        <w:t>年頒布）規定，全國範圍內的土地劃分為以下</w:t>
      </w:r>
      <w:r w:rsidR="00C15DCF" w:rsidRPr="008C2E2A">
        <w:rPr>
          <w:rFonts w:hAnsi="標楷體" w:hint="eastAsia"/>
          <w:szCs w:val="32"/>
          <w:lang w:eastAsia="zh-TW"/>
        </w:rPr>
        <w:t>8</w:t>
      </w:r>
      <w:r w:rsidRPr="008C2E2A">
        <w:rPr>
          <w:rFonts w:hAnsi="標楷體" w:hint="eastAsia"/>
          <w:szCs w:val="32"/>
          <w:lang w:eastAsia="zh-TW"/>
        </w:rPr>
        <w:t>個類型：農業用地、林業用地、建築用地、工業用地、交通用地、文化用地、國防</w:t>
      </w:r>
      <w:r w:rsidR="00C15DCF" w:rsidRPr="008C2E2A">
        <w:rPr>
          <w:rFonts w:hAnsi="標楷體" w:hint="eastAsia"/>
          <w:szCs w:val="32"/>
          <w:lang w:eastAsia="zh-TW"/>
        </w:rPr>
        <w:t>用地</w:t>
      </w:r>
      <w:r w:rsidRPr="008C2E2A">
        <w:rPr>
          <w:rFonts w:hAnsi="標楷體" w:hint="eastAsia"/>
          <w:szCs w:val="32"/>
          <w:lang w:eastAsia="zh-TW"/>
        </w:rPr>
        <w:t>、治安用地和水域用地。關於各類土地範圍劃分權和程序，中央一級政府在全國範圍內分配和劃分各類土地，然後向國會提議以利審議通過。地方政府在其權限範圍內制訂各類土地的範圍，使之符合中央政府規範之土地使用規定。</w:t>
      </w:r>
    </w:p>
    <w:p w14:paraId="1AB98CCC" w14:textId="2C59B44C" w:rsidR="00353036" w:rsidRPr="008C2E2A" w:rsidRDefault="00353036" w:rsidP="00353036">
      <w:pPr>
        <w:ind w:firstLine="472"/>
        <w:rPr>
          <w:rFonts w:hAnsi="標楷體"/>
          <w:szCs w:val="32"/>
          <w:lang w:eastAsia="zh-TW"/>
        </w:rPr>
      </w:pPr>
      <w:r w:rsidRPr="008C2E2A">
        <w:rPr>
          <w:rFonts w:hAnsi="標楷體" w:hint="eastAsia"/>
          <w:szCs w:val="32"/>
          <w:lang w:eastAsia="zh-TW"/>
        </w:rPr>
        <w:t>外資企業在寮國獲得土地的規定：寮國《土地法》對本國人與外國人在土地使用形式上亦</w:t>
      </w:r>
      <w:r w:rsidR="00C15DCF" w:rsidRPr="008C2E2A">
        <w:rPr>
          <w:rFonts w:hAnsi="標楷體" w:hint="eastAsia"/>
          <w:szCs w:val="32"/>
          <w:lang w:eastAsia="zh-TW"/>
        </w:rPr>
        <w:t>有</w:t>
      </w:r>
      <w:r w:rsidRPr="008C2E2A">
        <w:rPr>
          <w:rFonts w:hAnsi="標楷體" w:hint="eastAsia"/>
          <w:szCs w:val="32"/>
          <w:lang w:eastAsia="zh-TW"/>
        </w:rPr>
        <w:t>所區分。本國之個人、家庭及組織享有土地使用權和土地租賃權。而外國人、無國籍人僅僅享有土地租賃權。兩者區別在於土地租賃是從土地使用權分離出來的一項獨立財產權利。寮國《土地法》沒有對土地使用權的期限作出規定；土地使用權一般要求支付地租，但也可是無償。土地租賃為有償形式，租金是必要條件；土地使用權具有流通性，可讓與作為抵押權的標的，設定權利抵押權。而土地租賃權一般不得讓與，轉租也受到限制或禁止。</w:t>
      </w:r>
    </w:p>
    <w:p w14:paraId="5B5B1F1C" w14:textId="0866946A" w:rsidR="00353036" w:rsidRPr="008C2E2A" w:rsidRDefault="00353036" w:rsidP="00353036">
      <w:pPr>
        <w:ind w:firstLine="472"/>
        <w:rPr>
          <w:rFonts w:hAnsi="標楷體"/>
          <w:szCs w:val="32"/>
          <w:lang w:eastAsia="zh-TW"/>
        </w:rPr>
      </w:pPr>
      <w:r w:rsidRPr="008C2E2A">
        <w:rPr>
          <w:rFonts w:hAnsi="標楷體" w:hint="eastAsia"/>
          <w:szCs w:val="32"/>
          <w:lang w:eastAsia="zh-TW"/>
        </w:rPr>
        <w:t>外國人及其他組織沒有土地的使用權，只享有土地租賃權。倘需從寮國公民租賃已開發的土地，則應由土地所在地的省、市或特區政府向財政部建議審批，依據外國人投資的項目、產業、規模、特性，其租期最高不得超過</w:t>
      </w:r>
      <w:r w:rsidRPr="008C2E2A">
        <w:rPr>
          <w:rFonts w:hAnsi="標楷體" w:hint="eastAsia"/>
          <w:szCs w:val="32"/>
          <w:lang w:eastAsia="zh-TW"/>
        </w:rPr>
        <w:t>50</w:t>
      </w:r>
      <w:r w:rsidRPr="008C2E2A">
        <w:rPr>
          <w:rFonts w:hAnsi="標楷體" w:hint="eastAsia"/>
          <w:szCs w:val="32"/>
          <w:lang w:eastAsia="zh-TW"/>
        </w:rPr>
        <w:t>年，然政府亦可依個案情形展延租期。</w:t>
      </w:r>
    </w:p>
    <w:p w14:paraId="51C56D6E" w14:textId="77777777" w:rsidR="00353036" w:rsidRPr="008C2E2A" w:rsidRDefault="00353036" w:rsidP="0042111D">
      <w:pPr>
        <w:pStyle w:val="a4"/>
        <w:pageBreakBefore/>
      </w:pPr>
      <w:r w:rsidRPr="008C2E2A">
        <w:rPr>
          <w:rFonts w:hint="eastAsia"/>
        </w:rPr>
        <w:lastRenderedPageBreak/>
        <w:t>二、基礎建設</w:t>
      </w:r>
    </w:p>
    <w:p w14:paraId="1E040342" w14:textId="07441BB9" w:rsidR="00353036" w:rsidRPr="008C2E2A" w:rsidRDefault="00353036" w:rsidP="00353036">
      <w:pPr>
        <w:ind w:firstLine="472"/>
        <w:rPr>
          <w:rFonts w:hAnsi="標楷體"/>
          <w:szCs w:val="32"/>
          <w:lang w:eastAsia="zh-TW"/>
        </w:rPr>
      </w:pPr>
      <w:r w:rsidRPr="008C2E2A">
        <w:rPr>
          <w:rFonts w:hAnsi="標楷體" w:hint="eastAsia"/>
          <w:szCs w:val="32"/>
          <w:lang w:eastAsia="zh-TW"/>
        </w:rPr>
        <w:t>由於寮國境內的多山地形，境內只有少數可靠的交通路線，</w:t>
      </w:r>
      <w:r w:rsidR="00C15DCF" w:rsidRPr="008C2E2A">
        <w:rPr>
          <w:rFonts w:hAnsi="標楷體" w:hint="eastAsia"/>
          <w:szCs w:val="32"/>
          <w:lang w:eastAsia="zh-TW"/>
        </w:rPr>
        <w:t>此進</w:t>
      </w:r>
      <w:r w:rsidRPr="008C2E2A">
        <w:rPr>
          <w:rFonts w:hAnsi="標楷體" w:hint="eastAsia"/>
          <w:szCs w:val="32"/>
          <w:lang w:eastAsia="zh-TW"/>
        </w:rPr>
        <w:t>一步限制寮國的發展，國內的村落間交流也受到一定程度的影響。湄公河與南烏河雖然是寮國境內唯二的天然河流渠道，不過在</w:t>
      </w:r>
      <w:r w:rsidR="00C15DCF" w:rsidRPr="008C2E2A">
        <w:rPr>
          <w:rFonts w:hAnsi="標楷體" w:hint="eastAsia"/>
          <w:szCs w:val="32"/>
          <w:lang w:eastAsia="zh-TW"/>
        </w:rPr>
        <w:t>1</w:t>
      </w:r>
      <w:r w:rsidR="00C15DCF" w:rsidRPr="008C2E2A">
        <w:rPr>
          <w:rFonts w:hAnsi="標楷體"/>
          <w:szCs w:val="32"/>
          <w:lang w:eastAsia="zh-TW"/>
        </w:rPr>
        <w:t>2</w:t>
      </w:r>
      <w:r w:rsidRPr="008C2E2A">
        <w:rPr>
          <w:rFonts w:hAnsi="標楷體" w:hint="eastAsia"/>
          <w:szCs w:val="32"/>
          <w:lang w:eastAsia="zh-TW"/>
        </w:rPr>
        <w:t>月至隔年</w:t>
      </w:r>
      <w:r w:rsidR="00C15DCF" w:rsidRPr="008C2E2A">
        <w:rPr>
          <w:rFonts w:hAnsi="標楷體" w:hint="eastAsia"/>
          <w:szCs w:val="32"/>
          <w:lang w:eastAsia="zh-TW"/>
        </w:rPr>
        <w:t>5</w:t>
      </w:r>
      <w:r w:rsidRPr="008C2E2A">
        <w:rPr>
          <w:rFonts w:hAnsi="標楷體" w:hint="eastAsia"/>
          <w:szCs w:val="32"/>
          <w:lang w:eastAsia="zh-TW"/>
        </w:rPr>
        <w:t>月時，低水位不僅限制船隻</w:t>
      </w:r>
      <w:r w:rsidR="00EE0160" w:rsidRPr="008C2E2A">
        <w:rPr>
          <w:rFonts w:hAnsi="標楷體" w:hint="eastAsia"/>
          <w:szCs w:val="32"/>
          <w:lang w:eastAsia="zh-TW"/>
        </w:rPr>
        <w:t>公噸</w:t>
      </w:r>
      <w:r w:rsidRPr="008C2E2A">
        <w:rPr>
          <w:rFonts w:hAnsi="標楷體" w:hint="eastAsia"/>
          <w:szCs w:val="32"/>
          <w:lang w:eastAsia="zh-TW"/>
        </w:rPr>
        <w:t>位的大小，影響的支流也相當多，因此不利發展內陸河道之航運。山區因地形條件限制，需要仰賴雙腳及牛車來交流，而陡峭的山壁與道路的貧乏造就流籠與</w:t>
      </w:r>
      <w:r w:rsidR="005750D6" w:rsidRPr="008C2E2A">
        <w:rPr>
          <w:rFonts w:hAnsi="標楷體" w:hint="eastAsia"/>
          <w:szCs w:val="32"/>
          <w:lang w:eastAsia="zh-TW"/>
        </w:rPr>
        <w:t>馬匹</w:t>
      </w:r>
      <w:r w:rsidRPr="008C2E2A">
        <w:rPr>
          <w:rFonts w:hAnsi="標楷體" w:hint="eastAsia"/>
          <w:szCs w:val="32"/>
          <w:lang w:eastAsia="zh-TW"/>
        </w:rPr>
        <w:t>運輸的興起。</w:t>
      </w:r>
    </w:p>
    <w:p w14:paraId="1AFDBCD7" w14:textId="4F5923B1" w:rsidR="00353036" w:rsidRPr="008C2E2A" w:rsidRDefault="00353036" w:rsidP="00353036">
      <w:pPr>
        <w:ind w:firstLine="472"/>
        <w:rPr>
          <w:rFonts w:hAnsi="標楷體"/>
          <w:szCs w:val="32"/>
          <w:lang w:eastAsia="zh-TW"/>
        </w:rPr>
      </w:pPr>
      <w:r w:rsidRPr="008C2E2A">
        <w:rPr>
          <w:rFonts w:hAnsi="標楷體" w:hint="eastAsia"/>
          <w:szCs w:val="32"/>
          <w:lang w:eastAsia="zh-TW"/>
        </w:rPr>
        <w:t>道路網絡在寮國境內並不盛行，最初的道路網絡始於法國殖民時期，並在</w:t>
      </w:r>
      <w:r w:rsidRPr="008C2E2A">
        <w:rPr>
          <w:rFonts w:hAnsi="標楷體" w:hint="eastAsia"/>
          <w:szCs w:val="32"/>
          <w:lang w:eastAsia="zh-TW"/>
        </w:rPr>
        <w:t>1950</w:t>
      </w:r>
      <w:r w:rsidRPr="008C2E2A">
        <w:rPr>
          <w:rFonts w:hAnsi="標楷體" w:hint="eastAsia"/>
          <w:szCs w:val="32"/>
          <w:lang w:eastAsia="zh-TW"/>
        </w:rPr>
        <w:t>年代增加村落之間的連結，並開發一些新的聚落市鎮</w:t>
      </w:r>
      <w:r w:rsidR="005C08AE" w:rsidRPr="008C2E2A">
        <w:rPr>
          <w:rFonts w:hAnsi="標楷體" w:hint="eastAsia"/>
          <w:szCs w:val="32"/>
          <w:lang w:eastAsia="zh-TW"/>
        </w:rPr>
        <w:t>。至</w:t>
      </w:r>
      <w:r w:rsidRPr="008C2E2A">
        <w:rPr>
          <w:rFonts w:hAnsi="標楷體" w:hint="eastAsia"/>
          <w:szCs w:val="32"/>
          <w:lang w:eastAsia="zh-TW"/>
        </w:rPr>
        <w:t>1994</w:t>
      </w:r>
      <w:r w:rsidRPr="008C2E2A">
        <w:rPr>
          <w:rFonts w:hAnsi="標楷體" w:hint="eastAsia"/>
          <w:szCs w:val="32"/>
          <w:lang w:eastAsia="zh-TW"/>
        </w:rPr>
        <w:t>年，前往寮國大多數地區仍相當的昂貴與不便。</w:t>
      </w:r>
    </w:p>
    <w:p w14:paraId="134250FC" w14:textId="77777777" w:rsidR="00353036" w:rsidRPr="008C2E2A" w:rsidRDefault="00243355" w:rsidP="00243355">
      <w:pPr>
        <w:pStyle w:val="a5"/>
      </w:pPr>
      <w:r w:rsidRPr="008C2E2A">
        <w:rPr>
          <w:rFonts w:hint="eastAsia"/>
        </w:rPr>
        <w:t>（</w:t>
      </w:r>
      <w:r w:rsidR="00353036" w:rsidRPr="008C2E2A">
        <w:rPr>
          <w:rFonts w:hint="eastAsia"/>
        </w:rPr>
        <w:t>一</w:t>
      </w:r>
      <w:r w:rsidRPr="008C2E2A">
        <w:rPr>
          <w:rFonts w:hint="eastAsia"/>
        </w:rPr>
        <w:t>）</w:t>
      </w:r>
      <w:r w:rsidR="00353036" w:rsidRPr="008C2E2A">
        <w:rPr>
          <w:rFonts w:hint="eastAsia"/>
        </w:rPr>
        <w:tab/>
      </w:r>
      <w:r w:rsidR="00353036" w:rsidRPr="008C2E2A">
        <w:rPr>
          <w:rFonts w:hint="eastAsia"/>
        </w:rPr>
        <w:t>公路</w:t>
      </w:r>
    </w:p>
    <w:p w14:paraId="722994F5" w14:textId="69D43AF7" w:rsidR="00353036" w:rsidRPr="008C2E2A" w:rsidRDefault="00353036" w:rsidP="00243355">
      <w:pPr>
        <w:pStyle w:val="ae"/>
        <w:ind w:left="945" w:firstLine="472"/>
        <w:rPr>
          <w:lang w:eastAsia="zh-TW"/>
        </w:rPr>
      </w:pPr>
      <w:r w:rsidRPr="008C2E2A">
        <w:rPr>
          <w:rFonts w:hint="eastAsia"/>
          <w:lang w:eastAsia="zh-TW"/>
        </w:rPr>
        <w:t>目前寮國公路長約</w:t>
      </w:r>
      <w:smartTag w:uri="urn:schemas-microsoft-com:office:smarttags" w:element="chmetcnv">
        <w:smartTagPr>
          <w:attr w:name="TCSC" w:val="0"/>
          <w:attr w:name="NumberType" w:val="1"/>
          <w:attr w:name="Negative" w:val="False"/>
          <w:attr w:name="HasSpace" w:val="False"/>
          <w:attr w:name="SourceValue" w:val="39586"/>
          <w:attr w:name="UnitName" w:val="公里"/>
        </w:smartTagPr>
        <w:r w:rsidRPr="008C2E2A">
          <w:rPr>
            <w:rFonts w:hint="eastAsia"/>
            <w:lang w:eastAsia="zh-TW"/>
          </w:rPr>
          <w:t>39,586</w:t>
        </w:r>
        <w:r w:rsidRPr="008C2E2A">
          <w:rPr>
            <w:rFonts w:hint="eastAsia"/>
            <w:lang w:eastAsia="zh-TW"/>
          </w:rPr>
          <w:t>公里</w:t>
        </w:r>
      </w:smartTag>
      <w:r w:rsidRPr="008C2E2A">
        <w:rPr>
          <w:rFonts w:hint="eastAsia"/>
          <w:lang w:eastAsia="zh-TW"/>
        </w:rPr>
        <w:t>，但鋪設柏油路面的部分僅有</w:t>
      </w:r>
      <w:smartTag w:uri="urn:schemas-microsoft-com:office:smarttags" w:element="chmetcnv">
        <w:smartTagPr>
          <w:attr w:name="TCSC" w:val="0"/>
          <w:attr w:name="NumberType" w:val="1"/>
          <w:attr w:name="Negative" w:val="False"/>
          <w:attr w:name="HasSpace" w:val="False"/>
          <w:attr w:name="SourceValue" w:val="5415"/>
          <w:attr w:name="UnitName" w:val="公里"/>
        </w:smartTagPr>
        <w:r w:rsidRPr="008C2E2A">
          <w:rPr>
            <w:rFonts w:hint="eastAsia"/>
            <w:lang w:eastAsia="zh-TW"/>
          </w:rPr>
          <w:t>5,415</w:t>
        </w:r>
        <w:r w:rsidRPr="008C2E2A">
          <w:rPr>
            <w:rFonts w:hint="eastAsia"/>
            <w:lang w:eastAsia="zh-TW"/>
          </w:rPr>
          <w:t>公里</w:t>
        </w:r>
      </w:smartTag>
      <w:r w:rsidRPr="008C2E2A">
        <w:rPr>
          <w:rFonts w:hint="eastAsia"/>
          <w:lang w:eastAsia="zh-TW"/>
        </w:rPr>
        <w:t>。其中一條新的高速公路為凱山豐威漢市連接到越南邊界的老包，這條高速公路是由日本出資興建的，從原先需要</w:t>
      </w:r>
      <w:r w:rsidR="005C08AE" w:rsidRPr="008C2E2A">
        <w:rPr>
          <w:rFonts w:hint="eastAsia"/>
          <w:lang w:eastAsia="zh-TW"/>
        </w:rPr>
        <w:t>9</w:t>
      </w:r>
      <w:r w:rsidRPr="008C2E2A">
        <w:rPr>
          <w:rFonts w:hint="eastAsia"/>
          <w:lang w:eastAsia="zh-TW"/>
        </w:rPr>
        <w:t>個小時的顛簸路途縮短為數小時</w:t>
      </w:r>
      <w:r w:rsidR="005C08AE" w:rsidRPr="008C2E2A">
        <w:rPr>
          <w:rFonts w:hint="eastAsia"/>
          <w:lang w:eastAsia="zh-TW"/>
        </w:rPr>
        <w:t>即</w:t>
      </w:r>
      <w:r w:rsidRPr="008C2E2A">
        <w:rPr>
          <w:rFonts w:hint="eastAsia"/>
          <w:lang w:eastAsia="zh-TW"/>
        </w:rPr>
        <w:t>可以到達的快速途徑。全國最重要的公路為貫通南北的</w:t>
      </w:r>
      <w:r w:rsidRPr="008C2E2A">
        <w:rPr>
          <w:rFonts w:hint="eastAsia"/>
          <w:lang w:eastAsia="zh-TW"/>
        </w:rPr>
        <w:t>13</w:t>
      </w:r>
      <w:r w:rsidRPr="008C2E2A">
        <w:rPr>
          <w:rFonts w:hint="eastAsia"/>
          <w:lang w:eastAsia="zh-TW"/>
        </w:rPr>
        <w:t>號公路，北起琅南塔省的寮中邊境，南至占巴塞省的寮柬邊境，途經琅勃拉邦、永珍和巴色等重要城市。</w:t>
      </w:r>
    </w:p>
    <w:p w14:paraId="1BC1EE40" w14:textId="77777777" w:rsidR="00353036" w:rsidRPr="008C2E2A" w:rsidRDefault="00243355" w:rsidP="00243355">
      <w:pPr>
        <w:pStyle w:val="a5"/>
      </w:pPr>
      <w:r w:rsidRPr="008C2E2A">
        <w:rPr>
          <w:rFonts w:hint="eastAsia"/>
        </w:rPr>
        <w:t>（</w:t>
      </w:r>
      <w:r w:rsidR="00353036" w:rsidRPr="008C2E2A">
        <w:rPr>
          <w:rFonts w:hint="eastAsia"/>
        </w:rPr>
        <w:t>二</w:t>
      </w:r>
      <w:r w:rsidRPr="008C2E2A">
        <w:rPr>
          <w:rFonts w:hint="eastAsia"/>
        </w:rPr>
        <w:t>）</w:t>
      </w:r>
      <w:r w:rsidR="00353036" w:rsidRPr="008C2E2A">
        <w:rPr>
          <w:rFonts w:hint="eastAsia"/>
        </w:rPr>
        <w:tab/>
      </w:r>
      <w:r w:rsidR="00353036" w:rsidRPr="008C2E2A">
        <w:rPr>
          <w:rFonts w:hint="eastAsia"/>
        </w:rPr>
        <w:t>鐵路</w:t>
      </w:r>
    </w:p>
    <w:p w14:paraId="60BC0ABD" w14:textId="206BAAA5" w:rsidR="00D046D0" w:rsidRPr="008C2E2A" w:rsidRDefault="00D046D0" w:rsidP="005A4D23">
      <w:pPr>
        <w:pStyle w:val="ae"/>
        <w:ind w:left="945" w:firstLine="472"/>
        <w:rPr>
          <w:lang w:eastAsia="zh-TW"/>
        </w:rPr>
      </w:pPr>
      <w:r w:rsidRPr="008C2E2A">
        <w:rPr>
          <w:rFonts w:hint="eastAsia"/>
          <w:lang w:eastAsia="zh-TW"/>
        </w:rPr>
        <w:t>寮國總理宋賽表示，作為內陸國，努力加強交通等領域的基礎建設是寮國發展的突破口之</w:t>
      </w:r>
      <w:proofErr w:type="gramStart"/>
      <w:r w:rsidRPr="008C2E2A">
        <w:rPr>
          <w:rFonts w:hint="eastAsia"/>
          <w:lang w:eastAsia="zh-TW"/>
        </w:rPr>
        <w:t>一</w:t>
      </w:r>
      <w:proofErr w:type="gramEnd"/>
      <w:r w:rsidRPr="008C2E2A">
        <w:rPr>
          <w:rFonts w:hint="eastAsia"/>
          <w:lang w:eastAsia="zh-TW"/>
        </w:rPr>
        <w:t>。</w:t>
      </w:r>
      <w:r w:rsidR="00BA087F" w:rsidRPr="008C2E2A">
        <w:rPr>
          <w:rFonts w:hint="eastAsia"/>
          <w:lang w:eastAsia="zh-TW"/>
        </w:rPr>
        <w:t>寮國政府將繼續發揮中寮鐵路的重要作用，並加速公路、機場等項目建設。</w:t>
      </w:r>
    </w:p>
    <w:p w14:paraId="7356FA3B" w14:textId="77777777" w:rsidR="00353036" w:rsidRPr="008C2E2A" w:rsidRDefault="00243355" w:rsidP="00243355">
      <w:pPr>
        <w:pStyle w:val="a5"/>
      </w:pPr>
      <w:r w:rsidRPr="008C2E2A">
        <w:rPr>
          <w:rFonts w:hint="eastAsia"/>
        </w:rPr>
        <w:t>（</w:t>
      </w:r>
      <w:r w:rsidR="00353036" w:rsidRPr="008C2E2A">
        <w:rPr>
          <w:rFonts w:hint="eastAsia"/>
        </w:rPr>
        <w:t>三</w:t>
      </w:r>
      <w:r w:rsidRPr="008C2E2A">
        <w:rPr>
          <w:rFonts w:hint="eastAsia"/>
        </w:rPr>
        <w:t>）</w:t>
      </w:r>
      <w:r w:rsidR="00353036" w:rsidRPr="008C2E2A">
        <w:rPr>
          <w:rFonts w:hint="eastAsia"/>
        </w:rPr>
        <w:tab/>
      </w:r>
      <w:r w:rsidR="00353036" w:rsidRPr="008C2E2A">
        <w:rPr>
          <w:rFonts w:hint="eastAsia"/>
        </w:rPr>
        <w:t>空運</w:t>
      </w:r>
    </w:p>
    <w:p w14:paraId="6ACA946E" w14:textId="6041F1A3" w:rsidR="00353036" w:rsidRPr="008C2E2A" w:rsidRDefault="00353036" w:rsidP="00243355">
      <w:pPr>
        <w:pStyle w:val="ae"/>
        <w:ind w:left="945" w:firstLine="472"/>
        <w:rPr>
          <w:lang w:eastAsia="zh-TW"/>
        </w:rPr>
      </w:pPr>
      <w:r w:rsidRPr="008C2E2A">
        <w:rPr>
          <w:rFonts w:hint="eastAsia"/>
          <w:lang w:eastAsia="zh-TW"/>
        </w:rPr>
        <w:t>寮國境內共有</w:t>
      </w:r>
      <w:r w:rsidRPr="008C2E2A">
        <w:rPr>
          <w:rFonts w:hint="eastAsia"/>
          <w:lang w:eastAsia="zh-TW"/>
        </w:rPr>
        <w:t>41</w:t>
      </w:r>
      <w:r w:rsidRPr="008C2E2A">
        <w:rPr>
          <w:rFonts w:hint="eastAsia"/>
          <w:lang w:eastAsia="zh-TW"/>
        </w:rPr>
        <w:t>座機場，其中</w:t>
      </w:r>
      <w:r w:rsidRPr="008C2E2A">
        <w:rPr>
          <w:rFonts w:hint="eastAsia"/>
          <w:lang w:eastAsia="zh-TW"/>
        </w:rPr>
        <w:t>8</w:t>
      </w:r>
      <w:r w:rsidRPr="008C2E2A">
        <w:rPr>
          <w:rFonts w:hint="eastAsia"/>
          <w:lang w:eastAsia="zh-TW"/>
        </w:rPr>
        <w:t>座有鋪設跑道</w:t>
      </w:r>
      <w:r w:rsidR="00DF5B3D" w:rsidRPr="008C2E2A">
        <w:rPr>
          <w:rFonts w:hint="eastAsia"/>
          <w:lang w:eastAsia="zh-TW"/>
        </w:rPr>
        <w:t>，</w:t>
      </w:r>
      <w:r w:rsidRPr="008C2E2A">
        <w:rPr>
          <w:rFonts w:hint="eastAsia"/>
          <w:lang w:eastAsia="zh-TW"/>
        </w:rPr>
        <w:t>剩下的均未鋪設跑道，寮國僅有的</w:t>
      </w:r>
      <w:r w:rsidR="005C08AE" w:rsidRPr="008C2E2A">
        <w:rPr>
          <w:rFonts w:hint="eastAsia"/>
          <w:lang w:eastAsia="zh-TW"/>
        </w:rPr>
        <w:t>3</w:t>
      </w:r>
      <w:r w:rsidRPr="008C2E2A">
        <w:rPr>
          <w:rFonts w:hint="eastAsia"/>
          <w:lang w:eastAsia="zh-TW"/>
        </w:rPr>
        <w:t>座國際機場：永珍瓦岱國際機場、琅勃拉邦國際機場和</w:t>
      </w:r>
      <w:r w:rsidRPr="008C2E2A">
        <w:rPr>
          <w:rFonts w:hint="eastAsia"/>
          <w:lang w:eastAsia="zh-TW"/>
        </w:rPr>
        <w:lastRenderedPageBreak/>
        <w:t>巴色國際機場，均在</w:t>
      </w:r>
      <w:r w:rsidRPr="008C2E2A">
        <w:rPr>
          <w:rFonts w:hint="eastAsia"/>
          <w:lang w:eastAsia="zh-TW"/>
        </w:rPr>
        <w:t>13</w:t>
      </w:r>
      <w:r w:rsidRPr="008C2E2A">
        <w:rPr>
          <w:rFonts w:hint="eastAsia"/>
          <w:lang w:eastAsia="zh-TW"/>
        </w:rPr>
        <w:t>號公路上，其中瓦岱國際機場是寮國交通最頻繁的機場。</w:t>
      </w:r>
    </w:p>
    <w:p w14:paraId="78AD287C" w14:textId="77777777" w:rsidR="00353036" w:rsidRPr="008C2E2A" w:rsidRDefault="00243355" w:rsidP="00243355">
      <w:pPr>
        <w:pStyle w:val="a5"/>
      </w:pPr>
      <w:r w:rsidRPr="008C2E2A">
        <w:rPr>
          <w:rFonts w:hint="eastAsia"/>
        </w:rPr>
        <w:t>（</w:t>
      </w:r>
      <w:r w:rsidR="00353036" w:rsidRPr="008C2E2A">
        <w:rPr>
          <w:rFonts w:hint="eastAsia"/>
        </w:rPr>
        <w:t>四</w:t>
      </w:r>
      <w:r w:rsidRPr="008C2E2A">
        <w:rPr>
          <w:rFonts w:hint="eastAsia"/>
        </w:rPr>
        <w:t>）</w:t>
      </w:r>
      <w:r w:rsidR="00353036" w:rsidRPr="008C2E2A">
        <w:rPr>
          <w:rFonts w:hint="eastAsia"/>
        </w:rPr>
        <w:tab/>
      </w:r>
      <w:r w:rsidR="00353036" w:rsidRPr="008C2E2A">
        <w:rPr>
          <w:rFonts w:hint="eastAsia"/>
        </w:rPr>
        <w:t>河運</w:t>
      </w:r>
    </w:p>
    <w:p w14:paraId="25F705E0" w14:textId="02E9B6BE" w:rsidR="00B45BA7" w:rsidRPr="008C2E2A" w:rsidRDefault="00353036" w:rsidP="00243355">
      <w:pPr>
        <w:pStyle w:val="ae"/>
        <w:ind w:left="945" w:firstLine="472"/>
        <w:rPr>
          <w:lang w:eastAsia="zh-TW"/>
        </w:rPr>
      </w:pPr>
      <w:r w:rsidRPr="008C2E2A">
        <w:rPr>
          <w:rFonts w:hint="eastAsia"/>
          <w:lang w:eastAsia="zh-TW"/>
        </w:rPr>
        <w:t>由於寮國位於內陸，因此海港、海運並不存在；另一方面，由於寮國境內的湄公河雨季、旱季降雨落差極大，且發源地有多處瀑布與激流，因此湄公河的航運價值極其貧乏。</w:t>
      </w:r>
    </w:p>
    <w:p w14:paraId="10A91A5A" w14:textId="77777777" w:rsidR="00353036" w:rsidRPr="008C2E2A" w:rsidRDefault="00353036" w:rsidP="00353036">
      <w:pPr>
        <w:ind w:firstLine="472"/>
        <w:rPr>
          <w:rFonts w:hAnsi="標楷體"/>
          <w:szCs w:val="32"/>
          <w:lang w:eastAsia="zh-TW"/>
        </w:rPr>
      </w:pPr>
    </w:p>
    <w:p w14:paraId="4ED99CF7" w14:textId="77777777" w:rsidR="0042111D" w:rsidRPr="008C2E2A" w:rsidRDefault="0042111D" w:rsidP="00353036">
      <w:pPr>
        <w:ind w:firstLine="472"/>
        <w:rPr>
          <w:rFonts w:hAnsi="標楷體"/>
          <w:szCs w:val="32"/>
          <w:lang w:eastAsia="zh-TW"/>
        </w:rPr>
      </w:pPr>
    </w:p>
    <w:p w14:paraId="27DF787B" w14:textId="2D392AC1" w:rsidR="00FE4BF5" w:rsidRPr="008C2E2A" w:rsidRDefault="00FE4BF5">
      <w:pPr>
        <w:widowControl/>
        <w:overflowPunct/>
        <w:autoSpaceDE/>
        <w:autoSpaceDN/>
        <w:ind w:firstLineChars="0" w:firstLine="0"/>
        <w:jc w:val="left"/>
        <w:rPr>
          <w:rFonts w:hAnsi="標楷體"/>
          <w:szCs w:val="32"/>
          <w:lang w:eastAsia="zh-TW"/>
        </w:rPr>
      </w:pPr>
      <w:r w:rsidRPr="008C2E2A">
        <w:rPr>
          <w:rFonts w:hAnsi="標楷體"/>
          <w:szCs w:val="32"/>
          <w:lang w:eastAsia="zh-TW"/>
        </w:rPr>
        <w:br w:type="page"/>
      </w:r>
    </w:p>
    <w:p w14:paraId="052A04A9" w14:textId="77777777" w:rsidR="002B3E95" w:rsidRPr="008C2E2A" w:rsidRDefault="002B3E95" w:rsidP="00353036">
      <w:pPr>
        <w:ind w:firstLine="472"/>
        <w:rPr>
          <w:rFonts w:hAnsi="標楷體"/>
          <w:szCs w:val="32"/>
          <w:lang w:eastAsia="zh-TW"/>
        </w:rPr>
      </w:pPr>
    </w:p>
    <w:p w14:paraId="431DC506" w14:textId="77777777" w:rsidR="00353036" w:rsidRPr="008C2E2A" w:rsidRDefault="00353036" w:rsidP="00353036">
      <w:pPr>
        <w:ind w:firstLine="472"/>
        <w:rPr>
          <w:rFonts w:eastAsia="標楷體"/>
          <w:lang w:eastAsia="zh-TW"/>
        </w:rPr>
        <w:sectPr w:rsidR="00353036" w:rsidRPr="008C2E2A" w:rsidSect="003E0BC3">
          <w:headerReference w:type="default" r:id="rId32"/>
          <w:pgSz w:w="11906" w:h="16838" w:code="9"/>
          <w:pgMar w:top="2268" w:right="1701" w:bottom="1701" w:left="1701" w:header="1134" w:footer="851" w:gutter="0"/>
          <w:cols w:space="425"/>
          <w:docGrid w:type="linesAndChars" w:linePitch="514" w:charSpace="-774"/>
        </w:sectPr>
      </w:pPr>
    </w:p>
    <w:p w14:paraId="681C55D0" w14:textId="77777777" w:rsidR="003332D6" w:rsidRPr="008C2E2A" w:rsidRDefault="003332D6" w:rsidP="00D241A6">
      <w:pPr>
        <w:pStyle w:val="a3"/>
        <w:spacing w:beforeLines="150" w:before="771"/>
        <w:ind w:left="629" w:hanging="629"/>
      </w:pPr>
      <w:bookmarkStart w:id="11" w:name="_Toc232651077"/>
      <w:r w:rsidRPr="008C2E2A">
        <w:lastRenderedPageBreak/>
        <w:t>第柒章</w:t>
      </w:r>
      <w:r w:rsidR="007118E0" w:rsidRPr="008C2E2A">
        <w:rPr>
          <w:rFonts w:hint="eastAsia"/>
        </w:rPr>
        <w:t xml:space="preserve">　</w:t>
      </w:r>
      <w:r w:rsidRPr="008C2E2A">
        <w:t>勞工</w:t>
      </w:r>
      <w:bookmarkEnd w:id="11"/>
    </w:p>
    <w:p w14:paraId="2214F637" w14:textId="77777777" w:rsidR="00353036" w:rsidRPr="008C2E2A" w:rsidRDefault="00353036" w:rsidP="00353036">
      <w:pPr>
        <w:ind w:firstLine="472"/>
        <w:rPr>
          <w:lang w:eastAsia="zh-TW"/>
        </w:rPr>
      </w:pPr>
      <w:r w:rsidRPr="008C2E2A">
        <w:rPr>
          <w:rFonts w:hint="eastAsia"/>
          <w:lang w:eastAsia="zh-TW"/>
        </w:rPr>
        <w:t>寮國國會於</w:t>
      </w:r>
      <w:r w:rsidRPr="008C2E2A">
        <w:rPr>
          <w:rFonts w:hint="eastAsia"/>
          <w:lang w:eastAsia="zh-TW"/>
        </w:rPr>
        <w:t>2006</w:t>
      </w:r>
      <w:r w:rsidRPr="008C2E2A">
        <w:rPr>
          <w:rFonts w:hint="eastAsia"/>
          <w:lang w:eastAsia="zh-TW"/>
        </w:rPr>
        <w:t>年</w:t>
      </w:r>
      <w:r w:rsidRPr="008C2E2A">
        <w:rPr>
          <w:rFonts w:hint="eastAsia"/>
          <w:lang w:eastAsia="zh-TW"/>
        </w:rPr>
        <w:t>12</w:t>
      </w:r>
      <w:r w:rsidRPr="008C2E2A">
        <w:rPr>
          <w:rFonts w:hint="eastAsia"/>
          <w:lang w:eastAsia="zh-TW"/>
        </w:rPr>
        <w:t>月通過《勞動法》，有關工時、加班、休假、年假、解聘、工資或工薪及加班費、社保待遇等內容簡介如下：</w:t>
      </w:r>
    </w:p>
    <w:p w14:paraId="193653CE" w14:textId="77777777" w:rsidR="00353036" w:rsidRPr="008C2E2A" w:rsidRDefault="00353036" w:rsidP="00243355">
      <w:pPr>
        <w:pStyle w:val="a4"/>
      </w:pPr>
      <w:r w:rsidRPr="008C2E2A">
        <w:rPr>
          <w:rFonts w:hint="eastAsia"/>
        </w:rPr>
        <w:t>一、工時</w:t>
      </w:r>
    </w:p>
    <w:p w14:paraId="5439C5AD" w14:textId="226DAF23" w:rsidR="00353036" w:rsidRPr="008C2E2A" w:rsidRDefault="00353036" w:rsidP="00353036">
      <w:pPr>
        <w:ind w:firstLine="472"/>
        <w:rPr>
          <w:lang w:eastAsia="zh-TW"/>
        </w:rPr>
      </w:pPr>
      <w:r w:rsidRPr="008C2E2A">
        <w:rPr>
          <w:rFonts w:hint="eastAsia"/>
          <w:lang w:eastAsia="zh-TW"/>
        </w:rPr>
        <w:t>每</w:t>
      </w:r>
      <w:r w:rsidR="005C08AE" w:rsidRPr="008C2E2A">
        <w:rPr>
          <w:rFonts w:hint="eastAsia"/>
          <w:lang w:eastAsia="zh-TW"/>
        </w:rPr>
        <w:t>週</w:t>
      </w:r>
      <w:r w:rsidRPr="008C2E2A">
        <w:rPr>
          <w:rFonts w:hint="eastAsia"/>
          <w:lang w:eastAsia="zh-TW"/>
        </w:rPr>
        <w:t>6</w:t>
      </w:r>
      <w:r w:rsidRPr="008C2E2A">
        <w:rPr>
          <w:rFonts w:hint="eastAsia"/>
          <w:lang w:eastAsia="zh-TW"/>
        </w:rPr>
        <w:t>天，每天不超過</w:t>
      </w:r>
      <w:r w:rsidRPr="008C2E2A">
        <w:rPr>
          <w:rFonts w:hint="eastAsia"/>
          <w:lang w:eastAsia="zh-TW"/>
        </w:rPr>
        <w:t>8</w:t>
      </w:r>
      <w:r w:rsidRPr="008C2E2A">
        <w:rPr>
          <w:rFonts w:hint="eastAsia"/>
          <w:lang w:eastAsia="zh-TW"/>
        </w:rPr>
        <w:t>小時，每</w:t>
      </w:r>
      <w:r w:rsidR="005C08AE" w:rsidRPr="008C2E2A">
        <w:rPr>
          <w:rFonts w:hint="eastAsia"/>
          <w:lang w:eastAsia="zh-TW"/>
        </w:rPr>
        <w:t>週</w:t>
      </w:r>
      <w:r w:rsidRPr="008C2E2A">
        <w:rPr>
          <w:rFonts w:hint="eastAsia"/>
          <w:lang w:eastAsia="zh-TW"/>
        </w:rPr>
        <w:t>工時不得超過</w:t>
      </w:r>
      <w:r w:rsidRPr="008C2E2A">
        <w:rPr>
          <w:rFonts w:hint="eastAsia"/>
          <w:lang w:eastAsia="zh-TW"/>
        </w:rPr>
        <w:t>48</w:t>
      </w:r>
      <w:r w:rsidRPr="008C2E2A">
        <w:rPr>
          <w:rFonts w:hint="eastAsia"/>
          <w:lang w:eastAsia="zh-TW"/>
        </w:rPr>
        <w:t>小時；特殊工作，如輻射性或疾病傳染性工作、接觸有毒煙霧或氣味和危險化學物品的工作、在地下</w:t>
      </w:r>
      <w:r w:rsidR="00DF5B3D" w:rsidRPr="008C2E2A">
        <w:rPr>
          <w:rFonts w:hint="eastAsia"/>
          <w:lang w:eastAsia="zh-TW"/>
        </w:rPr>
        <w:t>/</w:t>
      </w:r>
      <w:r w:rsidRPr="008C2E2A">
        <w:rPr>
          <w:rFonts w:hint="eastAsia"/>
          <w:lang w:eastAsia="zh-TW"/>
        </w:rPr>
        <w:t>隧道</w:t>
      </w:r>
      <w:r w:rsidR="00DF5B3D" w:rsidRPr="008C2E2A">
        <w:rPr>
          <w:rFonts w:hint="eastAsia"/>
          <w:lang w:eastAsia="zh-TW"/>
        </w:rPr>
        <w:t>/</w:t>
      </w:r>
      <w:r w:rsidRPr="008C2E2A">
        <w:rPr>
          <w:rFonts w:hint="eastAsia"/>
          <w:lang w:eastAsia="zh-TW"/>
        </w:rPr>
        <w:t>水底下或高空</w:t>
      </w:r>
      <w:r w:rsidR="005C08AE" w:rsidRPr="008C2E2A">
        <w:rPr>
          <w:rFonts w:hint="eastAsia"/>
          <w:lang w:eastAsia="zh-TW"/>
        </w:rPr>
        <w:t>的</w:t>
      </w:r>
      <w:r w:rsidRPr="008C2E2A">
        <w:rPr>
          <w:rFonts w:hint="eastAsia"/>
          <w:lang w:eastAsia="zh-TW"/>
        </w:rPr>
        <w:t>工作、工作場所條件惡劣、振動性作業等</w:t>
      </w:r>
      <w:r w:rsidR="00DF5B3D" w:rsidRPr="008C2E2A">
        <w:rPr>
          <w:rFonts w:hint="eastAsia"/>
          <w:lang w:eastAsia="zh-TW"/>
        </w:rPr>
        <w:t>，</w:t>
      </w:r>
      <w:r w:rsidRPr="008C2E2A">
        <w:rPr>
          <w:rFonts w:hint="eastAsia"/>
          <w:lang w:eastAsia="zh-TW"/>
        </w:rPr>
        <w:t>每天工時不能超過</w:t>
      </w:r>
      <w:r w:rsidRPr="008C2E2A">
        <w:rPr>
          <w:rFonts w:hint="eastAsia"/>
          <w:lang w:eastAsia="zh-TW"/>
        </w:rPr>
        <w:t>6</w:t>
      </w:r>
      <w:r w:rsidRPr="008C2E2A">
        <w:rPr>
          <w:rFonts w:hint="eastAsia"/>
          <w:lang w:eastAsia="zh-TW"/>
        </w:rPr>
        <w:t>小時或每</w:t>
      </w:r>
      <w:r w:rsidR="005C08AE" w:rsidRPr="008C2E2A">
        <w:rPr>
          <w:rFonts w:hint="eastAsia"/>
          <w:lang w:eastAsia="zh-TW"/>
        </w:rPr>
        <w:t>週</w:t>
      </w:r>
      <w:r w:rsidRPr="008C2E2A">
        <w:rPr>
          <w:rFonts w:hint="eastAsia"/>
          <w:lang w:eastAsia="zh-TW"/>
        </w:rPr>
        <w:t>不超過</w:t>
      </w:r>
      <w:r w:rsidRPr="008C2E2A">
        <w:rPr>
          <w:rFonts w:hint="eastAsia"/>
          <w:lang w:eastAsia="zh-TW"/>
        </w:rPr>
        <w:t>36</w:t>
      </w:r>
      <w:r w:rsidRPr="008C2E2A">
        <w:rPr>
          <w:rFonts w:hint="eastAsia"/>
          <w:lang w:eastAsia="zh-TW"/>
        </w:rPr>
        <w:t>小時。</w:t>
      </w:r>
      <w:r w:rsidR="00CF60F5" w:rsidRPr="008C2E2A">
        <w:rPr>
          <w:lang w:eastAsia="zh-TW"/>
        </w:rPr>
        <w:t>勞工連續工作</w:t>
      </w:r>
      <w:r w:rsidR="00CF60F5" w:rsidRPr="008C2E2A">
        <w:rPr>
          <w:lang w:eastAsia="zh-TW"/>
        </w:rPr>
        <w:t>5</w:t>
      </w:r>
      <w:r w:rsidR="00CF60F5" w:rsidRPr="008C2E2A">
        <w:rPr>
          <w:lang w:eastAsia="zh-TW"/>
        </w:rPr>
        <w:t>小時後，雇主必須提供至少</w:t>
      </w:r>
      <w:r w:rsidR="00CF60F5" w:rsidRPr="008C2E2A">
        <w:rPr>
          <w:lang w:eastAsia="zh-TW"/>
        </w:rPr>
        <w:t>60</w:t>
      </w:r>
      <w:r w:rsidR="00CF60F5" w:rsidRPr="008C2E2A">
        <w:rPr>
          <w:lang w:eastAsia="zh-TW"/>
        </w:rPr>
        <w:t>分鐘的休息</w:t>
      </w:r>
      <w:r w:rsidR="00CF60F5" w:rsidRPr="008C2E2A">
        <w:rPr>
          <w:lang w:eastAsia="zh-TW"/>
        </w:rPr>
        <w:t>/</w:t>
      </w:r>
      <w:r w:rsidR="00CF60F5" w:rsidRPr="008C2E2A">
        <w:rPr>
          <w:lang w:eastAsia="zh-TW"/>
        </w:rPr>
        <w:t>用餐時間。</w:t>
      </w:r>
    </w:p>
    <w:p w14:paraId="47614E65" w14:textId="77777777" w:rsidR="00353036" w:rsidRPr="008C2E2A" w:rsidRDefault="00353036" w:rsidP="00243355">
      <w:pPr>
        <w:pStyle w:val="a4"/>
      </w:pPr>
      <w:r w:rsidRPr="008C2E2A">
        <w:rPr>
          <w:rFonts w:hint="eastAsia"/>
        </w:rPr>
        <w:t>二、加班</w:t>
      </w:r>
    </w:p>
    <w:p w14:paraId="7B095CA4" w14:textId="2999667F" w:rsidR="00353036" w:rsidRPr="008C2E2A" w:rsidRDefault="00C04F4C" w:rsidP="00353036">
      <w:pPr>
        <w:ind w:firstLine="472"/>
        <w:rPr>
          <w:lang w:eastAsia="zh-TW"/>
        </w:rPr>
      </w:pPr>
      <w:r w:rsidRPr="008C2E2A">
        <w:rPr>
          <w:rFonts w:hint="eastAsia"/>
          <w:lang w:eastAsia="zh-TW"/>
        </w:rPr>
        <w:t>雇</w:t>
      </w:r>
      <w:r w:rsidR="00353036" w:rsidRPr="008C2E2A">
        <w:rPr>
          <w:rFonts w:hint="eastAsia"/>
          <w:lang w:eastAsia="zh-TW"/>
        </w:rPr>
        <w:t>主徵得工會或勞工代表及本人同意後，可以要求工人加班，加班時間每月不超過</w:t>
      </w:r>
      <w:r w:rsidR="00353036" w:rsidRPr="008C2E2A">
        <w:rPr>
          <w:rFonts w:hint="eastAsia"/>
          <w:lang w:eastAsia="zh-TW"/>
        </w:rPr>
        <w:t>45</w:t>
      </w:r>
      <w:r w:rsidR="00353036" w:rsidRPr="008C2E2A">
        <w:rPr>
          <w:rFonts w:hint="eastAsia"/>
          <w:lang w:eastAsia="zh-TW"/>
        </w:rPr>
        <w:t>小時或每天不超過</w:t>
      </w:r>
      <w:r w:rsidR="00353036" w:rsidRPr="008C2E2A">
        <w:rPr>
          <w:rFonts w:hint="eastAsia"/>
          <w:lang w:eastAsia="zh-TW"/>
        </w:rPr>
        <w:t>3</w:t>
      </w:r>
      <w:r w:rsidR="00353036" w:rsidRPr="008C2E2A">
        <w:rPr>
          <w:rFonts w:hint="eastAsia"/>
          <w:lang w:eastAsia="zh-TW"/>
        </w:rPr>
        <w:t>小時，非緊急情況下（如災害或對勞動單位造成巨大損失等）則禁止連續加班。</w:t>
      </w:r>
    </w:p>
    <w:p w14:paraId="31340B9F" w14:textId="77777777" w:rsidR="00353036" w:rsidRPr="008C2E2A" w:rsidRDefault="00353036" w:rsidP="00243355">
      <w:pPr>
        <w:pStyle w:val="a4"/>
      </w:pPr>
      <w:r w:rsidRPr="008C2E2A">
        <w:rPr>
          <w:rFonts w:hint="eastAsia"/>
        </w:rPr>
        <w:t>三、休假</w:t>
      </w:r>
    </w:p>
    <w:p w14:paraId="34AE98F8" w14:textId="344E399F" w:rsidR="00353036" w:rsidRPr="008C2E2A" w:rsidRDefault="00353036" w:rsidP="00353036">
      <w:pPr>
        <w:ind w:firstLine="472"/>
        <w:rPr>
          <w:lang w:eastAsia="zh-TW"/>
        </w:rPr>
      </w:pPr>
      <w:r w:rsidRPr="008C2E2A">
        <w:rPr>
          <w:rFonts w:hint="eastAsia"/>
          <w:lang w:eastAsia="zh-TW"/>
        </w:rPr>
        <w:t>勞工有權每</w:t>
      </w:r>
      <w:r w:rsidR="005C08AE" w:rsidRPr="008C2E2A">
        <w:rPr>
          <w:rFonts w:hint="eastAsia"/>
          <w:lang w:eastAsia="zh-TW"/>
        </w:rPr>
        <w:t>週</w:t>
      </w:r>
      <w:r w:rsidRPr="008C2E2A">
        <w:rPr>
          <w:rFonts w:hint="eastAsia"/>
          <w:lang w:eastAsia="zh-TW"/>
        </w:rPr>
        <w:t>休息</w:t>
      </w:r>
      <w:r w:rsidRPr="008C2E2A">
        <w:rPr>
          <w:rFonts w:hint="eastAsia"/>
          <w:lang w:eastAsia="zh-TW"/>
        </w:rPr>
        <w:t>1</w:t>
      </w:r>
      <w:r w:rsidRPr="008C2E2A">
        <w:rPr>
          <w:rFonts w:hint="eastAsia"/>
          <w:lang w:eastAsia="zh-TW"/>
        </w:rPr>
        <w:t>天，時間可協商確定；法定休息日應予休息</w:t>
      </w:r>
      <w:r w:rsidR="00DF5B3D" w:rsidRPr="008C2E2A">
        <w:rPr>
          <w:rFonts w:hint="eastAsia"/>
          <w:lang w:eastAsia="zh-TW"/>
        </w:rPr>
        <w:t>。</w:t>
      </w:r>
      <w:r w:rsidRPr="008C2E2A">
        <w:rPr>
          <w:rFonts w:hint="eastAsia"/>
          <w:lang w:eastAsia="zh-TW"/>
        </w:rPr>
        <w:t>勞工在出具醫院證明情況下可申請病假，但每年不得超過</w:t>
      </w:r>
      <w:r w:rsidRPr="008C2E2A">
        <w:rPr>
          <w:rFonts w:hint="eastAsia"/>
          <w:lang w:eastAsia="zh-TW"/>
        </w:rPr>
        <w:t>30</w:t>
      </w:r>
      <w:r w:rsidRPr="008C2E2A">
        <w:rPr>
          <w:rFonts w:hint="eastAsia"/>
          <w:lang w:eastAsia="zh-TW"/>
        </w:rPr>
        <w:t>天，病假期間有權獲得正常工資。</w:t>
      </w:r>
    </w:p>
    <w:p w14:paraId="292F4381" w14:textId="77777777" w:rsidR="00353036" w:rsidRPr="008C2E2A" w:rsidRDefault="00353036" w:rsidP="00FE4BF5">
      <w:pPr>
        <w:pStyle w:val="a4"/>
        <w:pageBreakBefore/>
      </w:pPr>
      <w:r w:rsidRPr="008C2E2A">
        <w:rPr>
          <w:rFonts w:hint="eastAsia"/>
        </w:rPr>
        <w:lastRenderedPageBreak/>
        <w:t>四、年休假</w:t>
      </w:r>
    </w:p>
    <w:p w14:paraId="153D6470" w14:textId="51E26450" w:rsidR="00353036" w:rsidRPr="008C2E2A" w:rsidRDefault="00353036" w:rsidP="00353036">
      <w:pPr>
        <w:ind w:firstLine="472"/>
        <w:rPr>
          <w:lang w:eastAsia="zh-TW"/>
        </w:rPr>
      </w:pPr>
      <w:r w:rsidRPr="008C2E2A">
        <w:rPr>
          <w:rFonts w:hint="eastAsia"/>
          <w:lang w:eastAsia="zh-TW"/>
        </w:rPr>
        <w:t>工作滿</w:t>
      </w:r>
      <w:r w:rsidRPr="008C2E2A">
        <w:rPr>
          <w:rFonts w:hint="eastAsia"/>
          <w:lang w:eastAsia="zh-TW"/>
        </w:rPr>
        <w:t>1</w:t>
      </w:r>
      <w:r w:rsidRPr="008C2E2A">
        <w:rPr>
          <w:rFonts w:hint="eastAsia"/>
          <w:lang w:eastAsia="zh-TW"/>
        </w:rPr>
        <w:t>年及以上者，可以申請休</w:t>
      </w:r>
      <w:r w:rsidRPr="008C2E2A">
        <w:rPr>
          <w:rFonts w:hint="eastAsia"/>
          <w:lang w:eastAsia="zh-TW"/>
        </w:rPr>
        <w:t>15</w:t>
      </w:r>
      <w:r w:rsidRPr="008C2E2A">
        <w:rPr>
          <w:rFonts w:hint="eastAsia"/>
          <w:lang w:eastAsia="zh-TW"/>
        </w:rPr>
        <w:t>天年假</w:t>
      </w:r>
      <w:r w:rsidR="00DF5B3D" w:rsidRPr="008C2E2A">
        <w:rPr>
          <w:rFonts w:hint="eastAsia"/>
          <w:lang w:eastAsia="zh-TW"/>
        </w:rPr>
        <w:t>。</w:t>
      </w:r>
      <w:r w:rsidRPr="008C2E2A">
        <w:rPr>
          <w:rFonts w:hint="eastAsia"/>
          <w:lang w:eastAsia="zh-TW"/>
        </w:rPr>
        <w:t>從事重體力勞動或有害身體健康工作者可以申請休</w:t>
      </w:r>
      <w:r w:rsidRPr="008C2E2A">
        <w:rPr>
          <w:rFonts w:hint="eastAsia"/>
          <w:lang w:eastAsia="zh-TW"/>
        </w:rPr>
        <w:t>18</w:t>
      </w:r>
      <w:r w:rsidRPr="008C2E2A">
        <w:rPr>
          <w:rFonts w:hint="eastAsia"/>
          <w:lang w:eastAsia="zh-TW"/>
        </w:rPr>
        <w:t>天年假，休假期間應獲得正常工資。年假時間不能將每</w:t>
      </w:r>
      <w:r w:rsidR="005C08AE" w:rsidRPr="008C2E2A">
        <w:rPr>
          <w:rFonts w:hint="eastAsia"/>
          <w:lang w:eastAsia="zh-TW"/>
        </w:rPr>
        <w:t>週</w:t>
      </w:r>
      <w:r w:rsidRPr="008C2E2A">
        <w:rPr>
          <w:rFonts w:hint="eastAsia"/>
          <w:lang w:eastAsia="zh-TW"/>
        </w:rPr>
        <w:t>休息日、法定休息日計算在內。</w:t>
      </w:r>
    </w:p>
    <w:p w14:paraId="6F42D57B" w14:textId="77777777" w:rsidR="00353036" w:rsidRPr="008C2E2A" w:rsidRDefault="00353036" w:rsidP="00243355">
      <w:pPr>
        <w:pStyle w:val="a4"/>
      </w:pPr>
      <w:r w:rsidRPr="008C2E2A">
        <w:rPr>
          <w:rFonts w:hint="eastAsia"/>
        </w:rPr>
        <w:t>五、解聘</w:t>
      </w:r>
    </w:p>
    <w:p w14:paraId="7204C3BF" w14:textId="2FA545A7" w:rsidR="00353036" w:rsidRPr="008C2E2A" w:rsidRDefault="00BD5202" w:rsidP="00353036">
      <w:pPr>
        <w:ind w:firstLine="472"/>
        <w:rPr>
          <w:lang w:eastAsia="zh-TW"/>
        </w:rPr>
      </w:pPr>
      <w:r w:rsidRPr="008C2E2A">
        <w:rPr>
          <w:rFonts w:hint="eastAsia"/>
          <w:lang w:eastAsia="zh-TW"/>
        </w:rPr>
        <w:t>僱</w:t>
      </w:r>
      <w:r w:rsidR="00353036" w:rsidRPr="008C2E2A">
        <w:rPr>
          <w:rFonts w:hint="eastAsia"/>
          <w:lang w:eastAsia="zh-TW"/>
        </w:rPr>
        <w:t>傭雙方需解除勞動契約時，一般勞工應提前至少</w:t>
      </w:r>
      <w:r w:rsidR="00353036" w:rsidRPr="008C2E2A">
        <w:rPr>
          <w:rFonts w:hint="eastAsia"/>
          <w:lang w:eastAsia="zh-TW"/>
        </w:rPr>
        <w:t>30</w:t>
      </w:r>
      <w:r w:rsidR="00353036" w:rsidRPr="008C2E2A">
        <w:rPr>
          <w:rFonts w:hint="eastAsia"/>
          <w:lang w:eastAsia="zh-TW"/>
        </w:rPr>
        <w:t>天通知</w:t>
      </w:r>
      <w:r w:rsidR="00DF5B3D" w:rsidRPr="008C2E2A">
        <w:rPr>
          <w:rFonts w:hint="eastAsia"/>
          <w:lang w:eastAsia="zh-TW"/>
        </w:rPr>
        <w:t>，</w:t>
      </w:r>
      <w:r w:rsidR="00353036" w:rsidRPr="008C2E2A">
        <w:rPr>
          <w:rFonts w:hint="eastAsia"/>
          <w:lang w:eastAsia="zh-TW"/>
        </w:rPr>
        <w:t>專業技術勞工需提前</w:t>
      </w:r>
      <w:r w:rsidR="00353036" w:rsidRPr="008C2E2A">
        <w:rPr>
          <w:rFonts w:hint="eastAsia"/>
          <w:lang w:eastAsia="zh-TW"/>
        </w:rPr>
        <w:t>15</w:t>
      </w:r>
      <w:r w:rsidR="00353036" w:rsidRPr="008C2E2A">
        <w:rPr>
          <w:rFonts w:hint="eastAsia"/>
          <w:lang w:eastAsia="zh-TW"/>
        </w:rPr>
        <w:t>天告知。有規定期限的勞動契約須在期限結束前至少</w:t>
      </w:r>
      <w:r w:rsidR="00353036" w:rsidRPr="008C2E2A">
        <w:rPr>
          <w:rFonts w:hint="eastAsia"/>
          <w:lang w:eastAsia="zh-TW"/>
        </w:rPr>
        <w:t>35</w:t>
      </w:r>
      <w:r w:rsidR="00353036" w:rsidRPr="008C2E2A">
        <w:rPr>
          <w:rFonts w:hint="eastAsia"/>
          <w:lang w:eastAsia="zh-TW"/>
        </w:rPr>
        <w:t>天告知對方</w:t>
      </w:r>
      <w:r w:rsidR="00DF5B3D" w:rsidRPr="008C2E2A">
        <w:rPr>
          <w:rFonts w:hint="eastAsia"/>
          <w:lang w:eastAsia="zh-TW"/>
        </w:rPr>
        <w:t>，</w:t>
      </w:r>
      <w:r w:rsidR="00353036" w:rsidRPr="008C2E2A">
        <w:rPr>
          <w:rFonts w:hint="eastAsia"/>
          <w:lang w:eastAsia="zh-TW"/>
        </w:rPr>
        <w:t>需繼續合作者，雙方需重新簽訂勞動契約</w:t>
      </w:r>
      <w:r w:rsidR="00DF5B3D" w:rsidRPr="008C2E2A">
        <w:rPr>
          <w:rFonts w:hint="eastAsia"/>
          <w:lang w:eastAsia="zh-TW"/>
        </w:rPr>
        <w:t>。</w:t>
      </w:r>
      <w:r w:rsidR="00353036" w:rsidRPr="008C2E2A">
        <w:rPr>
          <w:rFonts w:hint="eastAsia"/>
          <w:lang w:eastAsia="zh-TW"/>
        </w:rPr>
        <w:t>按工作量規定的勞動契約須在工作完成後才終止，如果受</w:t>
      </w:r>
      <w:r w:rsidR="00C04F4C" w:rsidRPr="008C2E2A">
        <w:rPr>
          <w:rFonts w:hint="eastAsia"/>
          <w:lang w:eastAsia="zh-TW"/>
        </w:rPr>
        <w:t>僱</w:t>
      </w:r>
      <w:r w:rsidR="00353036" w:rsidRPr="008C2E2A">
        <w:rPr>
          <w:rFonts w:hint="eastAsia"/>
          <w:lang w:eastAsia="zh-TW"/>
        </w:rPr>
        <w:t>期間死亡，</w:t>
      </w:r>
      <w:r w:rsidRPr="008C2E2A">
        <w:rPr>
          <w:rFonts w:hint="eastAsia"/>
          <w:lang w:eastAsia="zh-TW"/>
        </w:rPr>
        <w:t>僱</w:t>
      </w:r>
      <w:r w:rsidR="00353036" w:rsidRPr="008C2E2A">
        <w:rPr>
          <w:rFonts w:hint="eastAsia"/>
          <w:lang w:eastAsia="zh-TW"/>
        </w:rPr>
        <w:t>傭者須按實際完成工作量給受</w:t>
      </w:r>
      <w:r w:rsidR="00AE79D1" w:rsidRPr="008C2E2A">
        <w:rPr>
          <w:rFonts w:hint="eastAsia"/>
          <w:lang w:eastAsia="zh-TW"/>
        </w:rPr>
        <w:t>僱</w:t>
      </w:r>
      <w:r w:rsidR="00353036" w:rsidRPr="008C2E2A">
        <w:rPr>
          <w:rFonts w:hint="eastAsia"/>
          <w:lang w:eastAsia="zh-TW"/>
        </w:rPr>
        <w:t>者工資及其他相關補助。</w:t>
      </w:r>
      <w:r w:rsidR="00CF60F5" w:rsidRPr="008C2E2A">
        <w:rPr>
          <w:lang w:eastAsia="zh-TW"/>
        </w:rPr>
        <w:t>若因技術不足、健康因素或縮減編制而解聘，資遣費計算方式為：最後一個月薪資的</w:t>
      </w:r>
      <w:r w:rsidR="00CF60F5" w:rsidRPr="008C2E2A">
        <w:rPr>
          <w:lang w:eastAsia="zh-TW"/>
        </w:rPr>
        <w:t>10%</w:t>
      </w:r>
      <w:r w:rsidR="00CF60F5" w:rsidRPr="008C2E2A">
        <w:rPr>
          <w:lang w:eastAsia="zh-TW"/>
        </w:rPr>
        <w:t>乘以工作總月數</w:t>
      </w:r>
      <w:r w:rsidR="00CF60F5" w:rsidRPr="008C2E2A">
        <w:rPr>
          <w:rFonts w:hint="eastAsia"/>
          <w:lang w:eastAsia="zh-TW"/>
        </w:rPr>
        <w:t>。</w:t>
      </w:r>
    </w:p>
    <w:p w14:paraId="3BD65E2A" w14:textId="77777777" w:rsidR="00353036" w:rsidRPr="008C2E2A" w:rsidRDefault="00353036" w:rsidP="00243355">
      <w:pPr>
        <w:pStyle w:val="a4"/>
      </w:pPr>
      <w:r w:rsidRPr="008C2E2A">
        <w:rPr>
          <w:rFonts w:hint="eastAsia"/>
        </w:rPr>
        <w:t>六、薪資</w:t>
      </w:r>
    </w:p>
    <w:p w14:paraId="29E73AC4" w14:textId="7D138E33" w:rsidR="00353036" w:rsidRPr="008C2E2A" w:rsidRDefault="00CF60F5" w:rsidP="00353036">
      <w:pPr>
        <w:ind w:firstLine="472"/>
        <w:rPr>
          <w:lang w:eastAsia="zh-TW"/>
        </w:rPr>
      </w:pPr>
      <w:r w:rsidRPr="008C2E2A">
        <w:rPr>
          <w:lang w:eastAsia="zh-TW"/>
        </w:rPr>
        <w:t>截至</w:t>
      </w:r>
      <w:r w:rsidRPr="008C2E2A">
        <w:rPr>
          <w:lang w:eastAsia="zh-TW"/>
        </w:rPr>
        <w:t>2026</w:t>
      </w:r>
      <w:r w:rsidRPr="008C2E2A">
        <w:rPr>
          <w:lang w:eastAsia="zh-TW"/>
        </w:rPr>
        <w:t>年</w:t>
      </w:r>
      <w:r w:rsidRPr="008C2E2A">
        <w:rPr>
          <w:rFonts w:hint="eastAsia"/>
          <w:lang w:eastAsia="zh-TW"/>
        </w:rPr>
        <w:t>初</w:t>
      </w:r>
      <w:r w:rsidRPr="008C2E2A">
        <w:rPr>
          <w:lang w:eastAsia="zh-TW"/>
        </w:rPr>
        <w:t>，全國法定最低月薪已調整為</w:t>
      </w:r>
      <w:r w:rsidRPr="008C2E2A">
        <w:rPr>
          <w:lang w:eastAsia="zh-TW"/>
        </w:rPr>
        <w:t>2,500,000</w:t>
      </w:r>
      <w:proofErr w:type="gramStart"/>
      <w:r w:rsidRPr="008C2E2A">
        <w:rPr>
          <w:lang w:eastAsia="zh-TW"/>
        </w:rPr>
        <w:t>基普</w:t>
      </w:r>
      <w:proofErr w:type="gramEnd"/>
      <w:r w:rsidRPr="008C2E2A">
        <w:rPr>
          <w:rFonts w:hint="eastAsia"/>
          <w:b/>
          <w:bCs/>
          <w:lang w:eastAsia="zh-TW"/>
        </w:rPr>
        <w:t>。</w:t>
      </w:r>
      <w:r w:rsidR="00353036" w:rsidRPr="008C2E2A">
        <w:rPr>
          <w:rFonts w:hint="eastAsia"/>
          <w:lang w:eastAsia="zh-TW"/>
        </w:rPr>
        <w:t>寮國政府按不同工作種類</w:t>
      </w:r>
      <w:r w:rsidR="005C08AE" w:rsidRPr="008C2E2A">
        <w:rPr>
          <w:rFonts w:hint="eastAsia"/>
          <w:lang w:eastAsia="zh-TW"/>
        </w:rPr>
        <w:t>制定</w:t>
      </w:r>
      <w:r w:rsidR="00353036" w:rsidRPr="008C2E2A">
        <w:rPr>
          <w:rFonts w:hint="eastAsia"/>
          <w:lang w:eastAsia="zh-TW"/>
        </w:rPr>
        <w:t>不同的最低工資標準。加班費分兩種情況，正常工作日加班者，白天以日常工資</w:t>
      </w:r>
      <w:r w:rsidR="00353036" w:rsidRPr="008C2E2A">
        <w:rPr>
          <w:rFonts w:hint="eastAsia"/>
          <w:lang w:eastAsia="zh-TW"/>
        </w:rPr>
        <w:t>150%</w:t>
      </w:r>
      <w:r w:rsidR="00353036" w:rsidRPr="008C2E2A">
        <w:rPr>
          <w:rFonts w:hint="eastAsia"/>
          <w:lang w:eastAsia="zh-TW"/>
        </w:rPr>
        <w:t>計算，晚上以</w:t>
      </w:r>
      <w:r w:rsidR="00353036" w:rsidRPr="008C2E2A">
        <w:rPr>
          <w:rFonts w:hint="eastAsia"/>
          <w:lang w:eastAsia="zh-TW"/>
        </w:rPr>
        <w:t>200%</w:t>
      </w:r>
      <w:r w:rsidR="00353036" w:rsidRPr="008C2E2A">
        <w:rPr>
          <w:rFonts w:hint="eastAsia"/>
          <w:lang w:eastAsia="zh-TW"/>
        </w:rPr>
        <w:t>計算；法定節假日、公休日加班者，白天以日常工資</w:t>
      </w:r>
      <w:r w:rsidR="00353036" w:rsidRPr="008C2E2A">
        <w:rPr>
          <w:rFonts w:hint="eastAsia"/>
          <w:lang w:eastAsia="zh-TW"/>
        </w:rPr>
        <w:t>2</w:t>
      </w:r>
      <w:r w:rsidRPr="008C2E2A">
        <w:rPr>
          <w:rFonts w:hint="eastAsia"/>
          <w:lang w:eastAsia="zh-TW"/>
        </w:rPr>
        <w:t>0</w:t>
      </w:r>
      <w:r w:rsidR="00353036" w:rsidRPr="008C2E2A">
        <w:rPr>
          <w:rFonts w:hint="eastAsia"/>
          <w:lang w:eastAsia="zh-TW"/>
        </w:rPr>
        <w:t>0%</w:t>
      </w:r>
      <w:r w:rsidR="00353036" w:rsidRPr="008C2E2A">
        <w:rPr>
          <w:rFonts w:hint="eastAsia"/>
          <w:lang w:eastAsia="zh-TW"/>
        </w:rPr>
        <w:t>計算，晚上以</w:t>
      </w:r>
      <w:r w:rsidRPr="008C2E2A">
        <w:rPr>
          <w:rFonts w:hint="eastAsia"/>
          <w:lang w:eastAsia="zh-TW"/>
        </w:rPr>
        <w:t>25</w:t>
      </w:r>
      <w:r w:rsidR="00353036" w:rsidRPr="008C2E2A">
        <w:rPr>
          <w:rFonts w:hint="eastAsia"/>
          <w:lang w:eastAsia="zh-TW"/>
        </w:rPr>
        <w:t>0%</w:t>
      </w:r>
      <w:r w:rsidR="00353036" w:rsidRPr="008C2E2A">
        <w:rPr>
          <w:rFonts w:hint="eastAsia"/>
          <w:lang w:eastAsia="zh-TW"/>
        </w:rPr>
        <w:t>計算；夜間</w:t>
      </w:r>
      <w:proofErr w:type="gramStart"/>
      <w:r w:rsidR="00353036" w:rsidRPr="008C2E2A">
        <w:rPr>
          <w:rFonts w:hint="eastAsia"/>
          <w:lang w:eastAsia="zh-TW"/>
        </w:rPr>
        <w:t>（</w:t>
      </w:r>
      <w:proofErr w:type="gramEnd"/>
      <w:r w:rsidR="00353036" w:rsidRPr="008C2E2A">
        <w:rPr>
          <w:rFonts w:hint="eastAsia"/>
          <w:lang w:eastAsia="zh-TW"/>
        </w:rPr>
        <w:t>22</w:t>
      </w:r>
      <w:r w:rsidR="00353036" w:rsidRPr="008C2E2A">
        <w:rPr>
          <w:rFonts w:hint="eastAsia"/>
          <w:lang w:eastAsia="zh-TW"/>
        </w:rPr>
        <w:t>：</w:t>
      </w:r>
      <w:r w:rsidR="00353036" w:rsidRPr="008C2E2A">
        <w:rPr>
          <w:rFonts w:hint="eastAsia"/>
          <w:lang w:eastAsia="zh-TW"/>
        </w:rPr>
        <w:t>00</w:t>
      </w:r>
      <w:proofErr w:type="gramStart"/>
      <w:r w:rsidR="00353036" w:rsidRPr="008C2E2A">
        <w:rPr>
          <w:rFonts w:hint="eastAsia"/>
          <w:lang w:eastAsia="zh-TW"/>
        </w:rPr>
        <w:t>一</w:t>
      </w:r>
      <w:proofErr w:type="gramEnd"/>
      <w:r w:rsidR="00353036" w:rsidRPr="008C2E2A">
        <w:rPr>
          <w:rFonts w:hint="eastAsia"/>
          <w:lang w:eastAsia="zh-TW"/>
        </w:rPr>
        <w:t>次日</w:t>
      </w:r>
      <w:r w:rsidR="00353036" w:rsidRPr="008C2E2A">
        <w:rPr>
          <w:rFonts w:hint="eastAsia"/>
          <w:lang w:eastAsia="zh-TW"/>
        </w:rPr>
        <w:t>5:00</w:t>
      </w:r>
      <w:proofErr w:type="gramStart"/>
      <w:r w:rsidR="00353036" w:rsidRPr="008C2E2A">
        <w:rPr>
          <w:rFonts w:hint="eastAsia"/>
          <w:lang w:eastAsia="zh-TW"/>
        </w:rPr>
        <w:t>）</w:t>
      </w:r>
      <w:proofErr w:type="gramEnd"/>
      <w:r w:rsidR="00353036" w:rsidRPr="008C2E2A">
        <w:rPr>
          <w:rFonts w:hint="eastAsia"/>
          <w:lang w:eastAsia="zh-TW"/>
        </w:rPr>
        <w:t>輪值班補貼日常工資的</w:t>
      </w:r>
      <w:r w:rsidR="00353036" w:rsidRPr="008C2E2A">
        <w:rPr>
          <w:rFonts w:hint="eastAsia"/>
          <w:lang w:eastAsia="zh-TW"/>
        </w:rPr>
        <w:t>15%</w:t>
      </w:r>
      <w:r w:rsidR="00353036" w:rsidRPr="008C2E2A">
        <w:rPr>
          <w:rFonts w:hint="eastAsia"/>
          <w:lang w:eastAsia="zh-TW"/>
        </w:rPr>
        <w:t>。</w:t>
      </w:r>
    </w:p>
    <w:p w14:paraId="26C62BF3" w14:textId="598866B4" w:rsidR="003E0BC3" w:rsidRPr="008C2E2A" w:rsidRDefault="00353036" w:rsidP="00243355">
      <w:pPr>
        <w:pStyle w:val="a4"/>
      </w:pPr>
      <w:r w:rsidRPr="008C2E2A">
        <w:rPr>
          <w:rFonts w:hint="eastAsia"/>
        </w:rPr>
        <w:t>七、社會保險</w:t>
      </w:r>
    </w:p>
    <w:p w14:paraId="7CCC5484" w14:textId="4A24DE37" w:rsidR="00CF60F5" w:rsidRPr="008C2E2A" w:rsidRDefault="00CF60F5" w:rsidP="00FE4BF5">
      <w:pPr>
        <w:ind w:firstLine="472"/>
      </w:pPr>
      <w:r w:rsidRPr="008C2E2A">
        <w:rPr>
          <w:rFonts w:hint="eastAsia"/>
          <w:lang w:eastAsia="zh-TW"/>
        </w:rPr>
        <w:t>寮國實施強制性社會保險，</w:t>
      </w:r>
      <w:r w:rsidRPr="008C2E2A">
        <w:rPr>
          <w:rFonts w:hint="eastAsia"/>
          <w:lang w:eastAsia="zh-TW"/>
        </w:rPr>
        <w:t>2026</w:t>
      </w:r>
      <w:r w:rsidRPr="008C2E2A">
        <w:rPr>
          <w:rFonts w:hint="eastAsia"/>
          <w:lang w:eastAsia="zh-TW"/>
        </w:rPr>
        <w:t>年最新費率，雇主負擔</w:t>
      </w:r>
      <w:r w:rsidRPr="008C2E2A">
        <w:rPr>
          <w:rFonts w:hint="eastAsia"/>
          <w:lang w:eastAsia="zh-TW"/>
        </w:rPr>
        <w:t>6%</w:t>
      </w:r>
      <w:r w:rsidRPr="008C2E2A">
        <w:rPr>
          <w:rFonts w:hint="eastAsia"/>
          <w:lang w:eastAsia="zh-TW"/>
        </w:rPr>
        <w:t>、勞工負擔</w:t>
      </w:r>
      <w:r w:rsidRPr="008C2E2A">
        <w:rPr>
          <w:rFonts w:hint="eastAsia"/>
          <w:lang w:eastAsia="zh-TW"/>
        </w:rPr>
        <w:t>5.5%</w:t>
      </w:r>
      <w:r w:rsidRPr="008C2E2A">
        <w:rPr>
          <w:rFonts w:hint="eastAsia"/>
          <w:lang w:eastAsia="zh-TW"/>
        </w:rPr>
        <w:t>，合計為員工薪資的</w:t>
      </w:r>
      <w:r w:rsidRPr="008C2E2A">
        <w:rPr>
          <w:rFonts w:hint="eastAsia"/>
          <w:lang w:eastAsia="zh-TW"/>
        </w:rPr>
        <w:t>11.5%</w:t>
      </w:r>
      <w:r w:rsidRPr="008C2E2A">
        <w:rPr>
          <w:rFonts w:hint="eastAsia"/>
          <w:lang w:eastAsia="zh-TW"/>
        </w:rPr>
        <w:t>。</w:t>
      </w:r>
    </w:p>
    <w:p w14:paraId="1B90CC57" w14:textId="77777777" w:rsidR="00A85755" w:rsidRPr="008C2E2A" w:rsidRDefault="00A85755" w:rsidP="005F4DF3">
      <w:pPr>
        <w:ind w:firstLine="472"/>
        <w:rPr>
          <w:lang w:eastAsia="zh-TW"/>
        </w:rPr>
      </w:pPr>
    </w:p>
    <w:p w14:paraId="1CFBEEE3" w14:textId="77777777" w:rsidR="00A85755" w:rsidRPr="008C2E2A" w:rsidRDefault="00A85755" w:rsidP="005F4DF3">
      <w:pPr>
        <w:ind w:left="472" w:firstLineChars="0" w:firstLine="0"/>
        <w:rPr>
          <w:lang w:eastAsia="zh-TW"/>
        </w:rPr>
        <w:sectPr w:rsidR="00A85755" w:rsidRPr="008C2E2A" w:rsidSect="003E0BC3">
          <w:headerReference w:type="default" r:id="rId33"/>
          <w:pgSz w:w="11906" w:h="16838" w:code="9"/>
          <w:pgMar w:top="2268" w:right="1701" w:bottom="1701" w:left="1701" w:header="1134" w:footer="851" w:gutter="0"/>
          <w:cols w:space="425"/>
          <w:docGrid w:type="linesAndChars" w:linePitch="514" w:charSpace="-774"/>
        </w:sectPr>
      </w:pPr>
    </w:p>
    <w:p w14:paraId="080846AC" w14:textId="77777777" w:rsidR="00A0503B" w:rsidRPr="008C2E2A" w:rsidRDefault="00A0503B" w:rsidP="005F4DF3">
      <w:pPr>
        <w:pStyle w:val="a3"/>
      </w:pPr>
      <w:bookmarkStart w:id="12" w:name="_Toc232651078"/>
      <w:r w:rsidRPr="008C2E2A">
        <w:lastRenderedPageBreak/>
        <w:t>第捌章</w:t>
      </w:r>
      <w:r w:rsidRPr="008C2E2A">
        <w:rPr>
          <w:rFonts w:hint="eastAsia"/>
        </w:rPr>
        <w:t xml:space="preserve">　</w:t>
      </w:r>
      <w:r w:rsidR="00292C5D" w:rsidRPr="008C2E2A">
        <w:rPr>
          <w:rFonts w:hint="eastAsia"/>
        </w:rPr>
        <w:t>簽證、</w:t>
      </w:r>
      <w:r w:rsidRPr="008C2E2A">
        <w:t>居留及移民</w:t>
      </w:r>
      <w:bookmarkEnd w:id="12"/>
    </w:p>
    <w:p w14:paraId="408BDD8C" w14:textId="77777777" w:rsidR="00353036" w:rsidRPr="008C2E2A" w:rsidRDefault="00353036" w:rsidP="00D241A6">
      <w:pPr>
        <w:pStyle w:val="a4"/>
      </w:pPr>
      <w:r w:rsidRPr="008C2E2A">
        <w:rPr>
          <w:rFonts w:hint="eastAsia"/>
        </w:rPr>
        <w:t>一、簽證、居留及移民規定</w:t>
      </w:r>
    </w:p>
    <w:p w14:paraId="50BF0C04" w14:textId="01DF15F2" w:rsidR="00353036" w:rsidRPr="008C2E2A" w:rsidRDefault="00353036" w:rsidP="00D241A6">
      <w:pPr>
        <w:ind w:firstLine="472"/>
        <w:rPr>
          <w:lang w:eastAsia="zh-TW"/>
        </w:rPr>
      </w:pPr>
      <w:r w:rsidRPr="008C2E2A">
        <w:rPr>
          <w:rFonts w:hint="eastAsia"/>
          <w:lang w:eastAsia="zh-TW"/>
        </w:rPr>
        <w:t>因寮國尚未在我國成立辦事處，有意前往寮國之國人，可向寮國駐外使館申請入境簽證或至寮國機場海關申請落地簽證。申請所需文件：護照、簽證申請表、</w:t>
      </w:r>
      <w:r w:rsidR="005C08AE" w:rsidRPr="008C2E2A">
        <w:rPr>
          <w:rFonts w:hint="eastAsia"/>
          <w:lang w:eastAsia="zh-TW"/>
        </w:rPr>
        <w:t>2</w:t>
      </w:r>
      <w:r w:rsidRPr="008C2E2A">
        <w:rPr>
          <w:rFonts w:hint="eastAsia"/>
          <w:lang w:eastAsia="zh-TW"/>
        </w:rPr>
        <w:t>張護照用尺寸照片及簽證規費</w:t>
      </w:r>
      <w:r w:rsidRPr="008C2E2A">
        <w:rPr>
          <w:rFonts w:hint="eastAsia"/>
          <w:lang w:eastAsia="zh-TW"/>
        </w:rPr>
        <w:t>35</w:t>
      </w:r>
      <w:r w:rsidRPr="008C2E2A">
        <w:rPr>
          <w:rFonts w:hint="eastAsia"/>
          <w:lang w:eastAsia="zh-TW"/>
        </w:rPr>
        <w:t>美元，需時</w:t>
      </w:r>
      <w:r w:rsidRPr="008C2E2A">
        <w:rPr>
          <w:rFonts w:hint="eastAsia"/>
          <w:lang w:eastAsia="zh-TW"/>
        </w:rPr>
        <w:t>3</w:t>
      </w:r>
      <w:r w:rsidRPr="008C2E2A">
        <w:rPr>
          <w:rFonts w:hint="eastAsia"/>
          <w:lang w:eastAsia="zh-TW"/>
        </w:rPr>
        <w:t>個工作天</w:t>
      </w:r>
      <w:r w:rsidR="003D2981" w:rsidRPr="008C2E2A">
        <w:rPr>
          <w:rFonts w:hint="eastAsia"/>
          <w:lang w:eastAsia="zh-TW"/>
        </w:rPr>
        <w:t>，</w:t>
      </w:r>
      <w:r w:rsidRPr="008C2E2A">
        <w:rPr>
          <w:rFonts w:hint="eastAsia"/>
          <w:lang w:eastAsia="zh-TW"/>
        </w:rPr>
        <w:t>提辦當天取件</w:t>
      </w:r>
      <w:r w:rsidRPr="008C2E2A">
        <w:rPr>
          <w:rFonts w:hint="eastAsia"/>
          <w:lang w:eastAsia="zh-TW"/>
        </w:rPr>
        <w:t>40</w:t>
      </w:r>
      <w:r w:rsidRPr="008C2E2A">
        <w:rPr>
          <w:rFonts w:hint="eastAsia"/>
          <w:lang w:eastAsia="zh-TW"/>
        </w:rPr>
        <w:t>美元。申請人應在簽證申請表中註明在寮國停留期間，並提供離境機票證明等。</w:t>
      </w:r>
      <w:r w:rsidR="00146B0C" w:rsidRPr="008C2E2A">
        <w:rPr>
          <w:lang w:eastAsia="zh-TW"/>
        </w:rPr>
        <w:t>寮國機場申請落地簽證（單次入境、停留期限</w:t>
      </w:r>
      <w:r w:rsidR="00146B0C" w:rsidRPr="008C2E2A">
        <w:rPr>
          <w:lang w:eastAsia="zh-TW"/>
        </w:rPr>
        <w:t>30</w:t>
      </w:r>
      <w:r w:rsidR="00146B0C" w:rsidRPr="008C2E2A">
        <w:rPr>
          <w:lang w:eastAsia="zh-TW"/>
        </w:rPr>
        <w:t>日）所需文件：護照（效期至少</w:t>
      </w:r>
      <w:r w:rsidR="00146B0C" w:rsidRPr="008C2E2A">
        <w:rPr>
          <w:lang w:eastAsia="zh-TW"/>
        </w:rPr>
        <w:t>6</w:t>
      </w:r>
      <w:r w:rsidR="00146B0C" w:rsidRPr="008C2E2A">
        <w:rPr>
          <w:lang w:eastAsia="zh-TW"/>
        </w:rPr>
        <w:t>個月以上）、簽證申請表、兩張護照用尺寸相片及落地簽證費</w:t>
      </w:r>
      <w:r w:rsidR="00146B0C" w:rsidRPr="008C2E2A">
        <w:rPr>
          <w:lang w:eastAsia="zh-TW"/>
        </w:rPr>
        <w:t>30</w:t>
      </w:r>
      <w:r w:rsidR="00146B0C" w:rsidRPr="008C2E2A">
        <w:rPr>
          <w:lang w:eastAsia="zh-TW"/>
        </w:rPr>
        <w:t>美元（另倘於上午</w:t>
      </w:r>
      <w:r w:rsidR="00146B0C" w:rsidRPr="008C2E2A">
        <w:rPr>
          <w:lang w:eastAsia="zh-TW"/>
        </w:rPr>
        <w:t>6</w:t>
      </w:r>
      <w:r w:rsidR="00146B0C" w:rsidRPr="008C2E2A">
        <w:rPr>
          <w:lang w:eastAsia="zh-TW"/>
        </w:rPr>
        <w:t>時至</w:t>
      </w:r>
      <w:r w:rsidR="00146B0C" w:rsidRPr="008C2E2A">
        <w:rPr>
          <w:lang w:eastAsia="zh-TW"/>
        </w:rPr>
        <w:t>8</w:t>
      </w:r>
      <w:r w:rsidR="00146B0C" w:rsidRPr="008C2E2A">
        <w:rPr>
          <w:lang w:eastAsia="zh-TW"/>
        </w:rPr>
        <w:t>時、週末或國定假日入境申辦，將加收手續費）。</w:t>
      </w:r>
    </w:p>
    <w:p w14:paraId="4C3CCC38" w14:textId="77777777" w:rsidR="00353036" w:rsidRPr="008C2E2A" w:rsidRDefault="00353036" w:rsidP="00D241A6">
      <w:pPr>
        <w:ind w:firstLine="472"/>
        <w:rPr>
          <w:lang w:eastAsia="zh-TW"/>
        </w:rPr>
      </w:pPr>
      <w:r w:rsidRPr="008C2E2A">
        <w:rPr>
          <w:rFonts w:hint="eastAsia"/>
          <w:lang w:eastAsia="zh-TW"/>
        </w:rPr>
        <w:t>旅行寮國國人倘遭遇緊急危難：</w:t>
      </w:r>
    </w:p>
    <w:p w14:paraId="53736738" w14:textId="750077BB" w:rsidR="00353036" w:rsidRPr="008C2E2A" w:rsidRDefault="00353036" w:rsidP="00D0289A">
      <w:pPr>
        <w:ind w:firstLine="472"/>
        <w:rPr>
          <w:lang w:eastAsia="zh-TW"/>
        </w:rPr>
      </w:pPr>
      <w:r w:rsidRPr="008C2E2A">
        <w:rPr>
          <w:rFonts w:hint="eastAsia"/>
          <w:lang w:eastAsia="zh-TW"/>
        </w:rPr>
        <w:t>請撥打</w:t>
      </w:r>
      <w:r w:rsidR="000569A5" w:rsidRPr="008C2E2A">
        <w:rPr>
          <w:rFonts w:hint="eastAsia"/>
          <w:lang w:eastAsia="zh-TW"/>
        </w:rPr>
        <w:t>我國</w:t>
      </w:r>
      <w:r w:rsidR="003D2981" w:rsidRPr="008C2E2A">
        <w:rPr>
          <w:rFonts w:hint="eastAsia"/>
          <w:lang w:eastAsia="zh-TW"/>
        </w:rPr>
        <w:t>駐越南</w:t>
      </w:r>
      <w:r w:rsidR="0028730D" w:rsidRPr="008C2E2A">
        <w:rPr>
          <w:rFonts w:hint="eastAsia"/>
          <w:lang w:eastAsia="zh-TW"/>
        </w:rPr>
        <w:t>臺北</w:t>
      </w:r>
      <w:r w:rsidR="003D2981" w:rsidRPr="008C2E2A">
        <w:rPr>
          <w:rFonts w:hint="eastAsia"/>
          <w:lang w:eastAsia="zh-TW"/>
        </w:rPr>
        <w:t>經濟文化辦事處</w:t>
      </w:r>
      <w:r w:rsidRPr="008C2E2A">
        <w:rPr>
          <w:rFonts w:hint="eastAsia"/>
          <w:lang w:eastAsia="zh-TW"/>
        </w:rPr>
        <w:t>旅外國人緊急救助服務專線</w:t>
      </w:r>
      <w:r w:rsidRPr="008C2E2A">
        <w:rPr>
          <w:rFonts w:hint="eastAsia"/>
          <w:lang w:eastAsia="zh-TW"/>
        </w:rPr>
        <w:t>+84-913219986</w:t>
      </w:r>
      <w:r w:rsidR="00674176" w:rsidRPr="008C2E2A">
        <w:rPr>
          <w:rFonts w:hint="eastAsia"/>
          <w:lang w:eastAsia="zh-TW"/>
        </w:rPr>
        <w:t>（</w:t>
      </w:r>
      <w:r w:rsidR="004C42B3" w:rsidRPr="008C2E2A">
        <w:rPr>
          <w:rFonts w:hint="eastAsia"/>
          <w:lang w:eastAsia="zh-TW"/>
        </w:rPr>
        <w:t>境外撥打</w:t>
      </w:r>
      <w:r w:rsidR="00674176" w:rsidRPr="008C2E2A">
        <w:rPr>
          <w:rFonts w:hint="eastAsia"/>
          <w:lang w:eastAsia="zh-TW"/>
        </w:rPr>
        <w:t>）</w:t>
      </w:r>
      <w:r w:rsidR="004C42B3" w:rsidRPr="008C2E2A">
        <w:rPr>
          <w:rFonts w:hint="eastAsia"/>
          <w:lang w:eastAsia="zh-TW"/>
        </w:rPr>
        <w:t>、</w:t>
      </w:r>
      <w:r w:rsidR="004C42B3" w:rsidRPr="008C2E2A">
        <w:rPr>
          <w:rFonts w:hint="eastAsia"/>
          <w:lang w:eastAsia="zh-TW"/>
        </w:rPr>
        <w:t>0913219986</w:t>
      </w:r>
      <w:r w:rsidR="00674176" w:rsidRPr="008C2E2A">
        <w:rPr>
          <w:rFonts w:hint="eastAsia"/>
          <w:lang w:eastAsia="zh-TW"/>
        </w:rPr>
        <w:t>（</w:t>
      </w:r>
      <w:r w:rsidR="004C42B3" w:rsidRPr="008C2E2A">
        <w:rPr>
          <w:rFonts w:hint="eastAsia"/>
          <w:lang w:eastAsia="zh-TW"/>
        </w:rPr>
        <w:t>境內直撥</w:t>
      </w:r>
      <w:r w:rsidR="00674176" w:rsidRPr="008C2E2A">
        <w:rPr>
          <w:rFonts w:hint="eastAsia"/>
          <w:lang w:eastAsia="zh-TW"/>
        </w:rPr>
        <w:t>）</w:t>
      </w:r>
      <w:r w:rsidR="003D2981" w:rsidRPr="008C2E2A">
        <w:rPr>
          <w:rFonts w:hint="eastAsia"/>
          <w:lang w:eastAsia="zh-TW"/>
        </w:rPr>
        <w:t>。</w:t>
      </w:r>
      <w:r w:rsidRPr="008C2E2A">
        <w:rPr>
          <w:rFonts w:hint="eastAsia"/>
          <w:lang w:eastAsia="zh-TW"/>
        </w:rPr>
        <w:t>非緊急救助事件，請勿任意撥打該專線，以免影響緊急事件之聯繫。一般業務查詢或非緊急聯絡事項，請於上班時間撥打服務專線</w:t>
      </w:r>
      <w:r w:rsidRPr="008C2E2A">
        <w:rPr>
          <w:rFonts w:hint="eastAsia"/>
          <w:lang w:eastAsia="zh-TW"/>
        </w:rPr>
        <w:t>+</w:t>
      </w:r>
      <w:r w:rsidR="000569A5" w:rsidRPr="008C2E2A">
        <w:rPr>
          <w:lang w:eastAsia="zh-TW"/>
        </w:rPr>
        <w:t>84-24</w:t>
      </w:r>
      <w:r w:rsidR="000569A5" w:rsidRPr="008C2E2A">
        <w:rPr>
          <w:rFonts w:hint="eastAsia"/>
          <w:lang w:eastAsia="zh-TW"/>
        </w:rPr>
        <w:t>-</w:t>
      </w:r>
      <w:r w:rsidR="000569A5" w:rsidRPr="008C2E2A">
        <w:rPr>
          <w:lang w:eastAsia="zh-TW"/>
        </w:rPr>
        <w:t>38335501~5</w:t>
      </w:r>
      <w:r w:rsidRPr="008C2E2A">
        <w:rPr>
          <w:rFonts w:hint="eastAsia"/>
          <w:lang w:eastAsia="zh-TW"/>
        </w:rPr>
        <w:t>。</w:t>
      </w:r>
    </w:p>
    <w:p w14:paraId="0D4BB83F" w14:textId="30E8FF28" w:rsidR="00353036" w:rsidRPr="008C2E2A" w:rsidRDefault="00353036" w:rsidP="004C42B3">
      <w:pPr>
        <w:ind w:firstLine="472"/>
        <w:rPr>
          <w:lang w:eastAsia="zh-TW"/>
        </w:rPr>
      </w:pPr>
      <w:r w:rsidRPr="008C2E2A">
        <w:rPr>
          <w:rFonts w:hint="eastAsia"/>
          <w:lang w:eastAsia="zh-TW"/>
        </w:rPr>
        <w:t>基於為民服務，經協調寮國臺灣商會聯合總會義務協助就近提供國人急難救助服務，相關電話如</w:t>
      </w:r>
      <w:r w:rsidR="00585A7F" w:rsidRPr="008C2E2A">
        <w:rPr>
          <w:rFonts w:hint="eastAsia"/>
          <w:lang w:eastAsia="zh-TW"/>
        </w:rPr>
        <w:t>後</w:t>
      </w:r>
      <w:r w:rsidRPr="008C2E2A">
        <w:rPr>
          <w:rFonts w:hint="eastAsia"/>
          <w:lang w:eastAsia="zh-TW"/>
        </w:rPr>
        <w:t>：</w:t>
      </w:r>
      <w:r w:rsidR="00E07550" w:rsidRPr="008C2E2A">
        <w:rPr>
          <w:rFonts w:hint="eastAsia"/>
          <w:lang w:eastAsia="zh-TW"/>
        </w:rPr>
        <w:t>＋</w:t>
      </w:r>
      <w:r w:rsidR="00E07550" w:rsidRPr="008C2E2A">
        <w:rPr>
          <w:rFonts w:hint="eastAsia"/>
          <w:lang w:eastAsia="zh-TW"/>
        </w:rPr>
        <w:t>856-2</w:t>
      </w:r>
      <w:r w:rsidR="00E07550" w:rsidRPr="008C2E2A">
        <w:rPr>
          <w:lang w:eastAsia="zh-TW"/>
        </w:rPr>
        <w:t>0</w:t>
      </w:r>
      <w:r w:rsidR="00E07550" w:rsidRPr="008C2E2A">
        <w:rPr>
          <w:rFonts w:hint="eastAsia"/>
          <w:lang w:eastAsia="zh-TW"/>
        </w:rPr>
        <w:t>-</w:t>
      </w:r>
      <w:r w:rsidR="00E07550" w:rsidRPr="008C2E2A">
        <w:rPr>
          <w:lang w:eastAsia="zh-TW"/>
        </w:rPr>
        <w:t>555</w:t>
      </w:r>
      <w:r w:rsidR="00E07550" w:rsidRPr="008C2E2A">
        <w:rPr>
          <w:rFonts w:hint="eastAsia"/>
          <w:lang w:eastAsia="zh-TW"/>
        </w:rPr>
        <w:t>17039</w:t>
      </w:r>
      <w:r w:rsidR="00E07550" w:rsidRPr="008C2E2A">
        <w:rPr>
          <w:rFonts w:hint="eastAsia"/>
          <w:lang w:eastAsia="zh-TW"/>
        </w:rPr>
        <w:t>。</w:t>
      </w:r>
    </w:p>
    <w:p w14:paraId="45D4703D" w14:textId="77777777" w:rsidR="00353036" w:rsidRPr="008C2E2A" w:rsidRDefault="00353036" w:rsidP="00D241A6">
      <w:pPr>
        <w:pStyle w:val="a4"/>
      </w:pPr>
      <w:r w:rsidRPr="008C2E2A">
        <w:rPr>
          <w:rFonts w:hint="eastAsia"/>
        </w:rPr>
        <w:t>二、聘用外籍員工</w:t>
      </w:r>
    </w:p>
    <w:p w14:paraId="01E2A1B7" w14:textId="4F2D7C11" w:rsidR="00353036" w:rsidRPr="008C2E2A" w:rsidRDefault="00F50434" w:rsidP="00D241A6">
      <w:pPr>
        <w:ind w:firstLine="472"/>
        <w:rPr>
          <w:lang w:eastAsia="zh-TW"/>
        </w:rPr>
      </w:pPr>
      <w:r w:rsidRPr="008C2E2A">
        <w:rPr>
          <w:lang w:eastAsia="zh-TW"/>
        </w:rPr>
        <w:t>依據寮國</w:t>
      </w:r>
      <w:r w:rsidRPr="008C2E2A">
        <w:rPr>
          <w:lang w:eastAsia="zh-TW"/>
        </w:rPr>
        <w:t>2024</w:t>
      </w:r>
      <w:r w:rsidRPr="008C2E2A">
        <w:rPr>
          <w:lang w:eastAsia="zh-TW"/>
        </w:rPr>
        <w:t>年</w:t>
      </w:r>
      <w:r w:rsidRPr="008C2E2A">
        <w:rPr>
          <w:lang w:eastAsia="zh-TW"/>
        </w:rPr>
        <w:t>10</w:t>
      </w:r>
      <w:r w:rsidRPr="008C2E2A">
        <w:rPr>
          <w:lang w:eastAsia="zh-TW"/>
        </w:rPr>
        <w:t>月實施之新版《投資促進法》與相關勞動法規，外國投資企業引進外籍勞工須透過「投資單一窗口服務（</w:t>
      </w:r>
      <w:r w:rsidRPr="008C2E2A">
        <w:rPr>
          <w:lang w:eastAsia="zh-TW"/>
        </w:rPr>
        <w:t>OSS</w:t>
      </w:r>
      <w:r w:rsidRPr="008C2E2A">
        <w:rPr>
          <w:lang w:eastAsia="zh-TW"/>
        </w:rPr>
        <w:t>）」申請年度配額。一般企業聘用外籍無技術勞工不得超過總人數的</w:t>
      </w:r>
      <w:r w:rsidRPr="008C2E2A">
        <w:rPr>
          <w:lang w:eastAsia="zh-TW"/>
        </w:rPr>
        <w:t>10%</w:t>
      </w:r>
      <w:r w:rsidRPr="008C2E2A">
        <w:rPr>
          <w:lang w:eastAsia="zh-TW"/>
        </w:rPr>
        <w:t>，專業技術及管理人員上限則放寬至</w:t>
      </w:r>
      <w:r w:rsidRPr="008C2E2A">
        <w:rPr>
          <w:lang w:eastAsia="zh-TW"/>
        </w:rPr>
        <w:t>20%</w:t>
      </w:r>
      <w:r w:rsidRPr="008C2E2A">
        <w:rPr>
          <w:lang w:eastAsia="zh-TW"/>
        </w:rPr>
        <w:lastRenderedPageBreak/>
        <w:t>至</w:t>
      </w:r>
      <w:r w:rsidRPr="008C2E2A">
        <w:rPr>
          <w:lang w:eastAsia="zh-TW"/>
        </w:rPr>
        <w:t>25%</w:t>
      </w:r>
      <w:r w:rsidRPr="008C2E2A">
        <w:rPr>
          <w:lang w:eastAsia="zh-TW"/>
        </w:rPr>
        <w:t>。針對大型基礎建設或經濟特區內之企業，得依專案需求申請提高外籍配額比例。</w:t>
      </w:r>
    </w:p>
    <w:p w14:paraId="6E629CE1" w14:textId="2745C1CC" w:rsidR="003E0BC3" w:rsidRPr="008C2E2A" w:rsidRDefault="00353036" w:rsidP="00D241A6">
      <w:pPr>
        <w:ind w:firstLine="472"/>
        <w:rPr>
          <w:lang w:eastAsia="zh-TW"/>
        </w:rPr>
      </w:pPr>
      <w:r w:rsidRPr="008C2E2A">
        <w:rPr>
          <w:rFonts w:hint="eastAsia"/>
          <w:lang w:eastAsia="zh-TW"/>
        </w:rPr>
        <w:t>寮國社會福利勞動部指出，隨著寮國社會經濟將繼續保持快速發展，越來越多的援助項目、礦產、水電、建築、加工、農業和服務業等產業將新增大量工作機會，而寮國的勞動力市場明顯呈現出供不應於求現象。外籍勞務需求方面，近年來寮國勞務市場出現「兩增一減」的趨勢，即：對高新技術人才、高級經營管理人才、新興產業和特殊專業技能人才的需求明顯增加；對髒、苦、險行業勞工需求增加；對普通工人、簡單技工、低層次經營管理人才需求減少</w:t>
      </w:r>
      <w:r w:rsidR="00ED4F65" w:rsidRPr="008C2E2A">
        <w:rPr>
          <w:rFonts w:hint="eastAsia"/>
          <w:lang w:eastAsia="zh-TW"/>
        </w:rPr>
        <w:t>；</w:t>
      </w:r>
      <w:r w:rsidRPr="008C2E2A">
        <w:rPr>
          <w:rFonts w:hint="eastAsia"/>
          <w:lang w:eastAsia="zh-TW"/>
        </w:rPr>
        <w:t>如建築業中工程規劃設計人員、項目管理人員、工程師、監理工程師等供不應求，需從中日韓等國家輸入。普通建築工人供給過剩，導致工資待遇不斷下降。外國人在當地工作應及時了解相關</w:t>
      </w:r>
      <w:r w:rsidR="00ED4F65" w:rsidRPr="008C2E2A">
        <w:rPr>
          <w:rFonts w:hint="eastAsia"/>
          <w:lang w:eastAsia="zh-TW"/>
        </w:rPr>
        <w:t>訊</w:t>
      </w:r>
      <w:r w:rsidRPr="008C2E2A">
        <w:rPr>
          <w:rFonts w:hint="eastAsia"/>
          <w:lang w:eastAsia="zh-TW"/>
        </w:rPr>
        <w:t>息，正確評估赴寮國工作時之收益與風險，並依據實際情況對個人的工作及生活適時作出調整與安排。</w:t>
      </w:r>
    </w:p>
    <w:p w14:paraId="582954CE" w14:textId="77777777" w:rsidR="00353036" w:rsidRPr="008C2E2A" w:rsidRDefault="00353036" w:rsidP="00D241A6">
      <w:pPr>
        <w:ind w:firstLine="472"/>
        <w:rPr>
          <w:lang w:eastAsia="zh-TW"/>
        </w:rPr>
      </w:pPr>
    </w:p>
    <w:p w14:paraId="44A75759" w14:textId="0D67817B" w:rsidR="009263C0" w:rsidRPr="008C2E2A" w:rsidRDefault="009263C0">
      <w:pPr>
        <w:widowControl/>
        <w:overflowPunct/>
        <w:autoSpaceDE/>
        <w:autoSpaceDN/>
        <w:ind w:firstLineChars="0" w:firstLine="0"/>
        <w:jc w:val="left"/>
        <w:rPr>
          <w:lang w:eastAsia="zh-TW"/>
        </w:rPr>
      </w:pPr>
    </w:p>
    <w:p w14:paraId="0913A816" w14:textId="77777777" w:rsidR="00353036" w:rsidRPr="008C2E2A" w:rsidRDefault="00353036" w:rsidP="00D241A6">
      <w:pPr>
        <w:ind w:firstLine="472"/>
        <w:rPr>
          <w:lang w:eastAsia="zh-TW"/>
        </w:rPr>
      </w:pPr>
    </w:p>
    <w:p w14:paraId="62CEDC7A" w14:textId="77777777" w:rsidR="003E0BC3" w:rsidRPr="008C2E2A" w:rsidRDefault="003E0BC3" w:rsidP="005F4DF3">
      <w:pPr>
        <w:ind w:left="472" w:firstLineChars="0" w:firstLine="0"/>
        <w:rPr>
          <w:lang w:eastAsia="zh-TW"/>
        </w:rPr>
        <w:sectPr w:rsidR="003E0BC3" w:rsidRPr="008C2E2A" w:rsidSect="003E0BC3">
          <w:headerReference w:type="default" r:id="rId34"/>
          <w:pgSz w:w="11906" w:h="16838" w:code="9"/>
          <w:pgMar w:top="2268" w:right="1701" w:bottom="1701" w:left="1701" w:header="1134" w:footer="851" w:gutter="0"/>
          <w:cols w:space="425"/>
          <w:docGrid w:type="linesAndChars" w:linePitch="514" w:charSpace="-774"/>
        </w:sectPr>
      </w:pPr>
    </w:p>
    <w:p w14:paraId="34ED2AC8" w14:textId="77777777" w:rsidR="005207DA" w:rsidRPr="008C2E2A" w:rsidRDefault="005207DA" w:rsidP="005F4DF3">
      <w:pPr>
        <w:pStyle w:val="a3"/>
      </w:pPr>
      <w:bookmarkStart w:id="13" w:name="_Toc232651079"/>
      <w:r w:rsidRPr="008C2E2A">
        <w:lastRenderedPageBreak/>
        <w:t>第</w:t>
      </w:r>
      <w:r w:rsidRPr="008C2E2A">
        <w:rPr>
          <w:rFonts w:hint="eastAsia"/>
        </w:rPr>
        <w:t>玖</w:t>
      </w:r>
      <w:r w:rsidRPr="008C2E2A">
        <w:t>章</w:t>
      </w:r>
      <w:r w:rsidRPr="008C2E2A">
        <w:rPr>
          <w:rFonts w:hint="eastAsia"/>
        </w:rPr>
        <w:t xml:space="preserve">　</w:t>
      </w:r>
      <w:r w:rsidRPr="008C2E2A">
        <w:t>結論</w:t>
      </w:r>
      <w:bookmarkEnd w:id="13"/>
    </w:p>
    <w:p w14:paraId="33BEF2CB" w14:textId="729696D0" w:rsidR="00DD668C" w:rsidRPr="008C2E2A" w:rsidRDefault="00DD668C" w:rsidP="00353036">
      <w:pPr>
        <w:ind w:firstLine="472"/>
        <w:rPr>
          <w:lang w:eastAsia="zh-TW"/>
        </w:rPr>
      </w:pPr>
      <w:r w:rsidRPr="008C2E2A">
        <w:rPr>
          <w:lang w:eastAsia="zh-TW"/>
        </w:rPr>
        <w:t>國際貨幣基金（</w:t>
      </w:r>
      <w:r w:rsidRPr="008C2E2A">
        <w:rPr>
          <w:lang w:eastAsia="zh-TW"/>
        </w:rPr>
        <w:t>IMF</w:t>
      </w:r>
      <w:r w:rsidRPr="008C2E2A">
        <w:rPr>
          <w:lang w:eastAsia="zh-TW"/>
        </w:rPr>
        <w:t>）於</w:t>
      </w:r>
      <w:r w:rsidRPr="008C2E2A">
        <w:rPr>
          <w:lang w:eastAsia="zh-TW"/>
        </w:rPr>
        <w:t>2026</w:t>
      </w:r>
      <w:r w:rsidRPr="008C2E2A">
        <w:rPr>
          <w:lang w:eastAsia="zh-TW"/>
        </w:rPr>
        <w:t>年的最新評估中強烈敦促寮國政府，在即將於</w:t>
      </w:r>
      <w:r w:rsidRPr="008C2E2A">
        <w:rPr>
          <w:lang w:eastAsia="zh-TW"/>
        </w:rPr>
        <w:t>2026</w:t>
      </w:r>
      <w:r w:rsidRPr="008C2E2A">
        <w:rPr>
          <w:lang w:eastAsia="zh-TW"/>
        </w:rPr>
        <w:t>年</w:t>
      </w:r>
      <w:r w:rsidRPr="008C2E2A">
        <w:rPr>
          <w:lang w:eastAsia="zh-TW"/>
        </w:rPr>
        <w:t>11</w:t>
      </w:r>
      <w:r w:rsidRPr="008C2E2A">
        <w:rPr>
          <w:lang w:eastAsia="zh-TW"/>
        </w:rPr>
        <w:t>月正式脫離最不發達國家（</w:t>
      </w:r>
      <w:r w:rsidRPr="008C2E2A">
        <w:rPr>
          <w:lang w:eastAsia="zh-TW"/>
        </w:rPr>
        <w:t>LDC</w:t>
      </w:r>
      <w:r w:rsidRPr="008C2E2A">
        <w:rPr>
          <w:lang w:eastAsia="zh-TW"/>
        </w:rPr>
        <w:t>）名單的關鍵時刻，必須深化商業環境改革與財政重組，否則難以應對失去國際貿易優惠後的挑戰。</w:t>
      </w:r>
      <w:r w:rsidRPr="008C2E2A">
        <w:rPr>
          <w:lang w:eastAsia="zh-TW"/>
        </w:rPr>
        <w:t>IMF</w:t>
      </w:r>
      <w:r w:rsidRPr="008C2E2A">
        <w:rPr>
          <w:lang w:eastAsia="zh-TW"/>
        </w:rPr>
        <w:t>特別指出，寮國應優先解決主權債務的可持續性，並透過透明的雙邊談判與金融體系增資，以重建國際投資信心。寮國政府已承諾推動結構性改革，將公共支出優先配置於教育、醫療及高品質基礎設施，並試圖將經濟動能從依賴自然資源（礦石、木材）出口，轉向提升非資源領域的生產力，以增強經濟韌性並改善貿易平衡。</w:t>
      </w:r>
    </w:p>
    <w:p w14:paraId="5211F24C" w14:textId="0E10C0BE" w:rsidR="00353036" w:rsidRPr="008C2E2A" w:rsidRDefault="0090197F" w:rsidP="00353036">
      <w:pPr>
        <w:ind w:firstLine="472"/>
        <w:rPr>
          <w:lang w:eastAsia="zh-TW"/>
        </w:rPr>
      </w:pPr>
      <w:r w:rsidRPr="008C2E2A">
        <w:rPr>
          <w:rFonts w:hint="eastAsia"/>
          <w:lang w:eastAsia="zh-TW"/>
        </w:rPr>
        <w:t>寮國政府選定水力發電、觀光、有機農業、礦業、成衣、手工藝、木製品、草藥等產業作為加強出口及發展之重點產業，以創造外匯收入並促進經濟成長。其中因寮國有許多名勝古蹟，觀光旅遊業最具潛力，蘊藏無限商機。</w:t>
      </w:r>
      <w:r w:rsidR="00353036" w:rsidRPr="008C2E2A">
        <w:rPr>
          <w:rFonts w:hint="eastAsia"/>
          <w:lang w:eastAsia="zh-TW"/>
        </w:rPr>
        <w:t>對有意前往東南亞國家尋求投資布局</w:t>
      </w:r>
      <w:r w:rsidR="00BC129F" w:rsidRPr="008C2E2A">
        <w:rPr>
          <w:rFonts w:hint="eastAsia"/>
          <w:lang w:eastAsia="zh-TW"/>
        </w:rPr>
        <w:t>的</w:t>
      </w:r>
      <w:r w:rsidR="00353036" w:rsidRPr="008C2E2A">
        <w:rPr>
          <w:rFonts w:hint="eastAsia"/>
          <w:lang w:eastAsia="zh-TW"/>
        </w:rPr>
        <w:t>廠商而言，應就廠商自身之需求、條件及目標進行審慎之全面評估與規劃，寮國整體投資環境仍具一定之主、客觀條件及限制，廠商宜先</w:t>
      </w:r>
      <w:r w:rsidR="00BC129F" w:rsidRPr="008C2E2A">
        <w:rPr>
          <w:rFonts w:hint="eastAsia"/>
          <w:lang w:eastAsia="zh-TW"/>
        </w:rPr>
        <w:t>做</w:t>
      </w:r>
      <w:r w:rsidR="00353036" w:rsidRPr="008C2E2A">
        <w:rPr>
          <w:rFonts w:hint="eastAsia"/>
          <w:lang w:eastAsia="zh-TW"/>
        </w:rPr>
        <w:t>風險管理。</w:t>
      </w:r>
    </w:p>
    <w:p w14:paraId="158937DC" w14:textId="00B75CD5" w:rsidR="00353036" w:rsidRPr="008C2E2A" w:rsidRDefault="00353036" w:rsidP="00353036">
      <w:pPr>
        <w:ind w:firstLine="472"/>
        <w:rPr>
          <w:lang w:eastAsia="zh-TW"/>
        </w:rPr>
      </w:pPr>
      <w:r w:rsidRPr="008C2E2A">
        <w:rPr>
          <w:rFonts w:hint="eastAsia"/>
          <w:lang w:eastAsia="zh-TW"/>
        </w:rPr>
        <w:t>總體而言，</w:t>
      </w:r>
      <w:r w:rsidR="00BC129F" w:rsidRPr="008C2E2A">
        <w:rPr>
          <w:rFonts w:hint="eastAsia"/>
          <w:lang w:eastAsia="zh-TW"/>
        </w:rPr>
        <w:t>在</w:t>
      </w:r>
      <w:r w:rsidRPr="008C2E2A">
        <w:rPr>
          <w:rFonts w:hint="eastAsia"/>
          <w:lang w:eastAsia="zh-TW"/>
        </w:rPr>
        <w:t>寮國的投資環境及經營條件</w:t>
      </w:r>
      <w:r w:rsidR="00BC129F" w:rsidRPr="008C2E2A">
        <w:rPr>
          <w:rFonts w:hint="eastAsia"/>
          <w:lang w:eastAsia="zh-TW"/>
        </w:rPr>
        <w:t>方面</w:t>
      </w:r>
      <w:r w:rsidRPr="008C2E2A">
        <w:rPr>
          <w:rFonts w:hint="eastAsia"/>
          <w:lang w:eastAsia="zh-TW"/>
        </w:rPr>
        <w:t>可列舉以下現象供有意前往投資之我商作為參考：</w:t>
      </w:r>
    </w:p>
    <w:p w14:paraId="4C30BC20" w14:textId="728AD37B" w:rsidR="00353036" w:rsidRPr="008C2E2A" w:rsidRDefault="00353036" w:rsidP="00D241A6">
      <w:pPr>
        <w:pStyle w:val="a5"/>
      </w:pPr>
      <w:r w:rsidRPr="008C2E2A">
        <w:rPr>
          <w:rFonts w:hint="eastAsia"/>
        </w:rPr>
        <w:t>（一）政治、社會發展氛</w:t>
      </w:r>
      <w:r w:rsidR="00BC129F" w:rsidRPr="008C2E2A">
        <w:rPr>
          <w:rFonts w:hint="eastAsia"/>
        </w:rPr>
        <w:t>圍</w:t>
      </w:r>
      <w:r w:rsidRPr="008C2E2A">
        <w:rPr>
          <w:rFonts w:hint="eastAsia"/>
        </w:rPr>
        <w:t>：相對</w:t>
      </w:r>
      <w:r w:rsidR="00B97E3E" w:rsidRPr="008C2E2A">
        <w:rPr>
          <w:rFonts w:hint="eastAsia"/>
        </w:rPr>
        <w:t>其他</w:t>
      </w:r>
      <w:r w:rsidRPr="008C2E2A">
        <w:rPr>
          <w:rFonts w:hint="eastAsia"/>
        </w:rPr>
        <w:t>東南亞國家而言，因寮國尚屬一黨專政國家，政府之決策仍是以黨領政，國內並無兩黨制衡之運作模式，對政府之施政少聞有反對之聲浪</w:t>
      </w:r>
      <w:r w:rsidR="006325F0" w:rsidRPr="008C2E2A">
        <w:rPr>
          <w:rFonts w:hint="eastAsia"/>
        </w:rPr>
        <w:t>。</w:t>
      </w:r>
      <w:r w:rsidRPr="008C2E2A">
        <w:rPr>
          <w:rFonts w:hint="eastAsia"/>
        </w:rPr>
        <w:t>政府亦嚴格控制媒體，政治上相對和諧，並無動盪與對立之情形發生。寮國向與</w:t>
      </w:r>
      <w:r w:rsidR="009009B9" w:rsidRPr="008C2E2A">
        <w:rPr>
          <w:rFonts w:hint="eastAsia"/>
        </w:rPr>
        <w:t>中國大陸</w:t>
      </w:r>
      <w:r w:rsidRPr="008C2E2A">
        <w:rPr>
          <w:rFonts w:hint="eastAsia"/>
        </w:rPr>
        <w:t>親近，對我國之接觸則頗為疏離，雙方迄今尚未互設辦事處</w:t>
      </w:r>
      <w:r w:rsidR="006325F0" w:rsidRPr="008C2E2A">
        <w:rPr>
          <w:rFonts w:hint="eastAsia"/>
        </w:rPr>
        <w:t>。</w:t>
      </w:r>
      <w:r w:rsidRPr="008C2E2A">
        <w:rPr>
          <w:rFonts w:hint="eastAsia"/>
        </w:rPr>
        <w:t>因此，倘廠商前往投資，</w:t>
      </w:r>
      <w:r w:rsidR="00BC129F" w:rsidRPr="008C2E2A">
        <w:rPr>
          <w:rFonts w:hint="eastAsia"/>
        </w:rPr>
        <w:t>欲</w:t>
      </w:r>
      <w:r w:rsidRPr="008C2E2A">
        <w:rPr>
          <w:rFonts w:hint="eastAsia"/>
        </w:rPr>
        <w:t>尋找我</w:t>
      </w:r>
      <w:r w:rsidRPr="008C2E2A">
        <w:rPr>
          <w:rFonts w:hint="eastAsia"/>
        </w:rPr>
        <w:lastRenderedPageBreak/>
        <w:t>政府部門協助時，時效上恐為不利的因素，我商在規劃對外投資之風險時，亦應將此一政治風險列入考量。</w:t>
      </w:r>
    </w:p>
    <w:p w14:paraId="04AE033A" w14:textId="4647AD38" w:rsidR="00353036" w:rsidRPr="008C2E2A" w:rsidRDefault="00353036" w:rsidP="00D241A6">
      <w:pPr>
        <w:pStyle w:val="a5"/>
      </w:pPr>
      <w:r w:rsidRPr="008C2E2A">
        <w:rPr>
          <w:rFonts w:hint="eastAsia"/>
        </w:rPr>
        <w:t>（二）基礎建設落後：寮國為低度開發國家，經濟發展程度尚屬落後，各項基礎建設，如機場、鐵路、公路等仍為不足</w:t>
      </w:r>
      <w:r w:rsidR="006325F0" w:rsidRPr="008C2E2A">
        <w:rPr>
          <w:rFonts w:hint="eastAsia"/>
        </w:rPr>
        <w:t>，不利物流之發展</w:t>
      </w:r>
      <w:r w:rsidRPr="008C2E2A">
        <w:rPr>
          <w:rFonts w:hint="eastAsia"/>
        </w:rPr>
        <w:t>，有待進一步加強。</w:t>
      </w:r>
      <w:r w:rsidR="00BD52A1" w:rsidRPr="008C2E2A">
        <w:rPr>
          <w:rFonts w:hint="eastAsia"/>
        </w:rPr>
        <w:t>寮國</w:t>
      </w:r>
      <w:r w:rsidRPr="008C2E2A">
        <w:rPr>
          <w:rFonts w:hint="eastAsia"/>
        </w:rPr>
        <w:t>已將基礎建設當作經濟發展之主要目標之一，外國之援助資金亦投入相關之運輸建設，我商如有意赴寮國投資亦應評估整體之基礎設施是否可符合需求。</w:t>
      </w:r>
    </w:p>
    <w:p w14:paraId="22BE7541" w14:textId="5F345BA5" w:rsidR="00353036" w:rsidRPr="008C2E2A" w:rsidRDefault="00353036" w:rsidP="00D241A6">
      <w:pPr>
        <w:pStyle w:val="a5"/>
      </w:pPr>
      <w:r w:rsidRPr="008C2E2A">
        <w:rPr>
          <w:rFonts w:hint="eastAsia"/>
        </w:rPr>
        <w:t>（三）產業發展落後：由於寮國尚屬低度開發國家，從事農業生產之鄉間人口眾多，產業發展仍以民生用品、一般消費品、輕工業等附加價</w:t>
      </w:r>
      <w:r w:rsidR="00BC129F" w:rsidRPr="008C2E2A">
        <w:rPr>
          <w:rFonts w:hint="eastAsia"/>
        </w:rPr>
        <w:t>值較</w:t>
      </w:r>
      <w:r w:rsidRPr="008C2E2A">
        <w:rPr>
          <w:rFonts w:hint="eastAsia"/>
        </w:rPr>
        <w:t>低之加工、製造為主，物流及產業供應鏈之發展及搭配並不成熟，不利吸引高端產業及附加價值較高之產業。</w:t>
      </w:r>
    </w:p>
    <w:p w14:paraId="56020572" w14:textId="3A01D1CC" w:rsidR="00C7761B" w:rsidRPr="008C2E2A" w:rsidRDefault="00353036" w:rsidP="00DD668C">
      <w:pPr>
        <w:pStyle w:val="a5"/>
      </w:pPr>
      <w:r w:rsidRPr="008C2E2A">
        <w:rPr>
          <w:rFonts w:hint="eastAsia"/>
        </w:rPr>
        <w:t>（四）勞工問題：</w:t>
      </w:r>
      <w:r w:rsidR="00DD668C" w:rsidRPr="008C2E2A">
        <w:t>寮國人口約</w:t>
      </w:r>
      <w:r w:rsidR="00DD668C" w:rsidRPr="008C2E2A">
        <w:t>797</w:t>
      </w:r>
      <w:r w:rsidR="00DD668C" w:rsidRPr="008C2E2A">
        <w:t>萬，雖然政府致力於教育投資，但具備跨國經營能力的技術工人與管理人才依然匱乏。</w:t>
      </w:r>
      <w:r w:rsidR="00DD668C" w:rsidRPr="008C2E2A">
        <w:t>2026</w:t>
      </w:r>
      <w:r w:rsidR="00DD668C" w:rsidRPr="008C2E2A">
        <w:t>年起，法定最低月薪已調升至</w:t>
      </w:r>
      <w:proofErr w:type="gramStart"/>
      <w:r w:rsidR="00DD668C" w:rsidRPr="008C2E2A">
        <w:t>250</w:t>
      </w:r>
      <w:r w:rsidR="00DD668C" w:rsidRPr="008C2E2A">
        <w:t>萬基普</w:t>
      </w:r>
      <w:proofErr w:type="gramEnd"/>
      <w:r w:rsidR="00DD668C" w:rsidRPr="008C2E2A">
        <w:t>，且面臨國內高通膨與人才流向泰國的雙重壓力。我商須面臨勞工法律意識提升、解聘通知期延長（</w:t>
      </w:r>
      <w:r w:rsidR="00DD668C" w:rsidRPr="008C2E2A">
        <w:t>45</w:t>
      </w:r>
      <w:r w:rsidR="00DD668C" w:rsidRPr="008C2E2A">
        <w:t>天）以及薪資掛</w:t>
      </w:r>
      <w:proofErr w:type="gramStart"/>
      <w:r w:rsidR="00DD668C" w:rsidRPr="008C2E2A">
        <w:t>鉤</w:t>
      </w:r>
      <w:proofErr w:type="gramEnd"/>
      <w:r w:rsidR="00DD668C" w:rsidRPr="008C2E2A">
        <w:t>外幣帶來的管理挑戰，宜建立完善的人力培訓與留才機制</w:t>
      </w:r>
      <w:r w:rsidR="00DD668C" w:rsidRPr="008C2E2A">
        <w:rPr>
          <w:rFonts w:hint="eastAsia"/>
        </w:rPr>
        <w:t>。</w:t>
      </w:r>
    </w:p>
    <w:p w14:paraId="0E1A4E5D" w14:textId="77777777" w:rsidR="004F1F41" w:rsidRPr="008C2E2A" w:rsidRDefault="004F1F41" w:rsidP="00DD668C">
      <w:pPr>
        <w:pStyle w:val="a5"/>
      </w:pPr>
    </w:p>
    <w:p w14:paraId="1813B270" w14:textId="77777777" w:rsidR="004F1F41" w:rsidRPr="008C2E2A" w:rsidRDefault="004F1F41" w:rsidP="00DD668C">
      <w:pPr>
        <w:pStyle w:val="a5"/>
      </w:pPr>
    </w:p>
    <w:p w14:paraId="160BFFAE" w14:textId="77777777" w:rsidR="004F1F41" w:rsidRPr="008C2E2A" w:rsidRDefault="004F1F41" w:rsidP="00DD668C">
      <w:pPr>
        <w:pStyle w:val="a5"/>
      </w:pPr>
    </w:p>
    <w:p w14:paraId="3E6C47B2" w14:textId="77777777" w:rsidR="006E4470" w:rsidRPr="008C2E2A" w:rsidRDefault="006E4470" w:rsidP="00DD668C">
      <w:pPr>
        <w:ind w:firstLineChars="0" w:firstLine="0"/>
        <w:rPr>
          <w:lang w:eastAsia="zh-TW"/>
        </w:rPr>
        <w:sectPr w:rsidR="006E4470" w:rsidRPr="008C2E2A" w:rsidSect="003E0BC3">
          <w:headerReference w:type="default" r:id="rId35"/>
          <w:pgSz w:w="11906" w:h="16838" w:code="9"/>
          <w:pgMar w:top="2268" w:right="1701" w:bottom="1701" w:left="1701" w:header="1134" w:footer="851" w:gutter="0"/>
          <w:cols w:space="425"/>
          <w:docGrid w:type="linesAndChars" w:linePitch="514" w:charSpace="-774"/>
        </w:sectPr>
      </w:pPr>
    </w:p>
    <w:p w14:paraId="5B073CAC" w14:textId="77777777" w:rsidR="006E4470" w:rsidRPr="008C2E2A" w:rsidRDefault="006E4470" w:rsidP="00982798">
      <w:pPr>
        <w:pStyle w:val="a3"/>
        <w:spacing w:afterLines="100" w:after="514"/>
        <w:ind w:left="629" w:hanging="629"/>
      </w:pPr>
      <w:bookmarkStart w:id="14" w:name="_Toc232651080"/>
      <w:r w:rsidRPr="008C2E2A">
        <w:lastRenderedPageBreak/>
        <w:t>附錄</w:t>
      </w:r>
      <w:proofErr w:type="gramStart"/>
      <w:r w:rsidRPr="008C2E2A">
        <w:t>一</w:t>
      </w:r>
      <w:proofErr w:type="gramEnd"/>
      <w:r w:rsidRPr="008C2E2A">
        <w:rPr>
          <w:rFonts w:hint="eastAsia"/>
        </w:rPr>
        <w:t xml:space="preserve">　我國在當地駐外單位及</w:t>
      </w:r>
      <w:proofErr w:type="gramStart"/>
      <w:r w:rsidRPr="008C2E2A">
        <w:rPr>
          <w:rFonts w:hint="eastAsia"/>
        </w:rPr>
        <w:t>臺</w:t>
      </w:r>
      <w:proofErr w:type="gramEnd"/>
      <w:r w:rsidRPr="008C2E2A">
        <w:rPr>
          <w:rFonts w:hint="eastAsia"/>
        </w:rPr>
        <w:t>（華）商團體</w:t>
      </w:r>
      <w:bookmarkEnd w:id="14"/>
    </w:p>
    <w:p w14:paraId="664DCCA9" w14:textId="3A286EB9" w:rsidR="00DC3555" w:rsidRPr="008C2E2A" w:rsidRDefault="00DC3555" w:rsidP="00DC3555">
      <w:pPr>
        <w:ind w:firstLine="472"/>
        <w:rPr>
          <w:lang w:eastAsia="zh-TW"/>
        </w:rPr>
      </w:pPr>
      <w:r w:rsidRPr="008C2E2A">
        <w:rPr>
          <w:rFonts w:hint="eastAsia"/>
          <w:lang w:eastAsia="zh-TW"/>
        </w:rPr>
        <w:t>目前我與寮國雙邊經貿事務由我駐泰國代表處經濟組兼</w:t>
      </w:r>
      <w:proofErr w:type="gramStart"/>
      <w:r w:rsidRPr="008C2E2A">
        <w:rPr>
          <w:rFonts w:hint="eastAsia"/>
          <w:lang w:eastAsia="zh-TW"/>
        </w:rPr>
        <w:t>轄</w:t>
      </w:r>
      <w:proofErr w:type="gramEnd"/>
      <w:r w:rsidRPr="008C2E2A">
        <w:rPr>
          <w:rFonts w:hint="eastAsia"/>
          <w:lang w:eastAsia="zh-TW"/>
        </w:rPr>
        <w:t>，該組聯繫方式為：</w:t>
      </w:r>
    </w:p>
    <w:p w14:paraId="51B154B2" w14:textId="77777777" w:rsidR="00DC3555" w:rsidRPr="008C2E2A" w:rsidRDefault="00DC3555" w:rsidP="00DC3555">
      <w:pPr>
        <w:ind w:firstLine="472"/>
        <w:rPr>
          <w:lang w:eastAsia="zh-TW"/>
        </w:rPr>
      </w:pPr>
      <w:r w:rsidRPr="008C2E2A">
        <w:rPr>
          <w:rFonts w:hint="eastAsia"/>
          <w:lang w:eastAsia="zh-TW"/>
        </w:rPr>
        <w:t>駐泰國代表處經濟組</w:t>
      </w:r>
    </w:p>
    <w:p w14:paraId="1B0B20AF" w14:textId="77777777" w:rsidR="00DC3555" w:rsidRPr="008C2E2A" w:rsidRDefault="00DC3555" w:rsidP="00DC3555">
      <w:pPr>
        <w:ind w:firstLine="472"/>
        <w:rPr>
          <w:lang w:eastAsia="zh-TW"/>
        </w:rPr>
      </w:pPr>
      <w:r w:rsidRPr="008C2E2A">
        <w:rPr>
          <w:rFonts w:hint="eastAsia"/>
          <w:lang w:eastAsia="zh-TW"/>
        </w:rPr>
        <w:t>Economic Division, Taipei Economic and Cultural Office in Thailand</w:t>
      </w:r>
    </w:p>
    <w:p w14:paraId="14F1A242" w14:textId="77777777" w:rsidR="00DC3555" w:rsidRPr="008C2E2A" w:rsidRDefault="00DC3555" w:rsidP="00DC3555">
      <w:pPr>
        <w:ind w:firstLine="472"/>
        <w:rPr>
          <w:lang w:eastAsia="zh-TW"/>
        </w:rPr>
      </w:pPr>
      <w:r w:rsidRPr="008C2E2A">
        <w:rPr>
          <w:rFonts w:hint="eastAsia"/>
          <w:lang w:eastAsia="zh-TW"/>
        </w:rPr>
        <w:t>地址：</w:t>
      </w:r>
      <w:r w:rsidRPr="008C2E2A">
        <w:rPr>
          <w:rFonts w:hint="eastAsia"/>
          <w:lang w:eastAsia="zh-TW"/>
        </w:rPr>
        <w:t xml:space="preserve">40/64 </w:t>
      </w:r>
      <w:proofErr w:type="spellStart"/>
      <w:r w:rsidRPr="008C2E2A">
        <w:rPr>
          <w:rFonts w:hint="eastAsia"/>
          <w:lang w:eastAsia="zh-TW"/>
        </w:rPr>
        <w:t>Vibhavadi-Rangsit</w:t>
      </w:r>
      <w:proofErr w:type="spellEnd"/>
      <w:r w:rsidRPr="008C2E2A">
        <w:rPr>
          <w:rFonts w:hint="eastAsia"/>
          <w:lang w:eastAsia="zh-TW"/>
        </w:rPr>
        <w:t xml:space="preserve"> 66, Laksi 10210, Bangkok</w:t>
      </w:r>
    </w:p>
    <w:p w14:paraId="14EA78CC" w14:textId="29BAE7DE" w:rsidR="00DC3555" w:rsidRPr="008C2E2A" w:rsidRDefault="00DC3555" w:rsidP="00DC3555">
      <w:pPr>
        <w:ind w:firstLine="472"/>
        <w:rPr>
          <w:lang w:eastAsia="zh-TW"/>
        </w:rPr>
      </w:pPr>
      <w:r w:rsidRPr="008C2E2A">
        <w:rPr>
          <w:rFonts w:hint="eastAsia"/>
          <w:lang w:eastAsia="zh-TW"/>
        </w:rPr>
        <w:t>電話：</w:t>
      </w:r>
      <w:r w:rsidRPr="008C2E2A">
        <w:rPr>
          <w:rFonts w:hint="eastAsia"/>
          <w:lang w:eastAsia="zh-TW"/>
        </w:rPr>
        <w:t>+66-2-1193555</w:t>
      </w:r>
    </w:p>
    <w:p w14:paraId="0228F425" w14:textId="77777777" w:rsidR="00DC3555" w:rsidRPr="008C2E2A" w:rsidRDefault="00DC3555" w:rsidP="00DC3555">
      <w:pPr>
        <w:ind w:firstLine="472"/>
        <w:rPr>
          <w:lang w:eastAsia="zh-TW"/>
        </w:rPr>
      </w:pPr>
      <w:r w:rsidRPr="008C2E2A">
        <w:rPr>
          <w:rFonts w:hint="eastAsia"/>
          <w:lang w:eastAsia="zh-TW"/>
        </w:rPr>
        <w:t>傳真：</w:t>
      </w:r>
      <w:r w:rsidRPr="008C2E2A">
        <w:rPr>
          <w:rFonts w:hint="eastAsia"/>
          <w:lang w:eastAsia="zh-TW"/>
        </w:rPr>
        <w:t>+66-2-1193566</w:t>
      </w:r>
    </w:p>
    <w:p w14:paraId="782ACE3C" w14:textId="75789350" w:rsidR="00DC3555" w:rsidRPr="008C2E2A" w:rsidRDefault="00DC3555" w:rsidP="00DC3555">
      <w:pPr>
        <w:ind w:firstLine="472"/>
        <w:rPr>
          <w:lang w:eastAsia="zh-TW"/>
        </w:rPr>
      </w:pPr>
      <w:r w:rsidRPr="008C2E2A">
        <w:rPr>
          <w:rFonts w:hint="eastAsia"/>
          <w:lang w:eastAsia="zh-TW"/>
        </w:rPr>
        <w:t>E-mail</w:t>
      </w:r>
      <w:r w:rsidRPr="008C2E2A">
        <w:rPr>
          <w:rFonts w:hint="eastAsia"/>
          <w:lang w:eastAsia="zh-TW"/>
        </w:rPr>
        <w:t>：</w:t>
      </w:r>
      <w:r w:rsidRPr="008C2E2A">
        <w:rPr>
          <w:rFonts w:hint="eastAsia"/>
          <w:lang w:eastAsia="zh-TW"/>
        </w:rPr>
        <w:t>thailand@</w:t>
      </w:r>
      <w:r w:rsidR="00D6774F" w:rsidRPr="008C2E2A">
        <w:rPr>
          <w:rFonts w:hint="eastAsia"/>
          <w:lang w:eastAsia="zh-TW"/>
        </w:rPr>
        <w:t>sa.</w:t>
      </w:r>
      <w:r w:rsidRPr="008C2E2A">
        <w:rPr>
          <w:rFonts w:hint="eastAsia"/>
          <w:lang w:eastAsia="zh-TW"/>
        </w:rPr>
        <w:t>moea.gov.tw</w:t>
      </w:r>
    </w:p>
    <w:p w14:paraId="566771B7" w14:textId="77777777" w:rsidR="00982798" w:rsidRPr="008C2E2A" w:rsidRDefault="00982798" w:rsidP="006E4470">
      <w:pPr>
        <w:ind w:firstLine="472"/>
        <w:rPr>
          <w:lang w:eastAsia="zh-TW"/>
        </w:rPr>
      </w:pPr>
    </w:p>
    <w:p w14:paraId="500B071A" w14:textId="2A3FBDBC" w:rsidR="00DD668C" w:rsidRPr="008C2E2A" w:rsidRDefault="00DD668C" w:rsidP="006E4470">
      <w:pPr>
        <w:ind w:firstLine="472"/>
        <w:rPr>
          <w:lang w:eastAsia="zh-TW"/>
        </w:rPr>
      </w:pPr>
      <w:r w:rsidRPr="008C2E2A">
        <w:rPr>
          <w:rFonts w:hint="eastAsia"/>
          <w:lang w:eastAsia="zh-TW"/>
        </w:rPr>
        <w:t>領</w:t>
      </w:r>
      <w:proofErr w:type="gramStart"/>
      <w:r w:rsidRPr="008C2E2A">
        <w:rPr>
          <w:rFonts w:hint="eastAsia"/>
          <w:lang w:eastAsia="zh-TW"/>
        </w:rPr>
        <w:t>務</w:t>
      </w:r>
      <w:proofErr w:type="gramEnd"/>
      <w:r w:rsidRPr="008C2E2A">
        <w:rPr>
          <w:rFonts w:hint="eastAsia"/>
          <w:lang w:eastAsia="zh-TW"/>
        </w:rPr>
        <w:t>與急難救助等事宜由我駐越南代表</w:t>
      </w:r>
      <w:proofErr w:type="gramStart"/>
      <w:r w:rsidRPr="008C2E2A">
        <w:rPr>
          <w:rFonts w:hint="eastAsia"/>
          <w:lang w:eastAsia="zh-TW"/>
        </w:rPr>
        <w:t>處兼轄</w:t>
      </w:r>
      <w:proofErr w:type="gramEnd"/>
    </w:p>
    <w:p w14:paraId="6044AAF5" w14:textId="1A762FD4" w:rsidR="00EF4060" w:rsidRPr="008C2E2A" w:rsidRDefault="00EF4060" w:rsidP="006E4470">
      <w:pPr>
        <w:ind w:firstLine="472"/>
        <w:rPr>
          <w:lang w:eastAsia="zh-TW"/>
        </w:rPr>
      </w:pPr>
      <w:r w:rsidRPr="008C2E2A">
        <w:rPr>
          <w:lang w:eastAsia="zh-TW"/>
        </w:rPr>
        <w:t>駐越南代表處</w:t>
      </w:r>
    </w:p>
    <w:p w14:paraId="45DCDE9B" w14:textId="382782BB" w:rsidR="00EF4060" w:rsidRPr="008C2E2A" w:rsidRDefault="00EF4060" w:rsidP="00EF4060">
      <w:pPr>
        <w:ind w:firstLine="472"/>
        <w:rPr>
          <w:lang w:eastAsia="zh-TW"/>
        </w:rPr>
      </w:pPr>
      <w:r w:rsidRPr="008C2E2A">
        <w:rPr>
          <w:rFonts w:hint="eastAsia"/>
          <w:lang w:eastAsia="zh-TW"/>
        </w:rPr>
        <w:t>電話：</w:t>
      </w:r>
      <w:r w:rsidRPr="008C2E2A">
        <w:rPr>
          <w:lang w:eastAsia="zh-TW"/>
        </w:rPr>
        <w:t>+84-24-38335501</w:t>
      </w:r>
    </w:p>
    <w:p w14:paraId="5E5956C5" w14:textId="31C994FF" w:rsidR="00EF4060" w:rsidRPr="008C2E2A" w:rsidRDefault="00EF4060" w:rsidP="00EF4060">
      <w:pPr>
        <w:ind w:firstLine="472"/>
        <w:rPr>
          <w:lang w:eastAsia="zh-TW"/>
        </w:rPr>
      </w:pPr>
      <w:r w:rsidRPr="008C2E2A">
        <w:rPr>
          <w:rFonts w:hint="eastAsia"/>
          <w:lang w:eastAsia="zh-TW"/>
        </w:rPr>
        <w:t>傳真：</w:t>
      </w:r>
      <w:r w:rsidR="00D6774F" w:rsidRPr="008C2E2A">
        <w:rPr>
          <w:lang w:eastAsia="zh-TW"/>
        </w:rPr>
        <w:t>（</w:t>
      </w:r>
      <w:r w:rsidRPr="008C2E2A">
        <w:rPr>
          <w:lang w:eastAsia="zh-TW"/>
        </w:rPr>
        <w:t>84-24</w:t>
      </w:r>
      <w:r w:rsidR="00D6774F" w:rsidRPr="008C2E2A">
        <w:rPr>
          <w:lang w:eastAsia="zh-TW"/>
        </w:rPr>
        <w:t>）</w:t>
      </w:r>
      <w:r w:rsidRPr="008C2E2A">
        <w:rPr>
          <w:lang w:eastAsia="zh-TW"/>
        </w:rPr>
        <w:t>38335508</w:t>
      </w:r>
    </w:p>
    <w:p w14:paraId="76996C50" w14:textId="17C76E80" w:rsidR="00EF4060" w:rsidRPr="008C2E2A" w:rsidRDefault="00EF4060" w:rsidP="00982798">
      <w:pPr>
        <w:ind w:leftChars="200" w:left="1176" w:hangingChars="298" w:hanging="704"/>
        <w:rPr>
          <w:lang w:eastAsia="zh-TW"/>
        </w:rPr>
      </w:pPr>
      <w:r w:rsidRPr="008C2E2A">
        <w:rPr>
          <w:rFonts w:hint="eastAsia"/>
          <w:lang w:eastAsia="zh-TW"/>
        </w:rPr>
        <w:t>地址：</w:t>
      </w:r>
      <w:r w:rsidRPr="008C2E2A">
        <w:rPr>
          <w:lang w:eastAsia="zh-TW"/>
        </w:rPr>
        <w:t xml:space="preserve">20A/21st Floor, PVI Tower, No.1, Pham Van Bach Road, Cau </w:t>
      </w:r>
      <w:proofErr w:type="spellStart"/>
      <w:r w:rsidRPr="008C2E2A">
        <w:rPr>
          <w:lang w:eastAsia="zh-TW"/>
        </w:rPr>
        <w:t>Giay</w:t>
      </w:r>
      <w:proofErr w:type="spellEnd"/>
      <w:r w:rsidRPr="008C2E2A">
        <w:rPr>
          <w:lang w:eastAsia="zh-TW"/>
        </w:rPr>
        <w:t xml:space="preserve"> Ward, Hanoi, Vietnam</w:t>
      </w:r>
    </w:p>
    <w:p w14:paraId="12FC973C" w14:textId="412FC548" w:rsidR="00EF4060" w:rsidRPr="008C2E2A" w:rsidRDefault="00EF4060" w:rsidP="00EF4060">
      <w:pPr>
        <w:ind w:firstLine="472"/>
        <w:rPr>
          <w:lang w:eastAsia="zh-TW"/>
        </w:rPr>
      </w:pPr>
      <w:r w:rsidRPr="008C2E2A">
        <w:rPr>
          <w:rFonts w:hint="eastAsia"/>
          <w:lang w:eastAsia="zh-TW"/>
        </w:rPr>
        <w:t>電郵信箱：</w:t>
      </w:r>
      <w:r w:rsidRPr="008C2E2A">
        <w:rPr>
          <w:lang w:eastAsia="zh-TW"/>
        </w:rPr>
        <w:t>vnm@mofa.gov.tw</w:t>
      </w:r>
    </w:p>
    <w:p w14:paraId="7B72180A" w14:textId="77777777" w:rsidR="00982798" w:rsidRPr="008C2E2A" w:rsidRDefault="00982798" w:rsidP="006E4470">
      <w:pPr>
        <w:ind w:firstLine="472"/>
        <w:rPr>
          <w:lang w:eastAsia="zh-TW"/>
        </w:rPr>
      </w:pPr>
    </w:p>
    <w:p w14:paraId="68714D41" w14:textId="59826BE5" w:rsidR="006E4470" w:rsidRPr="008C2E2A" w:rsidRDefault="006E4470" w:rsidP="006E4470">
      <w:pPr>
        <w:ind w:firstLine="472"/>
        <w:rPr>
          <w:lang w:eastAsia="zh-TW"/>
        </w:rPr>
      </w:pPr>
      <w:r w:rsidRPr="008C2E2A">
        <w:rPr>
          <w:rFonts w:hint="eastAsia"/>
          <w:lang w:eastAsia="zh-TW"/>
        </w:rPr>
        <w:t>寮國臺灣商會聯合總會（總會長</w:t>
      </w:r>
      <w:r w:rsidR="00874B6B" w:rsidRPr="008C2E2A">
        <w:rPr>
          <w:rFonts w:hint="eastAsia"/>
          <w:lang w:eastAsia="zh-TW"/>
        </w:rPr>
        <w:t>施玉秀</w:t>
      </w:r>
      <w:r w:rsidRPr="008C2E2A">
        <w:rPr>
          <w:rFonts w:hint="eastAsia"/>
          <w:lang w:eastAsia="zh-TW"/>
        </w:rPr>
        <w:t>）</w:t>
      </w:r>
    </w:p>
    <w:p w14:paraId="5DADA308" w14:textId="45E8D16A" w:rsidR="006E4470" w:rsidRPr="008C2E2A" w:rsidRDefault="00874B6B" w:rsidP="00874B6B">
      <w:pPr>
        <w:ind w:firstLine="472"/>
        <w:rPr>
          <w:lang w:eastAsia="zh-TW"/>
        </w:rPr>
      </w:pPr>
      <w:r w:rsidRPr="008C2E2A">
        <w:rPr>
          <w:rFonts w:hint="eastAsia"/>
          <w:lang w:eastAsia="zh-TW"/>
        </w:rPr>
        <w:t xml:space="preserve">Ban </w:t>
      </w:r>
      <w:proofErr w:type="spellStart"/>
      <w:r w:rsidRPr="008C2E2A">
        <w:rPr>
          <w:rFonts w:hint="eastAsia"/>
          <w:lang w:eastAsia="zh-TW"/>
        </w:rPr>
        <w:t>Thaphalanxay</w:t>
      </w:r>
      <w:proofErr w:type="spellEnd"/>
      <w:r w:rsidRPr="008C2E2A">
        <w:rPr>
          <w:rFonts w:hint="eastAsia"/>
          <w:lang w:eastAsia="zh-TW"/>
        </w:rPr>
        <w:t xml:space="preserve"> </w:t>
      </w:r>
      <w:proofErr w:type="spellStart"/>
      <w:r w:rsidRPr="008C2E2A">
        <w:rPr>
          <w:rFonts w:hint="eastAsia"/>
          <w:lang w:eastAsia="zh-TW"/>
        </w:rPr>
        <w:t>Sisattanank</w:t>
      </w:r>
      <w:proofErr w:type="spellEnd"/>
      <w:r w:rsidRPr="008C2E2A">
        <w:rPr>
          <w:rFonts w:hint="eastAsia"/>
          <w:lang w:eastAsia="zh-TW"/>
        </w:rPr>
        <w:t xml:space="preserve"> District,</w:t>
      </w:r>
    </w:p>
    <w:p w14:paraId="695463BD" w14:textId="6E0D6E04" w:rsidR="006E4470" w:rsidRPr="008C2E2A" w:rsidRDefault="006E4470" w:rsidP="006E4470">
      <w:pPr>
        <w:ind w:firstLine="472"/>
        <w:rPr>
          <w:lang w:eastAsia="zh-TW"/>
        </w:rPr>
      </w:pPr>
      <w:r w:rsidRPr="008C2E2A">
        <w:t xml:space="preserve">Vientiane </w:t>
      </w:r>
      <w:r w:rsidR="00874B6B" w:rsidRPr="008C2E2A">
        <w:rPr>
          <w:rFonts w:hint="eastAsia"/>
          <w:lang w:eastAsia="zh-TW"/>
        </w:rPr>
        <w:t xml:space="preserve">City, </w:t>
      </w:r>
      <w:r w:rsidRPr="008C2E2A">
        <w:rPr>
          <w:lang w:eastAsia="zh-TW"/>
        </w:rPr>
        <w:t>Lao PDR</w:t>
      </w:r>
    </w:p>
    <w:p w14:paraId="658330D6" w14:textId="6ECB916E" w:rsidR="006E4470" w:rsidRPr="008C2E2A" w:rsidRDefault="006E4470" w:rsidP="006E4470">
      <w:pPr>
        <w:ind w:firstLine="472"/>
        <w:rPr>
          <w:lang w:eastAsia="zh-TW"/>
        </w:rPr>
      </w:pPr>
      <w:r w:rsidRPr="008C2E2A">
        <w:rPr>
          <w:rFonts w:hint="eastAsia"/>
          <w:lang w:eastAsia="zh-TW"/>
        </w:rPr>
        <w:t>電話：＋</w:t>
      </w:r>
      <w:r w:rsidRPr="008C2E2A">
        <w:rPr>
          <w:rFonts w:hint="eastAsia"/>
          <w:lang w:eastAsia="zh-TW"/>
        </w:rPr>
        <w:t>856-2</w:t>
      </w:r>
      <w:r w:rsidR="00874B6B" w:rsidRPr="008C2E2A">
        <w:rPr>
          <w:rFonts w:hint="eastAsia"/>
          <w:lang w:eastAsia="zh-TW"/>
        </w:rPr>
        <w:t>1</w:t>
      </w:r>
      <w:r w:rsidRPr="008C2E2A">
        <w:rPr>
          <w:rFonts w:hint="eastAsia"/>
          <w:lang w:eastAsia="zh-TW"/>
        </w:rPr>
        <w:t>-</w:t>
      </w:r>
      <w:r w:rsidR="00874B6B" w:rsidRPr="008C2E2A">
        <w:rPr>
          <w:rFonts w:hint="eastAsia"/>
          <w:lang w:eastAsia="zh-TW"/>
        </w:rPr>
        <w:t>313998</w:t>
      </w:r>
    </w:p>
    <w:p w14:paraId="58904C88" w14:textId="77777777" w:rsidR="009263C0" w:rsidRPr="008C2E2A" w:rsidRDefault="006E4470" w:rsidP="00874B6B">
      <w:pPr>
        <w:ind w:firstLine="472"/>
        <w:rPr>
          <w:lang w:eastAsia="zh-TW"/>
        </w:rPr>
      </w:pPr>
      <w:r w:rsidRPr="008C2E2A">
        <w:t>E-mail</w:t>
      </w:r>
      <w:r w:rsidRPr="008C2E2A">
        <w:rPr>
          <w:rFonts w:ascii="華康細圓體" w:hAnsi="華康細圓體" w:hint="eastAsia"/>
        </w:rPr>
        <w:t>：</w:t>
      </w:r>
      <w:r w:rsidR="00874B6B" w:rsidRPr="008C2E2A">
        <w:rPr>
          <w:rFonts w:hint="eastAsia"/>
          <w:lang w:eastAsia="zh-TW"/>
        </w:rPr>
        <w:t>ctclao2018</w:t>
      </w:r>
      <w:r w:rsidR="00F823FB" w:rsidRPr="008C2E2A">
        <w:t>@</w:t>
      </w:r>
      <w:r w:rsidR="00874B6B" w:rsidRPr="008C2E2A">
        <w:rPr>
          <w:rFonts w:hint="eastAsia"/>
          <w:lang w:eastAsia="zh-TW"/>
        </w:rPr>
        <w:t>gmail</w:t>
      </w:r>
      <w:r w:rsidR="00F823FB" w:rsidRPr="008C2E2A">
        <w:t>.com</w:t>
      </w:r>
    </w:p>
    <w:p w14:paraId="04768CEA" w14:textId="32D4DBBE" w:rsidR="006E4470" w:rsidRPr="008C2E2A" w:rsidRDefault="006E4470" w:rsidP="009263C0">
      <w:pPr>
        <w:pStyle w:val="a3"/>
      </w:pPr>
      <w:r w:rsidRPr="008C2E2A">
        <w:br w:type="page"/>
      </w:r>
      <w:bookmarkStart w:id="15" w:name="_Toc232651081"/>
      <w:r w:rsidRPr="008C2E2A">
        <w:rPr>
          <w:rFonts w:hint="eastAsia"/>
        </w:rPr>
        <w:lastRenderedPageBreak/>
        <w:t>附錄二　當地重要投資相關機構</w:t>
      </w:r>
      <w:bookmarkEnd w:id="15"/>
    </w:p>
    <w:p w14:paraId="5308B144" w14:textId="349822DB" w:rsidR="006E4470" w:rsidRPr="008C2E2A" w:rsidRDefault="006E4470" w:rsidP="006E4470">
      <w:pPr>
        <w:ind w:firstLine="472"/>
        <w:rPr>
          <w:lang w:eastAsia="zh-TW"/>
        </w:rPr>
      </w:pPr>
      <w:r w:rsidRPr="008C2E2A">
        <w:rPr>
          <w:rFonts w:hint="eastAsia"/>
          <w:lang w:eastAsia="zh-TW"/>
        </w:rPr>
        <w:t>寮國</w:t>
      </w:r>
      <w:r w:rsidR="00246CA0" w:rsidRPr="008C2E2A">
        <w:rPr>
          <w:rFonts w:hint="eastAsia"/>
          <w:lang w:eastAsia="zh-TW"/>
        </w:rPr>
        <w:t>計畫</w:t>
      </w:r>
      <w:r w:rsidRPr="008C2E2A">
        <w:rPr>
          <w:rFonts w:hint="eastAsia"/>
          <w:lang w:eastAsia="zh-TW"/>
        </w:rPr>
        <w:t>暨投資部投資促進局</w:t>
      </w:r>
    </w:p>
    <w:p w14:paraId="0F8569C1" w14:textId="77777777" w:rsidR="006E4470" w:rsidRPr="008C2E2A" w:rsidRDefault="006E4470" w:rsidP="006E4470">
      <w:pPr>
        <w:ind w:firstLine="472"/>
      </w:pPr>
      <w:r w:rsidRPr="008C2E2A">
        <w:t>Investment Promotion Department, Ministry of Planning and Investment</w:t>
      </w:r>
    </w:p>
    <w:p w14:paraId="0C36C1BF" w14:textId="77777777" w:rsidR="006E4470" w:rsidRPr="008C2E2A" w:rsidRDefault="006E4470" w:rsidP="006E4470">
      <w:pPr>
        <w:ind w:firstLine="472"/>
        <w:rPr>
          <w:lang w:eastAsia="zh-TW"/>
        </w:rPr>
      </w:pPr>
      <w:r w:rsidRPr="008C2E2A">
        <w:t>Souphanouvong Avenue,</w:t>
      </w:r>
    </w:p>
    <w:p w14:paraId="2BB36B71" w14:textId="77777777" w:rsidR="006E4470" w:rsidRPr="008C2E2A" w:rsidRDefault="006E4470" w:rsidP="006E4470">
      <w:pPr>
        <w:ind w:firstLine="472"/>
        <w:rPr>
          <w:lang w:eastAsia="zh-TW"/>
        </w:rPr>
      </w:pPr>
      <w:r w:rsidRPr="008C2E2A">
        <w:rPr>
          <w:rFonts w:hint="eastAsia"/>
          <w:lang w:eastAsia="zh-TW"/>
        </w:rPr>
        <w:t>Vientiane, Lao PDR</w:t>
      </w:r>
    </w:p>
    <w:p w14:paraId="1D2DAA97" w14:textId="77777777" w:rsidR="006E4470" w:rsidRPr="008C2E2A" w:rsidRDefault="006E4470" w:rsidP="006E4470">
      <w:pPr>
        <w:ind w:firstLine="472"/>
        <w:rPr>
          <w:lang w:eastAsia="zh-TW"/>
        </w:rPr>
      </w:pPr>
      <w:r w:rsidRPr="008C2E2A">
        <w:rPr>
          <w:rFonts w:hint="eastAsia"/>
          <w:lang w:eastAsia="zh-TW"/>
        </w:rPr>
        <w:t>電話</w:t>
      </w:r>
      <w:r w:rsidRPr="008C2E2A">
        <w:rPr>
          <w:rFonts w:ascii="華康細圓體" w:hAnsi="華康細圓體" w:hint="eastAsia"/>
          <w:lang w:eastAsia="zh-TW"/>
        </w:rPr>
        <w:t>：</w:t>
      </w:r>
      <w:r w:rsidRPr="008C2E2A">
        <w:rPr>
          <w:lang w:eastAsia="zh-TW"/>
        </w:rPr>
        <w:t>+856-21-217012</w:t>
      </w:r>
    </w:p>
    <w:p w14:paraId="7BF622D7" w14:textId="77777777" w:rsidR="006E4470" w:rsidRPr="008C2E2A" w:rsidRDefault="006E4470" w:rsidP="006E4470">
      <w:pPr>
        <w:ind w:firstLine="472"/>
        <w:rPr>
          <w:lang w:eastAsia="zh-TW"/>
        </w:rPr>
      </w:pPr>
      <w:r w:rsidRPr="008C2E2A">
        <w:rPr>
          <w:rFonts w:hint="eastAsia"/>
          <w:lang w:eastAsia="zh-TW"/>
        </w:rPr>
        <w:t>電傳</w:t>
      </w:r>
      <w:r w:rsidRPr="008C2E2A">
        <w:rPr>
          <w:rFonts w:ascii="華康細圓體" w:hAnsi="華康細圓體" w:hint="eastAsia"/>
          <w:lang w:eastAsia="zh-TW"/>
        </w:rPr>
        <w:t>：</w:t>
      </w:r>
      <w:r w:rsidRPr="008C2E2A">
        <w:rPr>
          <w:lang w:eastAsia="zh-TW"/>
        </w:rPr>
        <w:t>+856-21-215491</w:t>
      </w:r>
    </w:p>
    <w:p w14:paraId="2CA396F4" w14:textId="77777777" w:rsidR="006E4470" w:rsidRPr="008C2E2A" w:rsidRDefault="006E4470" w:rsidP="006E4470">
      <w:pPr>
        <w:ind w:firstLine="472"/>
        <w:rPr>
          <w:lang w:eastAsia="zh-TW"/>
        </w:rPr>
      </w:pPr>
      <w:r w:rsidRPr="008C2E2A">
        <w:rPr>
          <w:lang w:eastAsia="zh-TW"/>
        </w:rPr>
        <w:t>E-mail</w:t>
      </w:r>
      <w:r w:rsidRPr="008C2E2A">
        <w:rPr>
          <w:rFonts w:ascii="華康細圓體" w:hAnsi="華康細圓體" w:hint="eastAsia"/>
          <w:lang w:eastAsia="zh-TW"/>
        </w:rPr>
        <w:t>：</w:t>
      </w:r>
      <w:r w:rsidRPr="008C2E2A">
        <w:rPr>
          <w:lang w:eastAsia="zh-TW"/>
        </w:rPr>
        <w:t>ipd-mpilaos@investlaos.gov.la</w:t>
      </w:r>
    </w:p>
    <w:p w14:paraId="1AE2EA6E" w14:textId="77777777" w:rsidR="006E4470" w:rsidRPr="008C2E2A" w:rsidRDefault="006E4470" w:rsidP="00970123">
      <w:pPr>
        <w:ind w:firstLine="472"/>
      </w:pPr>
    </w:p>
    <w:p w14:paraId="0E4844FF" w14:textId="77777777" w:rsidR="006E4470" w:rsidRPr="008C2E2A" w:rsidRDefault="006E4470" w:rsidP="006E4470">
      <w:pPr>
        <w:ind w:firstLine="472"/>
      </w:pPr>
    </w:p>
    <w:p w14:paraId="058BA59C" w14:textId="77777777" w:rsidR="006E4470" w:rsidRPr="008C2E2A" w:rsidRDefault="006E4470" w:rsidP="006E4470">
      <w:pPr>
        <w:pStyle w:val="a3"/>
      </w:pPr>
      <w:r w:rsidRPr="008C2E2A">
        <w:br w:type="page"/>
      </w:r>
      <w:bookmarkStart w:id="16" w:name="_Toc232651082"/>
      <w:r w:rsidRPr="008C2E2A">
        <w:rPr>
          <w:rFonts w:hint="eastAsia"/>
        </w:rPr>
        <w:lastRenderedPageBreak/>
        <w:t>附錄三　當地外人投資統計</w:t>
      </w:r>
      <w:bookmarkEnd w:id="16"/>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446"/>
        <w:gridCol w:w="709"/>
        <w:gridCol w:w="1662"/>
        <w:gridCol w:w="747"/>
        <w:gridCol w:w="1624"/>
        <w:gridCol w:w="699"/>
        <w:gridCol w:w="1673"/>
      </w:tblGrid>
      <w:tr w:rsidR="008C2E2A" w:rsidRPr="008C2E2A" w14:paraId="2462C493" w14:textId="77777777" w:rsidTr="00452A93">
        <w:trPr>
          <w:trHeight w:val="570"/>
        </w:trPr>
        <w:tc>
          <w:tcPr>
            <w:tcW w:w="1446" w:type="dxa"/>
            <w:vMerge w:val="restart"/>
            <w:vAlign w:val="center"/>
          </w:tcPr>
          <w:p w14:paraId="595D0346" w14:textId="77777777" w:rsidR="006E4470" w:rsidRPr="008C2E2A" w:rsidRDefault="006E4470" w:rsidP="00452A93">
            <w:pPr>
              <w:pStyle w:val="afa"/>
            </w:pPr>
            <w:r w:rsidRPr="008C2E2A">
              <w:rPr>
                <w:rFonts w:hint="eastAsia"/>
              </w:rPr>
              <w:t>國家別</w:t>
            </w:r>
          </w:p>
        </w:tc>
        <w:tc>
          <w:tcPr>
            <w:tcW w:w="2371" w:type="dxa"/>
            <w:gridSpan w:val="2"/>
            <w:vAlign w:val="center"/>
          </w:tcPr>
          <w:p w14:paraId="605377B5" w14:textId="31243B2E" w:rsidR="006E4470" w:rsidRPr="008C2E2A" w:rsidRDefault="006E4470" w:rsidP="00B42B42">
            <w:pPr>
              <w:pStyle w:val="afa"/>
            </w:pPr>
            <w:r w:rsidRPr="008C2E2A">
              <w:rPr>
                <w:rFonts w:hint="eastAsia"/>
              </w:rPr>
              <w:t>20</w:t>
            </w:r>
            <w:r w:rsidR="00B42B42" w:rsidRPr="008C2E2A">
              <w:rPr>
                <w:rFonts w:hint="eastAsia"/>
              </w:rPr>
              <w:t>21</w:t>
            </w:r>
            <w:r w:rsidRPr="008C2E2A">
              <w:rPr>
                <w:rFonts w:hint="eastAsia"/>
              </w:rPr>
              <w:t>年</w:t>
            </w:r>
          </w:p>
        </w:tc>
        <w:tc>
          <w:tcPr>
            <w:tcW w:w="2371" w:type="dxa"/>
            <w:gridSpan w:val="2"/>
            <w:vAlign w:val="center"/>
          </w:tcPr>
          <w:p w14:paraId="7D244E71" w14:textId="4E250833" w:rsidR="006E4470" w:rsidRPr="008C2E2A" w:rsidRDefault="006E4470" w:rsidP="00B42B42">
            <w:pPr>
              <w:pStyle w:val="afa"/>
            </w:pPr>
            <w:r w:rsidRPr="008C2E2A">
              <w:rPr>
                <w:rFonts w:hint="eastAsia"/>
              </w:rPr>
              <w:t>20</w:t>
            </w:r>
            <w:r w:rsidR="00B42B42" w:rsidRPr="008C2E2A">
              <w:rPr>
                <w:rFonts w:hint="eastAsia"/>
              </w:rPr>
              <w:t>20</w:t>
            </w:r>
            <w:r w:rsidRPr="008C2E2A">
              <w:rPr>
                <w:rFonts w:hint="eastAsia"/>
              </w:rPr>
              <w:t>年</w:t>
            </w:r>
          </w:p>
        </w:tc>
        <w:tc>
          <w:tcPr>
            <w:tcW w:w="2372" w:type="dxa"/>
            <w:gridSpan w:val="2"/>
            <w:vAlign w:val="center"/>
          </w:tcPr>
          <w:p w14:paraId="74E23045" w14:textId="4CE99F81" w:rsidR="006E4470" w:rsidRPr="008C2E2A" w:rsidRDefault="006E4470" w:rsidP="00B42B42">
            <w:pPr>
              <w:pStyle w:val="afa"/>
            </w:pPr>
            <w:r w:rsidRPr="008C2E2A">
              <w:rPr>
                <w:rFonts w:hint="eastAsia"/>
              </w:rPr>
              <w:t>201</w:t>
            </w:r>
            <w:r w:rsidR="00B42B42" w:rsidRPr="008C2E2A">
              <w:rPr>
                <w:rFonts w:hint="eastAsia"/>
              </w:rPr>
              <w:t>9</w:t>
            </w:r>
            <w:r w:rsidRPr="008C2E2A">
              <w:rPr>
                <w:rFonts w:hint="eastAsia"/>
              </w:rPr>
              <w:t>年</w:t>
            </w:r>
          </w:p>
        </w:tc>
      </w:tr>
      <w:tr w:rsidR="008C2E2A" w:rsidRPr="008C2E2A" w14:paraId="2848AB19" w14:textId="77777777" w:rsidTr="00452A93">
        <w:trPr>
          <w:trHeight w:val="570"/>
        </w:trPr>
        <w:tc>
          <w:tcPr>
            <w:tcW w:w="1446" w:type="dxa"/>
            <w:vMerge/>
            <w:vAlign w:val="center"/>
          </w:tcPr>
          <w:p w14:paraId="7C1BF877" w14:textId="77777777" w:rsidR="006E4470" w:rsidRPr="008C2E2A" w:rsidRDefault="006E4470" w:rsidP="00452A93">
            <w:pPr>
              <w:pStyle w:val="afa"/>
            </w:pPr>
          </w:p>
        </w:tc>
        <w:tc>
          <w:tcPr>
            <w:tcW w:w="709" w:type="dxa"/>
            <w:vAlign w:val="center"/>
          </w:tcPr>
          <w:p w14:paraId="5817EEDB" w14:textId="77777777" w:rsidR="006E4470" w:rsidRPr="008C2E2A" w:rsidRDefault="006E4470" w:rsidP="00452A93">
            <w:pPr>
              <w:pStyle w:val="afa"/>
            </w:pPr>
            <w:r w:rsidRPr="008C2E2A">
              <w:rPr>
                <w:rFonts w:hint="eastAsia"/>
              </w:rPr>
              <w:t>件數</w:t>
            </w:r>
          </w:p>
        </w:tc>
        <w:tc>
          <w:tcPr>
            <w:tcW w:w="1662" w:type="dxa"/>
            <w:vAlign w:val="center"/>
          </w:tcPr>
          <w:p w14:paraId="29332A8A" w14:textId="77777777" w:rsidR="006E4470" w:rsidRPr="008C2E2A" w:rsidRDefault="006E4470" w:rsidP="00452A93">
            <w:pPr>
              <w:pStyle w:val="afa"/>
            </w:pPr>
            <w:r w:rsidRPr="008C2E2A">
              <w:rPr>
                <w:rFonts w:hint="eastAsia"/>
              </w:rPr>
              <w:t>金額（</w:t>
            </w:r>
            <w:r w:rsidRPr="008C2E2A">
              <w:rPr>
                <w:rFonts w:hint="eastAsia"/>
              </w:rPr>
              <w:t>US$</w:t>
            </w:r>
            <w:r w:rsidRPr="008C2E2A">
              <w:rPr>
                <w:rFonts w:hint="eastAsia"/>
              </w:rPr>
              <w:t>）</w:t>
            </w:r>
          </w:p>
        </w:tc>
        <w:tc>
          <w:tcPr>
            <w:tcW w:w="747" w:type="dxa"/>
            <w:vAlign w:val="center"/>
          </w:tcPr>
          <w:p w14:paraId="2AF3C7F3" w14:textId="77777777" w:rsidR="006E4470" w:rsidRPr="008C2E2A" w:rsidRDefault="006E4470" w:rsidP="00452A93">
            <w:pPr>
              <w:pStyle w:val="afa"/>
            </w:pPr>
            <w:r w:rsidRPr="008C2E2A">
              <w:rPr>
                <w:rFonts w:hint="eastAsia"/>
              </w:rPr>
              <w:t>件數</w:t>
            </w:r>
          </w:p>
        </w:tc>
        <w:tc>
          <w:tcPr>
            <w:tcW w:w="1624" w:type="dxa"/>
            <w:vAlign w:val="center"/>
          </w:tcPr>
          <w:p w14:paraId="654A8A9E" w14:textId="77777777" w:rsidR="006E4470" w:rsidRPr="008C2E2A" w:rsidRDefault="006E4470" w:rsidP="00452A93">
            <w:pPr>
              <w:pStyle w:val="afa"/>
            </w:pPr>
            <w:r w:rsidRPr="008C2E2A">
              <w:rPr>
                <w:rFonts w:hint="eastAsia"/>
              </w:rPr>
              <w:t>金額</w:t>
            </w:r>
            <w:r w:rsidRPr="008C2E2A">
              <w:t>（</w:t>
            </w:r>
            <w:r w:rsidRPr="008C2E2A">
              <w:t>US$</w:t>
            </w:r>
            <w:r w:rsidRPr="008C2E2A">
              <w:t>）</w:t>
            </w:r>
          </w:p>
        </w:tc>
        <w:tc>
          <w:tcPr>
            <w:tcW w:w="699" w:type="dxa"/>
            <w:vAlign w:val="center"/>
          </w:tcPr>
          <w:p w14:paraId="77B4CB54" w14:textId="77777777" w:rsidR="006E4470" w:rsidRPr="008C2E2A" w:rsidRDefault="006E4470" w:rsidP="00452A93">
            <w:pPr>
              <w:pStyle w:val="afa"/>
            </w:pPr>
            <w:r w:rsidRPr="008C2E2A">
              <w:rPr>
                <w:rFonts w:hint="eastAsia"/>
              </w:rPr>
              <w:t>件數</w:t>
            </w:r>
          </w:p>
        </w:tc>
        <w:tc>
          <w:tcPr>
            <w:tcW w:w="1673" w:type="dxa"/>
            <w:vAlign w:val="center"/>
          </w:tcPr>
          <w:p w14:paraId="6DE93FFC" w14:textId="77777777" w:rsidR="006E4470" w:rsidRPr="008C2E2A" w:rsidRDefault="006E4470" w:rsidP="00452A93">
            <w:pPr>
              <w:pStyle w:val="afa"/>
            </w:pPr>
            <w:r w:rsidRPr="008C2E2A">
              <w:rPr>
                <w:rFonts w:hint="eastAsia"/>
              </w:rPr>
              <w:t>金額</w:t>
            </w:r>
            <w:r w:rsidRPr="008C2E2A">
              <w:t>（</w:t>
            </w:r>
            <w:r w:rsidRPr="008C2E2A">
              <w:t>US$</w:t>
            </w:r>
            <w:r w:rsidRPr="008C2E2A">
              <w:t>）</w:t>
            </w:r>
          </w:p>
        </w:tc>
      </w:tr>
      <w:tr w:rsidR="008C2E2A" w:rsidRPr="008C2E2A" w14:paraId="078FCA44" w14:textId="77777777" w:rsidTr="00452A93">
        <w:trPr>
          <w:trHeight w:val="570"/>
        </w:trPr>
        <w:tc>
          <w:tcPr>
            <w:tcW w:w="1446" w:type="dxa"/>
            <w:vAlign w:val="center"/>
          </w:tcPr>
          <w:p w14:paraId="06D89E00" w14:textId="776731A5" w:rsidR="00B42B42" w:rsidRPr="008C2E2A" w:rsidRDefault="009009B9" w:rsidP="00452A93">
            <w:pPr>
              <w:pStyle w:val="afa"/>
            </w:pPr>
            <w:r w:rsidRPr="008C2E2A">
              <w:rPr>
                <w:rFonts w:hint="eastAsia"/>
              </w:rPr>
              <w:t>中國大陸</w:t>
            </w:r>
          </w:p>
        </w:tc>
        <w:tc>
          <w:tcPr>
            <w:tcW w:w="709" w:type="dxa"/>
            <w:vAlign w:val="center"/>
          </w:tcPr>
          <w:p w14:paraId="3F321727" w14:textId="02767C1B" w:rsidR="00B42B42" w:rsidRPr="008C2E2A" w:rsidRDefault="00B42B42" w:rsidP="00452A93">
            <w:pPr>
              <w:pStyle w:val="afa"/>
            </w:pPr>
            <w:r w:rsidRPr="008C2E2A">
              <w:t>31</w:t>
            </w:r>
          </w:p>
        </w:tc>
        <w:tc>
          <w:tcPr>
            <w:tcW w:w="1662" w:type="dxa"/>
            <w:vAlign w:val="center"/>
          </w:tcPr>
          <w:p w14:paraId="7FAF12FF" w14:textId="376D1629" w:rsidR="00B42B42" w:rsidRPr="008C2E2A" w:rsidRDefault="00B42B42" w:rsidP="006E4470">
            <w:pPr>
              <w:pStyle w:val="afa"/>
              <w:tabs>
                <w:tab w:val="decimal" w:pos="1624"/>
              </w:tabs>
              <w:ind w:rightChars="50" w:right="118"/>
            </w:pPr>
            <w:r w:rsidRPr="008C2E2A">
              <w:t>1</w:t>
            </w:r>
            <w:r w:rsidRPr="008C2E2A">
              <w:rPr>
                <w:rFonts w:hint="eastAsia"/>
              </w:rPr>
              <w:t>,</w:t>
            </w:r>
            <w:r w:rsidRPr="008C2E2A">
              <w:t>254</w:t>
            </w:r>
            <w:r w:rsidRPr="008C2E2A">
              <w:rPr>
                <w:rFonts w:hint="eastAsia"/>
              </w:rPr>
              <w:t>,</w:t>
            </w:r>
            <w:r w:rsidRPr="008C2E2A">
              <w:t>236</w:t>
            </w:r>
            <w:r w:rsidRPr="008C2E2A">
              <w:rPr>
                <w:rFonts w:hint="eastAsia"/>
              </w:rPr>
              <w:t>,</w:t>
            </w:r>
            <w:r w:rsidRPr="008C2E2A">
              <w:t>569</w:t>
            </w:r>
          </w:p>
        </w:tc>
        <w:tc>
          <w:tcPr>
            <w:tcW w:w="747" w:type="dxa"/>
            <w:vAlign w:val="center"/>
          </w:tcPr>
          <w:p w14:paraId="7A78CD0D" w14:textId="5B9D43FC" w:rsidR="00B42B42" w:rsidRPr="008C2E2A" w:rsidRDefault="00B42B42" w:rsidP="00452A93">
            <w:pPr>
              <w:pStyle w:val="afa"/>
            </w:pPr>
            <w:r w:rsidRPr="008C2E2A">
              <w:rPr>
                <w:rFonts w:hint="eastAsia"/>
              </w:rPr>
              <w:t>23</w:t>
            </w:r>
          </w:p>
        </w:tc>
        <w:tc>
          <w:tcPr>
            <w:tcW w:w="1624" w:type="dxa"/>
            <w:vAlign w:val="center"/>
          </w:tcPr>
          <w:p w14:paraId="075F54B3" w14:textId="69546D36" w:rsidR="00B42B42" w:rsidRPr="008C2E2A" w:rsidRDefault="00B42B42" w:rsidP="006E4470">
            <w:pPr>
              <w:pStyle w:val="afa"/>
              <w:tabs>
                <w:tab w:val="decimal" w:pos="1624"/>
              </w:tabs>
              <w:ind w:rightChars="50" w:right="118"/>
            </w:pPr>
            <w:r w:rsidRPr="008C2E2A">
              <w:rPr>
                <w:rFonts w:hint="eastAsia"/>
              </w:rPr>
              <w:t>2,599,879,469</w:t>
            </w:r>
          </w:p>
        </w:tc>
        <w:tc>
          <w:tcPr>
            <w:tcW w:w="699" w:type="dxa"/>
            <w:vAlign w:val="center"/>
          </w:tcPr>
          <w:p w14:paraId="6F411CEF" w14:textId="08F8E7F5" w:rsidR="00B42B42" w:rsidRPr="008C2E2A" w:rsidRDefault="00B42B42" w:rsidP="00452A93">
            <w:pPr>
              <w:pStyle w:val="afa"/>
            </w:pPr>
            <w:r w:rsidRPr="008C2E2A">
              <w:rPr>
                <w:rFonts w:hint="eastAsia"/>
              </w:rPr>
              <w:t>1</w:t>
            </w:r>
            <w:r w:rsidRPr="008C2E2A">
              <w:t>6</w:t>
            </w:r>
          </w:p>
        </w:tc>
        <w:tc>
          <w:tcPr>
            <w:tcW w:w="1673" w:type="dxa"/>
            <w:vAlign w:val="center"/>
          </w:tcPr>
          <w:p w14:paraId="2FFFE8B9" w14:textId="69D63BBE" w:rsidR="00B42B42" w:rsidRPr="008C2E2A" w:rsidRDefault="00B42B42" w:rsidP="00B42B42">
            <w:pPr>
              <w:pStyle w:val="afa"/>
              <w:tabs>
                <w:tab w:val="decimal" w:pos="1624"/>
              </w:tabs>
              <w:ind w:rightChars="50" w:right="118"/>
            </w:pPr>
            <w:r w:rsidRPr="008C2E2A">
              <w:t>1,072,237,229</w:t>
            </w:r>
          </w:p>
        </w:tc>
      </w:tr>
      <w:tr w:rsidR="008C2E2A" w:rsidRPr="008C2E2A" w14:paraId="5A389442" w14:textId="77777777" w:rsidTr="00452A93">
        <w:trPr>
          <w:trHeight w:val="570"/>
        </w:trPr>
        <w:tc>
          <w:tcPr>
            <w:tcW w:w="1446" w:type="dxa"/>
            <w:vAlign w:val="center"/>
          </w:tcPr>
          <w:p w14:paraId="324F4A00" w14:textId="77777777" w:rsidR="00B42B42" w:rsidRPr="008C2E2A" w:rsidRDefault="00B42B42" w:rsidP="00452A93">
            <w:pPr>
              <w:pStyle w:val="afa"/>
            </w:pPr>
            <w:r w:rsidRPr="008C2E2A">
              <w:rPr>
                <w:rFonts w:hint="eastAsia"/>
              </w:rPr>
              <w:t>越南</w:t>
            </w:r>
          </w:p>
        </w:tc>
        <w:tc>
          <w:tcPr>
            <w:tcW w:w="709" w:type="dxa"/>
            <w:vAlign w:val="center"/>
          </w:tcPr>
          <w:p w14:paraId="26D6BDCA" w14:textId="1683BAA7" w:rsidR="00B42B42" w:rsidRPr="008C2E2A" w:rsidRDefault="00B42B42" w:rsidP="00452A93">
            <w:pPr>
              <w:pStyle w:val="afa"/>
            </w:pPr>
            <w:r w:rsidRPr="008C2E2A">
              <w:t>4</w:t>
            </w:r>
          </w:p>
        </w:tc>
        <w:tc>
          <w:tcPr>
            <w:tcW w:w="1662" w:type="dxa"/>
            <w:vAlign w:val="center"/>
          </w:tcPr>
          <w:p w14:paraId="173BB56B" w14:textId="59438B80" w:rsidR="00B42B42" w:rsidRPr="008C2E2A" w:rsidRDefault="00B42B42" w:rsidP="006E4470">
            <w:pPr>
              <w:pStyle w:val="afa"/>
              <w:tabs>
                <w:tab w:val="decimal" w:pos="1624"/>
              </w:tabs>
              <w:ind w:rightChars="50" w:right="118"/>
            </w:pPr>
            <w:r w:rsidRPr="008C2E2A">
              <w:rPr>
                <w:rFonts w:hint="eastAsia"/>
              </w:rPr>
              <w:t>176,991,125</w:t>
            </w:r>
          </w:p>
        </w:tc>
        <w:tc>
          <w:tcPr>
            <w:tcW w:w="747" w:type="dxa"/>
            <w:vAlign w:val="center"/>
          </w:tcPr>
          <w:p w14:paraId="68AB84D6" w14:textId="66AF0D62" w:rsidR="00B42B42" w:rsidRPr="008C2E2A" w:rsidRDefault="00B42B42" w:rsidP="00452A93">
            <w:pPr>
              <w:pStyle w:val="afa"/>
            </w:pPr>
            <w:r w:rsidRPr="008C2E2A">
              <w:rPr>
                <w:rFonts w:hint="eastAsia"/>
              </w:rPr>
              <w:t>3</w:t>
            </w:r>
          </w:p>
        </w:tc>
        <w:tc>
          <w:tcPr>
            <w:tcW w:w="1624" w:type="dxa"/>
            <w:vAlign w:val="center"/>
          </w:tcPr>
          <w:p w14:paraId="17140413" w14:textId="59F6A89A" w:rsidR="00B42B42" w:rsidRPr="008C2E2A" w:rsidRDefault="00B42B42" w:rsidP="006E4470">
            <w:pPr>
              <w:pStyle w:val="afa"/>
              <w:tabs>
                <w:tab w:val="decimal" w:pos="1624"/>
              </w:tabs>
              <w:ind w:rightChars="50" w:right="118"/>
            </w:pPr>
            <w:r w:rsidRPr="008C2E2A">
              <w:rPr>
                <w:rFonts w:hint="eastAsia"/>
              </w:rPr>
              <w:t>200,491,960</w:t>
            </w:r>
          </w:p>
        </w:tc>
        <w:tc>
          <w:tcPr>
            <w:tcW w:w="699" w:type="dxa"/>
            <w:vAlign w:val="center"/>
          </w:tcPr>
          <w:p w14:paraId="75ED09D1" w14:textId="4FE74867" w:rsidR="00B42B42" w:rsidRPr="008C2E2A" w:rsidRDefault="00B42B42" w:rsidP="00452A93">
            <w:pPr>
              <w:pStyle w:val="afa"/>
            </w:pPr>
            <w:r w:rsidRPr="008C2E2A">
              <w:rPr>
                <w:rFonts w:hint="eastAsia"/>
              </w:rPr>
              <w:t>7</w:t>
            </w:r>
          </w:p>
        </w:tc>
        <w:tc>
          <w:tcPr>
            <w:tcW w:w="1673" w:type="dxa"/>
            <w:vAlign w:val="center"/>
          </w:tcPr>
          <w:p w14:paraId="219E8A9E" w14:textId="5ABEDC9C" w:rsidR="00B42B42" w:rsidRPr="008C2E2A" w:rsidRDefault="00B42B42" w:rsidP="00B42B42">
            <w:pPr>
              <w:pStyle w:val="afa"/>
              <w:tabs>
                <w:tab w:val="decimal" w:pos="1624"/>
              </w:tabs>
              <w:ind w:rightChars="50" w:right="118"/>
            </w:pPr>
            <w:r w:rsidRPr="008C2E2A">
              <w:t>64,508,549</w:t>
            </w:r>
          </w:p>
        </w:tc>
      </w:tr>
      <w:tr w:rsidR="008C2E2A" w:rsidRPr="008C2E2A" w14:paraId="0E125466" w14:textId="77777777" w:rsidTr="00452A93">
        <w:trPr>
          <w:trHeight w:val="570"/>
        </w:trPr>
        <w:tc>
          <w:tcPr>
            <w:tcW w:w="1446" w:type="dxa"/>
            <w:vAlign w:val="center"/>
          </w:tcPr>
          <w:p w14:paraId="479C7F0B" w14:textId="77777777" w:rsidR="00B42B42" w:rsidRPr="008C2E2A" w:rsidRDefault="00B42B42" w:rsidP="00452A93">
            <w:pPr>
              <w:pStyle w:val="afa"/>
            </w:pPr>
            <w:r w:rsidRPr="008C2E2A">
              <w:rPr>
                <w:rFonts w:hint="eastAsia"/>
              </w:rPr>
              <w:t>泰國</w:t>
            </w:r>
          </w:p>
        </w:tc>
        <w:tc>
          <w:tcPr>
            <w:tcW w:w="709" w:type="dxa"/>
            <w:vAlign w:val="center"/>
          </w:tcPr>
          <w:p w14:paraId="59C2A562" w14:textId="569C5DE7" w:rsidR="00B42B42" w:rsidRPr="008C2E2A" w:rsidRDefault="00B42B42" w:rsidP="00452A93">
            <w:pPr>
              <w:pStyle w:val="afa"/>
            </w:pPr>
            <w:r w:rsidRPr="008C2E2A">
              <w:t>7</w:t>
            </w:r>
          </w:p>
        </w:tc>
        <w:tc>
          <w:tcPr>
            <w:tcW w:w="1662" w:type="dxa"/>
            <w:vAlign w:val="center"/>
          </w:tcPr>
          <w:p w14:paraId="1B4F7905" w14:textId="61916BD2" w:rsidR="00B42B42" w:rsidRPr="008C2E2A" w:rsidRDefault="00B42B42" w:rsidP="006E4470">
            <w:pPr>
              <w:pStyle w:val="afa"/>
              <w:tabs>
                <w:tab w:val="decimal" w:pos="1624"/>
              </w:tabs>
              <w:ind w:rightChars="50" w:right="118"/>
            </w:pPr>
            <w:r w:rsidRPr="008C2E2A">
              <w:rPr>
                <w:rFonts w:hint="eastAsia"/>
              </w:rPr>
              <w:t>341,152,687</w:t>
            </w:r>
          </w:p>
        </w:tc>
        <w:tc>
          <w:tcPr>
            <w:tcW w:w="747" w:type="dxa"/>
            <w:vAlign w:val="center"/>
          </w:tcPr>
          <w:p w14:paraId="52E2752E" w14:textId="64A168F4" w:rsidR="00B42B42" w:rsidRPr="008C2E2A" w:rsidRDefault="00B42B42" w:rsidP="00452A93">
            <w:pPr>
              <w:pStyle w:val="afa"/>
            </w:pPr>
            <w:r w:rsidRPr="008C2E2A">
              <w:rPr>
                <w:rFonts w:hint="eastAsia"/>
              </w:rPr>
              <w:t>9</w:t>
            </w:r>
          </w:p>
        </w:tc>
        <w:tc>
          <w:tcPr>
            <w:tcW w:w="1624" w:type="dxa"/>
            <w:vAlign w:val="center"/>
          </w:tcPr>
          <w:p w14:paraId="54B640AC" w14:textId="6EDB4194" w:rsidR="00B42B42" w:rsidRPr="008C2E2A" w:rsidRDefault="00B42B42" w:rsidP="006E4470">
            <w:pPr>
              <w:pStyle w:val="afa"/>
              <w:tabs>
                <w:tab w:val="decimal" w:pos="1624"/>
              </w:tabs>
              <w:ind w:rightChars="50" w:right="118"/>
            </w:pPr>
            <w:r w:rsidRPr="008C2E2A">
              <w:rPr>
                <w:rFonts w:hint="eastAsia"/>
              </w:rPr>
              <w:t>3,216,500</w:t>
            </w:r>
          </w:p>
        </w:tc>
        <w:tc>
          <w:tcPr>
            <w:tcW w:w="699" w:type="dxa"/>
            <w:vAlign w:val="center"/>
          </w:tcPr>
          <w:p w14:paraId="6EDBF3F4" w14:textId="76D187EB" w:rsidR="00B42B42" w:rsidRPr="008C2E2A" w:rsidRDefault="00B42B42" w:rsidP="00452A93">
            <w:pPr>
              <w:pStyle w:val="afa"/>
            </w:pPr>
            <w:r w:rsidRPr="008C2E2A">
              <w:rPr>
                <w:rFonts w:hint="eastAsia"/>
              </w:rPr>
              <w:t>5</w:t>
            </w:r>
          </w:p>
        </w:tc>
        <w:tc>
          <w:tcPr>
            <w:tcW w:w="1673" w:type="dxa"/>
            <w:vAlign w:val="center"/>
          </w:tcPr>
          <w:p w14:paraId="072ABFF2" w14:textId="67223EC9" w:rsidR="00B42B42" w:rsidRPr="008C2E2A" w:rsidRDefault="00B42B42" w:rsidP="00B42B42">
            <w:pPr>
              <w:pStyle w:val="afa"/>
              <w:tabs>
                <w:tab w:val="decimal" w:pos="1624"/>
              </w:tabs>
              <w:ind w:rightChars="50" w:right="118"/>
            </w:pPr>
            <w:r w:rsidRPr="008C2E2A">
              <w:t>722,969,507</w:t>
            </w:r>
          </w:p>
        </w:tc>
      </w:tr>
    </w:tbl>
    <w:p w14:paraId="703C8A58" w14:textId="0DBB60DC" w:rsidR="006E4470" w:rsidRPr="008C2E2A" w:rsidRDefault="006E4470" w:rsidP="006E4470">
      <w:pPr>
        <w:pStyle w:val="afa"/>
        <w:jc w:val="both"/>
      </w:pPr>
      <w:r w:rsidRPr="008C2E2A">
        <w:rPr>
          <w:rFonts w:hint="eastAsia"/>
        </w:rPr>
        <w:t>資料來源：寮國</w:t>
      </w:r>
      <w:r w:rsidR="00246CA0" w:rsidRPr="008C2E2A">
        <w:rPr>
          <w:rFonts w:hint="eastAsia"/>
        </w:rPr>
        <w:t>計畫</w:t>
      </w:r>
      <w:r w:rsidRPr="008C2E2A">
        <w:rPr>
          <w:rFonts w:hint="eastAsia"/>
        </w:rPr>
        <w:t>暨投資部投資促進局（</w:t>
      </w:r>
      <w:r w:rsidRPr="008C2E2A">
        <w:rPr>
          <w:rFonts w:hint="eastAsia"/>
        </w:rPr>
        <w:t>Investment Promotion Department, Ministry of Planning Investment</w:t>
      </w:r>
      <w:r w:rsidRPr="008C2E2A">
        <w:rPr>
          <w:rFonts w:hint="eastAsia"/>
        </w:rPr>
        <w:t>）</w:t>
      </w:r>
      <w:r w:rsidR="00395EBA" w:rsidRPr="008C2E2A">
        <w:rPr>
          <w:rFonts w:hint="eastAsia"/>
        </w:rPr>
        <w:t>。截至</w:t>
      </w:r>
      <w:r w:rsidR="00395EBA" w:rsidRPr="008C2E2A">
        <w:rPr>
          <w:rFonts w:hint="eastAsia"/>
        </w:rPr>
        <w:t>202</w:t>
      </w:r>
      <w:r w:rsidR="00EF4060" w:rsidRPr="008C2E2A">
        <w:rPr>
          <w:rFonts w:hint="eastAsia"/>
        </w:rPr>
        <w:t>6</w:t>
      </w:r>
      <w:r w:rsidR="00395EBA" w:rsidRPr="008C2E2A">
        <w:rPr>
          <w:rFonts w:hint="eastAsia"/>
        </w:rPr>
        <w:t>年</w:t>
      </w:r>
      <w:r w:rsidR="00395EBA" w:rsidRPr="008C2E2A">
        <w:rPr>
          <w:rFonts w:hint="eastAsia"/>
        </w:rPr>
        <w:t>5</w:t>
      </w:r>
      <w:r w:rsidR="00395EBA" w:rsidRPr="008C2E2A">
        <w:rPr>
          <w:rFonts w:hint="eastAsia"/>
        </w:rPr>
        <w:t>月</w:t>
      </w:r>
      <w:r w:rsidR="00EF4060" w:rsidRPr="008C2E2A">
        <w:rPr>
          <w:rFonts w:hint="eastAsia"/>
        </w:rPr>
        <w:t>8</w:t>
      </w:r>
      <w:r w:rsidR="00395EBA" w:rsidRPr="008C2E2A">
        <w:rPr>
          <w:rFonts w:hint="eastAsia"/>
        </w:rPr>
        <w:t>日該局統計資料僅更新至</w:t>
      </w:r>
      <w:r w:rsidR="00395EBA" w:rsidRPr="008C2E2A">
        <w:rPr>
          <w:rFonts w:hint="eastAsia"/>
        </w:rPr>
        <w:t>20</w:t>
      </w:r>
      <w:r w:rsidR="00970123" w:rsidRPr="008C2E2A">
        <w:rPr>
          <w:rFonts w:hint="eastAsia"/>
        </w:rPr>
        <w:t>21</w:t>
      </w:r>
      <w:r w:rsidR="00395EBA" w:rsidRPr="008C2E2A">
        <w:rPr>
          <w:rFonts w:hint="eastAsia"/>
        </w:rPr>
        <w:t>年</w:t>
      </w:r>
      <w:r w:rsidR="00970123" w:rsidRPr="008C2E2A">
        <w:rPr>
          <w:rFonts w:hint="eastAsia"/>
        </w:rPr>
        <w:t>12</w:t>
      </w:r>
      <w:r w:rsidR="00970123" w:rsidRPr="008C2E2A">
        <w:rPr>
          <w:rFonts w:hint="eastAsia"/>
        </w:rPr>
        <w:t>月</w:t>
      </w:r>
      <w:r w:rsidR="00B42B42" w:rsidRPr="008C2E2A">
        <w:rPr>
          <w:rFonts w:hint="eastAsia"/>
        </w:rPr>
        <w:t>31</w:t>
      </w:r>
      <w:r w:rsidR="00B42B42" w:rsidRPr="008C2E2A">
        <w:rPr>
          <w:rFonts w:hint="eastAsia"/>
        </w:rPr>
        <w:t>日</w:t>
      </w:r>
      <w:r w:rsidR="00395EBA" w:rsidRPr="008C2E2A">
        <w:rPr>
          <w:rFonts w:hint="eastAsia"/>
        </w:rPr>
        <w:t>。</w:t>
      </w:r>
    </w:p>
    <w:p w14:paraId="5D944223" w14:textId="77777777" w:rsidR="006E4470" w:rsidRPr="008C2E2A" w:rsidRDefault="006E4470" w:rsidP="006E4470">
      <w:pPr>
        <w:pStyle w:val="a3"/>
      </w:pPr>
      <w:r w:rsidRPr="008C2E2A">
        <w:br w:type="page"/>
      </w:r>
      <w:bookmarkStart w:id="17" w:name="_Toc232651083"/>
      <w:r w:rsidRPr="008C2E2A">
        <w:rPr>
          <w:rFonts w:hint="eastAsia"/>
        </w:rPr>
        <w:lastRenderedPageBreak/>
        <w:t>附錄四　我國廠商對當地國投資統計</w:t>
      </w:r>
      <w:bookmarkEnd w:id="17"/>
    </w:p>
    <w:p w14:paraId="1BBA0F69" w14:textId="39C079C8" w:rsidR="006E4470" w:rsidRPr="008C2E2A" w:rsidRDefault="006E4470" w:rsidP="006E4470">
      <w:pPr>
        <w:ind w:firstLine="472"/>
        <w:rPr>
          <w:lang w:eastAsia="zh-TW"/>
        </w:rPr>
      </w:pPr>
      <w:r w:rsidRPr="008C2E2A">
        <w:rPr>
          <w:rFonts w:hint="eastAsia"/>
          <w:lang w:eastAsia="zh-TW"/>
        </w:rPr>
        <w:t>根據</w:t>
      </w:r>
      <w:r w:rsidR="007B4797" w:rsidRPr="008C2E2A">
        <w:rPr>
          <w:rFonts w:hint="eastAsia"/>
          <w:lang w:eastAsia="zh-TW"/>
        </w:rPr>
        <w:t>經濟部投資審議司</w:t>
      </w:r>
      <w:r w:rsidRPr="008C2E2A">
        <w:rPr>
          <w:rFonts w:hint="eastAsia"/>
          <w:lang w:eastAsia="zh-TW"/>
        </w:rPr>
        <w:t>核准對外投資統計，截至</w:t>
      </w:r>
      <w:r w:rsidR="00D6774F" w:rsidRPr="008C2E2A">
        <w:rPr>
          <w:rFonts w:hint="eastAsia"/>
          <w:lang w:eastAsia="zh-TW"/>
        </w:rPr>
        <w:t>2025</w:t>
      </w:r>
      <w:r w:rsidR="00D6774F" w:rsidRPr="008C2E2A">
        <w:rPr>
          <w:rFonts w:hint="eastAsia"/>
          <w:lang w:eastAsia="zh-TW"/>
        </w:rPr>
        <w:t>年底</w:t>
      </w:r>
      <w:r w:rsidRPr="008C2E2A">
        <w:rPr>
          <w:rFonts w:hint="eastAsia"/>
          <w:lang w:eastAsia="zh-TW"/>
        </w:rPr>
        <w:t>，</w:t>
      </w:r>
      <w:proofErr w:type="gramStart"/>
      <w:r w:rsidRPr="008C2E2A">
        <w:rPr>
          <w:rFonts w:hint="eastAsia"/>
          <w:lang w:eastAsia="zh-TW"/>
        </w:rPr>
        <w:t>臺</w:t>
      </w:r>
      <w:proofErr w:type="gramEnd"/>
      <w:r w:rsidRPr="008C2E2A">
        <w:rPr>
          <w:rFonts w:hint="eastAsia"/>
          <w:lang w:eastAsia="zh-TW"/>
        </w:rPr>
        <w:t>商在寮國投資計</w:t>
      </w:r>
      <w:r w:rsidR="00D6774F" w:rsidRPr="008C2E2A">
        <w:rPr>
          <w:rFonts w:hint="eastAsia"/>
          <w:lang w:eastAsia="zh-TW"/>
        </w:rPr>
        <w:t>18</w:t>
      </w:r>
      <w:r w:rsidRPr="008C2E2A">
        <w:rPr>
          <w:rFonts w:hint="eastAsia"/>
          <w:lang w:eastAsia="zh-TW"/>
        </w:rPr>
        <w:t>件，投資總額約</w:t>
      </w:r>
      <w:r w:rsidRPr="008C2E2A">
        <w:rPr>
          <w:rFonts w:hint="eastAsia"/>
          <w:lang w:eastAsia="zh-TW"/>
        </w:rPr>
        <w:t>1</w:t>
      </w:r>
      <w:r w:rsidR="00345F26" w:rsidRPr="008C2E2A">
        <w:rPr>
          <w:rFonts w:hint="eastAsia"/>
          <w:lang w:eastAsia="zh-TW"/>
        </w:rPr>
        <w:t>億</w:t>
      </w:r>
      <w:r w:rsidR="00D6774F" w:rsidRPr="008C2E2A">
        <w:rPr>
          <w:rFonts w:hint="eastAsia"/>
          <w:lang w:eastAsia="zh-TW"/>
        </w:rPr>
        <w:t>4,191</w:t>
      </w:r>
      <w:r w:rsidRPr="008C2E2A">
        <w:rPr>
          <w:rFonts w:hint="eastAsia"/>
          <w:lang w:eastAsia="zh-TW"/>
        </w:rPr>
        <w:t>萬美元，大部分投資集中於首府永珍地區，投資業別包括製造業（成衣及服飾品、木竹品、基本金屬品、電腦、電子產品及光學品）、營造業、批發及零售業、金融及保險業、不動產業等。</w:t>
      </w:r>
    </w:p>
    <w:p w14:paraId="4BEDE8B0" w14:textId="77777777" w:rsidR="006E4470" w:rsidRPr="008C2E2A" w:rsidRDefault="006E4470" w:rsidP="006E4470">
      <w:pPr>
        <w:pStyle w:val="af9"/>
      </w:pPr>
      <w:r w:rsidRPr="008C2E2A">
        <w:t>年度別統計表</w:t>
      </w:r>
    </w:p>
    <w:tbl>
      <w:tblPr>
        <w:tblW w:w="8574" w:type="dxa"/>
        <w:tblInd w:w="30" w:type="dxa"/>
        <w:tblBorders>
          <w:top w:val="double" w:sz="4" w:space="0" w:color="000001"/>
          <w:left w:val="double" w:sz="4" w:space="0" w:color="000001"/>
          <w:bottom w:val="double" w:sz="4" w:space="0" w:color="000001"/>
          <w:right w:val="double" w:sz="4" w:space="0" w:color="000001"/>
          <w:insideH w:val="single" w:sz="6" w:space="0" w:color="000001"/>
          <w:insideV w:val="single" w:sz="6" w:space="0" w:color="000001"/>
        </w:tblBorders>
        <w:tblCellMar>
          <w:left w:w="30" w:type="dxa"/>
          <w:right w:w="30" w:type="dxa"/>
        </w:tblCellMar>
        <w:tblLook w:val="0000" w:firstRow="0" w:lastRow="0" w:firstColumn="0" w:lastColumn="0" w:noHBand="0" w:noVBand="0"/>
      </w:tblPr>
      <w:tblGrid>
        <w:gridCol w:w="2176"/>
        <w:gridCol w:w="2581"/>
        <w:gridCol w:w="3817"/>
      </w:tblGrid>
      <w:tr w:rsidR="008C2E2A" w:rsidRPr="008C2E2A" w14:paraId="77FC7BE5" w14:textId="77777777" w:rsidTr="00554B51">
        <w:trPr>
          <w:trHeight w:val="454"/>
          <w:tblHeader/>
        </w:trPr>
        <w:tc>
          <w:tcPr>
            <w:tcW w:w="2176" w:type="dxa"/>
            <w:tcMar>
              <w:left w:w="30" w:type="dxa"/>
            </w:tcMar>
            <w:vAlign w:val="center"/>
          </w:tcPr>
          <w:p w14:paraId="010494F6" w14:textId="77777777" w:rsidR="006E4470" w:rsidRPr="008C2E2A" w:rsidRDefault="006E4470" w:rsidP="009263C0">
            <w:pPr>
              <w:pStyle w:val="afa"/>
              <w:snapToGrid w:val="0"/>
            </w:pPr>
            <w:r w:rsidRPr="008C2E2A">
              <w:t>年度</w:t>
            </w:r>
          </w:p>
        </w:tc>
        <w:tc>
          <w:tcPr>
            <w:tcW w:w="2581" w:type="dxa"/>
            <w:tcMar>
              <w:left w:w="37" w:type="dxa"/>
            </w:tcMar>
            <w:vAlign w:val="center"/>
          </w:tcPr>
          <w:p w14:paraId="27D35FDC" w14:textId="77777777" w:rsidR="006E4470" w:rsidRPr="008C2E2A" w:rsidRDefault="006E4470" w:rsidP="009263C0">
            <w:pPr>
              <w:pStyle w:val="afa"/>
              <w:snapToGrid w:val="0"/>
            </w:pPr>
            <w:r w:rsidRPr="008C2E2A">
              <w:t>件數</w:t>
            </w:r>
          </w:p>
        </w:tc>
        <w:tc>
          <w:tcPr>
            <w:tcW w:w="3817" w:type="dxa"/>
            <w:tcMar>
              <w:left w:w="37" w:type="dxa"/>
            </w:tcMar>
            <w:vAlign w:val="center"/>
          </w:tcPr>
          <w:p w14:paraId="73114121" w14:textId="77777777" w:rsidR="006E4470" w:rsidRPr="008C2E2A" w:rsidRDefault="006E4470" w:rsidP="009263C0">
            <w:pPr>
              <w:pStyle w:val="afa"/>
              <w:snapToGrid w:val="0"/>
            </w:pPr>
            <w:r w:rsidRPr="008C2E2A">
              <w:t>金額（千美元）</w:t>
            </w:r>
          </w:p>
        </w:tc>
      </w:tr>
      <w:tr w:rsidR="008C2E2A" w:rsidRPr="008C2E2A" w14:paraId="4EE5DD2D" w14:textId="77777777" w:rsidTr="00554B51">
        <w:trPr>
          <w:trHeight w:val="454"/>
        </w:trPr>
        <w:tc>
          <w:tcPr>
            <w:tcW w:w="2176" w:type="dxa"/>
            <w:tcMar>
              <w:left w:w="30" w:type="dxa"/>
            </w:tcMar>
            <w:vAlign w:val="center"/>
          </w:tcPr>
          <w:p w14:paraId="2C29EDD0" w14:textId="77777777" w:rsidR="006E4470" w:rsidRPr="008C2E2A" w:rsidRDefault="006E4470" w:rsidP="009263C0">
            <w:pPr>
              <w:pStyle w:val="afa"/>
              <w:snapToGrid w:val="0"/>
            </w:pPr>
            <w:r w:rsidRPr="008C2E2A">
              <w:t>1994</w:t>
            </w:r>
          </w:p>
        </w:tc>
        <w:tc>
          <w:tcPr>
            <w:tcW w:w="2581" w:type="dxa"/>
            <w:tcMar>
              <w:left w:w="37" w:type="dxa"/>
            </w:tcMar>
            <w:vAlign w:val="center"/>
          </w:tcPr>
          <w:p w14:paraId="5F951482" w14:textId="72A0391F" w:rsidR="006E4470" w:rsidRPr="008C2E2A" w:rsidRDefault="006E4470" w:rsidP="009263C0">
            <w:pPr>
              <w:pStyle w:val="afa"/>
              <w:snapToGrid w:val="0"/>
            </w:pPr>
            <w:r w:rsidRPr="008C2E2A">
              <w:t>1</w:t>
            </w:r>
          </w:p>
        </w:tc>
        <w:tc>
          <w:tcPr>
            <w:tcW w:w="3817" w:type="dxa"/>
            <w:tcMar>
              <w:left w:w="37" w:type="dxa"/>
            </w:tcMar>
            <w:vAlign w:val="center"/>
          </w:tcPr>
          <w:p w14:paraId="7540B828" w14:textId="77777777" w:rsidR="006E4470" w:rsidRPr="008C2E2A" w:rsidRDefault="006E4470" w:rsidP="009263C0">
            <w:pPr>
              <w:pStyle w:val="afa"/>
              <w:tabs>
                <w:tab w:val="decimal" w:pos="2152"/>
              </w:tabs>
              <w:snapToGrid w:val="0"/>
              <w:jc w:val="left"/>
              <w:rPr>
                <w:szCs w:val="28"/>
              </w:rPr>
            </w:pPr>
            <w:r w:rsidRPr="008C2E2A">
              <w:rPr>
                <w:rFonts w:hint="eastAsia"/>
                <w:szCs w:val="28"/>
              </w:rPr>
              <w:t>300</w:t>
            </w:r>
          </w:p>
        </w:tc>
      </w:tr>
      <w:tr w:rsidR="008C2E2A" w:rsidRPr="008C2E2A" w14:paraId="1632EC1F" w14:textId="77777777" w:rsidTr="00554B51">
        <w:trPr>
          <w:trHeight w:val="454"/>
        </w:trPr>
        <w:tc>
          <w:tcPr>
            <w:tcW w:w="2176" w:type="dxa"/>
            <w:tcMar>
              <w:left w:w="30" w:type="dxa"/>
            </w:tcMar>
            <w:vAlign w:val="center"/>
          </w:tcPr>
          <w:p w14:paraId="6362F0EB" w14:textId="77777777" w:rsidR="006E4470" w:rsidRPr="008C2E2A" w:rsidRDefault="006E4470" w:rsidP="009263C0">
            <w:pPr>
              <w:pStyle w:val="afa"/>
              <w:snapToGrid w:val="0"/>
            </w:pPr>
            <w:r w:rsidRPr="008C2E2A">
              <w:t>1995</w:t>
            </w:r>
          </w:p>
        </w:tc>
        <w:tc>
          <w:tcPr>
            <w:tcW w:w="2581" w:type="dxa"/>
            <w:tcMar>
              <w:left w:w="37" w:type="dxa"/>
            </w:tcMar>
            <w:vAlign w:val="center"/>
          </w:tcPr>
          <w:p w14:paraId="65C164F3" w14:textId="07BC3DEC" w:rsidR="006E4470" w:rsidRPr="008C2E2A" w:rsidRDefault="006E4470" w:rsidP="009263C0">
            <w:pPr>
              <w:pStyle w:val="afa"/>
              <w:snapToGrid w:val="0"/>
            </w:pPr>
            <w:r w:rsidRPr="008C2E2A">
              <w:t>0</w:t>
            </w:r>
          </w:p>
        </w:tc>
        <w:tc>
          <w:tcPr>
            <w:tcW w:w="3817" w:type="dxa"/>
            <w:tcMar>
              <w:left w:w="37" w:type="dxa"/>
            </w:tcMar>
            <w:vAlign w:val="center"/>
          </w:tcPr>
          <w:p w14:paraId="474AA89A" w14:textId="77777777" w:rsidR="006E4470" w:rsidRPr="008C2E2A" w:rsidRDefault="006E4470" w:rsidP="009263C0">
            <w:pPr>
              <w:pStyle w:val="afa"/>
              <w:tabs>
                <w:tab w:val="decimal" w:pos="2152"/>
              </w:tabs>
              <w:snapToGrid w:val="0"/>
              <w:jc w:val="left"/>
              <w:rPr>
                <w:szCs w:val="28"/>
              </w:rPr>
            </w:pPr>
            <w:r w:rsidRPr="008C2E2A">
              <w:rPr>
                <w:rFonts w:hint="eastAsia"/>
                <w:szCs w:val="28"/>
              </w:rPr>
              <w:t>1,700</w:t>
            </w:r>
          </w:p>
        </w:tc>
      </w:tr>
      <w:tr w:rsidR="008C2E2A" w:rsidRPr="008C2E2A" w14:paraId="5F665032" w14:textId="77777777" w:rsidTr="00554B51">
        <w:trPr>
          <w:trHeight w:val="454"/>
        </w:trPr>
        <w:tc>
          <w:tcPr>
            <w:tcW w:w="2176" w:type="dxa"/>
            <w:tcMar>
              <w:left w:w="30" w:type="dxa"/>
            </w:tcMar>
            <w:vAlign w:val="center"/>
          </w:tcPr>
          <w:p w14:paraId="3A992260" w14:textId="77777777" w:rsidR="006E4470" w:rsidRPr="008C2E2A" w:rsidRDefault="006E4470" w:rsidP="009263C0">
            <w:pPr>
              <w:pStyle w:val="afa"/>
              <w:snapToGrid w:val="0"/>
            </w:pPr>
            <w:r w:rsidRPr="008C2E2A">
              <w:t>2008</w:t>
            </w:r>
          </w:p>
        </w:tc>
        <w:tc>
          <w:tcPr>
            <w:tcW w:w="2581" w:type="dxa"/>
            <w:tcMar>
              <w:left w:w="37" w:type="dxa"/>
            </w:tcMar>
            <w:vAlign w:val="center"/>
          </w:tcPr>
          <w:p w14:paraId="1FC890CC" w14:textId="5BA02A2D" w:rsidR="006E4470" w:rsidRPr="008C2E2A" w:rsidRDefault="006E4470" w:rsidP="009263C0">
            <w:pPr>
              <w:pStyle w:val="afa"/>
              <w:snapToGrid w:val="0"/>
            </w:pPr>
            <w:r w:rsidRPr="008C2E2A">
              <w:t>0</w:t>
            </w:r>
          </w:p>
        </w:tc>
        <w:tc>
          <w:tcPr>
            <w:tcW w:w="3817" w:type="dxa"/>
            <w:tcMar>
              <w:left w:w="37" w:type="dxa"/>
            </w:tcMar>
            <w:vAlign w:val="center"/>
          </w:tcPr>
          <w:p w14:paraId="6C67A65E" w14:textId="77777777" w:rsidR="006E4470" w:rsidRPr="008C2E2A" w:rsidRDefault="006E4470" w:rsidP="009263C0">
            <w:pPr>
              <w:pStyle w:val="afa"/>
              <w:tabs>
                <w:tab w:val="decimal" w:pos="2152"/>
              </w:tabs>
              <w:snapToGrid w:val="0"/>
              <w:jc w:val="left"/>
              <w:rPr>
                <w:szCs w:val="28"/>
              </w:rPr>
            </w:pPr>
            <w:r w:rsidRPr="008C2E2A">
              <w:rPr>
                <w:rFonts w:hint="eastAsia"/>
                <w:szCs w:val="28"/>
              </w:rPr>
              <w:t>2,000</w:t>
            </w:r>
          </w:p>
        </w:tc>
      </w:tr>
      <w:tr w:rsidR="008C2E2A" w:rsidRPr="008C2E2A" w14:paraId="668A23EA" w14:textId="77777777" w:rsidTr="00554B51">
        <w:trPr>
          <w:trHeight w:val="454"/>
        </w:trPr>
        <w:tc>
          <w:tcPr>
            <w:tcW w:w="2176" w:type="dxa"/>
            <w:tcMar>
              <w:left w:w="30" w:type="dxa"/>
            </w:tcMar>
            <w:vAlign w:val="center"/>
          </w:tcPr>
          <w:p w14:paraId="731F6527" w14:textId="77777777" w:rsidR="006E4470" w:rsidRPr="008C2E2A" w:rsidRDefault="006E4470" w:rsidP="009263C0">
            <w:pPr>
              <w:pStyle w:val="afa"/>
              <w:snapToGrid w:val="0"/>
            </w:pPr>
            <w:r w:rsidRPr="008C2E2A">
              <w:t>2015</w:t>
            </w:r>
          </w:p>
        </w:tc>
        <w:tc>
          <w:tcPr>
            <w:tcW w:w="2581" w:type="dxa"/>
            <w:tcMar>
              <w:left w:w="37" w:type="dxa"/>
            </w:tcMar>
            <w:vAlign w:val="center"/>
          </w:tcPr>
          <w:p w14:paraId="167884F4" w14:textId="2A7ED6F7" w:rsidR="006E4470" w:rsidRPr="008C2E2A" w:rsidRDefault="006E4470" w:rsidP="009263C0">
            <w:pPr>
              <w:pStyle w:val="afa"/>
              <w:snapToGrid w:val="0"/>
            </w:pPr>
            <w:r w:rsidRPr="008C2E2A">
              <w:t>3</w:t>
            </w:r>
          </w:p>
        </w:tc>
        <w:tc>
          <w:tcPr>
            <w:tcW w:w="3817" w:type="dxa"/>
            <w:tcMar>
              <w:left w:w="37" w:type="dxa"/>
            </w:tcMar>
            <w:vAlign w:val="center"/>
          </w:tcPr>
          <w:p w14:paraId="28913AD1" w14:textId="77777777" w:rsidR="006E4470" w:rsidRPr="008C2E2A" w:rsidRDefault="006E4470" w:rsidP="009263C0">
            <w:pPr>
              <w:pStyle w:val="afa"/>
              <w:tabs>
                <w:tab w:val="decimal" w:pos="2152"/>
              </w:tabs>
              <w:snapToGrid w:val="0"/>
              <w:jc w:val="left"/>
              <w:rPr>
                <w:szCs w:val="28"/>
              </w:rPr>
            </w:pPr>
            <w:r w:rsidRPr="008C2E2A">
              <w:rPr>
                <w:rFonts w:hint="eastAsia"/>
                <w:szCs w:val="28"/>
              </w:rPr>
              <w:t>31,200</w:t>
            </w:r>
          </w:p>
        </w:tc>
      </w:tr>
      <w:tr w:rsidR="008C2E2A" w:rsidRPr="008C2E2A" w14:paraId="01C8596A" w14:textId="77777777" w:rsidTr="00554B51">
        <w:trPr>
          <w:trHeight w:val="454"/>
        </w:trPr>
        <w:tc>
          <w:tcPr>
            <w:tcW w:w="2176" w:type="dxa"/>
            <w:tcMar>
              <w:left w:w="30" w:type="dxa"/>
            </w:tcMar>
            <w:vAlign w:val="center"/>
          </w:tcPr>
          <w:p w14:paraId="5C90A67E" w14:textId="77777777" w:rsidR="006E4470" w:rsidRPr="008C2E2A" w:rsidRDefault="006E4470" w:rsidP="009263C0">
            <w:pPr>
              <w:pStyle w:val="afa"/>
              <w:snapToGrid w:val="0"/>
            </w:pPr>
            <w:r w:rsidRPr="008C2E2A">
              <w:t>2016</w:t>
            </w:r>
          </w:p>
        </w:tc>
        <w:tc>
          <w:tcPr>
            <w:tcW w:w="2581" w:type="dxa"/>
            <w:tcMar>
              <w:left w:w="37" w:type="dxa"/>
            </w:tcMar>
            <w:vAlign w:val="center"/>
          </w:tcPr>
          <w:p w14:paraId="34500B7D" w14:textId="5F099AAB" w:rsidR="006E4470" w:rsidRPr="008C2E2A" w:rsidRDefault="006E4470" w:rsidP="009263C0">
            <w:pPr>
              <w:pStyle w:val="afa"/>
              <w:snapToGrid w:val="0"/>
            </w:pPr>
            <w:r w:rsidRPr="008C2E2A">
              <w:t>0</w:t>
            </w:r>
          </w:p>
        </w:tc>
        <w:tc>
          <w:tcPr>
            <w:tcW w:w="3817" w:type="dxa"/>
            <w:tcMar>
              <w:left w:w="37" w:type="dxa"/>
            </w:tcMar>
            <w:vAlign w:val="center"/>
          </w:tcPr>
          <w:p w14:paraId="7DD57A78" w14:textId="77777777" w:rsidR="006E4470" w:rsidRPr="008C2E2A" w:rsidRDefault="006E4470" w:rsidP="009263C0">
            <w:pPr>
              <w:pStyle w:val="afa"/>
              <w:tabs>
                <w:tab w:val="decimal" w:pos="2152"/>
              </w:tabs>
              <w:snapToGrid w:val="0"/>
              <w:jc w:val="left"/>
              <w:rPr>
                <w:szCs w:val="28"/>
              </w:rPr>
            </w:pPr>
            <w:r w:rsidRPr="008C2E2A">
              <w:rPr>
                <w:rFonts w:hint="eastAsia"/>
                <w:szCs w:val="28"/>
              </w:rPr>
              <w:t>600</w:t>
            </w:r>
          </w:p>
        </w:tc>
      </w:tr>
      <w:tr w:rsidR="008C2E2A" w:rsidRPr="008C2E2A" w14:paraId="727AE4DD" w14:textId="77777777" w:rsidTr="00554B51">
        <w:trPr>
          <w:trHeight w:val="454"/>
        </w:trPr>
        <w:tc>
          <w:tcPr>
            <w:tcW w:w="2176" w:type="dxa"/>
            <w:tcMar>
              <w:left w:w="30" w:type="dxa"/>
            </w:tcMar>
            <w:vAlign w:val="center"/>
          </w:tcPr>
          <w:p w14:paraId="7E1AE8BB" w14:textId="77777777" w:rsidR="006E4470" w:rsidRPr="008C2E2A" w:rsidRDefault="006E4470" w:rsidP="009263C0">
            <w:pPr>
              <w:pStyle w:val="afa"/>
              <w:snapToGrid w:val="0"/>
            </w:pPr>
            <w:r w:rsidRPr="008C2E2A">
              <w:t>2017</w:t>
            </w:r>
          </w:p>
        </w:tc>
        <w:tc>
          <w:tcPr>
            <w:tcW w:w="2581" w:type="dxa"/>
            <w:tcMar>
              <w:left w:w="37" w:type="dxa"/>
            </w:tcMar>
            <w:vAlign w:val="center"/>
          </w:tcPr>
          <w:p w14:paraId="695F5B19" w14:textId="4CDB85D1" w:rsidR="006E4470" w:rsidRPr="008C2E2A" w:rsidRDefault="00C16477" w:rsidP="009263C0">
            <w:pPr>
              <w:pStyle w:val="afa"/>
              <w:snapToGrid w:val="0"/>
            </w:pPr>
            <w:r w:rsidRPr="008C2E2A">
              <w:t>6</w:t>
            </w:r>
          </w:p>
        </w:tc>
        <w:tc>
          <w:tcPr>
            <w:tcW w:w="3817" w:type="dxa"/>
            <w:tcMar>
              <w:left w:w="37" w:type="dxa"/>
            </w:tcMar>
            <w:vAlign w:val="center"/>
          </w:tcPr>
          <w:p w14:paraId="0A36C6F2" w14:textId="77777777" w:rsidR="006E4470" w:rsidRPr="008C2E2A" w:rsidRDefault="006E4470" w:rsidP="009263C0">
            <w:pPr>
              <w:pStyle w:val="afa"/>
              <w:tabs>
                <w:tab w:val="decimal" w:pos="2152"/>
              </w:tabs>
              <w:snapToGrid w:val="0"/>
              <w:jc w:val="left"/>
              <w:rPr>
                <w:szCs w:val="28"/>
              </w:rPr>
            </w:pPr>
            <w:r w:rsidRPr="008C2E2A">
              <w:rPr>
                <w:rFonts w:hint="eastAsia"/>
                <w:szCs w:val="28"/>
              </w:rPr>
              <w:t>17,926</w:t>
            </w:r>
          </w:p>
        </w:tc>
      </w:tr>
      <w:tr w:rsidR="008C2E2A" w:rsidRPr="008C2E2A" w14:paraId="07583785" w14:textId="77777777" w:rsidTr="00554B51">
        <w:trPr>
          <w:trHeight w:val="454"/>
        </w:trPr>
        <w:tc>
          <w:tcPr>
            <w:tcW w:w="2176" w:type="dxa"/>
            <w:tcMar>
              <w:left w:w="30" w:type="dxa"/>
            </w:tcMar>
            <w:vAlign w:val="center"/>
          </w:tcPr>
          <w:p w14:paraId="6FAADFE7" w14:textId="77777777" w:rsidR="006E4470" w:rsidRPr="008C2E2A" w:rsidRDefault="006E4470" w:rsidP="009263C0">
            <w:pPr>
              <w:pStyle w:val="afa"/>
              <w:snapToGrid w:val="0"/>
            </w:pPr>
            <w:r w:rsidRPr="008C2E2A">
              <w:t>2018</w:t>
            </w:r>
          </w:p>
        </w:tc>
        <w:tc>
          <w:tcPr>
            <w:tcW w:w="2581" w:type="dxa"/>
            <w:tcMar>
              <w:left w:w="37" w:type="dxa"/>
            </w:tcMar>
            <w:vAlign w:val="center"/>
          </w:tcPr>
          <w:p w14:paraId="095C973C" w14:textId="1CA99305" w:rsidR="006E4470" w:rsidRPr="008C2E2A" w:rsidRDefault="006E4470" w:rsidP="009263C0">
            <w:pPr>
              <w:pStyle w:val="afa"/>
              <w:snapToGrid w:val="0"/>
            </w:pPr>
            <w:r w:rsidRPr="008C2E2A">
              <w:t>2</w:t>
            </w:r>
          </w:p>
        </w:tc>
        <w:tc>
          <w:tcPr>
            <w:tcW w:w="3817" w:type="dxa"/>
            <w:tcMar>
              <w:left w:w="37" w:type="dxa"/>
            </w:tcMar>
            <w:vAlign w:val="center"/>
          </w:tcPr>
          <w:p w14:paraId="40228514" w14:textId="77777777" w:rsidR="006E4470" w:rsidRPr="008C2E2A" w:rsidRDefault="006E4470" w:rsidP="009263C0">
            <w:pPr>
              <w:pStyle w:val="afa"/>
              <w:tabs>
                <w:tab w:val="decimal" w:pos="2152"/>
              </w:tabs>
              <w:snapToGrid w:val="0"/>
              <w:jc w:val="left"/>
              <w:rPr>
                <w:szCs w:val="28"/>
              </w:rPr>
            </w:pPr>
            <w:r w:rsidRPr="008C2E2A">
              <w:rPr>
                <w:rFonts w:hint="eastAsia"/>
                <w:szCs w:val="28"/>
              </w:rPr>
              <w:t>12,430</w:t>
            </w:r>
          </w:p>
        </w:tc>
      </w:tr>
      <w:tr w:rsidR="008C2E2A" w:rsidRPr="008C2E2A" w14:paraId="139622CB" w14:textId="77777777" w:rsidTr="00554B51">
        <w:trPr>
          <w:trHeight w:val="454"/>
        </w:trPr>
        <w:tc>
          <w:tcPr>
            <w:tcW w:w="2176" w:type="dxa"/>
            <w:tcMar>
              <w:left w:w="30" w:type="dxa"/>
            </w:tcMar>
            <w:vAlign w:val="center"/>
          </w:tcPr>
          <w:p w14:paraId="5E56A854" w14:textId="77777777" w:rsidR="006E4470" w:rsidRPr="008C2E2A" w:rsidRDefault="006E4470" w:rsidP="009263C0">
            <w:pPr>
              <w:pStyle w:val="afa"/>
              <w:snapToGrid w:val="0"/>
            </w:pPr>
            <w:r w:rsidRPr="008C2E2A">
              <w:t>2019</w:t>
            </w:r>
          </w:p>
        </w:tc>
        <w:tc>
          <w:tcPr>
            <w:tcW w:w="2581" w:type="dxa"/>
            <w:tcMar>
              <w:left w:w="37" w:type="dxa"/>
            </w:tcMar>
            <w:vAlign w:val="center"/>
          </w:tcPr>
          <w:p w14:paraId="3D849581" w14:textId="3079F677" w:rsidR="006E4470" w:rsidRPr="008C2E2A" w:rsidRDefault="006E4470" w:rsidP="009263C0">
            <w:pPr>
              <w:pStyle w:val="afa"/>
              <w:snapToGrid w:val="0"/>
            </w:pPr>
            <w:r w:rsidRPr="008C2E2A">
              <w:t>2</w:t>
            </w:r>
          </w:p>
        </w:tc>
        <w:tc>
          <w:tcPr>
            <w:tcW w:w="3817" w:type="dxa"/>
            <w:tcMar>
              <w:left w:w="37" w:type="dxa"/>
            </w:tcMar>
            <w:vAlign w:val="center"/>
          </w:tcPr>
          <w:p w14:paraId="22683A6D" w14:textId="77777777" w:rsidR="006E4470" w:rsidRPr="008C2E2A" w:rsidRDefault="006E4470" w:rsidP="009263C0">
            <w:pPr>
              <w:pStyle w:val="afa"/>
              <w:tabs>
                <w:tab w:val="decimal" w:pos="2152"/>
              </w:tabs>
              <w:snapToGrid w:val="0"/>
              <w:jc w:val="left"/>
              <w:rPr>
                <w:szCs w:val="28"/>
              </w:rPr>
            </w:pPr>
            <w:r w:rsidRPr="008C2E2A">
              <w:rPr>
                <w:rFonts w:hint="eastAsia"/>
                <w:szCs w:val="28"/>
              </w:rPr>
              <w:t>23,680</w:t>
            </w:r>
          </w:p>
        </w:tc>
      </w:tr>
      <w:tr w:rsidR="008C2E2A" w:rsidRPr="008C2E2A" w14:paraId="615BCC38" w14:textId="77777777" w:rsidTr="00554B51">
        <w:trPr>
          <w:trHeight w:val="454"/>
        </w:trPr>
        <w:tc>
          <w:tcPr>
            <w:tcW w:w="2176" w:type="dxa"/>
            <w:tcMar>
              <w:left w:w="30" w:type="dxa"/>
            </w:tcMar>
            <w:vAlign w:val="center"/>
          </w:tcPr>
          <w:p w14:paraId="01C18C42" w14:textId="77777777" w:rsidR="006E4470" w:rsidRPr="008C2E2A" w:rsidRDefault="006E4470" w:rsidP="009263C0">
            <w:pPr>
              <w:pStyle w:val="afa"/>
              <w:snapToGrid w:val="0"/>
            </w:pPr>
            <w:r w:rsidRPr="008C2E2A">
              <w:rPr>
                <w:rFonts w:hint="eastAsia"/>
              </w:rPr>
              <w:t>2</w:t>
            </w:r>
            <w:r w:rsidRPr="008C2E2A">
              <w:t>020</w:t>
            </w:r>
          </w:p>
        </w:tc>
        <w:tc>
          <w:tcPr>
            <w:tcW w:w="2581" w:type="dxa"/>
            <w:tcMar>
              <w:left w:w="37" w:type="dxa"/>
            </w:tcMar>
            <w:vAlign w:val="center"/>
          </w:tcPr>
          <w:p w14:paraId="792E7087" w14:textId="77777777" w:rsidR="006E4470" w:rsidRPr="008C2E2A" w:rsidRDefault="006E4470" w:rsidP="009263C0">
            <w:pPr>
              <w:pStyle w:val="afa"/>
              <w:snapToGrid w:val="0"/>
            </w:pPr>
            <w:r w:rsidRPr="008C2E2A">
              <w:rPr>
                <w:rFonts w:hint="eastAsia"/>
              </w:rPr>
              <w:t>1</w:t>
            </w:r>
          </w:p>
        </w:tc>
        <w:tc>
          <w:tcPr>
            <w:tcW w:w="3817" w:type="dxa"/>
            <w:tcMar>
              <w:left w:w="37" w:type="dxa"/>
            </w:tcMar>
            <w:vAlign w:val="center"/>
          </w:tcPr>
          <w:p w14:paraId="059FDFDD" w14:textId="77777777" w:rsidR="006E4470" w:rsidRPr="008C2E2A" w:rsidRDefault="006E4470" w:rsidP="009263C0">
            <w:pPr>
              <w:pStyle w:val="afa"/>
              <w:tabs>
                <w:tab w:val="decimal" w:pos="2152"/>
              </w:tabs>
              <w:snapToGrid w:val="0"/>
              <w:jc w:val="left"/>
              <w:rPr>
                <w:szCs w:val="28"/>
              </w:rPr>
            </w:pPr>
            <w:r w:rsidRPr="008C2E2A">
              <w:rPr>
                <w:rFonts w:hint="eastAsia"/>
                <w:szCs w:val="28"/>
              </w:rPr>
              <w:t>2</w:t>
            </w:r>
            <w:r w:rsidRPr="008C2E2A">
              <w:rPr>
                <w:szCs w:val="28"/>
              </w:rPr>
              <w:t>1,961</w:t>
            </w:r>
          </w:p>
        </w:tc>
      </w:tr>
      <w:tr w:rsidR="008C2E2A" w:rsidRPr="008C2E2A" w14:paraId="234B74AF" w14:textId="77777777" w:rsidTr="00554B51">
        <w:trPr>
          <w:trHeight w:val="454"/>
        </w:trPr>
        <w:tc>
          <w:tcPr>
            <w:tcW w:w="2176" w:type="dxa"/>
            <w:tcMar>
              <w:left w:w="30" w:type="dxa"/>
            </w:tcMar>
            <w:vAlign w:val="center"/>
          </w:tcPr>
          <w:p w14:paraId="0A251E53" w14:textId="7620781D" w:rsidR="00F823FB" w:rsidRPr="008C2E2A" w:rsidRDefault="00F823FB" w:rsidP="009263C0">
            <w:pPr>
              <w:pStyle w:val="afa"/>
              <w:snapToGrid w:val="0"/>
            </w:pPr>
            <w:r w:rsidRPr="008C2E2A">
              <w:rPr>
                <w:rFonts w:hint="eastAsia"/>
              </w:rPr>
              <w:t>2021</w:t>
            </w:r>
          </w:p>
        </w:tc>
        <w:tc>
          <w:tcPr>
            <w:tcW w:w="2581" w:type="dxa"/>
            <w:tcMar>
              <w:left w:w="37" w:type="dxa"/>
            </w:tcMar>
            <w:vAlign w:val="center"/>
          </w:tcPr>
          <w:p w14:paraId="4D08F998" w14:textId="5D001800" w:rsidR="00F823FB" w:rsidRPr="008C2E2A" w:rsidRDefault="00F823FB" w:rsidP="009263C0">
            <w:pPr>
              <w:pStyle w:val="afa"/>
              <w:snapToGrid w:val="0"/>
            </w:pPr>
            <w:r w:rsidRPr="008C2E2A">
              <w:t xml:space="preserve">0 </w:t>
            </w:r>
          </w:p>
        </w:tc>
        <w:tc>
          <w:tcPr>
            <w:tcW w:w="3817" w:type="dxa"/>
            <w:tcMar>
              <w:left w:w="37" w:type="dxa"/>
            </w:tcMar>
            <w:vAlign w:val="center"/>
          </w:tcPr>
          <w:p w14:paraId="6C5C12D5" w14:textId="5679AF89" w:rsidR="00F823FB" w:rsidRPr="008C2E2A" w:rsidRDefault="00F823FB" w:rsidP="009263C0">
            <w:pPr>
              <w:pStyle w:val="afa"/>
              <w:tabs>
                <w:tab w:val="decimal" w:pos="2152"/>
              </w:tabs>
              <w:snapToGrid w:val="0"/>
              <w:jc w:val="left"/>
              <w:rPr>
                <w:szCs w:val="28"/>
              </w:rPr>
            </w:pPr>
            <w:r w:rsidRPr="008C2E2A">
              <w:rPr>
                <w:rFonts w:hint="eastAsia"/>
                <w:szCs w:val="28"/>
              </w:rPr>
              <w:t xml:space="preserve">8,000 </w:t>
            </w:r>
          </w:p>
        </w:tc>
      </w:tr>
      <w:tr w:rsidR="008C2E2A" w:rsidRPr="008C2E2A" w14:paraId="157751F0" w14:textId="77777777" w:rsidTr="00554B51">
        <w:trPr>
          <w:trHeight w:val="454"/>
        </w:trPr>
        <w:tc>
          <w:tcPr>
            <w:tcW w:w="2176" w:type="dxa"/>
            <w:tcMar>
              <w:left w:w="30" w:type="dxa"/>
            </w:tcMar>
            <w:vAlign w:val="center"/>
          </w:tcPr>
          <w:p w14:paraId="61FF9434" w14:textId="069FF766" w:rsidR="00345F26" w:rsidRPr="008C2E2A" w:rsidRDefault="00345F26" w:rsidP="009263C0">
            <w:pPr>
              <w:pStyle w:val="afa"/>
              <w:snapToGrid w:val="0"/>
            </w:pPr>
            <w:r w:rsidRPr="008C2E2A">
              <w:t>2022</w:t>
            </w:r>
          </w:p>
        </w:tc>
        <w:tc>
          <w:tcPr>
            <w:tcW w:w="2581" w:type="dxa"/>
            <w:tcMar>
              <w:left w:w="37" w:type="dxa"/>
            </w:tcMar>
            <w:vAlign w:val="center"/>
          </w:tcPr>
          <w:p w14:paraId="24E58A26" w14:textId="41E2BD73" w:rsidR="00345F26" w:rsidRPr="008C2E2A" w:rsidRDefault="00345F26" w:rsidP="009263C0">
            <w:pPr>
              <w:pStyle w:val="afa"/>
              <w:snapToGrid w:val="0"/>
            </w:pPr>
            <w:r w:rsidRPr="008C2E2A">
              <w:t>0</w:t>
            </w:r>
          </w:p>
        </w:tc>
        <w:tc>
          <w:tcPr>
            <w:tcW w:w="3817" w:type="dxa"/>
            <w:tcMar>
              <w:left w:w="37" w:type="dxa"/>
            </w:tcMar>
            <w:vAlign w:val="center"/>
          </w:tcPr>
          <w:p w14:paraId="14F1A5EE" w14:textId="6E02907C" w:rsidR="00345F26" w:rsidRPr="008C2E2A" w:rsidRDefault="00345F26" w:rsidP="009263C0">
            <w:pPr>
              <w:pStyle w:val="afa"/>
              <w:tabs>
                <w:tab w:val="decimal" w:pos="2152"/>
              </w:tabs>
              <w:snapToGrid w:val="0"/>
              <w:jc w:val="left"/>
              <w:rPr>
                <w:szCs w:val="28"/>
              </w:rPr>
            </w:pPr>
            <w:r w:rsidRPr="008C2E2A">
              <w:rPr>
                <w:rFonts w:hint="eastAsia"/>
                <w:szCs w:val="28"/>
              </w:rPr>
              <w:t>6,200</w:t>
            </w:r>
          </w:p>
        </w:tc>
      </w:tr>
      <w:tr w:rsidR="008C2E2A" w:rsidRPr="008C2E2A" w14:paraId="37DE7B98" w14:textId="77777777" w:rsidTr="00554B51">
        <w:trPr>
          <w:trHeight w:val="454"/>
        </w:trPr>
        <w:tc>
          <w:tcPr>
            <w:tcW w:w="2176" w:type="dxa"/>
            <w:tcMar>
              <w:left w:w="30" w:type="dxa"/>
            </w:tcMar>
            <w:vAlign w:val="center"/>
          </w:tcPr>
          <w:p w14:paraId="2C4143E6" w14:textId="29E465EB" w:rsidR="009D0D42" w:rsidRPr="008C2E2A" w:rsidRDefault="009D0D42" w:rsidP="009263C0">
            <w:pPr>
              <w:pStyle w:val="afa"/>
              <w:snapToGrid w:val="0"/>
            </w:pPr>
            <w:r w:rsidRPr="008C2E2A">
              <w:t>2023</w:t>
            </w:r>
          </w:p>
        </w:tc>
        <w:tc>
          <w:tcPr>
            <w:tcW w:w="2581" w:type="dxa"/>
            <w:tcMar>
              <w:left w:w="37" w:type="dxa"/>
            </w:tcMar>
            <w:vAlign w:val="center"/>
          </w:tcPr>
          <w:p w14:paraId="5ED6A29F" w14:textId="3A26B420" w:rsidR="009D0D42" w:rsidRPr="008C2E2A" w:rsidRDefault="009D0D42" w:rsidP="009263C0">
            <w:pPr>
              <w:pStyle w:val="afa"/>
              <w:snapToGrid w:val="0"/>
            </w:pPr>
            <w:r w:rsidRPr="008C2E2A">
              <w:t>0</w:t>
            </w:r>
          </w:p>
        </w:tc>
        <w:tc>
          <w:tcPr>
            <w:tcW w:w="3817" w:type="dxa"/>
            <w:tcMar>
              <w:left w:w="37" w:type="dxa"/>
            </w:tcMar>
            <w:vAlign w:val="center"/>
          </w:tcPr>
          <w:p w14:paraId="6B29A652" w14:textId="3C25256E" w:rsidR="009D0D42" w:rsidRPr="008C2E2A" w:rsidRDefault="001209CE" w:rsidP="009263C0">
            <w:pPr>
              <w:pStyle w:val="afa"/>
              <w:tabs>
                <w:tab w:val="decimal" w:pos="2152"/>
              </w:tabs>
              <w:snapToGrid w:val="0"/>
              <w:jc w:val="left"/>
              <w:rPr>
                <w:szCs w:val="28"/>
              </w:rPr>
            </w:pPr>
            <w:r w:rsidRPr="008C2E2A">
              <w:rPr>
                <w:rFonts w:hint="eastAsia"/>
                <w:szCs w:val="28"/>
              </w:rPr>
              <w:t>3,216</w:t>
            </w:r>
          </w:p>
        </w:tc>
      </w:tr>
      <w:tr w:rsidR="008C2E2A" w:rsidRPr="008C2E2A" w14:paraId="7FD05967" w14:textId="77777777" w:rsidTr="00554B51">
        <w:trPr>
          <w:trHeight w:val="454"/>
        </w:trPr>
        <w:tc>
          <w:tcPr>
            <w:tcW w:w="2176" w:type="dxa"/>
            <w:tcMar>
              <w:left w:w="30" w:type="dxa"/>
            </w:tcMar>
            <w:vAlign w:val="center"/>
          </w:tcPr>
          <w:p w14:paraId="43494524" w14:textId="4BD7014E" w:rsidR="005C571B" w:rsidRPr="008C2E2A" w:rsidRDefault="005C571B" w:rsidP="009263C0">
            <w:pPr>
              <w:pStyle w:val="afa"/>
              <w:snapToGrid w:val="0"/>
            </w:pPr>
            <w:r w:rsidRPr="008C2E2A">
              <w:t>2024</w:t>
            </w:r>
          </w:p>
        </w:tc>
        <w:tc>
          <w:tcPr>
            <w:tcW w:w="2581" w:type="dxa"/>
            <w:tcMar>
              <w:left w:w="37" w:type="dxa"/>
            </w:tcMar>
            <w:vAlign w:val="center"/>
          </w:tcPr>
          <w:p w14:paraId="6CEE3E15" w14:textId="1259E6E1" w:rsidR="005C571B" w:rsidRPr="008C2E2A" w:rsidRDefault="005C571B" w:rsidP="009263C0">
            <w:pPr>
              <w:pStyle w:val="afa"/>
              <w:snapToGrid w:val="0"/>
            </w:pPr>
            <w:r w:rsidRPr="008C2E2A">
              <w:t>1</w:t>
            </w:r>
          </w:p>
        </w:tc>
        <w:tc>
          <w:tcPr>
            <w:tcW w:w="3817" w:type="dxa"/>
            <w:tcMar>
              <w:left w:w="37" w:type="dxa"/>
            </w:tcMar>
            <w:vAlign w:val="center"/>
          </w:tcPr>
          <w:p w14:paraId="0AD09AD3" w14:textId="2D1C1AD5" w:rsidR="005C571B" w:rsidRPr="008C2E2A" w:rsidRDefault="005C571B" w:rsidP="009263C0">
            <w:pPr>
              <w:pStyle w:val="afa"/>
              <w:tabs>
                <w:tab w:val="decimal" w:pos="2152"/>
              </w:tabs>
              <w:snapToGrid w:val="0"/>
              <w:jc w:val="left"/>
              <w:rPr>
                <w:szCs w:val="28"/>
              </w:rPr>
            </w:pPr>
            <w:r w:rsidRPr="008C2E2A">
              <w:rPr>
                <w:rFonts w:hint="eastAsia"/>
                <w:szCs w:val="28"/>
              </w:rPr>
              <w:t>4,600</w:t>
            </w:r>
          </w:p>
        </w:tc>
      </w:tr>
      <w:tr w:rsidR="008C2E2A" w:rsidRPr="008C2E2A" w14:paraId="05969D07" w14:textId="77777777" w:rsidTr="00554B51">
        <w:trPr>
          <w:trHeight w:val="454"/>
        </w:trPr>
        <w:tc>
          <w:tcPr>
            <w:tcW w:w="2176" w:type="dxa"/>
            <w:tcMar>
              <w:left w:w="30" w:type="dxa"/>
            </w:tcMar>
            <w:vAlign w:val="center"/>
          </w:tcPr>
          <w:p w14:paraId="59653983" w14:textId="067F832C" w:rsidR="00CC18D7" w:rsidRPr="008C2E2A" w:rsidRDefault="00CC18D7" w:rsidP="009263C0">
            <w:pPr>
              <w:pStyle w:val="afa"/>
              <w:snapToGrid w:val="0"/>
            </w:pPr>
            <w:r w:rsidRPr="008C2E2A">
              <w:rPr>
                <w:rFonts w:hint="eastAsia"/>
              </w:rPr>
              <w:t>2025</w:t>
            </w:r>
          </w:p>
        </w:tc>
        <w:tc>
          <w:tcPr>
            <w:tcW w:w="2581" w:type="dxa"/>
            <w:tcMar>
              <w:left w:w="37" w:type="dxa"/>
            </w:tcMar>
            <w:vAlign w:val="center"/>
          </w:tcPr>
          <w:p w14:paraId="1B5C3095" w14:textId="7A75BAB4" w:rsidR="00CC18D7" w:rsidRPr="008C2E2A" w:rsidRDefault="00CC18D7" w:rsidP="009263C0">
            <w:pPr>
              <w:pStyle w:val="afa"/>
              <w:snapToGrid w:val="0"/>
            </w:pPr>
            <w:r w:rsidRPr="008C2E2A">
              <w:rPr>
                <w:rFonts w:hint="eastAsia"/>
              </w:rPr>
              <w:t>2</w:t>
            </w:r>
          </w:p>
        </w:tc>
        <w:tc>
          <w:tcPr>
            <w:tcW w:w="3817" w:type="dxa"/>
            <w:tcMar>
              <w:left w:w="37" w:type="dxa"/>
            </w:tcMar>
            <w:vAlign w:val="center"/>
          </w:tcPr>
          <w:p w14:paraId="3AC07D60" w14:textId="3E636D8C" w:rsidR="00CC18D7" w:rsidRPr="008C2E2A" w:rsidRDefault="00CC18D7" w:rsidP="009263C0">
            <w:pPr>
              <w:pStyle w:val="afa"/>
              <w:tabs>
                <w:tab w:val="decimal" w:pos="2152"/>
              </w:tabs>
              <w:snapToGrid w:val="0"/>
              <w:jc w:val="left"/>
              <w:rPr>
                <w:szCs w:val="28"/>
              </w:rPr>
            </w:pPr>
            <w:r w:rsidRPr="008C2E2A">
              <w:rPr>
                <w:rFonts w:hint="eastAsia"/>
                <w:szCs w:val="28"/>
              </w:rPr>
              <w:t>8,100</w:t>
            </w:r>
          </w:p>
        </w:tc>
      </w:tr>
      <w:tr w:rsidR="008C2E2A" w:rsidRPr="008C2E2A" w14:paraId="5D278ED4" w14:textId="77777777" w:rsidTr="00554B51">
        <w:trPr>
          <w:trHeight w:val="454"/>
        </w:trPr>
        <w:tc>
          <w:tcPr>
            <w:tcW w:w="2176" w:type="dxa"/>
            <w:tcMar>
              <w:left w:w="30" w:type="dxa"/>
            </w:tcMar>
            <w:vAlign w:val="center"/>
          </w:tcPr>
          <w:p w14:paraId="19B65D42" w14:textId="77777777" w:rsidR="00F823FB" w:rsidRPr="008C2E2A" w:rsidRDefault="00F823FB" w:rsidP="009263C0">
            <w:pPr>
              <w:pStyle w:val="afa"/>
              <w:snapToGrid w:val="0"/>
            </w:pPr>
            <w:r w:rsidRPr="008C2E2A">
              <w:t>合</w:t>
            </w:r>
            <w:r w:rsidRPr="008C2E2A">
              <w:t xml:space="preserve">    </w:t>
            </w:r>
            <w:r w:rsidRPr="008C2E2A">
              <w:t>計</w:t>
            </w:r>
          </w:p>
        </w:tc>
        <w:tc>
          <w:tcPr>
            <w:tcW w:w="2581" w:type="dxa"/>
            <w:tcMar>
              <w:left w:w="37" w:type="dxa"/>
            </w:tcMar>
            <w:vAlign w:val="center"/>
          </w:tcPr>
          <w:p w14:paraId="04246973" w14:textId="2F70E05C" w:rsidR="00F823FB" w:rsidRPr="008C2E2A" w:rsidRDefault="00F823FB" w:rsidP="005C571B">
            <w:pPr>
              <w:pStyle w:val="afa"/>
              <w:snapToGrid w:val="0"/>
            </w:pPr>
            <w:r w:rsidRPr="008C2E2A">
              <w:t>1</w:t>
            </w:r>
            <w:r w:rsidR="00CC18D7" w:rsidRPr="008C2E2A">
              <w:rPr>
                <w:rFonts w:hint="eastAsia"/>
              </w:rPr>
              <w:t>8</w:t>
            </w:r>
          </w:p>
        </w:tc>
        <w:tc>
          <w:tcPr>
            <w:tcW w:w="3817" w:type="dxa"/>
            <w:tcMar>
              <w:left w:w="37" w:type="dxa"/>
            </w:tcMar>
            <w:vAlign w:val="center"/>
          </w:tcPr>
          <w:p w14:paraId="03EE044C" w14:textId="79F062B2" w:rsidR="00F823FB" w:rsidRPr="008C2E2A" w:rsidRDefault="00F823FB" w:rsidP="005C571B">
            <w:pPr>
              <w:pStyle w:val="afa"/>
              <w:tabs>
                <w:tab w:val="decimal" w:pos="2152"/>
              </w:tabs>
              <w:snapToGrid w:val="0"/>
              <w:jc w:val="left"/>
              <w:rPr>
                <w:szCs w:val="28"/>
              </w:rPr>
            </w:pPr>
            <w:r w:rsidRPr="008C2E2A">
              <w:rPr>
                <w:rFonts w:hint="eastAsia"/>
                <w:szCs w:val="28"/>
              </w:rPr>
              <w:t>1</w:t>
            </w:r>
            <w:r w:rsidR="00CC18D7" w:rsidRPr="008C2E2A">
              <w:rPr>
                <w:rFonts w:hint="eastAsia"/>
                <w:szCs w:val="28"/>
              </w:rPr>
              <w:t>41</w:t>
            </w:r>
            <w:r w:rsidRPr="008C2E2A">
              <w:rPr>
                <w:rFonts w:hint="eastAsia"/>
                <w:szCs w:val="28"/>
              </w:rPr>
              <w:t>,</w:t>
            </w:r>
            <w:r w:rsidR="00CC18D7" w:rsidRPr="008C2E2A">
              <w:rPr>
                <w:rFonts w:hint="eastAsia"/>
                <w:szCs w:val="28"/>
              </w:rPr>
              <w:t>9</w:t>
            </w:r>
            <w:r w:rsidR="005C571B" w:rsidRPr="008C2E2A">
              <w:rPr>
                <w:rFonts w:hint="eastAsia"/>
                <w:szCs w:val="28"/>
              </w:rPr>
              <w:t>13</w:t>
            </w:r>
          </w:p>
        </w:tc>
      </w:tr>
    </w:tbl>
    <w:p w14:paraId="519F5632" w14:textId="62AC83F0" w:rsidR="006E4470" w:rsidRPr="008C2E2A" w:rsidRDefault="006E4470" w:rsidP="006E4470">
      <w:pPr>
        <w:pStyle w:val="afa"/>
        <w:jc w:val="left"/>
      </w:pPr>
      <w:r w:rsidRPr="008C2E2A">
        <w:t>資料來源：</w:t>
      </w:r>
      <w:r w:rsidR="007B4797" w:rsidRPr="008C2E2A">
        <w:t>經濟部投資審議司</w:t>
      </w:r>
    </w:p>
    <w:p w14:paraId="3D28C246" w14:textId="77777777" w:rsidR="006E4470" w:rsidRPr="008C2E2A" w:rsidRDefault="006E4470" w:rsidP="006E4470">
      <w:pPr>
        <w:pStyle w:val="af9"/>
        <w:rPr>
          <w:lang w:eastAsia="zh-TW"/>
        </w:rPr>
      </w:pPr>
      <w:r w:rsidRPr="008C2E2A">
        <w:rPr>
          <w:rFonts w:hint="eastAsia"/>
          <w:lang w:eastAsia="zh-TW"/>
        </w:rPr>
        <w:lastRenderedPageBreak/>
        <w:t>年度別及產業別統計表</w:t>
      </w:r>
    </w:p>
    <w:p w14:paraId="5FB1CBDF" w14:textId="77777777" w:rsidR="006E4470" w:rsidRPr="008C2E2A" w:rsidRDefault="006E4470" w:rsidP="00554B51">
      <w:pPr>
        <w:snapToGrid w:val="0"/>
        <w:ind w:right="-1" w:firstLineChars="0" w:firstLine="0"/>
        <w:jc w:val="right"/>
        <w:rPr>
          <w:kern w:val="0"/>
          <w:sz w:val="18"/>
          <w:szCs w:val="18"/>
          <w:lang w:eastAsia="zh-TW"/>
        </w:rPr>
      </w:pPr>
      <w:r w:rsidRPr="008C2E2A">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8C2E2A" w:rsidRPr="008C2E2A" w14:paraId="542AAAD0" w14:textId="77777777" w:rsidTr="00F823FB">
        <w:trPr>
          <w:tblHeader/>
          <w:jc w:val="center"/>
        </w:trPr>
        <w:tc>
          <w:tcPr>
            <w:tcW w:w="3005" w:type="dxa"/>
            <w:vMerge w:val="restart"/>
            <w:tcBorders>
              <w:top w:val="single" w:sz="12" w:space="0" w:color="auto"/>
              <w:bottom w:val="single" w:sz="6" w:space="0" w:color="auto"/>
              <w:tl2br w:val="single" w:sz="6" w:space="0" w:color="auto"/>
            </w:tcBorders>
            <w:vAlign w:val="center"/>
          </w:tcPr>
          <w:p w14:paraId="6A050F6A" w14:textId="77777777" w:rsidR="00F823FB" w:rsidRPr="008C2E2A" w:rsidRDefault="00F823FB" w:rsidP="00F823FB">
            <w:pPr>
              <w:widowControl/>
              <w:snapToGrid w:val="0"/>
              <w:spacing w:line="224" w:lineRule="exact"/>
              <w:ind w:firstLineChars="0" w:firstLine="0"/>
              <w:jc w:val="right"/>
              <w:rPr>
                <w:kern w:val="0"/>
                <w:sz w:val="18"/>
                <w:szCs w:val="18"/>
                <w:lang w:eastAsia="zh-TW"/>
              </w:rPr>
            </w:pPr>
            <w:r w:rsidRPr="008C2E2A">
              <w:rPr>
                <w:rFonts w:hint="eastAsia"/>
                <w:kern w:val="0"/>
                <w:sz w:val="18"/>
                <w:szCs w:val="18"/>
                <w:lang w:eastAsia="zh-TW"/>
              </w:rPr>
              <w:t>年　　度</w:t>
            </w:r>
          </w:p>
          <w:p w14:paraId="5F2D570F" w14:textId="77777777" w:rsidR="00F823FB" w:rsidRPr="008C2E2A" w:rsidRDefault="00F823FB" w:rsidP="00F823FB">
            <w:pPr>
              <w:widowControl/>
              <w:snapToGrid w:val="0"/>
              <w:spacing w:line="224" w:lineRule="exact"/>
              <w:ind w:firstLineChars="0" w:firstLine="0"/>
              <w:rPr>
                <w:kern w:val="0"/>
                <w:sz w:val="18"/>
                <w:szCs w:val="18"/>
                <w:lang w:eastAsia="zh-TW"/>
              </w:rPr>
            </w:pPr>
            <w:r w:rsidRPr="008C2E2A">
              <w:rPr>
                <w:rFonts w:hint="eastAsia"/>
                <w:kern w:val="0"/>
                <w:sz w:val="18"/>
                <w:szCs w:val="18"/>
                <w:lang w:eastAsia="zh-TW"/>
              </w:rPr>
              <w:t>業　　別</w:t>
            </w:r>
          </w:p>
        </w:tc>
        <w:tc>
          <w:tcPr>
            <w:tcW w:w="1388" w:type="dxa"/>
            <w:gridSpan w:val="2"/>
            <w:vAlign w:val="center"/>
          </w:tcPr>
          <w:p w14:paraId="6971B675" w14:textId="0BBF3D5F" w:rsidR="00F823FB" w:rsidRPr="008C2E2A" w:rsidRDefault="00F823FB" w:rsidP="005C571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累計至</w:t>
            </w:r>
            <w:r w:rsidRPr="008C2E2A">
              <w:rPr>
                <w:kern w:val="0"/>
                <w:sz w:val="18"/>
                <w:szCs w:val="18"/>
                <w:lang w:eastAsia="zh-TW"/>
              </w:rPr>
              <w:t>20</w:t>
            </w:r>
            <w:r w:rsidRPr="008C2E2A">
              <w:rPr>
                <w:rFonts w:hint="eastAsia"/>
                <w:kern w:val="0"/>
                <w:sz w:val="18"/>
                <w:szCs w:val="18"/>
                <w:lang w:eastAsia="zh-TW"/>
              </w:rPr>
              <w:t>2</w:t>
            </w:r>
            <w:r w:rsidR="00F12188" w:rsidRPr="008C2E2A">
              <w:rPr>
                <w:rFonts w:hint="eastAsia"/>
                <w:kern w:val="0"/>
                <w:sz w:val="18"/>
                <w:szCs w:val="18"/>
                <w:lang w:eastAsia="zh-TW"/>
              </w:rPr>
              <w:t>5</w:t>
            </w:r>
          </w:p>
        </w:tc>
        <w:tc>
          <w:tcPr>
            <w:tcW w:w="1389" w:type="dxa"/>
            <w:gridSpan w:val="2"/>
          </w:tcPr>
          <w:p w14:paraId="4A71A8CE" w14:textId="7CD70918" w:rsidR="00F823FB" w:rsidRPr="008C2E2A" w:rsidRDefault="00F823FB" w:rsidP="005C571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202</w:t>
            </w:r>
            <w:r w:rsidR="00F12188" w:rsidRPr="008C2E2A">
              <w:rPr>
                <w:rFonts w:hint="eastAsia"/>
                <w:kern w:val="0"/>
                <w:sz w:val="18"/>
                <w:szCs w:val="18"/>
                <w:lang w:eastAsia="zh-TW"/>
              </w:rPr>
              <w:t>5</w:t>
            </w:r>
          </w:p>
        </w:tc>
        <w:tc>
          <w:tcPr>
            <w:tcW w:w="1389" w:type="dxa"/>
            <w:gridSpan w:val="2"/>
          </w:tcPr>
          <w:p w14:paraId="0565BBCF" w14:textId="6D17FF70" w:rsidR="00F823FB" w:rsidRPr="008C2E2A" w:rsidRDefault="00F823FB" w:rsidP="005C571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202</w:t>
            </w:r>
            <w:r w:rsidR="00F12188" w:rsidRPr="008C2E2A">
              <w:rPr>
                <w:rFonts w:hint="eastAsia"/>
                <w:kern w:val="0"/>
                <w:sz w:val="18"/>
                <w:szCs w:val="18"/>
                <w:lang w:eastAsia="zh-TW"/>
              </w:rPr>
              <w:t>4</w:t>
            </w:r>
          </w:p>
        </w:tc>
        <w:tc>
          <w:tcPr>
            <w:tcW w:w="1389" w:type="dxa"/>
            <w:gridSpan w:val="2"/>
            <w:vAlign w:val="center"/>
          </w:tcPr>
          <w:p w14:paraId="2AE2A6ED" w14:textId="6AB141CD" w:rsidR="00F823FB" w:rsidRPr="008C2E2A" w:rsidRDefault="00F823FB" w:rsidP="005C571B">
            <w:pPr>
              <w:widowControl/>
              <w:snapToGrid w:val="0"/>
              <w:spacing w:line="224" w:lineRule="exact"/>
              <w:ind w:firstLineChars="0" w:firstLine="0"/>
              <w:jc w:val="center"/>
              <w:rPr>
                <w:kern w:val="0"/>
                <w:sz w:val="18"/>
                <w:szCs w:val="18"/>
                <w:lang w:eastAsia="zh-TW"/>
              </w:rPr>
            </w:pPr>
            <w:r w:rsidRPr="008C2E2A">
              <w:rPr>
                <w:kern w:val="0"/>
                <w:sz w:val="18"/>
                <w:szCs w:val="18"/>
                <w:lang w:eastAsia="zh-TW"/>
              </w:rPr>
              <w:t>20</w:t>
            </w:r>
            <w:r w:rsidR="00E208E9" w:rsidRPr="008C2E2A">
              <w:rPr>
                <w:rFonts w:hint="eastAsia"/>
                <w:kern w:val="0"/>
                <w:sz w:val="18"/>
                <w:szCs w:val="18"/>
                <w:lang w:eastAsia="zh-TW"/>
              </w:rPr>
              <w:t>2</w:t>
            </w:r>
            <w:r w:rsidR="00F12188" w:rsidRPr="008C2E2A">
              <w:rPr>
                <w:rFonts w:hint="eastAsia"/>
                <w:kern w:val="0"/>
                <w:sz w:val="18"/>
                <w:szCs w:val="18"/>
                <w:lang w:eastAsia="zh-TW"/>
              </w:rPr>
              <w:t>3</w:t>
            </w:r>
          </w:p>
        </w:tc>
      </w:tr>
      <w:tr w:rsidR="008C2E2A" w:rsidRPr="008C2E2A" w14:paraId="38EE0935" w14:textId="77777777" w:rsidTr="00F823FB">
        <w:trPr>
          <w:tblHeader/>
          <w:jc w:val="center"/>
        </w:trPr>
        <w:tc>
          <w:tcPr>
            <w:tcW w:w="3005" w:type="dxa"/>
            <w:vMerge/>
            <w:tcBorders>
              <w:top w:val="single" w:sz="6" w:space="0" w:color="auto"/>
              <w:bottom w:val="single" w:sz="6" w:space="0" w:color="auto"/>
              <w:tl2br w:val="single" w:sz="6" w:space="0" w:color="auto"/>
            </w:tcBorders>
            <w:vAlign w:val="center"/>
          </w:tcPr>
          <w:p w14:paraId="03E7C9CE" w14:textId="77777777" w:rsidR="00F823FB" w:rsidRPr="008C2E2A" w:rsidRDefault="00F823FB" w:rsidP="00F823FB">
            <w:pPr>
              <w:widowControl/>
              <w:autoSpaceDE/>
              <w:autoSpaceDN/>
              <w:spacing w:line="224" w:lineRule="exact"/>
              <w:ind w:firstLineChars="0" w:firstLine="0"/>
              <w:jc w:val="left"/>
              <w:rPr>
                <w:kern w:val="0"/>
                <w:sz w:val="18"/>
                <w:szCs w:val="18"/>
                <w:lang w:eastAsia="zh-TW"/>
              </w:rPr>
            </w:pPr>
          </w:p>
        </w:tc>
        <w:tc>
          <w:tcPr>
            <w:tcW w:w="509" w:type="dxa"/>
            <w:vAlign w:val="center"/>
          </w:tcPr>
          <w:p w14:paraId="6E3587F3" w14:textId="77777777" w:rsidR="00F823FB" w:rsidRPr="008C2E2A" w:rsidRDefault="00F823FB" w:rsidP="00F823F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件數</w:t>
            </w:r>
          </w:p>
        </w:tc>
        <w:tc>
          <w:tcPr>
            <w:tcW w:w="879" w:type="dxa"/>
            <w:vAlign w:val="center"/>
          </w:tcPr>
          <w:p w14:paraId="16AD6440" w14:textId="77777777" w:rsidR="00F823FB" w:rsidRPr="008C2E2A" w:rsidRDefault="00F823FB" w:rsidP="00F823F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金額</w:t>
            </w:r>
          </w:p>
        </w:tc>
        <w:tc>
          <w:tcPr>
            <w:tcW w:w="549" w:type="dxa"/>
            <w:vAlign w:val="center"/>
          </w:tcPr>
          <w:p w14:paraId="14EB9F2E" w14:textId="77777777" w:rsidR="00F823FB" w:rsidRPr="008C2E2A" w:rsidRDefault="00F823FB" w:rsidP="00F823F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件數</w:t>
            </w:r>
          </w:p>
        </w:tc>
        <w:tc>
          <w:tcPr>
            <w:tcW w:w="840" w:type="dxa"/>
            <w:vAlign w:val="center"/>
          </w:tcPr>
          <w:p w14:paraId="2E465678" w14:textId="77777777" w:rsidR="00F823FB" w:rsidRPr="008C2E2A" w:rsidRDefault="00F823FB" w:rsidP="00F823F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金額</w:t>
            </w:r>
          </w:p>
        </w:tc>
        <w:tc>
          <w:tcPr>
            <w:tcW w:w="483" w:type="dxa"/>
            <w:vAlign w:val="center"/>
          </w:tcPr>
          <w:p w14:paraId="5B6FFA41" w14:textId="77777777" w:rsidR="00F823FB" w:rsidRPr="008C2E2A" w:rsidRDefault="00F823FB" w:rsidP="00F823F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件數</w:t>
            </w:r>
          </w:p>
        </w:tc>
        <w:tc>
          <w:tcPr>
            <w:tcW w:w="906" w:type="dxa"/>
            <w:vAlign w:val="center"/>
          </w:tcPr>
          <w:p w14:paraId="71E08672" w14:textId="77777777" w:rsidR="00F823FB" w:rsidRPr="008C2E2A" w:rsidRDefault="00F823FB" w:rsidP="00F823F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金額</w:t>
            </w:r>
          </w:p>
        </w:tc>
        <w:tc>
          <w:tcPr>
            <w:tcW w:w="512" w:type="dxa"/>
            <w:noWrap/>
            <w:vAlign w:val="center"/>
          </w:tcPr>
          <w:p w14:paraId="4D92C6C3" w14:textId="77777777" w:rsidR="00F823FB" w:rsidRPr="008C2E2A" w:rsidRDefault="00F823FB" w:rsidP="00F823F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件數</w:t>
            </w:r>
          </w:p>
        </w:tc>
        <w:tc>
          <w:tcPr>
            <w:tcW w:w="877" w:type="dxa"/>
            <w:vAlign w:val="center"/>
          </w:tcPr>
          <w:p w14:paraId="12E010B7" w14:textId="77777777" w:rsidR="00F823FB" w:rsidRPr="008C2E2A" w:rsidRDefault="00F823FB" w:rsidP="00F823FB">
            <w:pPr>
              <w:widowControl/>
              <w:snapToGrid w:val="0"/>
              <w:spacing w:line="224" w:lineRule="exact"/>
              <w:ind w:firstLineChars="0" w:firstLine="0"/>
              <w:jc w:val="center"/>
              <w:rPr>
                <w:kern w:val="0"/>
                <w:sz w:val="18"/>
                <w:szCs w:val="18"/>
                <w:lang w:eastAsia="zh-TW"/>
              </w:rPr>
            </w:pPr>
            <w:r w:rsidRPr="008C2E2A">
              <w:rPr>
                <w:rFonts w:hint="eastAsia"/>
                <w:kern w:val="0"/>
                <w:sz w:val="18"/>
                <w:szCs w:val="18"/>
                <w:lang w:eastAsia="zh-TW"/>
              </w:rPr>
              <w:t>金額</w:t>
            </w:r>
          </w:p>
        </w:tc>
      </w:tr>
      <w:tr w:rsidR="008C2E2A" w:rsidRPr="008C2E2A" w14:paraId="40AF3F4A" w14:textId="77777777" w:rsidTr="00B140C1">
        <w:trPr>
          <w:jc w:val="center"/>
        </w:trPr>
        <w:tc>
          <w:tcPr>
            <w:tcW w:w="3005" w:type="dxa"/>
            <w:tcBorders>
              <w:top w:val="single" w:sz="6" w:space="0" w:color="auto"/>
            </w:tcBorders>
            <w:noWrap/>
            <w:vAlign w:val="center"/>
          </w:tcPr>
          <w:p w14:paraId="1EE41018"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合計</w:t>
            </w:r>
          </w:p>
        </w:tc>
        <w:tc>
          <w:tcPr>
            <w:tcW w:w="509" w:type="dxa"/>
            <w:vAlign w:val="bottom"/>
          </w:tcPr>
          <w:p w14:paraId="2E4A3A64" w14:textId="6BDE316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18</w:t>
            </w:r>
          </w:p>
        </w:tc>
        <w:tc>
          <w:tcPr>
            <w:tcW w:w="879" w:type="dxa"/>
            <w:vAlign w:val="bottom"/>
          </w:tcPr>
          <w:p w14:paraId="70AEE7B7" w14:textId="69DD3F7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141,913</w:t>
            </w:r>
          </w:p>
        </w:tc>
        <w:tc>
          <w:tcPr>
            <w:tcW w:w="549" w:type="dxa"/>
            <w:vAlign w:val="bottom"/>
          </w:tcPr>
          <w:p w14:paraId="00FC4C13" w14:textId="4B36095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2</w:t>
            </w:r>
          </w:p>
        </w:tc>
        <w:tc>
          <w:tcPr>
            <w:tcW w:w="840" w:type="dxa"/>
            <w:vAlign w:val="bottom"/>
          </w:tcPr>
          <w:p w14:paraId="69FF1A4A" w14:textId="22E5764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8,100</w:t>
            </w:r>
          </w:p>
        </w:tc>
        <w:tc>
          <w:tcPr>
            <w:tcW w:w="483" w:type="dxa"/>
            <w:vAlign w:val="bottom"/>
          </w:tcPr>
          <w:p w14:paraId="7AA07B39" w14:textId="37E32F2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1</w:t>
            </w:r>
          </w:p>
        </w:tc>
        <w:tc>
          <w:tcPr>
            <w:tcW w:w="906" w:type="dxa"/>
            <w:vAlign w:val="bottom"/>
          </w:tcPr>
          <w:p w14:paraId="79A4260D" w14:textId="6462035F"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4,600</w:t>
            </w:r>
          </w:p>
        </w:tc>
        <w:tc>
          <w:tcPr>
            <w:tcW w:w="512" w:type="dxa"/>
            <w:noWrap/>
            <w:vAlign w:val="bottom"/>
          </w:tcPr>
          <w:p w14:paraId="2954B397" w14:textId="2E6EB40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317A6CDE" w14:textId="7C68D44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3,216</w:t>
            </w:r>
          </w:p>
        </w:tc>
      </w:tr>
      <w:tr w:rsidR="008C2E2A" w:rsidRPr="008C2E2A" w14:paraId="56DCD9E0" w14:textId="77777777" w:rsidTr="00B140C1">
        <w:trPr>
          <w:jc w:val="center"/>
        </w:trPr>
        <w:tc>
          <w:tcPr>
            <w:tcW w:w="3005" w:type="dxa"/>
            <w:noWrap/>
            <w:vAlign w:val="center"/>
          </w:tcPr>
          <w:p w14:paraId="1E1BCE08"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農林漁牧業</w:t>
            </w:r>
          </w:p>
        </w:tc>
        <w:tc>
          <w:tcPr>
            <w:tcW w:w="509" w:type="dxa"/>
            <w:vAlign w:val="bottom"/>
          </w:tcPr>
          <w:p w14:paraId="2BBBBBB6" w14:textId="0124112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5C1CEE70" w14:textId="0D2DC4C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5CF416CD" w14:textId="41140A7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1B1BA7B1" w14:textId="05CA6D4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0EFCF663" w14:textId="635DC77F"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1984F993" w14:textId="6B461E2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1D674C6E" w14:textId="2596971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1EEBCB24" w14:textId="52B284C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5B5B4558" w14:textId="77777777" w:rsidTr="00B140C1">
        <w:trPr>
          <w:jc w:val="center"/>
        </w:trPr>
        <w:tc>
          <w:tcPr>
            <w:tcW w:w="3005" w:type="dxa"/>
            <w:noWrap/>
            <w:vAlign w:val="center"/>
          </w:tcPr>
          <w:p w14:paraId="719F503F"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礦業及土石採取業</w:t>
            </w:r>
          </w:p>
        </w:tc>
        <w:tc>
          <w:tcPr>
            <w:tcW w:w="509" w:type="dxa"/>
            <w:vAlign w:val="bottom"/>
          </w:tcPr>
          <w:p w14:paraId="07D673FB" w14:textId="4590F79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492C17A9" w14:textId="2F4CFA8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3B948011" w14:textId="1586072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4B01E591" w14:textId="2FBA322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22D0B9E7" w14:textId="1BA1C692"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3C789EAC" w14:textId="76BAB284"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7A6BF875" w14:textId="7866B7E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1B27A7C1" w14:textId="61593DD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7F82C148" w14:textId="77777777" w:rsidTr="00B140C1">
        <w:trPr>
          <w:jc w:val="center"/>
        </w:trPr>
        <w:tc>
          <w:tcPr>
            <w:tcW w:w="3005" w:type="dxa"/>
            <w:noWrap/>
            <w:vAlign w:val="center"/>
          </w:tcPr>
          <w:p w14:paraId="57801D94"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製造業</w:t>
            </w:r>
          </w:p>
        </w:tc>
        <w:tc>
          <w:tcPr>
            <w:tcW w:w="509" w:type="dxa"/>
            <w:vAlign w:val="bottom"/>
          </w:tcPr>
          <w:p w14:paraId="68FBA415" w14:textId="67C103F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8</w:t>
            </w:r>
          </w:p>
        </w:tc>
        <w:tc>
          <w:tcPr>
            <w:tcW w:w="879" w:type="dxa"/>
            <w:vAlign w:val="bottom"/>
          </w:tcPr>
          <w:p w14:paraId="18D2BA5C" w14:textId="7DA66D0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37,970</w:t>
            </w:r>
          </w:p>
        </w:tc>
        <w:tc>
          <w:tcPr>
            <w:tcW w:w="549" w:type="dxa"/>
            <w:vAlign w:val="bottom"/>
          </w:tcPr>
          <w:p w14:paraId="67441125" w14:textId="64E3483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2</w:t>
            </w:r>
          </w:p>
        </w:tc>
        <w:tc>
          <w:tcPr>
            <w:tcW w:w="840" w:type="dxa"/>
            <w:vAlign w:val="bottom"/>
          </w:tcPr>
          <w:p w14:paraId="39529B59" w14:textId="7FC72DF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8,100</w:t>
            </w:r>
          </w:p>
        </w:tc>
        <w:tc>
          <w:tcPr>
            <w:tcW w:w="483" w:type="dxa"/>
            <w:vAlign w:val="bottom"/>
          </w:tcPr>
          <w:p w14:paraId="311E762E" w14:textId="2CBA1C2A"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1</w:t>
            </w:r>
          </w:p>
        </w:tc>
        <w:tc>
          <w:tcPr>
            <w:tcW w:w="906" w:type="dxa"/>
            <w:vAlign w:val="bottom"/>
          </w:tcPr>
          <w:p w14:paraId="78A89C2C" w14:textId="2D60EB05"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4,600</w:t>
            </w:r>
          </w:p>
        </w:tc>
        <w:tc>
          <w:tcPr>
            <w:tcW w:w="512" w:type="dxa"/>
            <w:noWrap/>
            <w:vAlign w:val="bottom"/>
          </w:tcPr>
          <w:p w14:paraId="777C3F8A" w14:textId="6FDC781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749E7F33" w14:textId="2207CD8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21DE8348" w14:textId="77777777" w:rsidTr="00B140C1">
        <w:trPr>
          <w:jc w:val="center"/>
        </w:trPr>
        <w:tc>
          <w:tcPr>
            <w:tcW w:w="3005" w:type="dxa"/>
            <w:noWrap/>
            <w:vAlign w:val="center"/>
          </w:tcPr>
          <w:p w14:paraId="563DEDCD"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食品製造業</w:t>
            </w:r>
          </w:p>
        </w:tc>
        <w:tc>
          <w:tcPr>
            <w:tcW w:w="509" w:type="dxa"/>
            <w:vAlign w:val="bottom"/>
          </w:tcPr>
          <w:p w14:paraId="20D8BB0D" w14:textId="4DE29DE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358C9294" w14:textId="310213A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6CDFFBB9" w14:textId="6927704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67C8DEBE" w14:textId="2B13A65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20160680" w14:textId="7502B21E"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0804306C" w14:textId="3274ABB6"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23C2637F" w14:textId="6EC65F9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736FC4D1" w14:textId="3A7AF98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070E379E" w14:textId="77777777" w:rsidTr="00B140C1">
        <w:trPr>
          <w:jc w:val="center"/>
        </w:trPr>
        <w:tc>
          <w:tcPr>
            <w:tcW w:w="3005" w:type="dxa"/>
            <w:noWrap/>
            <w:vAlign w:val="center"/>
          </w:tcPr>
          <w:p w14:paraId="705F36A6"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飲料製造業</w:t>
            </w:r>
          </w:p>
        </w:tc>
        <w:tc>
          <w:tcPr>
            <w:tcW w:w="509" w:type="dxa"/>
            <w:vAlign w:val="bottom"/>
          </w:tcPr>
          <w:p w14:paraId="0FC061D0" w14:textId="6846563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6275246E" w14:textId="3BBAEDC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43036ED2" w14:textId="00933F1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75BF467A" w14:textId="3004180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45FFAE81" w14:textId="42912AAB"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7CD67230" w14:textId="722694AB"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49E787C9" w14:textId="30E234B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5250F685" w14:textId="0DBEDC8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1BAC2421" w14:textId="77777777" w:rsidTr="00B140C1">
        <w:trPr>
          <w:jc w:val="center"/>
        </w:trPr>
        <w:tc>
          <w:tcPr>
            <w:tcW w:w="3005" w:type="dxa"/>
            <w:noWrap/>
            <w:vAlign w:val="center"/>
          </w:tcPr>
          <w:p w14:paraId="47786012"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菸草製造業</w:t>
            </w:r>
          </w:p>
        </w:tc>
        <w:tc>
          <w:tcPr>
            <w:tcW w:w="509" w:type="dxa"/>
            <w:vAlign w:val="bottom"/>
          </w:tcPr>
          <w:p w14:paraId="700A6ACD" w14:textId="19813B1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5AB039A0" w14:textId="63DA922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359F9268" w14:textId="3ACD653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45C06D1B" w14:textId="4A284B5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02269009" w14:textId="3A364412"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1C7059FA" w14:textId="3FB1B6E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1D3881D9" w14:textId="54DF914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1BDA2AE4" w14:textId="7197D58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58715024" w14:textId="77777777" w:rsidTr="00B140C1">
        <w:trPr>
          <w:jc w:val="center"/>
        </w:trPr>
        <w:tc>
          <w:tcPr>
            <w:tcW w:w="3005" w:type="dxa"/>
            <w:noWrap/>
            <w:vAlign w:val="center"/>
          </w:tcPr>
          <w:p w14:paraId="35F2BB6A"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紡織業</w:t>
            </w:r>
          </w:p>
        </w:tc>
        <w:tc>
          <w:tcPr>
            <w:tcW w:w="509" w:type="dxa"/>
            <w:vAlign w:val="bottom"/>
          </w:tcPr>
          <w:p w14:paraId="3C0C988A" w14:textId="02FF46A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4A44C777" w14:textId="0EF4411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4BA4F832" w14:textId="211AD6E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12D27972" w14:textId="5B17044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2F89D7BE" w14:textId="0500FBC9"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562658E2" w14:textId="3FB4E4E8"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182CAD2C" w14:textId="7ADA02C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04FC2703" w14:textId="1CF7F57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5383765F" w14:textId="77777777" w:rsidTr="00B140C1">
        <w:trPr>
          <w:jc w:val="center"/>
        </w:trPr>
        <w:tc>
          <w:tcPr>
            <w:tcW w:w="3005" w:type="dxa"/>
            <w:noWrap/>
            <w:vAlign w:val="center"/>
          </w:tcPr>
          <w:p w14:paraId="0E1C5BCF"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成衣及服飾品製造業</w:t>
            </w:r>
          </w:p>
        </w:tc>
        <w:tc>
          <w:tcPr>
            <w:tcW w:w="509" w:type="dxa"/>
            <w:vAlign w:val="bottom"/>
          </w:tcPr>
          <w:p w14:paraId="70FAC8CC" w14:textId="6158901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w:t>
            </w:r>
          </w:p>
        </w:tc>
        <w:tc>
          <w:tcPr>
            <w:tcW w:w="879" w:type="dxa"/>
            <w:vAlign w:val="bottom"/>
          </w:tcPr>
          <w:p w14:paraId="5FF62794" w14:textId="12B5485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4,800</w:t>
            </w:r>
          </w:p>
        </w:tc>
        <w:tc>
          <w:tcPr>
            <w:tcW w:w="549" w:type="dxa"/>
            <w:vAlign w:val="bottom"/>
          </w:tcPr>
          <w:p w14:paraId="01594125" w14:textId="78AD2D8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5824DCE4" w14:textId="7158400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1,000</w:t>
            </w:r>
          </w:p>
        </w:tc>
        <w:tc>
          <w:tcPr>
            <w:tcW w:w="483" w:type="dxa"/>
            <w:vAlign w:val="bottom"/>
          </w:tcPr>
          <w:p w14:paraId="193AF65E" w14:textId="386F54FB"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060A236F" w14:textId="24661EC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4DFDFE0A" w14:textId="00655AC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24079FA0" w14:textId="7CB48BD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23F144D8" w14:textId="77777777" w:rsidTr="00B140C1">
        <w:trPr>
          <w:jc w:val="center"/>
        </w:trPr>
        <w:tc>
          <w:tcPr>
            <w:tcW w:w="3005" w:type="dxa"/>
            <w:noWrap/>
            <w:vAlign w:val="center"/>
          </w:tcPr>
          <w:p w14:paraId="7560EBA8"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皮革、毛皮及其製品製造業</w:t>
            </w:r>
          </w:p>
        </w:tc>
        <w:tc>
          <w:tcPr>
            <w:tcW w:w="509" w:type="dxa"/>
            <w:vAlign w:val="bottom"/>
          </w:tcPr>
          <w:p w14:paraId="223D815F" w14:textId="0A5E7E7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2C98DE39" w14:textId="5EE400C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7F91F9D5" w14:textId="45F2930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1E2A6B60" w14:textId="4DEFADB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5C65F340" w14:textId="28A1DD35"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4E31D2FD" w14:textId="4FCC47BD"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68780D99" w14:textId="12AA7A5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60AE90AE" w14:textId="687069C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5A2C81BB" w14:textId="77777777" w:rsidTr="00B140C1">
        <w:trPr>
          <w:jc w:val="center"/>
        </w:trPr>
        <w:tc>
          <w:tcPr>
            <w:tcW w:w="3005" w:type="dxa"/>
            <w:noWrap/>
            <w:vAlign w:val="center"/>
          </w:tcPr>
          <w:p w14:paraId="79EADFF1"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木竹製品製造業</w:t>
            </w:r>
          </w:p>
        </w:tc>
        <w:tc>
          <w:tcPr>
            <w:tcW w:w="509" w:type="dxa"/>
            <w:vAlign w:val="bottom"/>
          </w:tcPr>
          <w:p w14:paraId="429E19B6" w14:textId="369CB10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w:t>
            </w:r>
          </w:p>
        </w:tc>
        <w:tc>
          <w:tcPr>
            <w:tcW w:w="879" w:type="dxa"/>
            <w:vAlign w:val="bottom"/>
          </w:tcPr>
          <w:p w14:paraId="464D2A04" w14:textId="18A2061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4,000</w:t>
            </w:r>
          </w:p>
        </w:tc>
        <w:tc>
          <w:tcPr>
            <w:tcW w:w="549" w:type="dxa"/>
            <w:vAlign w:val="bottom"/>
          </w:tcPr>
          <w:p w14:paraId="1951BF8F" w14:textId="19BB7A1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702E9E33" w14:textId="203C31D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4777EEC8" w14:textId="06AAF855"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5F1049D8" w14:textId="3524F590"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0EEDBF7C" w14:textId="2007E36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51D7AD9F" w14:textId="5F486BB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2525D4C2" w14:textId="77777777" w:rsidTr="00B140C1">
        <w:trPr>
          <w:jc w:val="center"/>
        </w:trPr>
        <w:tc>
          <w:tcPr>
            <w:tcW w:w="3005" w:type="dxa"/>
            <w:noWrap/>
            <w:vAlign w:val="center"/>
          </w:tcPr>
          <w:p w14:paraId="7879BC05"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紙漿、紙及紙製品製造業</w:t>
            </w:r>
          </w:p>
        </w:tc>
        <w:tc>
          <w:tcPr>
            <w:tcW w:w="509" w:type="dxa"/>
            <w:vAlign w:val="bottom"/>
          </w:tcPr>
          <w:p w14:paraId="712F0AE4" w14:textId="4CDB0B9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34C1CF6E" w14:textId="0232917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0A3F7985" w14:textId="14AC42E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40258C87" w14:textId="0632309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7B8CED22" w14:textId="5E94D672"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6872263D" w14:textId="36C5D73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7E31D9C8" w14:textId="0FA8E49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597CD5E0" w14:textId="38DB027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48E82800" w14:textId="77777777" w:rsidTr="00B140C1">
        <w:trPr>
          <w:jc w:val="center"/>
        </w:trPr>
        <w:tc>
          <w:tcPr>
            <w:tcW w:w="3005" w:type="dxa"/>
            <w:noWrap/>
            <w:vAlign w:val="center"/>
          </w:tcPr>
          <w:p w14:paraId="375FDCE9"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印刷及資料儲存媒體複製業</w:t>
            </w:r>
          </w:p>
        </w:tc>
        <w:tc>
          <w:tcPr>
            <w:tcW w:w="509" w:type="dxa"/>
            <w:vAlign w:val="bottom"/>
          </w:tcPr>
          <w:p w14:paraId="73AAA697" w14:textId="2ECAC13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74C5E7C9" w14:textId="6FBA489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675A10AA" w14:textId="1C5406D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053E3356" w14:textId="4A6E755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3E441B19" w14:textId="0C36C0A3"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55D0520A" w14:textId="401795D5"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33E8402C" w14:textId="32B1FB6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6FF29918" w14:textId="31E7025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06BCAD27" w14:textId="77777777" w:rsidTr="00B140C1">
        <w:trPr>
          <w:jc w:val="center"/>
        </w:trPr>
        <w:tc>
          <w:tcPr>
            <w:tcW w:w="3005" w:type="dxa"/>
            <w:noWrap/>
            <w:vAlign w:val="center"/>
          </w:tcPr>
          <w:p w14:paraId="0D5372A0"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石油及煤製品製造業</w:t>
            </w:r>
          </w:p>
        </w:tc>
        <w:tc>
          <w:tcPr>
            <w:tcW w:w="509" w:type="dxa"/>
            <w:vAlign w:val="bottom"/>
          </w:tcPr>
          <w:p w14:paraId="556129CF" w14:textId="224F3F4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0B8DC132" w14:textId="47DBC53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58394A38" w14:textId="77F2366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28E122E2" w14:textId="52D2738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6003F817" w14:textId="03F99C9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135168D8" w14:textId="02D8F42C"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352FDBD2" w14:textId="1049636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0810C75B" w14:textId="5A113B6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41C57AFB" w14:textId="77777777" w:rsidTr="00B140C1">
        <w:trPr>
          <w:jc w:val="center"/>
        </w:trPr>
        <w:tc>
          <w:tcPr>
            <w:tcW w:w="3005" w:type="dxa"/>
            <w:noWrap/>
            <w:vAlign w:val="center"/>
          </w:tcPr>
          <w:p w14:paraId="0F4B6266"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化學材料製造業</w:t>
            </w:r>
          </w:p>
        </w:tc>
        <w:tc>
          <w:tcPr>
            <w:tcW w:w="509" w:type="dxa"/>
            <w:vAlign w:val="bottom"/>
          </w:tcPr>
          <w:p w14:paraId="5A0AA37E" w14:textId="2D46475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652EFAB4" w14:textId="27A9BD8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5654B4BD" w14:textId="3E15E68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0AA69F57" w14:textId="69CA7D7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353B7691" w14:textId="432B8EA1"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454067BA" w14:textId="48D578E8"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52D8163F" w14:textId="4EA2C9C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46DA5A42" w14:textId="0BD7321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5A1D68D5" w14:textId="77777777" w:rsidTr="00B140C1">
        <w:trPr>
          <w:jc w:val="center"/>
        </w:trPr>
        <w:tc>
          <w:tcPr>
            <w:tcW w:w="3005" w:type="dxa"/>
            <w:noWrap/>
            <w:vAlign w:val="center"/>
          </w:tcPr>
          <w:p w14:paraId="500BC354"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化學製品製造業</w:t>
            </w:r>
          </w:p>
        </w:tc>
        <w:tc>
          <w:tcPr>
            <w:tcW w:w="509" w:type="dxa"/>
            <w:vAlign w:val="bottom"/>
          </w:tcPr>
          <w:p w14:paraId="6E5146AE" w14:textId="38467A5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3F1160E5" w14:textId="1806F6A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18BF0962" w14:textId="5DB4D1A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73D7C66C" w14:textId="0E9FEB0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37E40490" w14:textId="5EFC49CF"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418FCE5F" w14:textId="4E6273A5"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44ECE5FB" w14:textId="5AFEEA9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4F3FB55C" w14:textId="710C840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7CE138B0" w14:textId="77777777" w:rsidTr="00B140C1">
        <w:trPr>
          <w:jc w:val="center"/>
        </w:trPr>
        <w:tc>
          <w:tcPr>
            <w:tcW w:w="3005" w:type="dxa"/>
            <w:noWrap/>
            <w:vAlign w:val="center"/>
          </w:tcPr>
          <w:p w14:paraId="354B8820"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藥品製造業</w:t>
            </w:r>
          </w:p>
        </w:tc>
        <w:tc>
          <w:tcPr>
            <w:tcW w:w="509" w:type="dxa"/>
            <w:vAlign w:val="bottom"/>
          </w:tcPr>
          <w:p w14:paraId="2DB1F7D0" w14:textId="1FF3440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1F7CA548" w14:textId="6758B79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0BDD6FE9" w14:textId="660ED09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491AEC53" w14:textId="67C04D8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28E90C36" w14:textId="11554DA9"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0F864837" w14:textId="27E84656"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2D8D1C3B" w14:textId="69BF0C4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1980CA65" w14:textId="57C9AA9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21ECCA85" w14:textId="77777777" w:rsidTr="00B140C1">
        <w:trPr>
          <w:jc w:val="center"/>
        </w:trPr>
        <w:tc>
          <w:tcPr>
            <w:tcW w:w="3005" w:type="dxa"/>
            <w:noWrap/>
            <w:vAlign w:val="center"/>
          </w:tcPr>
          <w:p w14:paraId="6748BA63"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橡膠製品製造業</w:t>
            </w:r>
          </w:p>
        </w:tc>
        <w:tc>
          <w:tcPr>
            <w:tcW w:w="509" w:type="dxa"/>
            <w:vAlign w:val="bottom"/>
          </w:tcPr>
          <w:p w14:paraId="6C234AF1" w14:textId="0B67C68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20FEFDBB" w14:textId="38C8690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7158C446" w14:textId="3580ED3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756EAD5C" w14:textId="0622416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31FD8CE5" w14:textId="5022DAB2"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67130B60" w14:textId="265DD41E"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60A84813" w14:textId="498A787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32E1F7D1" w14:textId="33C1E35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06B389F1" w14:textId="77777777" w:rsidTr="00B140C1">
        <w:trPr>
          <w:jc w:val="center"/>
        </w:trPr>
        <w:tc>
          <w:tcPr>
            <w:tcW w:w="3005" w:type="dxa"/>
            <w:noWrap/>
            <w:vAlign w:val="center"/>
          </w:tcPr>
          <w:p w14:paraId="14220FA2"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塑膠製品製造業</w:t>
            </w:r>
          </w:p>
        </w:tc>
        <w:tc>
          <w:tcPr>
            <w:tcW w:w="509" w:type="dxa"/>
            <w:vAlign w:val="bottom"/>
          </w:tcPr>
          <w:p w14:paraId="79BE7FFB" w14:textId="5855460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1C40C0FD" w14:textId="2E7A54C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7B3866AC" w14:textId="223A270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3DC7E09A" w14:textId="73531D6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3800410C" w14:textId="134B60A1"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7CCC3FAC" w14:textId="5DF539BE"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42B3B347" w14:textId="19F1367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02F18622" w14:textId="1E76448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7A44B526" w14:textId="77777777" w:rsidTr="00B140C1">
        <w:trPr>
          <w:jc w:val="center"/>
        </w:trPr>
        <w:tc>
          <w:tcPr>
            <w:tcW w:w="3005" w:type="dxa"/>
            <w:noWrap/>
            <w:vAlign w:val="center"/>
          </w:tcPr>
          <w:p w14:paraId="30BF8FE3"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非金屬礦物製品製造業</w:t>
            </w:r>
          </w:p>
        </w:tc>
        <w:tc>
          <w:tcPr>
            <w:tcW w:w="509" w:type="dxa"/>
            <w:vAlign w:val="bottom"/>
          </w:tcPr>
          <w:p w14:paraId="3FFFBDD0" w14:textId="75D5179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5121B4A8" w14:textId="160402F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151C7C55" w14:textId="593F05B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00DA808E" w14:textId="1F0F25D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5982797D" w14:textId="7420ADC3"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7D7B8933" w14:textId="1E69FFAD"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074B5833" w14:textId="78FDC76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70835AF1" w14:textId="5B3CABD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651D7CD1" w14:textId="77777777" w:rsidTr="00B140C1">
        <w:trPr>
          <w:jc w:val="center"/>
        </w:trPr>
        <w:tc>
          <w:tcPr>
            <w:tcW w:w="3005" w:type="dxa"/>
            <w:noWrap/>
            <w:vAlign w:val="center"/>
          </w:tcPr>
          <w:p w14:paraId="38E67EB2"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基本金屬製造業</w:t>
            </w:r>
          </w:p>
        </w:tc>
        <w:tc>
          <w:tcPr>
            <w:tcW w:w="509" w:type="dxa"/>
            <w:vAlign w:val="bottom"/>
          </w:tcPr>
          <w:p w14:paraId="7D97514C" w14:textId="00E6903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w:t>
            </w:r>
          </w:p>
        </w:tc>
        <w:tc>
          <w:tcPr>
            <w:tcW w:w="879" w:type="dxa"/>
            <w:vAlign w:val="bottom"/>
          </w:tcPr>
          <w:p w14:paraId="3116BA42" w14:textId="509385A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390</w:t>
            </w:r>
          </w:p>
        </w:tc>
        <w:tc>
          <w:tcPr>
            <w:tcW w:w="549" w:type="dxa"/>
            <w:vAlign w:val="bottom"/>
          </w:tcPr>
          <w:p w14:paraId="4FF45429" w14:textId="50DC39B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6B4D8F18" w14:textId="67FA562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197782A2" w14:textId="19F59AF4"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18DB3E85" w14:textId="6796C30F"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2DFA3A9A" w14:textId="41BA767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73A6E7F4" w14:textId="4E0D873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4024A383" w14:textId="77777777" w:rsidTr="00B140C1">
        <w:trPr>
          <w:jc w:val="center"/>
        </w:trPr>
        <w:tc>
          <w:tcPr>
            <w:tcW w:w="3005" w:type="dxa"/>
            <w:noWrap/>
            <w:vAlign w:val="center"/>
          </w:tcPr>
          <w:p w14:paraId="374A3D76"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金屬製品製造業</w:t>
            </w:r>
          </w:p>
        </w:tc>
        <w:tc>
          <w:tcPr>
            <w:tcW w:w="509" w:type="dxa"/>
            <w:vAlign w:val="bottom"/>
          </w:tcPr>
          <w:p w14:paraId="3624A20C" w14:textId="194C5CB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36697975" w14:textId="63E50E5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076541D8" w14:textId="466625A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529BA1C2" w14:textId="62D48C5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37996259" w14:textId="50187C1A"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125EC621" w14:textId="6957A9A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58E392A3" w14:textId="39353B0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2D7D6F54" w14:textId="60D6B5F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76367270" w14:textId="77777777" w:rsidTr="00B140C1">
        <w:trPr>
          <w:jc w:val="center"/>
        </w:trPr>
        <w:tc>
          <w:tcPr>
            <w:tcW w:w="3005" w:type="dxa"/>
            <w:noWrap/>
            <w:vAlign w:val="center"/>
          </w:tcPr>
          <w:p w14:paraId="58A1A2B1"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電子零組件製造業</w:t>
            </w:r>
          </w:p>
        </w:tc>
        <w:tc>
          <w:tcPr>
            <w:tcW w:w="509" w:type="dxa"/>
            <w:vAlign w:val="bottom"/>
          </w:tcPr>
          <w:p w14:paraId="4BEB52CA" w14:textId="40F3665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w:t>
            </w:r>
          </w:p>
        </w:tc>
        <w:tc>
          <w:tcPr>
            <w:tcW w:w="879" w:type="dxa"/>
            <w:vAlign w:val="bottom"/>
          </w:tcPr>
          <w:p w14:paraId="1DD3FE34" w14:textId="77DC567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4,600</w:t>
            </w:r>
          </w:p>
        </w:tc>
        <w:tc>
          <w:tcPr>
            <w:tcW w:w="549" w:type="dxa"/>
            <w:vAlign w:val="bottom"/>
          </w:tcPr>
          <w:p w14:paraId="68CBDD2A" w14:textId="250A486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6FF09103" w14:textId="33A3538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7AF80A7C" w14:textId="1E3F40EF"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1</w:t>
            </w:r>
          </w:p>
        </w:tc>
        <w:tc>
          <w:tcPr>
            <w:tcW w:w="906" w:type="dxa"/>
            <w:vAlign w:val="bottom"/>
          </w:tcPr>
          <w:p w14:paraId="18B7348E" w14:textId="60CC548F"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4,600</w:t>
            </w:r>
          </w:p>
        </w:tc>
        <w:tc>
          <w:tcPr>
            <w:tcW w:w="512" w:type="dxa"/>
            <w:noWrap/>
            <w:vAlign w:val="bottom"/>
          </w:tcPr>
          <w:p w14:paraId="4767E8A7" w14:textId="5EB5161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785529ED" w14:textId="3F2A92D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6BE46989" w14:textId="77777777" w:rsidTr="00B140C1">
        <w:trPr>
          <w:jc w:val="center"/>
        </w:trPr>
        <w:tc>
          <w:tcPr>
            <w:tcW w:w="3005" w:type="dxa"/>
            <w:noWrap/>
            <w:vAlign w:val="center"/>
          </w:tcPr>
          <w:p w14:paraId="21D130F2"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電腦、電子產品及光學製品製造業</w:t>
            </w:r>
          </w:p>
        </w:tc>
        <w:tc>
          <w:tcPr>
            <w:tcW w:w="509" w:type="dxa"/>
            <w:vAlign w:val="bottom"/>
          </w:tcPr>
          <w:p w14:paraId="714F69EF" w14:textId="4E4B975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2</w:t>
            </w:r>
          </w:p>
        </w:tc>
        <w:tc>
          <w:tcPr>
            <w:tcW w:w="879" w:type="dxa"/>
            <w:vAlign w:val="bottom"/>
          </w:tcPr>
          <w:p w14:paraId="0E9FF49B" w14:textId="213E81C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12,400</w:t>
            </w:r>
          </w:p>
        </w:tc>
        <w:tc>
          <w:tcPr>
            <w:tcW w:w="549" w:type="dxa"/>
            <w:vAlign w:val="bottom"/>
          </w:tcPr>
          <w:p w14:paraId="29779EAC" w14:textId="7336E7F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w:t>
            </w:r>
          </w:p>
        </w:tc>
        <w:tc>
          <w:tcPr>
            <w:tcW w:w="840" w:type="dxa"/>
            <w:vAlign w:val="bottom"/>
          </w:tcPr>
          <w:p w14:paraId="6D0F0772" w14:textId="682B2F1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7,000</w:t>
            </w:r>
          </w:p>
        </w:tc>
        <w:tc>
          <w:tcPr>
            <w:tcW w:w="483" w:type="dxa"/>
            <w:vAlign w:val="bottom"/>
          </w:tcPr>
          <w:p w14:paraId="749D8DE2" w14:textId="1402516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5B58FF7A" w14:textId="7CC44DD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004DC636" w14:textId="413B9DC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42B9C5C2" w14:textId="17E39C1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474C25B7" w14:textId="77777777" w:rsidTr="00B140C1">
        <w:trPr>
          <w:jc w:val="center"/>
        </w:trPr>
        <w:tc>
          <w:tcPr>
            <w:tcW w:w="3005" w:type="dxa"/>
            <w:noWrap/>
            <w:vAlign w:val="center"/>
          </w:tcPr>
          <w:p w14:paraId="34B18EA0"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電力設備製造業</w:t>
            </w:r>
          </w:p>
        </w:tc>
        <w:tc>
          <w:tcPr>
            <w:tcW w:w="509" w:type="dxa"/>
            <w:vAlign w:val="bottom"/>
          </w:tcPr>
          <w:p w14:paraId="1AB97282" w14:textId="5B3D2FD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w:t>
            </w:r>
          </w:p>
        </w:tc>
        <w:tc>
          <w:tcPr>
            <w:tcW w:w="879" w:type="dxa"/>
            <w:vAlign w:val="bottom"/>
          </w:tcPr>
          <w:p w14:paraId="576AABA8" w14:textId="726A02B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100</w:t>
            </w:r>
          </w:p>
        </w:tc>
        <w:tc>
          <w:tcPr>
            <w:tcW w:w="549" w:type="dxa"/>
            <w:vAlign w:val="bottom"/>
          </w:tcPr>
          <w:p w14:paraId="32484258" w14:textId="7B5ABB7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w:t>
            </w:r>
          </w:p>
        </w:tc>
        <w:tc>
          <w:tcPr>
            <w:tcW w:w="840" w:type="dxa"/>
            <w:vAlign w:val="bottom"/>
          </w:tcPr>
          <w:p w14:paraId="1925FC8B" w14:textId="4CEE145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100</w:t>
            </w:r>
          </w:p>
        </w:tc>
        <w:tc>
          <w:tcPr>
            <w:tcW w:w="483" w:type="dxa"/>
            <w:vAlign w:val="bottom"/>
          </w:tcPr>
          <w:p w14:paraId="61561A6A" w14:textId="08B25FB9"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3F403E02" w14:textId="5EC2F619"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1E97A2FA" w14:textId="06B15B5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3A5418E7" w14:textId="322D73E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38EDB37E" w14:textId="77777777" w:rsidTr="00B140C1">
        <w:trPr>
          <w:jc w:val="center"/>
        </w:trPr>
        <w:tc>
          <w:tcPr>
            <w:tcW w:w="3005" w:type="dxa"/>
            <w:noWrap/>
            <w:vAlign w:val="center"/>
          </w:tcPr>
          <w:p w14:paraId="4F4FC87A"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機械設備製造業</w:t>
            </w:r>
          </w:p>
        </w:tc>
        <w:tc>
          <w:tcPr>
            <w:tcW w:w="509" w:type="dxa"/>
            <w:vAlign w:val="bottom"/>
          </w:tcPr>
          <w:p w14:paraId="42CAD8D8" w14:textId="2F54EB9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7AEDBF37" w14:textId="67C31C5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0DCD9EA3" w14:textId="6DC4B50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244B9E38" w14:textId="740304E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04019D5E" w14:textId="48BD5ECB"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4CFEDC84" w14:textId="7253B4FD"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685E84B9" w14:textId="20616E8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0D16A612" w14:textId="5030201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0A9E34AD" w14:textId="77777777" w:rsidTr="00B140C1">
        <w:trPr>
          <w:jc w:val="center"/>
        </w:trPr>
        <w:tc>
          <w:tcPr>
            <w:tcW w:w="3005" w:type="dxa"/>
            <w:noWrap/>
            <w:vAlign w:val="center"/>
          </w:tcPr>
          <w:p w14:paraId="120BB009"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汽車及其零件製造業</w:t>
            </w:r>
          </w:p>
        </w:tc>
        <w:tc>
          <w:tcPr>
            <w:tcW w:w="509" w:type="dxa"/>
            <w:vAlign w:val="bottom"/>
          </w:tcPr>
          <w:p w14:paraId="656CF2C7" w14:textId="27D13BC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1FAAAE43" w14:textId="30E55D7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71EBFE61" w14:textId="529DEC3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058AB85E" w14:textId="269D9C2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35CF9BA2" w14:textId="67C8B631"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78925324" w14:textId="6A4243DF"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208C7C3F" w14:textId="59AE4FE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48875394" w14:textId="6C365C4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3E08B2E9" w14:textId="77777777" w:rsidTr="00B140C1">
        <w:trPr>
          <w:jc w:val="center"/>
        </w:trPr>
        <w:tc>
          <w:tcPr>
            <w:tcW w:w="3005" w:type="dxa"/>
            <w:noWrap/>
            <w:vAlign w:val="center"/>
          </w:tcPr>
          <w:p w14:paraId="72579781"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其他運輸工具製造業</w:t>
            </w:r>
          </w:p>
        </w:tc>
        <w:tc>
          <w:tcPr>
            <w:tcW w:w="509" w:type="dxa"/>
            <w:vAlign w:val="bottom"/>
          </w:tcPr>
          <w:p w14:paraId="255C14B8" w14:textId="0CFCD66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58939D0D" w14:textId="122A1DE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31FCDD21" w14:textId="715955C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4CBC19EC" w14:textId="4DFF471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673B51E4" w14:textId="3257CBED"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69C18BE4" w14:textId="733BF8F0"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41209187" w14:textId="53B2327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197BD0DF" w14:textId="3E3DD55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04F5C6A0" w14:textId="77777777" w:rsidTr="00B140C1">
        <w:trPr>
          <w:jc w:val="center"/>
        </w:trPr>
        <w:tc>
          <w:tcPr>
            <w:tcW w:w="3005" w:type="dxa"/>
            <w:noWrap/>
            <w:vAlign w:val="center"/>
          </w:tcPr>
          <w:p w14:paraId="6EC45B73"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家具製造業</w:t>
            </w:r>
          </w:p>
        </w:tc>
        <w:tc>
          <w:tcPr>
            <w:tcW w:w="509" w:type="dxa"/>
            <w:vAlign w:val="bottom"/>
          </w:tcPr>
          <w:p w14:paraId="7DF53D90" w14:textId="6AA46E8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4447C801" w14:textId="6DE8EB7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10D0B099" w14:textId="014E24F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31139614" w14:textId="066F624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57715575" w14:textId="0883C3AA"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31E83B54" w14:textId="17E1CE64"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3538C67B" w14:textId="448A2D6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5E2322AA" w14:textId="244D4DC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6CF04ACC" w14:textId="77777777" w:rsidTr="00B140C1">
        <w:trPr>
          <w:jc w:val="center"/>
        </w:trPr>
        <w:tc>
          <w:tcPr>
            <w:tcW w:w="3005" w:type="dxa"/>
            <w:noWrap/>
            <w:vAlign w:val="center"/>
          </w:tcPr>
          <w:p w14:paraId="63D1AD0F"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 xml:space="preserve">　其他製造業</w:t>
            </w:r>
          </w:p>
        </w:tc>
        <w:tc>
          <w:tcPr>
            <w:tcW w:w="509" w:type="dxa"/>
            <w:vAlign w:val="bottom"/>
          </w:tcPr>
          <w:p w14:paraId="7DE8F67B" w14:textId="2C887FB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w:t>
            </w:r>
          </w:p>
        </w:tc>
        <w:tc>
          <w:tcPr>
            <w:tcW w:w="879" w:type="dxa"/>
            <w:vAlign w:val="bottom"/>
          </w:tcPr>
          <w:p w14:paraId="6D44CB4F" w14:textId="0027728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11,680</w:t>
            </w:r>
          </w:p>
        </w:tc>
        <w:tc>
          <w:tcPr>
            <w:tcW w:w="549" w:type="dxa"/>
            <w:vAlign w:val="bottom"/>
          </w:tcPr>
          <w:p w14:paraId="033894DB" w14:textId="2D4E38A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2CB3527A" w14:textId="31D61A0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766FDFA5" w14:textId="3A5541D3"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3CE3BF2B" w14:textId="4F1E8A4D"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0829A2A0" w14:textId="4DAEAB3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40508AF9" w14:textId="0CC7C78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34BBC5E3" w14:textId="77777777" w:rsidTr="00B140C1">
        <w:trPr>
          <w:jc w:val="center"/>
        </w:trPr>
        <w:tc>
          <w:tcPr>
            <w:tcW w:w="3005" w:type="dxa"/>
            <w:noWrap/>
            <w:vAlign w:val="center"/>
          </w:tcPr>
          <w:p w14:paraId="597253DE"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 xml:space="preserve">　產業用機械設備維修及安裝業</w:t>
            </w:r>
          </w:p>
        </w:tc>
        <w:tc>
          <w:tcPr>
            <w:tcW w:w="509" w:type="dxa"/>
            <w:vAlign w:val="bottom"/>
          </w:tcPr>
          <w:p w14:paraId="12084ABC" w14:textId="1CF6BAE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6327D507" w14:textId="51F6904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0A24595E" w14:textId="22E4372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2F852D3D" w14:textId="3E59B17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23253895" w14:textId="336B04AA"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65F8612D" w14:textId="059587AC"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04B4EC45" w14:textId="7ED4C37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2BD8BC47" w14:textId="4B2D6AF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1C3661FA" w14:textId="77777777" w:rsidTr="00B140C1">
        <w:trPr>
          <w:jc w:val="center"/>
        </w:trPr>
        <w:tc>
          <w:tcPr>
            <w:tcW w:w="3005" w:type="dxa"/>
            <w:noWrap/>
            <w:vAlign w:val="center"/>
          </w:tcPr>
          <w:p w14:paraId="22A363FE"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電力及燃氣供應業</w:t>
            </w:r>
          </w:p>
        </w:tc>
        <w:tc>
          <w:tcPr>
            <w:tcW w:w="509" w:type="dxa"/>
            <w:vAlign w:val="bottom"/>
          </w:tcPr>
          <w:p w14:paraId="713FC889" w14:textId="3804A60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36FD11A0" w14:textId="5EF768F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259A0982" w14:textId="6DE9AB9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216B86A9" w14:textId="3E5C342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3519D158" w14:textId="2D47EDA5"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3A80EF8A" w14:textId="04EA53C8"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7F72616A" w14:textId="6ADD596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62100901" w14:textId="712BFE1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4D8B3872" w14:textId="77777777" w:rsidTr="00B140C1">
        <w:trPr>
          <w:jc w:val="center"/>
        </w:trPr>
        <w:tc>
          <w:tcPr>
            <w:tcW w:w="3005" w:type="dxa"/>
            <w:noWrap/>
            <w:vAlign w:val="center"/>
          </w:tcPr>
          <w:p w14:paraId="6D597BE6"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用水供應及污染整治業</w:t>
            </w:r>
          </w:p>
        </w:tc>
        <w:tc>
          <w:tcPr>
            <w:tcW w:w="509" w:type="dxa"/>
            <w:vAlign w:val="bottom"/>
          </w:tcPr>
          <w:p w14:paraId="1CF31CB8" w14:textId="11F1217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35A1838E" w14:textId="556DB0E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1040A7B8" w14:textId="19EA9CA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1B6EFC1D" w14:textId="339E83E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0BCA95D7" w14:textId="1848466C"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75E32082" w14:textId="65A79BE4"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25631F67" w14:textId="20BD504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66B875C7" w14:textId="19F1DA6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6E52DD78" w14:textId="77777777" w:rsidTr="00B140C1">
        <w:trPr>
          <w:jc w:val="center"/>
        </w:trPr>
        <w:tc>
          <w:tcPr>
            <w:tcW w:w="3005" w:type="dxa"/>
            <w:noWrap/>
            <w:vAlign w:val="center"/>
          </w:tcPr>
          <w:p w14:paraId="71014F7E"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營造業</w:t>
            </w:r>
          </w:p>
        </w:tc>
        <w:tc>
          <w:tcPr>
            <w:tcW w:w="509" w:type="dxa"/>
            <w:vAlign w:val="bottom"/>
          </w:tcPr>
          <w:p w14:paraId="5A538C0F" w14:textId="4BEEF15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w:t>
            </w:r>
          </w:p>
        </w:tc>
        <w:tc>
          <w:tcPr>
            <w:tcW w:w="879" w:type="dxa"/>
            <w:vAlign w:val="bottom"/>
          </w:tcPr>
          <w:p w14:paraId="5230FBE2" w14:textId="38038B2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6,800</w:t>
            </w:r>
          </w:p>
        </w:tc>
        <w:tc>
          <w:tcPr>
            <w:tcW w:w="549" w:type="dxa"/>
            <w:vAlign w:val="bottom"/>
          </w:tcPr>
          <w:p w14:paraId="3C3BDE2D" w14:textId="75A2628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5FC72C5A" w14:textId="2749949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76FD67E3" w14:textId="2975D1D0"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72875E95" w14:textId="75FA60E3"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4E44625B" w14:textId="1069A41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307E0A03" w14:textId="6B7AB41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0A73C4BF" w14:textId="77777777" w:rsidTr="00B140C1">
        <w:trPr>
          <w:jc w:val="center"/>
        </w:trPr>
        <w:tc>
          <w:tcPr>
            <w:tcW w:w="3005" w:type="dxa"/>
            <w:noWrap/>
            <w:vAlign w:val="center"/>
          </w:tcPr>
          <w:p w14:paraId="7C073043"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批發及零售業</w:t>
            </w:r>
          </w:p>
        </w:tc>
        <w:tc>
          <w:tcPr>
            <w:tcW w:w="509" w:type="dxa"/>
            <w:vAlign w:val="bottom"/>
          </w:tcPr>
          <w:p w14:paraId="3AD37B4B" w14:textId="5908A1F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3</w:t>
            </w:r>
          </w:p>
        </w:tc>
        <w:tc>
          <w:tcPr>
            <w:tcW w:w="879" w:type="dxa"/>
            <w:vAlign w:val="bottom"/>
          </w:tcPr>
          <w:p w14:paraId="5E2DB6F3" w14:textId="3FAA4CB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2,610</w:t>
            </w:r>
          </w:p>
        </w:tc>
        <w:tc>
          <w:tcPr>
            <w:tcW w:w="549" w:type="dxa"/>
            <w:vAlign w:val="bottom"/>
          </w:tcPr>
          <w:p w14:paraId="1AD065CA" w14:textId="4968297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47DDC43C" w14:textId="28F0868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21BE0113" w14:textId="0E6B1B5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113BF020" w14:textId="4F81B32C"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4377B445" w14:textId="3774033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624BA131" w14:textId="769752A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20</w:t>
            </w:r>
          </w:p>
        </w:tc>
      </w:tr>
      <w:tr w:rsidR="008C2E2A" w:rsidRPr="008C2E2A" w14:paraId="7CB072AC" w14:textId="77777777" w:rsidTr="00B140C1">
        <w:trPr>
          <w:jc w:val="center"/>
        </w:trPr>
        <w:tc>
          <w:tcPr>
            <w:tcW w:w="3005" w:type="dxa"/>
            <w:noWrap/>
            <w:vAlign w:val="center"/>
          </w:tcPr>
          <w:p w14:paraId="164F951A"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運輸及倉儲業</w:t>
            </w:r>
          </w:p>
        </w:tc>
        <w:tc>
          <w:tcPr>
            <w:tcW w:w="509" w:type="dxa"/>
            <w:vAlign w:val="bottom"/>
          </w:tcPr>
          <w:p w14:paraId="0617C564" w14:textId="37BD2D6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58FC309E" w14:textId="4CF6FC6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5DE20C71" w14:textId="7C5A56F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44042C3C" w14:textId="55FA063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6F21C3D3" w14:textId="0E4FB03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7D62612C" w14:textId="721D535A"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4236C800" w14:textId="37CD31C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4AA37AF2" w14:textId="43226D8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5DDCC908" w14:textId="77777777" w:rsidTr="00B140C1">
        <w:trPr>
          <w:jc w:val="center"/>
        </w:trPr>
        <w:tc>
          <w:tcPr>
            <w:tcW w:w="3005" w:type="dxa"/>
            <w:noWrap/>
            <w:vAlign w:val="center"/>
          </w:tcPr>
          <w:p w14:paraId="182C2BBF"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住宿及餐飲業</w:t>
            </w:r>
          </w:p>
        </w:tc>
        <w:tc>
          <w:tcPr>
            <w:tcW w:w="509" w:type="dxa"/>
            <w:vAlign w:val="bottom"/>
          </w:tcPr>
          <w:p w14:paraId="7196EA38" w14:textId="63E56F8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45A44A26" w14:textId="6B09A63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4ABD6B8C" w14:textId="25F66FB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5FD3A83C" w14:textId="7AC3CA3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55E9DF7C" w14:textId="0A19D334"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082F8226" w14:textId="6B92D32F"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21A0A713" w14:textId="2939C61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2B365161" w14:textId="4016D49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33CC9D63" w14:textId="77777777" w:rsidTr="00B140C1">
        <w:trPr>
          <w:jc w:val="center"/>
        </w:trPr>
        <w:tc>
          <w:tcPr>
            <w:tcW w:w="3005" w:type="dxa"/>
            <w:noWrap/>
            <w:vAlign w:val="center"/>
          </w:tcPr>
          <w:p w14:paraId="7A192D17"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資訊及通訊傳播業</w:t>
            </w:r>
          </w:p>
        </w:tc>
        <w:tc>
          <w:tcPr>
            <w:tcW w:w="509" w:type="dxa"/>
            <w:vAlign w:val="bottom"/>
          </w:tcPr>
          <w:p w14:paraId="32E3CEDB" w14:textId="1DEFAF8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68837901" w14:textId="4B5388E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16C60637" w14:textId="3674DD8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45E92035" w14:textId="765326B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1B855BE3" w14:textId="32809171"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6622C3A4" w14:textId="213C82AD"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5EB862E9" w14:textId="27743F8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62B779E8" w14:textId="5AB4FBC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442C516B" w14:textId="77777777" w:rsidTr="00B140C1">
        <w:trPr>
          <w:jc w:val="center"/>
        </w:trPr>
        <w:tc>
          <w:tcPr>
            <w:tcW w:w="3005" w:type="dxa"/>
            <w:noWrap/>
            <w:vAlign w:val="center"/>
          </w:tcPr>
          <w:p w14:paraId="4BBEAC37"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金融及保險業</w:t>
            </w:r>
          </w:p>
        </w:tc>
        <w:tc>
          <w:tcPr>
            <w:tcW w:w="509" w:type="dxa"/>
            <w:vAlign w:val="bottom"/>
          </w:tcPr>
          <w:p w14:paraId="6CE19E3B" w14:textId="2C24395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3</w:t>
            </w:r>
          </w:p>
        </w:tc>
        <w:tc>
          <w:tcPr>
            <w:tcW w:w="879" w:type="dxa"/>
            <w:vAlign w:val="bottom"/>
          </w:tcPr>
          <w:p w14:paraId="26803EFD" w14:textId="4A63D3C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76,867</w:t>
            </w:r>
          </w:p>
        </w:tc>
        <w:tc>
          <w:tcPr>
            <w:tcW w:w="549" w:type="dxa"/>
            <w:vAlign w:val="bottom"/>
          </w:tcPr>
          <w:p w14:paraId="20FD25A3" w14:textId="3BB71DD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2A999AC2" w14:textId="0A3B2FC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61D2D553" w14:textId="780120F1"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704EAA9D" w14:textId="2FD214E7"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14F44498" w14:textId="5F6A4D4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79F842EC" w14:textId="56464CD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3,196</w:t>
            </w:r>
          </w:p>
        </w:tc>
      </w:tr>
      <w:tr w:rsidR="008C2E2A" w:rsidRPr="008C2E2A" w14:paraId="21D3EFCE" w14:textId="77777777" w:rsidTr="00B140C1">
        <w:trPr>
          <w:jc w:val="center"/>
        </w:trPr>
        <w:tc>
          <w:tcPr>
            <w:tcW w:w="3005" w:type="dxa"/>
            <w:noWrap/>
            <w:vAlign w:val="center"/>
          </w:tcPr>
          <w:p w14:paraId="733C4F1C"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不動產業</w:t>
            </w:r>
          </w:p>
        </w:tc>
        <w:tc>
          <w:tcPr>
            <w:tcW w:w="509" w:type="dxa"/>
            <w:vAlign w:val="bottom"/>
          </w:tcPr>
          <w:p w14:paraId="6BB3CBD2" w14:textId="6373C49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3</w:t>
            </w:r>
          </w:p>
        </w:tc>
        <w:tc>
          <w:tcPr>
            <w:tcW w:w="879" w:type="dxa"/>
            <w:vAlign w:val="bottom"/>
          </w:tcPr>
          <w:p w14:paraId="6B9F31A5" w14:textId="6FA3A77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17,666</w:t>
            </w:r>
          </w:p>
        </w:tc>
        <w:tc>
          <w:tcPr>
            <w:tcW w:w="549" w:type="dxa"/>
            <w:vAlign w:val="bottom"/>
          </w:tcPr>
          <w:p w14:paraId="5540789B" w14:textId="432FF5C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255FC148" w14:textId="29032A2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65869B01" w14:textId="14669A14"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77F569E0" w14:textId="7064295B"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1CEBA186" w14:textId="0E2E26C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16A061C8" w14:textId="7582A63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3DE32154" w14:textId="77777777" w:rsidTr="00B140C1">
        <w:trPr>
          <w:jc w:val="center"/>
        </w:trPr>
        <w:tc>
          <w:tcPr>
            <w:tcW w:w="3005" w:type="dxa"/>
            <w:noWrap/>
            <w:vAlign w:val="center"/>
          </w:tcPr>
          <w:p w14:paraId="5AA36383"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專業、科學及技術服務業</w:t>
            </w:r>
          </w:p>
        </w:tc>
        <w:tc>
          <w:tcPr>
            <w:tcW w:w="509" w:type="dxa"/>
            <w:vAlign w:val="bottom"/>
          </w:tcPr>
          <w:p w14:paraId="492D82D7" w14:textId="1B6777B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72013B4F" w14:textId="01BFF9D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344D314C" w14:textId="0BFA3E8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10690428" w14:textId="6B968CB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27D13A50" w14:textId="2BA394EB"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20B6E95A" w14:textId="10E6F440"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2422F6D1" w14:textId="3DCB21E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6C637096" w14:textId="0313CB6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53F44E13" w14:textId="77777777" w:rsidTr="00B140C1">
        <w:trPr>
          <w:jc w:val="center"/>
        </w:trPr>
        <w:tc>
          <w:tcPr>
            <w:tcW w:w="3005" w:type="dxa"/>
            <w:noWrap/>
            <w:vAlign w:val="center"/>
          </w:tcPr>
          <w:p w14:paraId="4D827080"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支援服務業</w:t>
            </w:r>
          </w:p>
        </w:tc>
        <w:tc>
          <w:tcPr>
            <w:tcW w:w="509" w:type="dxa"/>
            <w:vAlign w:val="bottom"/>
          </w:tcPr>
          <w:p w14:paraId="2022C84D" w14:textId="1E85F5B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716AF7BA" w14:textId="0778296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2FAE9EE5" w14:textId="144D0D2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5912887D" w14:textId="3F1F491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370B0052" w14:textId="1635760B"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906" w:type="dxa"/>
            <w:vAlign w:val="bottom"/>
          </w:tcPr>
          <w:p w14:paraId="3C182C9F" w14:textId="06AAE034"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0</w:t>
            </w:r>
          </w:p>
        </w:tc>
        <w:tc>
          <w:tcPr>
            <w:tcW w:w="512" w:type="dxa"/>
            <w:noWrap/>
            <w:vAlign w:val="bottom"/>
          </w:tcPr>
          <w:p w14:paraId="067499A5" w14:textId="29CC766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4237062A" w14:textId="66E50CE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2A21CFC1" w14:textId="77777777" w:rsidTr="00B140C1">
        <w:trPr>
          <w:jc w:val="center"/>
        </w:trPr>
        <w:tc>
          <w:tcPr>
            <w:tcW w:w="3005" w:type="dxa"/>
            <w:noWrap/>
            <w:vAlign w:val="center"/>
          </w:tcPr>
          <w:p w14:paraId="5E64206B"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公共行政及國防；強制性社會安全</w:t>
            </w:r>
          </w:p>
        </w:tc>
        <w:tc>
          <w:tcPr>
            <w:tcW w:w="509" w:type="dxa"/>
            <w:vAlign w:val="bottom"/>
          </w:tcPr>
          <w:p w14:paraId="423C89D4" w14:textId="7742DC5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27806581" w14:textId="791D871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03C2D764" w14:textId="0134F25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64CDBC6A" w14:textId="68D9D65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43C22B57" w14:textId="51914D8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906" w:type="dxa"/>
            <w:vAlign w:val="bottom"/>
          </w:tcPr>
          <w:p w14:paraId="0B05739D" w14:textId="4E56F86C"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12" w:type="dxa"/>
            <w:noWrap/>
            <w:vAlign w:val="bottom"/>
          </w:tcPr>
          <w:p w14:paraId="6B30FAB1" w14:textId="115B65D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510E3C08" w14:textId="7A5E9B2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6AA8725C" w14:textId="77777777" w:rsidTr="00B140C1">
        <w:trPr>
          <w:jc w:val="center"/>
        </w:trPr>
        <w:tc>
          <w:tcPr>
            <w:tcW w:w="3005" w:type="dxa"/>
            <w:noWrap/>
            <w:vAlign w:val="center"/>
          </w:tcPr>
          <w:p w14:paraId="6E2BF893"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教育服務業</w:t>
            </w:r>
          </w:p>
        </w:tc>
        <w:tc>
          <w:tcPr>
            <w:tcW w:w="509" w:type="dxa"/>
            <w:vAlign w:val="bottom"/>
          </w:tcPr>
          <w:p w14:paraId="27EC1AF6" w14:textId="1E71DD3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27D31713" w14:textId="0CCCC50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68290738" w14:textId="498FAE9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0906EEF3" w14:textId="09EFC73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6A09A090" w14:textId="798527AA"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906" w:type="dxa"/>
            <w:vAlign w:val="bottom"/>
          </w:tcPr>
          <w:p w14:paraId="0E61AEAC" w14:textId="044F9C3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12" w:type="dxa"/>
            <w:noWrap/>
            <w:vAlign w:val="bottom"/>
          </w:tcPr>
          <w:p w14:paraId="5476C7B6" w14:textId="1A73344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6BD8790A" w14:textId="50A8A304"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4E13DF68" w14:textId="77777777" w:rsidTr="00B140C1">
        <w:trPr>
          <w:jc w:val="center"/>
        </w:trPr>
        <w:tc>
          <w:tcPr>
            <w:tcW w:w="3005" w:type="dxa"/>
            <w:noWrap/>
            <w:vAlign w:val="center"/>
          </w:tcPr>
          <w:p w14:paraId="5B382BAE"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醫療保健及社會工作服務業</w:t>
            </w:r>
          </w:p>
        </w:tc>
        <w:tc>
          <w:tcPr>
            <w:tcW w:w="509" w:type="dxa"/>
            <w:vAlign w:val="bottom"/>
          </w:tcPr>
          <w:p w14:paraId="14F0A082" w14:textId="2BE9DF5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6E4A5D16" w14:textId="4C4D253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35E2083C" w14:textId="01C1389E"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3B62A736" w14:textId="2A64F590"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52B58C0C" w14:textId="7D27F22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906" w:type="dxa"/>
            <w:vAlign w:val="bottom"/>
          </w:tcPr>
          <w:p w14:paraId="19CA8280" w14:textId="00824AD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12" w:type="dxa"/>
            <w:noWrap/>
            <w:vAlign w:val="bottom"/>
          </w:tcPr>
          <w:p w14:paraId="08FD2FB0" w14:textId="70829E8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741B157A" w14:textId="5E088538"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0EF454F9" w14:textId="77777777" w:rsidTr="00B140C1">
        <w:trPr>
          <w:jc w:val="center"/>
        </w:trPr>
        <w:tc>
          <w:tcPr>
            <w:tcW w:w="3005" w:type="dxa"/>
            <w:noWrap/>
            <w:vAlign w:val="center"/>
          </w:tcPr>
          <w:p w14:paraId="6B6E7CCF"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lang w:eastAsia="zh-TW"/>
              </w:rPr>
              <w:t>藝術、娛樂及休閒服務業</w:t>
            </w:r>
          </w:p>
        </w:tc>
        <w:tc>
          <w:tcPr>
            <w:tcW w:w="509" w:type="dxa"/>
            <w:vAlign w:val="bottom"/>
          </w:tcPr>
          <w:p w14:paraId="08B6FDD9" w14:textId="6E19406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6F352FD7" w14:textId="7644CB6B"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66794C48" w14:textId="2DCF16B5"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567045B0" w14:textId="2972F68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2C2E617B" w14:textId="217CFCAF"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906" w:type="dxa"/>
            <w:vAlign w:val="bottom"/>
          </w:tcPr>
          <w:p w14:paraId="0A5E7EC8" w14:textId="52F6875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12" w:type="dxa"/>
            <w:noWrap/>
            <w:vAlign w:val="bottom"/>
          </w:tcPr>
          <w:p w14:paraId="663282FD" w14:textId="07EBB001"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7" w:type="dxa"/>
            <w:vAlign w:val="bottom"/>
          </w:tcPr>
          <w:p w14:paraId="3AD816ED" w14:textId="77CBD719"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r>
      <w:tr w:rsidR="008C2E2A" w:rsidRPr="008C2E2A" w14:paraId="4940E498" w14:textId="77777777" w:rsidTr="001075B8">
        <w:trPr>
          <w:jc w:val="center"/>
        </w:trPr>
        <w:tc>
          <w:tcPr>
            <w:tcW w:w="3005" w:type="dxa"/>
            <w:noWrap/>
            <w:vAlign w:val="center"/>
          </w:tcPr>
          <w:p w14:paraId="4E6C83E3" w14:textId="77777777" w:rsidR="004F18CF" w:rsidRPr="008C2E2A" w:rsidRDefault="004F18CF" w:rsidP="004F18CF">
            <w:pPr>
              <w:widowControl/>
              <w:snapToGrid w:val="0"/>
              <w:spacing w:line="224" w:lineRule="exact"/>
              <w:ind w:firstLineChars="0" w:firstLine="0"/>
              <w:rPr>
                <w:kern w:val="0"/>
                <w:sz w:val="18"/>
                <w:szCs w:val="18"/>
                <w:lang w:eastAsia="zh-TW"/>
              </w:rPr>
            </w:pPr>
            <w:r w:rsidRPr="008C2E2A">
              <w:rPr>
                <w:kern w:val="0"/>
                <w:sz w:val="18"/>
                <w:szCs w:val="18"/>
              </w:rPr>
              <w:t>其他服務業</w:t>
            </w:r>
          </w:p>
        </w:tc>
        <w:tc>
          <w:tcPr>
            <w:tcW w:w="509" w:type="dxa"/>
            <w:vAlign w:val="bottom"/>
          </w:tcPr>
          <w:p w14:paraId="340C747B" w14:textId="5FFC656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79" w:type="dxa"/>
            <w:vAlign w:val="bottom"/>
          </w:tcPr>
          <w:p w14:paraId="5CDD646E" w14:textId="379614A3"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49" w:type="dxa"/>
            <w:vAlign w:val="bottom"/>
          </w:tcPr>
          <w:p w14:paraId="3462B052" w14:textId="75489AF7"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840" w:type="dxa"/>
            <w:vAlign w:val="bottom"/>
          </w:tcPr>
          <w:p w14:paraId="491303E5" w14:textId="7E9D6246"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483" w:type="dxa"/>
            <w:vAlign w:val="bottom"/>
          </w:tcPr>
          <w:p w14:paraId="79893451" w14:textId="588A564D"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906" w:type="dxa"/>
            <w:vAlign w:val="bottom"/>
          </w:tcPr>
          <w:p w14:paraId="1FA8F63F" w14:textId="4E1DBEE2" w:rsidR="004F18CF" w:rsidRPr="008C2E2A" w:rsidRDefault="004F18CF" w:rsidP="004F18CF">
            <w:pPr>
              <w:snapToGrid w:val="0"/>
              <w:spacing w:line="224" w:lineRule="exact"/>
              <w:ind w:firstLineChars="0" w:firstLine="0"/>
              <w:jc w:val="right"/>
              <w:rPr>
                <w:rFonts w:cs="Calibri"/>
                <w:sz w:val="18"/>
                <w:szCs w:val="18"/>
              </w:rPr>
            </w:pPr>
            <w:r w:rsidRPr="008C2E2A">
              <w:rPr>
                <w:rFonts w:cs="Calibri" w:hint="eastAsia"/>
                <w:sz w:val="18"/>
                <w:szCs w:val="18"/>
              </w:rPr>
              <w:t>0</w:t>
            </w:r>
          </w:p>
        </w:tc>
        <w:tc>
          <w:tcPr>
            <w:tcW w:w="512" w:type="dxa"/>
            <w:noWrap/>
            <w:vAlign w:val="center"/>
          </w:tcPr>
          <w:p w14:paraId="2FFB9B3D" w14:textId="6DA5AFD9"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 xml:space="preserve">0 </w:t>
            </w:r>
          </w:p>
        </w:tc>
        <w:tc>
          <w:tcPr>
            <w:tcW w:w="877" w:type="dxa"/>
            <w:vAlign w:val="center"/>
          </w:tcPr>
          <w:p w14:paraId="627F5085" w14:textId="0857FC64" w:rsidR="004F18CF" w:rsidRPr="008C2E2A" w:rsidRDefault="004F18CF" w:rsidP="004F18CF">
            <w:pPr>
              <w:snapToGrid w:val="0"/>
              <w:spacing w:line="224" w:lineRule="exact"/>
              <w:ind w:firstLineChars="0" w:firstLine="0"/>
              <w:jc w:val="right"/>
              <w:rPr>
                <w:rFonts w:cs="Calibri"/>
                <w:sz w:val="18"/>
                <w:szCs w:val="18"/>
              </w:rPr>
            </w:pPr>
            <w:r w:rsidRPr="008C2E2A">
              <w:rPr>
                <w:rFonts w:cs="Calibri"/>
                <w:sz w:val="18"/>
                <w:szCs w:val="18"/>
              </w:rPr>
              <w:t xml:space="preserve">0 </w:t>
            </w:r>
          </w:p>
        </w:tc>
      </w:tr>
    </w:tbl>
    <w:p w14:paraId="34D7CC90" w14:textId="525AB3C7" w:rsidR="006E4470" w:rsidRPr="008C2E2A" w:rsidRDefault="006E4470" w:rsidP="006E4470">
      <w:pPr>
        <w:widowControl/>
        <w:snapToGrid w:val="0"/>
        <w:spacing w:line="220" w:lineRule="exact"/>
        <w:ind w:firstLineChars="0" w:firstLine="0"/>
        <w:rPr>
          <w:kern w:val="0"/>
          <w:sz w:val="18"/>
          <w:szCs w:val="18"/>
          <w:lang w:eastAsia="zh-TW"/>
        </w:rPr>
      </w:pPr>
      <w:r w:rsidRPr="008C2E2A">
        <w:rPr>
          <w:rFonts w:hint="eastAsia"/>
          <w:kern w:val="0"/>
          <w:sz w:val="18"/>
          <w:szCs w:val="18"/>
          <w:lang w:eastAsia="zh-TW"/>
        </w:rPr>
        <w:t>資料來源：</w:t>
      </w:r>
      <w:r w:rsidR="007B4797" w:rsidRPr="008C2E2A">
        <w:rPr>
          <w:rFonts w:hint="eastAsia"/>
          <w:kern w:val="0"/>
          <w:sz w:val="18"/>
          <w:szCs w:val="18"/>
          <w:lang w:eastAsia="zh-TW"/>
        </w:rPr>
        <w:t>經濟部投資審議司</w:t>
      </w:r>
    </w:p>
    <w:p w14:paraId="44E9AE51" w14:textId="77777777" w:rsidR="0042111D" w:rsidRPr="008C2E2A" w:rsidRDefault="0042111D" w:rsidP="006E4470">
      <w:pPr>
        <w:widowControl/>
        <w:snapToGrid w:val="0"/>
        <w:spacing w:line="220" w:lineRule="exact"/>
        <w:ind w:firstLineChars="0" w:firstLine="0"/>
        <w:rPr>
          <w:rFonts w:eastAsia="DengXian"/>
          <w:lang w:eastAsia="zh-TW"/>
        </w:rPr>
      </w:pPr>
    </w:p>
    <w:p w14:paraId="1C527B3D" w14:textId="77777777" w:rsidR="00EB3864" w:rsidRPr="008C2E2A" w:rsidRDefault="00EB3864" w:rsidP="00217D45">
      <w:pPr>
        <w:ind w:firstLine="472"/>
        <w:rPr>
          <w:kern w:val="0"/>
          <w:lang w:eastAsia="zh-TW"/>
        </w:rPr>
        <w:sectPr w:rsidR="00EB3864" w:rsidRPr="008C2E2A" w:rsidSect="003E0BC3">
          <w:headerReference w:type="default" r:id="rId36"/>
          <w:pgSz w:w="11906" w:h="16838" w:code="9"/>
          <w:pgMar w:top="2268" w:right="1701" w:bottom="1701" w:left="1701" w:header="1134" w:footer="851" w:gutter="0"/>
          <w:cols w:space="425"/>
          <w:docGrid w:type="linesAndChars" w:linePitch="514" w:charSpace="-774"/>
        </w:sectPr>
      </w:pPr>
    </w:p>
    <w:p w14:paraId="3381CFD3" w14:textId="541864CF" w:rsidR="00CA2352" w:rsidRPr="008C2E2A" w:rsidRDefault="00CA2352" w:rsidP="00217D45">
      <w:pPr>
        <w:autoSpaceDE/>
        <w:autoSpaceDN/>
        <w:ind w:firstLineChars="0" w:firstLine="0"/>
        <w:rPr>
          <w:rFonts w:ascii="Calibri" w:eastAsia="新細明體" w:hAnsi="Calibri"/>
          <w:sz w:val="32"/>
          <w:szCs w:val="32"/>
          <w:lang w:eastAsia="zh-TW"/>
        </w:rPr>
      </w:pPr>
    </w:p>
    <w:p w14:paraId="1C3CB20D" w14:textId="77777777" w:rsidR="006E4470" w:rsidRPr="008C2E2A" w:rsidRDefault="006E4470" w:rsidP="00217D45">
      <w:pPr>
        <w:autoSpaceDE/>
        <w:autoSpaceDN/>
        <w:ind w:firstLineChars="0" w:firstLine="0"/>
        <w:rPr>
          <w:rFonts w:ascii="Calibri" w:eastAsia="新細明體" w:hAnsi="Calibri"/>
          <w:sz w:val="32"/>
          <w:szCs w:val="32"/>
          <w:lang w:eastAsia="zh-TW"/>
        </w:rPr>
        <w:sectPr w:rsidR="006E4470" w:rsidRPr="008C2E2A" w:rsidSect="003E0BC3">
          <w:headerReference w:type="even" r:id="rId37"/>
          <w:headerReference w:type="default" r:id="rId38"/>
          <w:footerReference w:type="even" r:id="rId39"/>
          <w:footerReference w:type="default" r:id="rId40"/>
          <w:pgSz w:w="11906" w:h="16838" w:code="9"/>
          <w:pgMar w:top="2268" w:right="1701" w:bottom="1701" w:left="1701" w:header="1134" w:footer="851" w:gutter="0"/>
          <w:cols w:space="425"/>
          <w:docGrid w:type="linesAndChars" w:linePitch="514" w:charSpace="-774"/>
        </w:sectPr>
      </w:pPr>
    </w:p>
    <w:p w14:paraId="160E995D" w14:textId="77777777" w:rsidR="00C448A8" w:rsidRPr="008C2E2A" w:rsidRDefault="008C03F5" w:rsidP="00D457B5">
      <w:pPr>
        <w:ind w:firstLine="472"/>
        <w:rPr>
          <w:rFonts w:ascii="標楷體" w:eastAsia="標楷體" w:hAnsi="標楷體"/>
          <w:bCs/>
          <w:sz w:val="26"/>
          <w:szCs w:val="26"/>
        </w:rPr>
      </w:pPr>
      <w:r w:rsidRPr="008C2E2A">
        <w:rPr>
          <w:noProof/>
          <w:lang w:eastAsia="zh-TW"/>
        </w:rPr>
        <w:lastRenderedPageBreak/>
        <mc:AlternateContent>
          <mc:Choice Requires="wps">
            <w:drawing>
              <wp:anchor distT="0" distB="0" distL="114300" distR="114300" simplePos="0" relativeHeight="251660800" behindDoc="0" locked="0" layoutInCell="1" allowOverlap="1" wp14:anchorId="1EBC4794" wp14:editId="03607042">
                <wp:simplePos x="0" y="0"/>
                <wp:positionH relativeFrom="column">
                  <wp:posOffset>-297353</wp:posOffset>
                </wp:positionH>
                <wp:positionV relativeFrom="paragraph">
                  <wp:posOffset>6533110</wp:posOffset>
                </wp:positionV>
                <wp:extent cx="6069330" cy="2237509"/>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37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7400F" w14:textId="552D4088" w:rsidR="001D01A8" w:rsidRPr="004B4040" w:rsidRDefault="001D01A8" w:rsidP="0037259D">
                            <w:pPr>
                              <w:snapToGrid w:val="0"/>
                              <w:ind w:firstLineChars="0" w:firstLine="0"/>
                              <w:rPr>
                                <w:rFonts w:ascii="華康新特黑體" w:eastAsia="華康新特黑體"/>
                                <w:lang w:eastAsia="zh-TW"/>
                              </w:rPr>
                            </w:pPr>
                            <w:r w:rsidRPr="000E2DE8">
                              <w:rPr>
                                <w:rFonts w:ascii="華康新特黑體" w:eastAsia="華康新特黑體" w:hint="eastAsia"/>
                                <w:lang w:eastAsia="zh-TW"/>
                              </w:rPr>
                              <w:t>經濟部投資促進司</w:t>
                            </w:r>
                          </w:p>
                          <w:p w14:paraId="56114B6D" w14:textId="3959437B"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087757A" w14:textId="77777777"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7B2C435" w14:textId="77777777"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01DD489" w14:textId="7EB3AA52"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36F56D9" w14:textId="175A92B0" w:rsidR="001D01A8" w:rsidRPr="004B4040" w:rsidRDefault="001D01A8" w:rsidP="0037259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71639CD1" w14:textId="77777777" w:rsidR="001D01A8" w:rsidRDefault="001D01A8" w:rsidP="0037259D">
                            <w:pPr>
                              <w:snapToGrid w:val="0"/>
                              <w:ind w:firstLineChars="0" w:firstLine="0"/>
                              <w:rPr>
                                <w:rFonts w:ascii="華康中黑體(P)" w:eastAsia="華康中黑體(P)" w:hAnsi="Arial" w:cs="Arial"/>
                                <w:sz w:val="20"/>
                                <w:szCs w:val="20"/>
                              </w:rPr>
                            </w:pPr>
                          </w:p>
                          <w:p w14:paraId="158403E7" w14:textId="77777777" w:rsidR="001D01A8" w:rsidRPr="004B4040" w:rsidRDefault="001D01A8" w:rsidP="0037259D">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C4794" id="文字方塊 2" o:spid="_x0000_s1027" type="#_x0000_t202" style="position:absolute;left:0;text-align:left;margin-left:-23.4pt;margin-top:514.4pt;width:477.9pt;height:176.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" filled="f" stroked="f">
                <v:textbox>
                  <w:txbxContent>
                    <w:p w14:paraId="2A67400F" w14:textId="552D4088" w:rsidR="001D01A8" w:rsidRPr="004B4040" w:rsidRDefault="001D01A8" w:rsidP="0037259D">
                      <w:pPr>
                        <w:snapToGrid w:val="0"/>
                        <w:ind w:firstLineChars="0" w:firstLine="0"/>
                        <w:rPr>
                          <w:rFonts w:ascii="華康新特黑體" w:eastAsia="華康新特黑體"/>
                          <w:lang w:eastAsia="zh-TW"/>
                        </w:rPr>
                      </w:pPr>
                      <w:r w:rsidRPr="000E2DE8">
                        <w:rPr>
                          <w:rFonts w:ascii="華康新特黑體" w:eastAsia="華康新特黑體" w:hint="eastAsia"/>
                          <w:lang w:eastAsia="zh-TW"/>
                        </w:rPr>
                        <w:t>經濟部投資促進司</w:t>
                      </w:r>
                    </w:p>
                    <w:p w14:paraId="56114B6D" w14:textId="3959437B"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087757A" w14:textId="77777777"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7B2C435" w14:textId="77777777"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01DD489" w14:textId="7EB3AA52"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36F56D9" w14:textId="175A92B0" w:rsidR="001D01A8" w:rsidRPr="004B4040" w:rsidRDefault="001D01A8" w:rsidP="0037259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71639CD1" w14:textId="77777777" w:rsidR="001D01A8" w:rsidRDefault="001D01A8" w:rsidP="0037259D">
                      <w:pPr>
                        <w:snapToGrid w:val="0"/>
                        <w:ind w:firstLineChars="0" w:firstLine="0"/>
                        <w:rPr>
                          <w:rFonts w:ascii="華康中黑體(P)" w:eastAsia="華康中黑體(P)" w:hAnsi="Arial" w:cs="Arial"/>
                          <w:sz w:val="20"/>
                          <w:szCs w:val="20"/>
                        </w:rPr>
                      </w:pPr>
                    </w:p>
                    <w:p w14:paraId="158403E7" w14:textId="77777777" w:rsidR="001D01A8" w:rsidRPr="004B4040" w:rsidRDefault="001D01A8" w:rsidP="0037259D">
                      <w:pPr>
                        <w:snapToGrid w:val="0"/>
                        <w:ind w:firstLineChars="0" w:firstLine="0"/>
                        <w:rPr>
                          <w:rFonts w:ascii="華康中黑體(P)" w:eastAsia="華康中黑體(P)" w:hAnsi="Arial" w:cs="Arial"/>
                          <w:sz w:val="20"/>
                          <w:szCs w:val="20"/>
                        </w:rPr>
                      </w:pPr>
                    </w:p>
                  </w:txbxContent>
                </v:textbox>
              </v:shape>
            </w:pict>
          </mc:Fallback>
        </mc:AlternateContent>
      </w:r>
      <w:r w:rsidRPr="008C2E2A">
        <w:rPr>
          <w:noProof/>
          <w:lang w:eastAsia="zh-TW"/>
        </w:rPr>
        <w:drawing>
          <wp:anchor distT="0" distB="0" distL="114300" distR="114300" simplePos="0" relativeHeight="251656704" behindDoc="1" locked="0" layoutInCell="1" allowOverlap="1" wp14:anchorId="422118C5" wp14:editId="0AC012FD">
            <wp:simplePos x="0" y="0"/>
            <wp:positionH relativeFrom="column">
              <wp:posOffset>-1118235</wp:posOffset>
            </wp:positionH>
            <wp:positionV relativeFrom="paragraph">
              <wp:posOffset>-2073910</wp:posOffset>
            </wp:positionV>
            <wp:extent cx="7639050" cy="11363960"/>
            <wp:effectExtent l="0" t="0" r="0" b="889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639050" cy="113639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448A8" w:rsidRPr="008C2E2A" w:rsidSect="003E0BC3">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E455F" w14:textId="77777777" w:rsidR="001F0F65" w:rsidRDefault="001F0F65" w:rsidP="008E5082">
      <w:pPr>
        <w:ind w:firstLine="480"/>
      </w:pPr>
      <w:r>
        <w:separator/>
      </w:r>
    </w:p>
  </w:endnote>
  <w:endnote w:type="continuationSeparator" w:id="0">
    <w:p w14:paraId="2387AE4E" w14:textId="77777777" w:rsidR="001F0F65" w:rsidRDefault="001F0F65"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新細明體"/>
    <w:panose1 w:val="020F03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新細明體"/>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黑體">
    <w:altName w:val="新細明體"/>
    <w:panose1 w:val="020B0709000000000000"/>
    <w:charset w:val="88"/>
    <w:family w:val="modern"/>
    <w:pitch w:val="fixed"/>
    <w:sig w:usb0="80000001" w:usb1="28091800" w:usb2="00000016" w:usb3="00000000" w:csb0="00100000" w:csb1="00000000"/>
  </w:font>
  <w:font w:name="華康粗圓體">
    <w:altName w:val="新細明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華康超黑體">
    <w:altName w:val="新細明體"/>
    <w:panose1 w:val="020B0C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2A79" w14:textId="77777777" w:rsidR="001D01A8" w:rsidRPr="00DF4A7F" w:rsidRDefault="001D01A8" w:rsidP="00DF4A7F">
    <w:pPr>
      <w:pStyle w:val="a8"/>
      <w:rPr>
        <w:rStyle w:val="a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B3F21" w14:textId="77777777" w:rsidR="001D01A8" w:rsidRPr="00B22DE6" w:rsidRDefault="001D01A8" w:rsidP="00B22DE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63CD6" w14:textId="77777777" w:rsidR="001D01A8" w:rsidRDefault="001D01A8" w:rsidP="00DF4A7F">
    <w:pPr>
      <w:pStyle w:val="a8"/>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3202" w14:textId="77777777" w:rsidR="001D01A8" w:rsidRPr="003E0BC3" w:rsidRDefault="001D01A8" w:rsidP="001B7CB9">
    <w:pPr>
      <w:pStyle w:val="a6"/>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983253">
      <w:rPr>
        <w:rFonts w:ascii="Footlight MT Light" w:hAnsi="Footlight MT Light"/>
        <w:i/>
        <w:iCs/>
        <w:noProof/>
        <w:sz w:val="32"/>
        <w:szCs w:val="32"/>
        <w:lang w:eastAsia="zh-TW" w:bidi="hi-IN"/>
      </w:rPr>
      <w:t>62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38B0" w14:textId="77777777" w:rsidR="001D01A8" w:rsidRPr="003E0BC3" w:rsidRDefault="001D01A8" w:rsidP="001B7CB9">
    <w:pPr>
      <w:pStyle w:val="a6"/>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983253">
      <w:rPr>
        <w:rFonts w:ascii="Footlight MT Light" w:hAnsi="Footlight MT Light"/>
        <w:i/>
        <w:iCs/>
        <w:noProof/>
        <w:sz w:val="32"/>
        <w:szCs w:val="32"/>
        <w:lang w:eastAsia="zh-TW"/>
      </w:rPr>
      <w:t>61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4A69" w14:textId="77777777" w:rsidR="001D01A8" w:rsidRPr="00DA3716" w:rsidRDefault="001D01A8" w:rsidP="00DA3716">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1EF6" w14:textId="77777777" w:rsidR="001D01A8" w:rsidRPr="003E0BC3" w:rsidRDefault="001D01A8" w:rsidP="00046114">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EFE10" w14:textId="77777777" w:rsidR="001F0F65" w:rsidRDefault="001F0F65" w:rsidP="008E5082">
      <w:pPr>
        <w:ind w:firstLine="480"/>
      </w:pPr>
      <w:r>
        <w:separator/>
      </w:r>
    </w:p>
  </w:footnote>
  <w:footnote w:type="continuationSeparator" w:id="0">
    <w:p w14:paraId="0B78F16B" w14:textId="77777777" w:rsidR="001F0F65" w:rsidRDefault="001F0F65"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4247" w14:textId="77777777" w:rsidR="001D01A8" w:rsidRDefault="001D01A8" w:rsidP="00DF4A7F">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702C7"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49888" behindDoc="1" locked="0" layoutInCell="1" allowOverlap="1" wp14:anchorId="1A02416B" wp14:editId="63947764">
              <wp:simplePos x="0" y="0"/>
              <wp:positionH relativeFrom="column">
                <wp:posOffset>3769360</wp:posOffset>
              </wp:positionH>
              <wp:positionV relativeFrom="paragraph">
                <wp:posOffset>-50165</wp:posOffset>
              </wp:positionV>
              <wp:extent cx="1590040" cy="198120"/>
              <wp:effectExtent l="0" t="0" r="3175" b="4445"/>
              <wp:wrapNone/>
              <wp:docPr id="3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9075"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02416B"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60BA9075"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57056" behindDoc="1" locked="0" layoutInCell="1" allowOverlap="1" wp14:anchorId="51B52925" wp14:editId="2DF846E9">
              <wp:simplePos x="0" y="0"/>
              <wp:positionH relativeFrom="column">
                <wp:posOffset>-1270</wp:posOffset>
              </wp:positionH>
              <wp:positionV relativeFrom="paragraph">
                <wp:posOffset>-78740</wp:posOffset>
              </wp:positionV>
              <wp:extent cx="3707130" cy="338455"/>
              <wp:effectExtent l="8255" t="35560" r="8890" b="35560"/>
              <wp:wrapNone/>
              <wp:docPr id="39"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C6D0A0" id="Freeform 90" o:spid="_x0000_s1026" style="position:absolute;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42720" behindDoc="1" locked="0" layoutInCell="1" allowOverlap="1" wp14:anchorId="28C523A6" wp14:editId="2DF56A54">
              <wp:simplePos x="0" y="0"/>
              <wp:positionH relativeFrom="column">
                <wp:posOffset>3709670</wp:posOffset>
              </wp:positionH>
              <wp:positionV relativeFrom="paragraph">
                <wp:posOffset>35560</wp:posOffset>
              </wp:positionV>
              <wp:extent cx="1714500" cy="113665"/>
              <wp:effectExtent l="4445" t="0" r="0" b="3175"/>
              <wp:wrapNone/>
              <wp:docPr id="4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B1953" id="Rectangle 88" o:spid="_x0000_s1026" style="position:absolute;margin-left:292.1pt;margin-top:2.8pt;width:135pt;height:8.9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BC0F"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9952" behindDoc="1" locked="0" layoutInCell="1" allowOverlap="1" wp14:anchorId="456E9306" wp14:editId="3E0B3927">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F6833" w14:textId="77777777" w:rsidR="001D01A8" w:rsidRPr="000C2131" w:rsidRDefault="001D01A8"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6E9306"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480F6833" w14:textId="77777777" w:rsidR="001D01A8" w:rsidRPr="000C2131" w:rsidRDefault="001D01A8"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7120" behindDoc="1" locked="0" layoutInCell="1" allowOverlap="1" wp14:anchorId="4F9C5D31" wp14:editId="3CAFFA57">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DB3458" id="Freeform 102" o:spid="_x0000_s1026" style="position:absolute;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2784" behindDoc="1" locked="0" layoutInCell="1" allowOverlap="1" wp14:anchorId="4623B7C4" wp14:editId="634DC413">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B3162" id="Rectangle 100" o:spid="_x0000_s1026" style="position:absolute;margin-left:292.1pt;margin-top:2.8pt;width:135pt;height:8.9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C0DE"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1280" behindDoc="1" locked="0" layoutInCell="1" allowOverlap="1" wp14:anchorId="3967FFFE" wp14:editId="65D48D1C">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DF36C"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67FFFE"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5.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0B1DF36C"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5616" behindDoc="1" locked="0" layoutInCell="1" allowOverlap="1" wp14:anchorId="26366335" wp14:editId="0F88C1A6">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F9A241" id="Freeform 93"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112" behindDoc="1" locked="0" layoutInCell="1" allowOverlap="1" wp14:anchorId="0C79A52C" wp14:editId="31C22E60">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DD12D" id="Rectangle 91" o:spid="_x0000_s1026" style="position:absolute;margin-left:292.1pt;margin-top:2.8pt;width:135pt;height:8.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C868"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0179E4DB" wp14:editId="3C4D6014">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E615F" w14:textId="77777777" w:rsidR="001D01A8" w:rsidRPr="000C2131" w:rsidRDefault="001D01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79E4DB"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647E615F" w14:textId="77777777" w:rsidR="001D01A8" w:rsidRPr="000C2131" w:rsidRDefault="001D01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8448" behindDoc="1" locked="0" layoutInCell="1" allowOverlap="1" wp14:anchorId="7F6BB3C8" wp14:editId="61DD0720">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DA56D6" id="Freeform 96"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776" behindDoc="1" locked="0" layoutInCell="1" allowOverlap="1" wp14:anchorId="7767400C" wp14:editId="4F10FC00">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31B0F" id="Rectangle 94"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D748"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63200" behindDoc="1" locked="0" layoutInCell="1" allowOverlap="1" wp14:anchorId="2B489B2E" wp14:editId="1B760C21">
              <wp:simplePos x="0" y="0"/>
              <wp:positionH relativeFrom="column">
                <wp:posOffset>3769360</wp:posOffset>
              </wp:positionH>
              <wp:positionV relativeFrom="paragraph">
                <wp:posOffset>-50165</wp:posOffset>
              </wp:positionV>
              <wp:extent cx="1590040" cy="198120"/>
              <wp:effectExtent l="0" t="0" r="3175" b="4445"/>
              <wp:wrapNone/>
              <wp:docPr id="4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8EFA" w14:textId="0F4BA6B4" w:rsidR="001D01A8" w:rsidRPr="000C2131" w:rsidRDefault="001D01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489B2E"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32E08EFA" w14:textId="0F4BA6B4" w:rsidR="001D01A8" w:rsidRPr="000C2131" w:rsidRDefault="001D01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66272" behindDoc="1" locked="0" layoutInCell="1" allowOverlap="1" wp14:anchorId="1ABC0E5B" wp14:editId="3B7F6DA9">
              <wp:simplePos x="0" y="0"/>
              <wp:positionH relativeFrom="column">
                <wp:posOffset>-1270</wp:posOffset>
              </wp:positionH>
              <wp:positionV relativeFrom="paragraph">
                <wp:posOffset>-78740</wp:posOffset>
              </wp:positionV>
              <wp:extent cx="3707130" cy="338455"/>
              <wp:effectExtent l="8255" t="35560" r="8890" b="35560"/>
              <wp:wrapNone/>
              <wp:docPr id="4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6DB3CD" id="Freeform 96" o:spid="_x0000_s1026" style="position:absolute;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60128" behindDoc="1" locked="0" layoutInCell="1" allowOverlap="1" wp14:anchorId="229EB381" wp14:editId="3D591DCD">
              <wp:simplePos x="0" y="0"/>
              <wp:positionH relativeFrom="column">
                <wp:posOffset>3709670</wp:posOffset>
              </wp:positionH>
              <wp:positionV relativeFrom="paragraph">
                <wp:posOffset>35560</wp:posOffset>
              </wp:positionV>
              <wp:extent cx="1714500" cy="113665"/>
              <wp:effectExtent l="4445" t="0" r="0" b="3175"/>
              <wp:wrapNone/>
              <wp:docPr id="4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C3165" id="Rectangle 94" o:spid="_x0000_s1026" style="position:absolute;margin-left:292.1pt;margin-top:2.8pt;width:135pt;height:8.9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B999" w14:textId="77777777" w:rsidR="001D01A8" w:rsidRPr="00DA3716" w:rsidRDefault="001D01A8" w:rsidP="00DA3716">
    <w:pPr>
      <w:pStyle w:val="a6"/>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89B1" w14:textId="77777777" w:rsidR="001D01A8" w:rsidRPr="00562D64" w:rsidRDefault="001D01A8" w:rsidP="00046114">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3FF1" w14:textId="77777777" w:rsidR="001D01A8" w:rsidRDefault="001D01A8" w:rsidP="00DF4A7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682A" w14:textId="77777777" w:rsidR="001D01A8" w:rsidRDefault="001D01A8" w:rsidP="00DF4A7F">
    <w:pPr>
      <w:pStyle w:val="a6"/>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A526" w14:textId="3E227C91" w:rsidR="001D01A8" w:rsidRPr="006B5364" w:rsidRDefault="001D01A8" w:rsidP="008E5082">
    <w:pPr>
      <w:pStyle w:val="a6"/>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729408" behindDoc="1" locked="0" layoutInCell="1" allowOverlap="1" wp14:anchorId="001EF9C1" wp14:editId="4AC51CBB">
              <wp:simplePos x="0" y="0"/>
              <wp:positionH relativeFrom="column">
                <wp:posOffset>69215</wp:posOffset>
              </wp:positionH>
              <wp:positionV relativeFrom="paragraph">
                <wp:posOffset>-97155</wp:posOffset>
              </wp:positionV>
              <wp:extent cx="1544320" cy="264160"/>
              <wp:effectExtent l="0" t="0" r="17780" b="2540"/>
              <wp:wrapNone/>
              <wp:docPr id="3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6D60E" w14:textId="77777777" w:rsidR="001D01A8" w:rsidRPr="000C2131" w:rsidRDefault="001D01A8" w:rsidP="00427510">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寮國</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1EF9C1" id="_x0000_t202" coordsize="21600,21600" o:spt="202" path="m,l,21600r21600,l21600,xe">
              <v:stroke joinstyle="miter"/>
              <v:path gradientshapeok="t" o:connecttype="rect"/>
            </v:shapetype>
            <v:shape id="Text Box 104" o:spid="_x0000_s1028" type="#_x0000_t202" style="position:absolute;left:0;text-align:left;margin-left:5.45pt;margin-top:-7.65pt;width:121.6pt;height:20.8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" filled="f" stroked="f">
              <v:textbox style="mso-fit-shape-to-text:t" inset="0,0,0,0">
                <w:txbxContent>
                  <w:p w14:paraId="3756D60E" w14:textId="77777777" w:rsidR="001D01A8" w:rsidRPr="000C2131" w:rsidRDefault="001D01A8" w:rsidP="00427510">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寮國</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35552" behindDoc="1" locked="0" layoutInCell="1" allowOverlap="1" wp14:anchorId="1CC9BF5F" wp14:editId="4C119A12">
              <wp:simplePos x="0" y="0"/>
              <wp:positionH relativeFrom="column">
                <wp:posOffset>1693545</wp:posOffset>
              </wp:positionH>
              <wp:positionV relativeFrom="paragraph">
                <wp:posOffset>-78740</wp:posOffset>
              </wp:positionV>
              <wp:extent cx="3718560" cy="338455"/>
              <wp:effectExtent l="7620" t="35560" r="7620" b="35560"/>
              <wp:wrapNone/>
              <wp:docPr id="33"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F39DCC" id="Freeform 105" o:spid="_x0000_s1026" style="position:absolute;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23264" behindDoc="1" locked="0" layoutInCell="1" allowOverlap="1" wp14:anchorId="61861A2B" wp14:editId="70A6D55C">
              <wp:simplePos x="0" y="0"/>
              <wp:positionH relativeFrom="column">
                <wp:posOffset>-22860</wp:posOffset>
              </wp:positionH>
              <wp:positionV relativeFrom="paragraph">
                <wp:posOffset>35560</wp:posOffset>
              </wp:positionV>
              <wp:extent cx="1714500" cy="113665"/>
              <wp:effectExtent l="0" t="0" r="3810" b="3175"/>
              <wp:wrapNone/>
              <wp:docPr id="3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54C50" id="Rectangle 103" o:spid="_x0000_s1026" style="position:absolute;margin-left:-1.8pt;margin-top:2.8pt;width:135pt;height:8.9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7FE4"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60448" behindDoc="1" locked="0" layoutInCell="1" allowOverlap="1" wp14:anchorId="4B542049" wp14:editId="75675FB7">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4755C" w14:textId="77777777" w:rsidR="001D01A8" w:rsidRPr="000C2131" w:rsidRDefault="001D01A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542049"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5C94755C" w14:textId="77777777" w:rsidR="001D01A8" w:rsidRPr="000C2131" w:rsidRDefault="001D01A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66592" behindDoc="1" locked="0" layoutInCell="1" allowOverlap="1" wp14:anchorId="19CFEF76" wp14:editId="59223EA2">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17A6FF" id="Freeform 68"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54304" behindDoc="1" locked="0" layoutInCell="1" allowOverlap="1" wp14:anchorId="11C9B29B" wp14:editId="01D5B16A">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12DAF" id="Rectangle 66" o:spid="_x0000_s1026" style="position:absolute;margin-left:292.1pt;margin-top:2.8pt;width:135pt;height:8.9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65A9"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80928" behindDoc="1" locked="0" layoutInCell="1" allowOverlap="1" wp14:anchorId="7E03DF75" wp14:editId="75A0954C">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38D9D" w14:textId="77777777" w:rsidR="001D01A8" w:rsidRPr="000C2131" w:rsidRDefault="001D01A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03DF75"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00E38D9D" w14:textId="77777777" w:rsidR="001D01A8" w:rsidRPr="000C2131" w:rsidRDefault="001D01A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88096" behindDoc="1" locked="0" layoutInCell="1" allowOverlap="1" wp14:anchorId="2C8C76E0" wp14:editId="23B9495E">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2A1143" id="Freeform 71"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73760" behindDoc="1" locked="0" layoutInCell="1" allowOverlap="1" wp14:anchorId="16405466" wp14:editId="3CF277D7">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718C2" id="Rectangle 69" o:spid="_x0000_s1026" style="position:absolute;margin-left:292.1pt;margin-top:2.8pt;width:135pt;height:8.9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6C0B"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31104" behindDoc="1" locked="0" layoutInCell="1" allowOverlap="1" wp14:anchorId="3CEC4215" wp14:editId="4EAFE456">
              <wp:simplePos x="0" y="0"/>
              <wp:positionH relativeFrom="column">
                <wp:posOffset>-13335</wp:posOffset>
              </wp:positionH>
              <wp:positionV relativeFrom="paragraph">
                <wp:posOffset>-78740</wp:posOffset>
              </wp:positionV>
              <wp:extent cx="3090545" cy="338455"/>
              <wp:effectExtent l="5715" t="35560" r="8890"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02BBDF" id="Freeform 84"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23936" behindDoc="1" locked="0" layoutInCell="1" allowOverlap="1" wp14:anchorId="4CD7A6BC" wp14:editId="08245EEE">
              <wp:simplePos x="0" y="0"/>
              <wp:positionH relativeFrom="column">
                <wp:posOffset>3133090</wp:posOffset>
              </wp:positionH>
              <wp:positionV relativeFrom="paragraph">
                <wp:posOffset>-50165</wp:posOffset>
              </wp:positionV>
              <wp:extent cx="2258695" cy="198120"/>
              <wp:effectExtent l="0" t="0" r="0" b="4445"/>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99ED9" w14:textId="77777777" w:rsidR="001D01A8" w:rsidRPr="000C2131" w:rsidRDefault="001D01A8"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D7A6BC"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3F099ED9" w14:textId="77777777" w:rsidR="001D01A8" w:rsidRPr="000C2131" w:rsidRDefault="001D01A8"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16768" behindDoc="1" locked="0" layoutInCell="1" allowOverlap="1" wp14:anchorId="765A81C3" wp14:editId="0931039D">
              <wp:simplePos x="0" y="0"/>
              <wp:positionH relativeFrom="column">
                <wp:posOffset>3081020</wp:posOffset>
              </wp:positionH>
              <wp:positionV relativeFrom="paragraph">
                <wp:posOffset>35560</wp:posOffset>
              </wp:positionV>
              <wp:extent cx="2339975" cy="113665"/>
              <wp:effectExtent l="4445" t="0" r="0" b="317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EE734" id="Rectangle 82" o:spid="_x0000_s1026" style="position:absolute;margin-left:242.6pt;margin-top:2.8pt;width:184.25pt;height:8.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3D35"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02432" behindDoc="1" locked="0" layoutInCell="1" allowOverlap="1" wp14:anchorId="3864558F" wp14:editId="7C331946">
              <wp:simplePos x="0" y="0"/>
              <wp:positionH relativeFrom="column">
                <wp:posOffset>3769360</wp:posOffset>
              </wp:positionH>
              <wp:positionV relativeFrom="paragraph">
                <wp:posOffset>-50165</wp:posOffset>
              </wp:positionV>
              <wp:extent cx="1590040" cy="198120"/>
              <wp:effectExtent l="0" t="0" r="3175" b="4445"/>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E7C55"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64558F"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2DFE7C55"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9600" behindDoc="1" locked="0" layoutInCell="1" allowOverlap="1" wp14:anchorId="4F5D99D3" wp14:editId="54E3162F">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04F54E" id="Freeform 78"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95264" behindDoc="1" locked="0" layoutInCell="1" allowOverlap="1" wp14:anchorId="26D6DD72" wp14:editId="1BFA261F">
              <wp:simplePos x="0" y="0"/>
              <wp:positionH relativeFrom="column">
                <wp:posOffset>3709670</wp:posOffset>
              </wp:positionH>
              <wp:positionV relativeFrom="paragraph">
                <wp:posOffset>35560</wp:posOffset>
              </wp:positionV>
              <wp:extent cx="1714500" cy="113665"/>
              <wp:effectExtent l="4445" t="0" r="0" b="317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E5837" id="Rectangle 76" o:spid="_x0000_s1026" style="position:absolute;margin-left:292.1pt;margin-top:2.8pt;width:135pt;height:8.9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4B65"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4416" behindDoc="1" locked="0" layoutInCell="1" allowOverlap="1" wp14:anchorId="71816258" wp14:editId="0BA6C23B">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7D1AD" w14:textId="626C2E74" w:rsidR="001D01A8" w:rsidRPr="000C2131" w:rsidRDefault="001D01A8" w:rsidP="008D0793">
                          <w:pPr>
                            <w:snapToGrid w:val="0"/>
                            <w:ind w:firstLineChars="0" w:firstLine="0"/>
                            <w:jc w:val="distribute"/>
                            <w:rPr>
                              <w:rFonts w:ascii="華康超黑體" w:eastAsia="華康超黑體"/>
                              <w:noProof/>
                              <w:sz w:val="32"/>
                              <w:szCs w:val="32"/>
                              <w:lang w:eastAsia="zh-TW"/>
                            </w:rPr>
                          </w:pPr>
                          <w:r w:rsidRPr="009263C0">
                            <w:rPr>
                              <w:rFonts w:ascii="華康超黑體" w:eastAsia="華康超黑體"/>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816258" id="_x0000_t202" coordsize="21600,21600" o:spt="202" path="m,l,21600r21600,l21600,xe">
              <v:stroke joinstyle="miter"/>
              <v:path gradientshapeok="t" o:connecttype="rect"/>
            </v:shapetype>
            <v:shape id="Text Box 89" o:spid="_x0000_s1033" type="#_x0000_t202" style="position:absolute;left:0;text-align:left;margin-left:296.8pt;margin-top:-3.95pt;width:125.2pt;height:15.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2727D1AD" w14:textId="626C2E74" w:rsidR="001D01A8" w:rsidRPr="000C2131" w:rsidRDefault="001D01A8" w:rsidP="008D0793">
                    <w:pPr>
                      <w:snapToGrid w:val="0"/>
                      <w:ind w:firstLineChars="0" w:firstLine="0"/>
                      <w:jc w:val="distribute"/>
                      <w:rPr>
                        <w:rFonts w:ascii="華康超黑體" w:eastAsia="華康超黑體"/>
                        <w:noProof/>
                        <w:sz w:val="32"/>
                        <w:szCs w:val="32"/>
                        <w:lang w:eastAsia="zh-TW"/>
                      </w:rPr>
                    </w:pPr>
                    <w:r w:rsidRPr="009263C0">
                      <w:rPr>
                        <w:rFonts w:ascii="華康超黑體" w:eastAsia="華康超黑體"/>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2608" behindDoc="1" locked="0" layoutInCell="1" allowOverlap="1" wp14:anchorId="17761971" wp14:editId="28BACCE2">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1A1551" id="Freeform 9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8272" behindDoc="1" locked="0" layoutInCell="1" allowOverlap="1" wp14:anchorId="2152C2DC" wp14:editId="7F0A33B5">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09402" id="Rectangle 88" o:spid="_x0000_s1026" style="position:absolute;margin-left:292.1pt;margin-top:2.8pt;width:135pt;height:8.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195874"/>
    <w:multiLevelType w:val="hybridMultilevel"/>
    <w:tmpl w:val="2CF65426"/>
    <w:lvl w:ilvl="0" w:tplc="0409000F">
      <w:start w:val="1"/>
      <w:numFmt w:val="decimal"/>
      <w:lvlText w:val="%1."/>
      <w:lvlJc w:val="left"/>
      <w:pPr>
        <w:ind w:left="1940" w:hanging="480"/>
      </w:p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3" w15:restartNumberingAfterBreak="0">
    <w:nsid w:val="1245247A"/>
    <w:multiLevelType w:val="hybridMultilevel"/>
    <w:tmpl w:val="A4A601A2"/>
    <w:lvl w:ilvl="0" w:tplc="151E903A">
      <w:start w:val="1"/>
      <w:numFmt w:val="decimal"/>
      <w:lvlText w:val="(%1)"/>
      <w:lvlJc w:val="left"/>
      <w:pPr>
        <w:tabs>
          <w:tab w:val="num" w:pos="720"/>
        </w:tabs>
        <w:ind w:left="720" w:hanging="720"/>
      </w:pPr>
      <w:rPr>
        <w:rFonts w:ascii="Times New Roman" w:eastAsia="華康細圓體" w:hAnsi="Times New Roman" w:cs="Times New Roman"/>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E46930"/>
    <w:multiLevelType w:val="hybridMultilevel"/>
    <w:tmpl w:val="2270729C"/>
    <w:lvl w:ilvl="0" w:tplc="0409000F">
      <w:start w:val="1"/>
      <w:numFmt w:val="decimal"/>
      <w:lvlText w:val="%1."/>
      <w:lvlJc w:val="left"/>
      <w:pPr>
        <w:ind w:left="980" w:hanging="480"/>
      </w:p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5" w15:restartNumberingAfterBreak="0">
    <w:nsid w:val="19865916"/>
    <w:multiLevelType w:val="hybridMultilevel"/>
    <w:tmpl w:val="61209A32"/>
    <w:lvl w:ilvl="0" w:tplc="B32A0968">
      <w:start w:val="1"/>
      <w:numFmt w:val="decimal"/>
      <w:lvlText w:val="%1、"/>
      <w:lvlJc w:val="left"/>
      <w:pPr>
        <w:tabs>
          <w:tab w:val="num" w:pos="720"/>
        </w:tabs>
        <w:ind w:left="720" w:hanging="720"/>
      </w:pPr>
      <w:rPr>
        <w:rFonts w:ascii="Times New Roman" w:eastAsia="標楷體" w:hAnsi="標楷體" w:cs="Times New Roman"/>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6724B9"/>
    <w:multiLevelType w:val="multilevel"/>
    <w:tmpl w:val="F3B882AA"/>
    <w:lvl w:ilvl="0">
      <w:start w:val="1"/>
      <w:numFmt w:val="decimal"/>
      <w:lvlText w:val="(%1)"/>
      <w:lvlJc w:val="left"/>
      <w:pPr>
        <w:tabs>
          <w:tab w:val="num" w:pos="720"/>
        </w:tabs>
        <w:ind w:left="720" w:hanging="720"/>
      </w:pPr>
      <w:rPr>
        <w:rFonts w:ascii="Times New Roman" w:eastAsia="華康細圓體" w:hAnsi="標楷體" w:cs="Times New Roman"/>
        <w:b w:val="0"/>
        <w:lang w:val="en-US"/>
      </w:rPr>
    </w:lvl>
    <w:lvl w:ilvl="1">
      <w:start w:val="1"/>
      <w:numFmt w:val="taiwaneseCountingThousand"/>
      <w:lvlText w:val="（%2）"/>
      <w:lvlJc w:val="left"/>
      <w:pPr>
        <w:tabs>
          <w:tab w:val="num" w:pos="1560"/>
        </w:tabs>
        <w:ind w:left="1560" w:hanging="1080"/>
      </w:pPr>
      <w:rPr>
        <w:rFonts w:hint="default"/>
        <w:b w:val="0"/>
        <w:lang w:val="en-US"/>
      </w:rPr>
    </w:lvl>
    <w:lvl w:ilvl="2">
      <w:start w:val="1"/>
      <w:numFmt w:val="lowerRoman"/>
      <w:lvlText w:val="%3."/>
      <w:lvlJc w:val="right"/>
      <w:pPr>
        <w:tabs>
          <w:tab w:val="num" w:pos="1440"/>
        </w:tabs>
        <w:ind w:left="1440" w:hanging="480"/>
      </w:pPr>
    </w:lvl>
    <w:lvl w:ilvl="3">
      <w:start w:val="1"/>
      <w:numFmt w:val="decimal"/>
      <w:lvlText w:val="%4、"/>
      <w:lvlJc w:val="left"/>
      <w:pPr>
        <w:ind w:left="2520" w:hanging="1080"/>
      </w:pPr>
      <w:rPr>
        <w:rFonts w:ascii="Times New Roman" w:eastAsia="標楷體" w:hAnsi="Times New Roman" w:cs="Times New Roman"/>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8607187"/>
    <w:multiLevelType w:val="hybridMultilevel"/>
    <w:tmpl w:val="550624EC"/>
    <w:lvl w:ilvl="0" w:tplc="0409000F">
      <w:start w:val="1"/>
      <w:numFmt w:val="decimal"/>
      <w:lvlText w:val="%1."/>
      <w:lvlJc w:val="left"/>
      <w:pPr>
        <w:ind w:left="1661" w:hanging="480"/>
      </w:p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9" w15:restartNumberingAfterBreak="0">
    <w:nsid w:val="3E521251"/>
    <w:multiLevelType w:val="hybridMultilevel"/>
    <w:tmpl w:val="04D81682"/>
    <w:lvl w:ilvl="0" w:tplc="202E00F2">
      <w:start w:val="1"/>
      <w:numFmt w:val="decimalFullWidth"/>
      <w:lvlText w:val="%1、"/>
      <w:lvlJc w:val="left"/>
      <w:pPr>
        <w:tabs>
          <w:tab w:val="num" w:pos="1676"/>
        </w:tabs>
        <w:ind w:left="1676" w:hanging="495"/>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0" w15:restartNumberingAfterBreak="0">
    <w:nsid w:val="40205640"/>
    <w:multiLevelType w:val="multilevel"/>
    <w:tmpl w:val="BBF6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E659A"/>
    <w:multiLevelType w:val="multilevel"/>
    <w:tmpl w:val="5DF63A9C"/>
    <w:lvl w:ilvl="0">
      <w:start w:val="1"/>
      <w:numFmt w:val="decimal"/>
      <w:lvlText w:val="%1."/>
      <w:lvlJc w:val="left"/>
      <w:pPr>
        <w:ind w:left="1541" w:hanging="360"/>
      </w:pPr>
      <w:rPr>
        <w:rFonts w:hint="default"/>
      </w:rPr>
    </w:lvl>
    <w:lvl w:ilvl="1">
      <w:start w:val="1"/>
      <w:numFmt w:val="ideographTraditional"/>
      <w:lvlText w:val="%2、"/>
      <w:lvlJc w:val="left"/>
      <w:pPr>
        <w:ind w:left="2141" w:hanging="480"/>
      </w:pPr>
    </w:lvl>
    <w:lvl w:ilvl="2">
      <w:start w:val="1"/>
      <w:numFmt w:val="lowerRoman"/>
      <w:lvlText w:val="%3."/>
      <w:lvlJc w:val="right"/>
      <w:pPr>
        <w:ind w:left="2621" w:hanging="480"/>
      </w:pPr>
    </w:lvl>
    <w:lvl w:ilvl="3">
      <w:start w:val="1"/>
      <w:numFmt w:val="decimal"/>
      <w:lvlText w:val="%4."/>
      <w:lvlJc w:val="left"/>
      <w:pPr>
        <w:ind w:left="3101" w:hanging="480"/>
      </w:pPr>
    </w:lvl>
    <w:lvl w:ilvl="4">
      <w:start w:val="1"/>
      <w:numFmt w:val="ideographTraditional"/>
      <w:lvlText w:val="%5、"/>
      <w:lvlJc w:val="left"/>
      <w:pPr>
        <w:ind w:left="3581" w:hanging="480"/>
      </w:pPr>
    </w:lvl>
    <w:lvl w:ilvl="5">
      <w:start w:val="1"/>
      <w:numFmt w:val="lowerRoman"/>
      <w:lvlText w:val="%6."/>
      <w:lvlJc w:val="right"/>
      <w:pPr>
        <w:ind w:left="4061" w:hanging="480"/>
      </w:pPr>
    </w:lvl>
    <w:lvl w:ilvl="6">
      <w:start w:val="1"/>
      <w:numFmt w:val="decimal"/>
      <w:lvlText w:val="%7."/>
      <w:lvlJc w:val="left"/>
      <w:pPr>
        <w:ind w:left="4541" w:hanging="480"/>
      </w:pPr>
    </w:lvl>
    <w:lvl w:ilvl="7">
      <w:start w:val="1"/>
      <w:numFmt w:val="ideographTraditional"/>
      <w:lvlText w:val="%8、"/>
      <w:lvlJc w:val="left"/>
      <w:pPr>
        <w:ind w:left="5021" w:hanging="480"/>
      </w:pPr>
    </w:lvl>
    <w:lvl w:ilvl="8">
      <w:start w:val="1"/>
      <w:numFmt w:val="lowerRoman"/>
      <w:lvlText w:val="%9."/>
      <w:lvlJc w:val="right"/>
      <w:pPr>
        <w:ind w:left="5501" w:hanging="480"/>
      </w:pPr>
    </w:lvl>
  </w:abstractNum>
  <w:abstractNum w:abstractNumId="12" w15:restartNumberingAfterBreak="0">
    <w:nsid w:val="6B684816"/>
    <w:multiLevelType w:val="hybridMultilevel"/>
    <w:tmpl w:val="1A48B9F4"/>
    <w:lvl w:ilvl="0" w:tplc="64ACB2E8">
      <w:start w:val="1"/>
      <w:numFmt w:val="decimal"/>
      <w:lvlText w:val="（%1）"/>
      <w:lvlJc w:val="left"/>
      <w:pPr>
        <w:ind w:left="1542" w:hanging="107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3" w15:restartNumberingAfterBreak="0">
    <w:nsid w:val="768B0A34"/>
    <w:multiLevelType w:val="hybridMultilevel"/>
    <w:tmpl w:val="22FA3AF6"/>
    <w:lvl w:ilvl="0" w:tplc="04090001">
      <w:start w:val="1"/>
      <w:numFmt w:val="bullet"/>
      <w:lvlText w:val=""/>
      <w:lvlJc w:val="left"/>
      <w:pPr>
        <w:tabs>
          <w:tab w:val="num" w:pos="1425"/>
        </w:tabs>
        <w:ind w:left="1425" w:hanging="480"/>
      </w:pPr>
      <w:rPr>
        <w:rFonts w:ascii="Wingdings" w:hAnsi="Wingdings" w:hint="default"/>
      </w:rPr>
    </w:lvl>
    <w:lvl w:ilvl="1" w:tplc="04090003" w:tentative="1">
      <w:start w:val="1"/>
      <w:numFmt w:val="bullet"/>
      <w:lvlText w:val=""/>
      <w:lvlJc w:val="left"/>
      <w:pPr>
        <w:tabs>
          <w:tab w:val="num" w:pos="1905"/>
        </w:tabs>
        <w:ind w:left="1905" w:hanging="480"/>
      </w:pPr>
      <w:rPr>
        <w:rFonts w:ascii="Wingdings" w:hAnsi="Wingdings" w:hint="default"/>
      </w:rPr>
    </w:lvl>
    <w:lvl w:ilvl="2" w:tplc="04090005" w:tentative="1">
      <w:start w:val="1"/>
      <w:numFmt w:val="bullet"/>
      <w:lvlText w:val=""/>
      <w:lvlJc w:val="left"/>
      <w:pPr>
        <w:tabs>
          <w:tab w:val="num" w:pos="2385"/>
        </w:tabs>
        <w:ind w:left="2385" w:hanging="480"/>
      </w:pPr>
      <w:rPr>
        <w:rFonts w:ascii="Wingdings" w:hAnsi="Wingdings" w:hint="default"/>
      </w:rPr>
    </w:lvl>
    <w:lvl w:ilvl="3" w:tplc="04090001" w:tentative="1">
      <w:start w:val="1"/>
      <w:numFmt w:val="bullet"/>
      <w:lvlText w:val=""/>
      <w:lvlJc w:val="left"/>
      <w:pPr>
        <w:tabs>
          <w:tab w:val="num" w:pos="2865"/>
        </w:tabs>
        <w:ind w:left="2865" w:hanging="480"/>
      </w:pPr>
      <w:rPr>
        <w:rFonts w:ascii="Wingdings" w:hAnsi="Wingdings" w:hint="default"/>
      </w:rPr>
    </w:lvl>
    <w:lvl w:ilvl="4" w:tplc="04090003" w:tentative="1">
      <w:start w:val="1"/>
      <w:numFmt w:val="bullet"/>
      <w:lvlText w:val=""/>
      <w:lvlJc w:val="left"/>
      <w:pPr>
        <w:tabs>
          <w:tab w:val="num" w:pos="3345"/>
        </w:tabs>
        <w:ind w:left="3345" w:hanging="480"/>
      </w:pPr>
      <w:rPr>
        <w:rFonts w:ascii="Wingdings" w:hAnsi="Wingdings" w:hint="default"/>
      </w:rPr>
    </w:lvl>
    <w:lvl w:ilvl="5" w:tplc="04090005" w:tentative="1">
      <w:start w:val="1"/>
      <w:numFmt w:val="bullet"/>
      <w:lvlText w:val=""/>
      <w:lvlJc w:val="left"/>
      <w:pPr>
        <w:tabs>
          <w:tab w:val="num" w:pos="3825"/>
        </w:tabs>
        <w:ind w:left="3825" w:hanging="480"/>
      </w:pPr>
      <w:rPr>
        <w:rFonts w:ascii="Wingdings" w:hAnsi="Wingdings" w:hint="default"/>
      </w:rPr>
    </w:lvl>
    <w:lvl w:ilvl="6" w:tplc="04090001" w:tentative="1">
      <w:start w:val="1"/>
      <w:numFmt w:val="bullet"/>
      <w:lvlText w:val=""/>
      <w:lvlJc w:val="left"/>
      <w:pPr>
        <w:tabs>
          <w:tab w:val="num" w:pos="4305"/>
        </w:tabs>
        <w:ind w:left="4305" w:hanging="480"/>
      </w:pPr>
      <w:rPr>
        <w:rFonts w:ascii="Wingdings" w:hAnsi="Wingdings" w:hint="default"/>
      </w:rPr>
    </w:lvl>
    <w:lvl w:ilvl="7" w:tplc="04090003" w:tentative="1">
      <w:start w:val="1"/>
      <w:numFmt w:val="bullet"/>
      <w:lvlText w:val=""/>
      <w:lvlJc w:val="left"/>
      <w:pPr>
        <w:tabs>
          <w:tab w:val="num" w:pos="4785"/>
        </w:tabs>
        <w:ind w:left="4785" w:hanging="480"/>
      </w:pPr>
      <w:rPr>
        <w:rFonts w:ascii="Wingdings" w:hAnsi="Wingdings" w:hint="default"/>
      </w:rPr>
    </w:lvl>
    <w:lvl w:ilvl="8" w:tplc="04090005" w:tentative="1">
      <w:start w:val="1"/>
      <w:numFmt w:val="bullet"/>
      <w:lvlText w:val=""/>
      <w:lvlJc w:val="left"/>
      <w:pPr>
        <w:tabs>
          <w:tab w:val="num" w:pos="5265"/>
        </w:tabs>
        <w:ind w:left="5265" w:hanging="480"/>
      </w:pPr>
      <w:rPr>
        <w:rFonts w:ascii="Wingdings" w:hAnsi="Wingdings" w:hint="default"/>
      </w:rPr>
    </w:lvl>
  </w:abstractNum>
  <w:abstractNum w:abstractNumId="14" w15:restartNumberingAfterBreak="0">
    <w:nsid w:val="7CBA4704"/>
    <w:multiLevelType w:val="hybridMultilevel"/>
    <w:tmpl w:val="29F63124"/>
    <w:lvl w:ilvl="0" w:tplc="0409000F">
      <w:start w:val="1"/>
      <w:numFmt w:val="decimal"/>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5" w15:restartNumberingAfterBreak="0">
    <w:nsid w:val="7E6E1280"/>
    <w:multiLevelType w:val="hybridMultilevel"/>
    <w:tmpl w:val="61209A32"/>
    <w:lvl w:ilvl="0" w:tplc="B32A0968">
      <w:start w:val="1"/>
      <w:numFmt w:val="decimal"/>
      <w:lvlText w:val="%1、"/>
      <w:lvlJc w:val="left"/>
      <w:pPr>
        <w:tabs>
          <w:tab w:val="num" w:pos="720"/>
        </w:tabs>
        <w:ind w:left="720" w:hanging="720"/>
      </w:pPr>
      <w:rPr>
        <w:rFonts w:ascii="Times New Roman" w:eastAsia="標楷體" w:hAnsi="標楷體" w:cs="Times New Roman"/>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FCD1F8F"/>
    <w:multiLevelType w:val="hybridMultilevel"/>
    <w:tmpl w:val="1A7C5832"/>
    <w:lvl w:ilvl="0" w:tplc="526687E2">
      <w:start w:val="1"/>
      <w:numFmt w:val="decimal"/>
      <w:lvlText w:val="（%1）"/>
      <w:lvlJc w:val="left"/>
      <w:pPr>
        <w:tabs>
          <w:tab w:val="num" w:pos="0"/>
        </w:tabs>
        <w:ind w:left="480" w:hanging="480"/>
      </w:pPr>
      <w:rPr>
        <w:rFonts w:hint="eastAsia"/>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876233243">
    <w:abstractNumId w:val="1"/>
  </w:num>
  <w:num w:numId="2" w16cid:durableId="343633219">
    <w:abstractNumId w:val="0"/>
  </w:num>
  <w:num w:numId="3" w16cid:durableId="1594164069">
    <w:abstractNumId w:val="7"/>
  </w:num>
  <w:num w:numId="4" w16cid:durableId="19816971">
    <w:abstractNumId w:val="10"/>
  </w:num>
  <w:num w:numId="5" w16cid:durableId="398141144">
    <w:abstractNumId w:val="13"/>
  </w:num>
  <w:num w:numId="6" w16cid:durableId="1421102747">
    <w:abstractNumId w:val="8"/>
  </w:num>
  <w:num w:numId="7" w16cid:durableId="386224481">
    <w:abstractNumId w:val="4"/>
  </w:num>
  <w:num w:numId="8" w16cid:durableId="782071981">
    <w:abstractNumId w:val="14"/>
  </w:num>
  <w:num w:numId="9" w16cid:durableId="141386843">
    <w:abstractNumId w:val="2"/>
  </w:num>
  <w:num w:numId="10" w16cid:durableId="2001959802">
    <w:abstractNumId w:val="5"/>
  </w:num>
  <w:num w:numId="11" w16cid:durableId="1130244587">
    <w:abstractNumId w:val="15"/>
  </w:num>
  <w:num w:numId="12" w16cid:durableId="583029895">
    <w:abstractNumId w:val="3"/>
  </w:num>
  <w:num w:numId="13" w16cid:durableId="966132144">
    <w:abstractNumId w:val="16"/>
  </w:num>
  <w:num w:numId="14" w16cid:durableId="1465654835">
    <w:abstractNumId w:val="6"/>
  </w:num>
  <w:num w:numId="15" w16cid:durableId="758405556">
    <w:abstractNumId w:val="9"/>
  </w:num>
  <w:num w:numId="16" w16cid:durableId="1962035531">
    <w:abstractNumId w:val="11"/>
  </w:num>
  <w:num w:numId="17" w16cid:durableId="93424498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2782"/>
    <w:rsid w:val="00002936"/>
    <w:rsid w:val="00002BF9"/>
    <w:rsid w:val="00003367"/>
    <w:rsid w:val="000037EC"/>
    <w:rsid w:val="000040AF"/>
    <w:rsid w:val="00007B24"/>
    <w:rsid w:val="00007FFC"/>
    <w:rsid w:val="000103A9"/>
    <w:rsid w:val="00011586"/>
    <w:rsid w:val="00012CB3"/>
    <w:rsid w:val="000159FA"/>
    <w:rsid w:val="00016A64"/>
    <w:rsid w:val="00017BFF"/>
    <w:rsid w:val="000215D3"/>
    <w:rsid w:val="00021851"/>
    <w:rsid w:val="00022A28"/>
    <w:rsid w:val="0002327C"/>
    <w:rsid w:val="0002419D"/>
    <w:rsid w:val="00024530"/>
    <w:rsid w:val="000251A3"/>
    <w:rsid w:val="000252C1"/>
    <w:rsid w:val="000267DD"/>
    <w:rsid w:val="000274EA"/>
    <w:rsid w:val="0002762B"/>
    <w:rsid w:val="000306E5"/>
    <w:rsid w:val="00032709"/>
    <w:rsid w:val="00040DFE"/>
    <w:rsid w:val="00041CE7"/>
    <w:rsid w:val="0004245F"/>
    <w:rsid w:val="00043A56"/>
    <w:rsid w:val="0004417F"/>
    <w:rsid w:val="00044FD0"/>
    <w:rsid w:val="00045AA4"/>
    <w:rsid w:val="00046114"/>
    <w:rsid w:val="000463A0"/>
    <w:rsid w:val="000466A0"/>
    <w:rsid w:val="00047843"/>
    <w:rsid w:val="00051CAE"/>
    <w:rsid w:val="000523FC"/>
    <w:rsid w:val="000530F0"/>
    <w:rsid w:val="00053AA2"/>
    <w:rsid w:val="00055F00"/>
    <w:rsid w:val="000569A5"/>
    <w:rsid w:val="0005777A"/>
    <w:rsid w:val="0006012C"/>
    <w:rsid w:val="00061108"/>
    <w:rsid w:val="00061CD4"/>
    <w:rsid w:val="00062425"/>
    <w:rsid w:val="0006331C"/>
    <w:rsid w:val="00063AAD"/>
    <w:rsid w:val="0006453E"/>
    <w:rsid w:val="00065F8B"/>
    <w:rsid w:val="00066A35"/>
    <w:rsid w:val="00067324"/>
    <w:rsid w:val="000713EC"/>
    <w:rsid w:val="00071A4C"/>
    <w:rsid w:val="00072407"/>
    <w:rsid w:val="00072D93"/>
    <w:rsid w:val="00075195"/>
    <w:rsid w:val="00075F0A"/>
    <w:rsid w:val="00077C63"/>
    <w:rsid w:val="00081490"/>
    <w:rsid w:val="00082384"/>
    <w:rsid w:val="000843AE"/>
    <w:rsid w:val="000868CA"/>
    <w:rsid w:val="000923D7"/>
    <w:rsid w:val="0009377E"/>
    <w:rsid w:val="00094FF3"/>
    <w:rsid w:val="00096401"/>
    <w:rsid w:val="0009745F"/>
    <w:rsid w:val="00097FB7"/>
    <w:rsid w:val="000A35F2"/>
    <w:rsid w:val="000A4021"/>
    <w:rsid w:val="000A4E0E"/>
    <w:rsid w:val="000A5A26"/>
    <w:rsid w:val="000B0217"/>
    <w:rsid w:val="000B03EF"/>
    <w:rsid w:val="000B086C"/>
    <w:rsid w:val="000B2D9F"/>
    <w:rsid w:val="000B381F"/>
    <w:rsid w:val="000B4DB2"/>
    <w:rsid w:val="000B5303"/>
    <w:rsid w:val="000B5882"/>
    <w:rsid w:val="000C453F"/>
    <w:rsid w:val="000C77E1"/>
    <w:rsid w:val="000D0AEE"/>
    <w:rsid w:val="000D255E"/>
    <w:rsid w:val="000D3783"/>
    <w:rsid w:val="000D4E67"/>
    <w:rsid w:val="000D513B"/>
    <w:rsid w:val="000D6F68"/>
    <w:rsid w:val="000D7133"/>
    <w:rsid w:val="000D78AD"/>
    <w:rsid w:val="000E03FA"/>
    <w:rsid w:val="000E2DE8"/>
    <w:rsid w:val="000E3E65"/>
    <w:rsid w:val="000E3F44"/>
    <w:rsid w:val="000E4A5F"/>
    <w:rsid w:val="000E70CB"/>
    <w:rsid w:val="000E775D"/>
    <w:rsid w:val="000F242D"/>
    <w:rsid w:val="000F2A8B"/>
    <w:rsid w:val="000F2D64"/>
    <w:rsid w:val="000F3521"/>
    <w:rsid w:val="000F6923"/>
    <w:rsid w:val="000F71D1"/>
    <w:rsid w:val="00100C35"/>
    <w:rsid w:val="0010129F"/>
    <w:rsid w:val="00101727"/>
    <w:rsid w:val="001033CE"/>
    <w:rsid w:val="0010373C"/>
    <w:rsid w:val="00105106"/>
    <w:rsid w:val="0010518C"/>
    <w:rsid w:val="00106A70"/>
    <w:rsid w:val="00106BDB"/>
    <w:rsid w:val="001075B8"/>
    <w:rsid w:val="0011130C"/>
    <w:rsid w:val="00111485"/>
    <w:rsid w:val="00115510"/>
    <w:rsid w:val="00115DB1"/>
    <w:rsid w:val="0011623F"/>
    <w:rsid w:val="00117543"/>
    <w:rsid w:val="001209CE"/>
    <w:rsid w:val="00126D9E"/>
    <w:rsid w:val="00130D47"/>
    <w:rsid w:val="00130F65"/>
    <w:rsid w:val="00131FC8"/>
    <w:rsid w:val="0013279E"/>
    <w:rsid w:val="00133820"/>
    <w:rsid w:val="00133D60"/>
    <w:rsid w:val="00134EA2"/>
    <w:rsid w:val="00141AC0"/>
    <w:rsid w:val="00145C3C"/>
    <w:rsid w:val="00145F41"/>
    <w:rsid w:val="00146A96"/>
    <w:rsid w:val="00146B0C"/>
    <w:rsid w:val="00147475"/>
    <w:rsid w:val="001477B9"/>
    <w:rsid w:val="0014784A"/>
    <w:rsid w:val="00147B77"/>
    <w:rsid w:val="00151C13"/>
    <w:rsid w:val="00152EBF"/>
    <w:rsid w:val="0015343B"/>
    <w:rsid w:val="00153568"/>
    <w:rsid w:val="00153760"/>
    <w:rsid w:val="00155371"/>
    <w:rsid w:val="00156655"/>
    <w:rsid w:val="001566BD"/>
    <w:rsid w:val="001572A3"/>
    <w:rsid w:val="00160F49"/>
    <w:rsid w:val="00162279"/>
    <w:rsid w:val="0016394B"/>
    <w:rsid w:val="00166D17"/>
    <w:rsid w:val="00167C73"/>
    <w:rsid w:val="00170E6F"/>
    <w:rsid w:val="00171675"/>
    <w:rsid w:val="0017218C"/>
    <w:rsid w:val="001725DD"/>
    <w:rsid w:val="00174FDA"/>
    <w:rsid w:val="00175DCF"/>
    <w:rsid w:val="00176324"/>
    <w:rsid w:val="001763A4"/>
    <w:rsid w:val="00177F44"/>
    <w:rsid w:val="00180C08"/>
    <w:rsid w:val="00180E2F"/>
    <w:rsid w:val="001825D4"/>
    <w:rsid w:val="00183BFC"/>
    <w:rsid w:val="001842CE"/>
    <w:rsid w:val="001853C8"/>
    <w:rsid w:val="001865E8"/>
    <w:rsid w:val="00187D4F"/>
    <w:rsid w:val="0019137E"/>
    <w:rsid w:val="00192BA3"/>
    <w:rsid w:val="00192F66"/>
    <w:rsid w:val="001940DD"/>
    <w:rsid w:val="00195CFE"/>
    <w:rsid w:val="00197010"/>
    <w:rsid w:val="00197399"/>
    <w:rsid w:val="001A04DE"/>
    <w:rsid w:val="001A1939"/>
    <w:rsid w:val="001A1A5E"/>
    <w:rsid w:val="001A2DA2"/>
    <w:rsid w:val="001A5ECF"/>
    <w:rsid w:val="001A647B"/>
    <w:rsid w:val="001B1731"/>
    <w:rsid w:val="001B5786"/>
    <w:rsid w:val="001B5DAB"/>
    <w:rsid w:val="001B6C40"/>
    <w:rsid w:val="001B6FB9"/>
    <w:rsid w:val="001B7CB9"/>
    <w:rsid w:val="001C0A62"/>
    <w:rsid w:val="001C2FFD"/>
    <w:rsid w:val="001C35B1"/>
    <w:rsid w:val="001C3B8A"/>
    <w:rsid w:val="001C3DB6"/>
    <w:rsid w:val="001C44C0"/>
    <w:rsid w:val="001C4559"/>
    <w:rsid w:val="001C55AE"/>
    <w:rsid w:val="001D01A8"/>
    <w:rsid w:val="001D0740"/>
    <w:rsid w:val="001D1779"/>
    <w:rsid w:val="001D1C48"/>
    <w:rsid w:val="001D728E"/>
    <w:rsid w:val="001D7A7B"/>
    <w:rsid w:val="001E180D"/>
    <w:rsid w:val="001E1BDE"/>
    <w:rsid w:val="001E1CF1"/>
    <w:rsid w:val="001E4B07"/>
    <w:rsid w:val="001E5014"/>
    <w:rsid w:val="001E5878"/>
    <w:rsid w:val="001F0F65"/>
    <w:rsid w:val="001F1E0C"/>
    <w:rsid w:val="001F33AE"/>
    <w:rsid w:val="001F3855"/>
    <w:rsid w:val="001F4BB4"/>
    <w:rsid w:val="001F509A"/>
    <w:rsid w:val="001F7EAD"/>
    <w:rsid w:val="00207403"/>
    <w:rsid w:val="00211125"/>
    <w:rsid w:val="002115AC"/>
    <w:rsid w:val="00211DA6"/>
    <w:rsid w:val="00212D8B"/>
    <w:rsid w:val="002136E2"/>
    <w:rsid w:val="002164BD"/>
    <w:rsid w:val="00217212"/>
    <w:rsid w:val="00217977"/>
    <w:rsid w:val="00217D45"/>
    <w:rsid w:val="002208AD"/>
    <w:rsid w:val="002209EB"/>
    <w:rsid w:val="00220B08"/>
    <w:rsid w:val="00221395"/>
    <w:rsid w:val="00221616"/>
    <w:rsid w:val="00221635"/>
    <w:rsid w:val="00221C8A"/>
    <w:rsid w:val="00223649"/>
    <w:rsid w:val="0022494B"/>
    <w:rsid w:val="00226466"/>
    <w:rsid w:val="00227B4F"/>
    <w:rsid w:val="002307FE"/>
    <w:rsid w:val="002325A0"/>
    <w:rsid w:val="002349AF"/>
    <w:rsid w:val="00241CB4"/>
    <w:rsid w:val="00243355"/>
    <w:rsid w:val="00243390"/>
    <w:rsid w:val="00244447"/>
    <w:rsid w:val="00246CA0"/>
    <w:rsid w:val="0024736C"/>
    <w:rsid w:val="00247EEB"/>
    <w:rsid w:val="00251B8D"/>
    <w:rsid w:val="00252136"/>
    <w:rsid w:val="0025247A"/>
    <w:rsid w:val="00255A26"/>
    <w:rsid w:val="00257506"/>
    <w:rsid w:val="00260130"/>
    <w:rsid w:val="00263FC2"/>
    <w:rsid w:val="0027219F"/>
    <w:rsid w:val="00273D16"/>
    <w:rsid w:val="002802BF"/>
    <w:rsid w:val="00280474"/>
    <w:rsid w:val="00285C3D"/>
    <w:rsid w:val="0028730D"/>
    <w:rsid w:val="00290657"/>
    <w:rsid w:val="00290B62"/>
    <w:rsid w:val="002912EB"/>
    <w:rsid w:val="00292C5D"/>
    <w:rsid w:val="00293469"/>
    <w:rsid w:val="002937F9"/>
    <w:rsid w:val="00294F9E"/>
    <w:rsid w:val="002976BC"/>
    <w:rsid w:val="002978D5"/>
    <w:rsid w:val="002A05A1"/>
    <w:rsid w:val="002A58F3"/>
    <w:rsid w:val="002A59B9"/>
    <w:rsid w:val="002A64B5"/>
    <w:rsid w:val="002A7C78"/>
    <w:rsid w:val="002B0AAE"/>
    <w:rsid w:val="002B2330"/>
    <w:rsid w:val="002B2FA7"/>
    <w:rsid w:val="002B3E95"/>
    <w:rsid w:val="002B42A6"/>
    <w:rsid w:val="002B5096"/>
    <w:rsid w:val="002B657D"/>
    <w:rsid w:val="002B76BE"/>
    <w:rsid w:val="002C030A"/>
    <w:rsid w:val="002C07D6"/>
    <w:rsid w:val="002C225C"/>
    <w:rsid w:val="002C3AA4"/>
    <w:rsid w:val="002C41B0"/>
    <w:rsid w:val="002C4F7E"/>
    <w:rsid w:val="002C61FC"/>
    <w:rsid w:val="002C6D45"/>
    <w:rsid w:val="002D1D11"/>
    <w:rsid w:val="002D4C43"/>
    <w:rsid w:val="002D5ED4"/>
    <w:rsid w:val="002D6143"/>
    <w:rsid w:val="002D63CB"/>
    <w:rsid w:val="002D6F3C"/>
    <w:rsid w:val="002E34F4"/>
    <w:rsid w:val="002E4292"/>
    <w:rsid w:val="002E57E9"/>
    <w:rsid w:val="002E7ED9"/>
    <w:rsid w:val="002F202B"/>
    <w:rsid w:val="002F21EC"/>
    <w:rsid w:val="002F4044"/>
    <w:rsid w:val="002F4A1E"/>
    <w:rsid w:val="002F4C67"/>
    <w:rsid w:val="002F50E8"/>
    <w:rsid w:val="002F79A4"/>
    <w:rsid w:val="00302145"/>
    <w:rsid w:val="00303798"/>
    <w:rsid w:val="0030410B"/>
    <w:rsid w:val="00312804"/>
    <w:rsid w:val="003136A8"/>
    <w:rsid w:val="00315689"/>
    <w:rsid w:val="00315E96"/>
    <w:rsid w:val="003168EA"/>
    <w:rsid w:val="00317261"/>
    <w:rsid w:val="00317406"/>
    <w:rsid w:val="003179F7"/>
    <w:rsid w:val="00317E58"/>
    <w:rsid w:val="00320799"/>
    <w:rsid w:val="00321BCA"/>
    <w:rsid w:val="00321EC7"/>
    <w:rsid w:val="00322400"/>
    <w:rsid w:val="00323F4E"/>
    <w:rsid w:val="00324298"/>
    <w:rsid w:val="00325AEE"/>
    <w:rsid w:val="00331238"/>
    <w:rsid w:val="00331E20"/>
    <w:rsid w:val="003332D6"/>
    <w:rsid w:val="003365EF"/>
    <w:rsid w:val="003374A3"/>
    <w:rsid w:val="003378BE"/>
    <w:rsid w:val="00340054"/>
    <w:rsid w:val="00343534"/>
    <w:rsid w:val="00344913"/>
    <w:rsid w:val="00345F26"/>
    <w:rsid w:val="00350151"/>
    <w:rsid w:val="00351839"/>
    <w:rsid w:val="00352403"/>
    <w:rsid w:val="003524C6"/>
    <w:rsid w:val="00353036"/>
    <w:rsid w:val="00356D12"/>
    <w:rsid w:val="00357C66"/>
    <w:rsid w:val="00361F33"/>
    <w:rsid w:val="0036345E"/>
    <w:rsid w:val="00365316"/>
    <w:rsid w:val="00365BCE"/>
    <w:rsid w:val="00366AC9"/>
    <w:rsid w:val="0037230F"/>
    <w:rsid w:val="0037259D"/>
    <w:rsid w:val="00374345"/>
    <w:rsid w:val="00377D84"/>
    <w:rsid w:val="00380DCB"/>
    <w:rsid w:val="003828F5"/>
    <w:rsid w:val="0038485C"/>
    <w:rsid w:val="00384864"/>
    <w:rsid w:val="00384CB9"/>
    <w:rsid w:val="003910AC"/>
    <w:rsid w:val="00391397"/>
    <w:rsid w:val="00393112"/>
    <w:rsid w:val="00394A01"/>
    <w:rsid w:val="00394B88"/>
    <w:rsid w:val="003954BC"/>
    <w:rsid w:val="00395E16"/>
    <w:rsid w:val="00395EBA"/>
    <w:rsid w:val="00396589"/>
    <w:rsid w:val="003965FB"/>
    <w:rsid w:val="00396699"/>
    <w:rsid w:val="003A0DDC"/>
    <w:rsid w:val="003A281A"/>
    <w:rsid w:val="003A2FF8"/>
    <w:rsid w:val="003A3115"/>
    <w:rsid w:val="003A5259"/>
    <w:rsid w:val="003A5985"/>
    <w:rsid w:val="003A7130"/>
    <w:rsid w:val="003B0439"/>
    <w:rsid w:val="003B0CF7"/>
    <w:rsid w:val="003B282D"/>
    <w:rsid w:val="003B3FC8"/>
    <w:rsid w:val="003B44D0"/>
    <w:rsid w:val="003B4A47"/>
    <w:rsid w:val="003B7CCA"/>
    <w:rsid w:val="003C1F9A"/>
    <w:rsid w:val="003C2D4C"/>
    <w:rsid w:val="003C36AD"/>
    <w:rsid w:val="003C504C"/>
    <w:rsid w:val="003C51B1"/>
    <w:rsid w:val="003C6065"/>
    <w:rsid w:val="003C77D3"/>
    <w:rsid w:val="003D11A0"/>
    <w:rsid w:val="003D1C92"/>
    <w:rsid w:val="003D2981"/>
    <w:rsid w:val="003D2DF0"/>
    <w:rsid w:val="003D4930"/>
    <w:rsid w:val="003D4DFD"/>
    <w:rsid w:val="003D5459"/>
    <w:rsid w:val="003D7110"/>
    <w:rsid w:val="003D7241"/>
    <w:rsid w:val="003E0BC3"/>
    <w:rsid w:val="003E0E09"/>
    <w:rsid w:val="003E3A47"/>
    <w:rsid w:val="003E7141"/>
    <w:rsid w:val="003F359F"/>
    <w:rsid w:val="003F4ECF"/>
    <w:rsid w:val="0040064D"/>
    <w:rsid w:val="004032D3"/>
    <w:rsid w:val="00403B3D"/>
    <w:rsid w:val="00405A09"/>
    <w:rsid w:val="0040673B"/>
    <w:rsid w:val="00411965"/>
    <w:rsid w:val="00414789"/>
    <w:rsid w:val="0042111D"/>
    <w:rsid w:val="004214A0"/>
    <w:rsid w:val="00423A4B"/>
    <w:rsid w:val="004244FF"/>
    <w:rsid w:val="00427510"/>
    <w:rsid w:val="00430AB0"/>
    <w:rsid w:val="004320D1"/>
    <w:rsid w:val="00432230"/>
    <w:rsid w:val="00432AC9"/>
    <w:rsid w:val="00433087"/>
    <w:rsid w:val="0043437B"/>
    <w:rsid w:val="004358C8"/>
    <w:rsid w:val="00440B95"/>
    <w:rsid w:val="00441637"/>
    <w:rsid w:val="0044238F"/>
    <w:rsid w:val="004446ED"/>
    <w:rsid w:val="004504F0"/>
    <w:rsid w:val="00452A93"/>
    <w:rsid w:val="0045316A"/>
    <w:rsid w:val="004541CE"/>
    <w:rsid w:val="00455988"/>
    <w:rsid w:val="00455F19"/>
    <w:rsid w:val="004560D9"/>
    <w:rsid w:val="00456794"/>
    <w:rsid w:val="00461852"/>
    <w:rsid w:val="00462E48"/>
    <w:rsid w:val="004635A6"/>
    <w:rsid w:val="00464978"/>
    <w:rsid w:val="00467A79"/>
    <w:rsid w:val="00470B0B"/>
    <w:rsid w:val="00472681"/>
    <w:rsid w:val="00475712"/>
    <w:rsid w:val="004804D7"/>
    <w:rsid w:val="00481887"/>
    <w:rsid w:val="00483E0B"/>
    <w:rsid w:val="004846C6"/>
    <w:rsid w:val="00486540"/>
    <w:rsid w:val="00487A5F"/>
    <w:rsid w:val="00492466"/>
    <w:rsid w:val="00493B7F"/>
    <w:rsid w:val="00495621"/>
    <w:rsid w:val="00495F66"/>
    <w:rsid w:val="004970D5"/>
    <w:rsid w:val="004A02DC"/>
    <w:rsid w:val="004A1A45"/>
    <w:rsid w:val="004A3080"/>
    <w:rsid w:val="004A418D"/>
    <w:rsid w:val="004B393A"/>
    <w:rsid w:val="004B60D5"/>
    <w:rsid w:val="004B6C5E"/>
    <w:rsid w:val="004C0C64"/>
    <w:rsid w:val="004C3C36"/>
    <w:rsid w:val="004C424B"/>
    <w:rsid w:val="004C42B3"/>
    <w:rsid w:val="004C665F"/>
    <w:rsid w:val="004C6AF2"/>
    <w:rsid w:val="004D0667"/>
    <w:rsid w:val="004D1184"/>
    <w:rsid w:val="004D12AF"/>
    <w:rsid w:val="004D1606"/>
    <w:rsid w:val="004D455A"/>
    <w:rsid w:val="004D46B3"/>
    <w:rsid w:val="004D5EAF"/>
    <w:rsid w:val="004D7521"/>
    <w:rsid w:val="004E14E1"/>
    <w:rsid w:val="004E2CBB"/>
    <w:rsid w:val="004E3856"/>
    <w:rsid w:val="004E53CD"/>
    <w:rsid w:val="004E6B32"/>
    <w:rsid w:val="004F01B5"/>
    <w:rsid w:val="004F11E4"/>
    <w:rsid w:val="004F1816"/>
    <w:rsid w:val="004F18CF"/>
    <w:rsid w:val="004F1EA3"/>
    <w:rsid w:val="004F1F41"/>
    <w:rsid w:val="004F4438"/>
    <w:rsid w:val="004F49E3"/>
    <w:rsid w:val="004F52E8"/>
    <w:rsid w:val="004F63D1"/>
    <w:rsid w:val="004F765F"/>
    <w:rsid w:val="0050055C"/>
    <w:rsid w:val="00501DD9"/>
    <w:rsid w:val="0050258E"/>
    <w:rsid w:val="0050715C"/>
    <w:rsid w:val="00507F67"/>
    <w:rsid w:val="00513933"/>
    <w:rsid w:val="00513ED2"/>
    <w:rsid w:val="00514B4A"/>
    <w:rsid w:val="00515460"/>
    <w:rsid w:val="00517253"/>
    <w:rsid w:val="005207DA"/>
    <w:rsid w:val="00521EED"/>
    <w:rsid w:val="0052492C"/>
    <w:rsid w:val="00525EAA"/>
    <w:rsid w:val="00526A34"/>
    <w:rsid w:val="00527B89"/>
    <w:rsid w:val="00532BDA"/>
    <w:rsid w:val="0053439B"/>
    <w:rsid w:val="00535378"/>
    <w:rsid w:val="00535DDE"/>
    <w:rsid w:val="00540B29"/>
    <w:rsid w:val="00541C64"/>
    <w:rsid w:val="00542E23"/>
    <w:rsid w:val="00543171"/>
    <w:rsid w:val="005433B7"/>
    <w:rsid w:val="005438E7"/>
    <w:rsid w:val="00543AF7"/>
    <w:rsid w:val="00543B38"/>
    <w:rsid w:val="00547A3C"/>
    <w:rsid w:val="0055065F"/>
    <w:rsid w:val="00550A6D"/>
    <w:rsid w:val="00550C04"/>
    <w:rsid w:val="00550D73"/>
    <w:rsid w:val="00551A00"/>
    <w:rsid w:val="00553CC2"/>
    <w:rsid w:val="005540CE"/>
    <w:rsid w:val="00554A15"/>
    <w:rsid w:val="00554B51"/>
    <w:rsid w:val="0055578A"/>
    <w:rsid w:val="005560B5"/>
    <w:rsid w:val="00556D71"/>
    <w:rsid w:val="00560054"/>
    <w:rsid w:val="0056017A"/>
    <w:rsid w:val="00560318"/>
    <w:rsid w:val="0056078F"/>
    <w:rsid w:val="005619EF"/>
    <w:rsid w:val="00562D64"/>
    <w:rsid w:val="005633E9"/>
    <w:rsid w:val="00563BA1"/>
    <w:rsid w:val="00564897"/>
    <w:rsid w:val="0056605E"/>
    <w:rsid w:val="005708C5"/>
    <w:rsid w:val="00572177"/>
    <w:rsid w:val="005721A2"/>
    <w:rsid w:val="00573234"/>
    <w:rsid w:val="005750D6"/>
    <w:rsid w:val="005803D1"/>
    <w:rsid w:val="00580A2A"/>
    <w:rsid w:val="0058130E"/>
    <w:rsid w:val="00581A57"/>
    <w:rsid w:val="00581D6B"/>
    <w:rsid w:val="00583451"/>
    <w:rsid w:val="005849D5"/>
    <w:rsid w:val="00585A7F"/>
    <w:rsid w:val="00586C2B"/>
    <w:rsid w:val="00590D08"/>
    <w:rsid w:val="005910B8"/>
    <w:rsid w:val="00591199"/>
    <w:rsid w:val="00591A7F"/>
    <w:rsid w:val="00594701"/>
    <w:rsid w:val="00595A7D"/>
    <w:rsid w:val="005A13FD"/>
    <w:rsid w:val="005A4860"/>
    <w:rsid w:val="005A486C"/>
    <w:rsid w:val="005A49AD"/>
    <w:rsid w:val="005A4D23"/>
    <w:rsid w:val="005A4E2E"/>
    <w:rsid w:val="005A5104"/>
    <w:rsid w:val="005A642F"/>
    <w:rsid w:val="005A73F7"/>
    <w:rsid w:val="005B0448"/>
    <w:rsid w:val="005B1C3A"/>
    <w:rsid w:val="005B2750"/>
    <w:rsid w:val="005B27C0"/>
    <w:rsid w:val="005B3AB3"/>
    <w:rsid w:val="005B7670"/>
    <w:rsid w:val="005B7B9D"/>
    <w:rsid w:val="005C08AE"/>
    <w:rsid w:val="005C1307"/>
    <w:rsid w:val="005C1B2D"/>
    <w:rsid w:val="005C1FAD"/>
    <w:rsid w:val="005C376E"/>
    <w:rsid w:val="005C3C1D"/>
    <w:rsid w:val="005C4AEA"/>
    <w:rsid w:val="005C4B47"/>
    <w:rsid w:val="005C571B"/>
    <w:rsid w:val="005C581E"/>
    <w:rsid w:val="005C6DD6"/>
    <w:rsid w:val="005C79E9"/>
    <w:rsid w:val="005D1B30"/>
    <w:rsid w:val="005D27A2"/>
    <w:rsid w:val="005D35C0"/>
    <w:rsid w:val="005D4C79"/>
    <w:rsid w:val="005D5295"/>
    <w:rsid w:val="005D5A21"/>
    <w:rsid w:val="005D619E"/>
    <w:rsid w:val="005D689D"/>
    <w:rsid w:val="005D6909"/>
    <w:rsid w:val="005D7A05"/>
    <w:rsid w:val="005D7ED6"/>
    <w:rsid w:val="005E0F78"/>
    <w:rsid w:val="005E11B8"/>
    <w:rsid w:val="005E15BE"/>
    <w:rsid w:val="005E231C"/>
    <w:rsid w:val="005E3DC4"/>
    <w:rsid w:val="005E416A"/>
    <w:rsid w:val="005E4589"/>
    <w:rsid w:val="005E515C"/>
    <w:rsid w:val="005E718B"/>
    <w:rsid w:val="005E72A0"/>
    <w:rsid w:val="005F0768"/>
    <w:rsid w:val="005F2E60"/>
    <w:rsid w:val="005F3622"/>
    <w:rsid w:val="005F4DF3"/>
    <w:rsid w:val="005F53FA"/>
    <w:rsid w:val="005F62CA"/>
    <w:rsid w:val="005F64A9"/>
    <w:rsid w:val="005F6BA3"/>
    <w:rsid w:val="005F77E3"/>
    <w:rsid w:val="006041B0"/>
    <w:rsid w:val="00604A3F"/>
    <w:rsid w:val="00622167"/>
    <w:rsid w:val="00622319"/>
    <w:rsid w:val="00627F38"/>
    <w:rsid w:val="006325F0"/>
    <w:rsid w:val="00635E33"/>
    <w:rsid w:val="00637C71"/>
    <w:rsid w:val="00641090"/>
    <w:rsid w:val="00641466"/>
    <w:rsid w:val="00644602"/>
    <w:rsid w:val="00646905"/>
    <w:rsid w:val="006478B7"/>
    <w:rsid w:val="00647D22"/>
    <w:rsid w:val="00650CDD"/>
    <w:rsid w:val="006519CA"/>
    <w:rsid w:val="00651EB4"/>
    <w:rsid w:val="0065401F"/>
    <w:rsid w:val="00654B0E"/>
    <w:rsid w:val="006562B9"/>
    <w:rsid w:val="00656520"/>
    <w:rsid w:val="00656E8C"/>
    <w:rsid w:val="006573FC"/>
    <w:rsid w:val="0066020D"/>
    <w:rsid w:val="006615F2"/>
    <w:rsid w:val="006620E4"/>
    <w:rsid w:val="00663730"/>
    <w:rsid w:val="00666A9B"/>
    <w:rsid w:val="00666C1B"/>
    <w:rsid w:val="00674176"/>
    <w:rsid w:val="00675173"/>
    <w:rsid w:val="00686DBD"/>
    <w:rsid w:val="00687AEA"/>
    <w:rsid w:val="0069281D"/>
    <w:rsid w:val="00694131"/>
    <w:rsid w:val="006968E1"/>
    <w:rsid w:val="006A2C87"/>
    <w:rsid w:val="006A4E0E"/>
    <w:rsid w:val="006B1DD2"/>
    <w:rsid w:val="006B3FA3"/>
    <w:rsid w:val="006B5364"/>
    <w:rsid w:val="006C4BD8"/>
    <w:rsid w:val="006C57A5"/>
    <w:rsid w:val="006C5B0C"/>
    <w:rsid w:val="006D0F36"/>
    <w:rsid w:val="006D37A2"/>
    <w:rsid w:val="006D644F"/>
    <w:rsid w:val="006D7D7A"/>
    <w:rsid w:val="006E4470"/>
    <w:rsid w:val="006E796C"/>
    <w:rsid w:val="006F0CFB"/>
    <w:rsid w:val="006F171F"/>
    <w:rsid w:val="006F4B37"/>
    <w:rsid w:val="006F683E"/>
    <w:rsid w:val="006F7024"/>
    <w:rsid w:val="007015F7"/>
    <w:rsid w:val="00701AE5"/>
    <w:rsid w:val="00702C9B"/>
    <w:rsid w:val="00702FC9"/>
    <w:rsid w:val="0070439A"/>
    <w:rsid w:val="007050EF"/>
    <w:rsid w:val="00705C21"/>
    <w:rsid w:val="00706337"/>
    <w:rsid w:val="0070708F"/>
    <w:rsid w:val="007118E0"/>
    <w:rsid w:val="0071235F"/>
    <w:rsid w:val="00713353"/>
    <w:rsid w:val="00717E29"/>
    <w:rsid w:val="00720C0B"/>
    <w:rsid w:val="00721EA1"/>
    <w:rsid w:val="00722774"/>
    <w:rsid w:val="007232B6"/>
    <w:rsid w:val="00724481"/>
    <w:rsid w:val="00724FF4"/>
    <w:rsid w:val="00730B92"/>
    <w:rsid w:val="00730DC1"/>
    <w:rsid w:val="007365FE"/>
    <w:rsid w:val="007366D6"/>
    <w:rsid w:val="0074280E"/>
    <w:rsid w:val="00742D36"/>
    <w:rsid w:val="00746776"/>
    <w:rsid w:val="00746F5F"/>
    <w:rsid w:val="0075195E"/>
    <w:rsid w:val="007519B6"/>
    <w:rsid w:val="007524B7"/>
    <w:rsid w:val="007528F2"/>
    <w:rsid w:val="00754348"/>
    <w:rsid w:val="00754B5B"/>
    <w:rsid w:val="00754B6D"/>
    <w:rsid w:val="00756B1D"/>
    <w:rsid w:val="007624ED"/>
    <w:rsid w:val="00762D27"/>
    <w:rsid w:val="00763423"/>
    <w:rsid w:val="00763730"/>
    <w:rsid w:val="0076461E"/>
    <w:rsid w:val="00767A9D"/>
    <w:rsid w:val="0077085A"/>
    <w:rsid w:val="007731FB"/>
    <w:rsid w:val="0077375E"/>
    <w:rsid w:val="00773B36"/>
    <w:rsid w:val="00774B60"/>
    <w:rsid w:val="007766BD"/>
    <w:rsid w:val="00777141"/>
    <w:rsid w:val="00777A53"/>
    <w:rsid w:val="00781088"/>
    <w:rsid w:val="00781E24"/>
    <w:rsid w:val="00782299"/>
    <w:rsid w:val="00783744"/>
    <w:rsid w:val="00784BDB"/>
    <w:rsid w:val="007856DE"/>
    <w:rsid w:val="00785C71"/>
    <w:rsid w:val="007876B3"/>
    <w:rsid w:val="00790135"/>
    <w:rsid w:val="00790206"/>
    <w:rsid w:val="007911E8"/>
    <w:rsid w:val="0079462B"/>
    <w:rsid w:val="007955EC"/>
    <w:rsid w:val="007961B6"/>
    <w:rsid w:val="00796DF7"/>
    <w:rsid w:val="007A0478"/>
    <w:rsid w:val="007A634D"/>
    <w:rsid w:val="007A6F71"/>
    <w:rsid w:val="007A7886"/>
    <w:rsid w:val="007B05A3"/>
    <w:rsid w:val="007B1EB2"/>
    <w:rsid w:val="007B4797"/>
    <w:rsid w:val="007B47CF"/>
    <w:rsid w:val="007B5207"/>
    <w:rsid w:val="007B6D63"/>
    <w:rsid w:val="007C0339"/>
    <w:rsid w:val="007C13C7"/>
    <w:rsid w:val="007C2142"/>
    <w:rsid w:val="007C2235"/>
    <w:rsid w:val="007C509C"/>
    <w:rsid w:val="007C60B5"/>
    <w:rsid w:val="007C62F8"/>
    <w:rsid w:val="007C7AE0"/>
    <w:rsid w:val="007D0E20"/>
    <w:rsid w:val="007D178C"/>
    <w:rsid w:val="007D265B"/>
    <w:rsid w:val="007D421F"/>
    <w:rsid w:val="007D44E2"/>
    <w:rsid w:val="007D5465"/>
    <w:rsid w:val="007D72A5"/>
    <w:rsid w:val="007E108F"/>
    <w:rsid w:val="007E3809"/>
    <w:rsid w:val="007E7ED2"/>
    <w:rsid w:val="007F1BE1"/>
    <w:rsid w:val="007F1DDD"/>
    <w:rsid w:val="007F29B9"/>
    <w:rsid w:val="007F387E"/>
    <w:rsid w:val="007F5F89"/>
    <w:rsid w:val="00801496"/>
    <w:rsid w:val="00801D6F"/>
    <w:rsid w:val="008055AD"/>
    <w:rsid w:val="0080760B"/>
    <w:rsid w:val="00807BBB"/>
    <w:rsid w:val="00807C83"/>
    <w:rsid w:val="00810149"/>
    <w:rsid w:val="008102EA"/>
    <w:rsid w:val="00813350"/>
    <w:rsid w:val="00813648"/>
    <w:rsid w:val="00815BB6"/>
    <w:rsid w:val="00816036"/>
    <w:rsid w:val="00817C82"/>
    <w:rsid w:val="00820094"/>
    <w:rsid w:val="00822462"/>
    <w:rsid w:val="00823BFB"/>
    <w:rsid w:val="00824109"/>
    <w:rsid w:val="00826647"/>
    <w:rsid w:val="00827BB0"/>
    <w:rsid w:val="00827BC5"/>
    <w:rsid w:val="0083259F"/>
    <w:rsid w:val="00832CA2"/>
    <w:rsid w:val="00833814"/>
    <w:rsid w:val="00833F47"/>
    <w:rsid w:val="0083540A"/>
    <w:rsid w:val="00835BD5"/>
    <w:rsid w:val="00836873"/>
    <w:rsid w:val="0084131C"/>
    <w:rsid w:val="008432FC"/>
    <w:rsid w:val="00844B52"/>
    <w:rsid w:val="008450E5"/>
    <w:rsid w:val="008454D4"/>
    <w:rsid w:val="008455BE"/>
    <w:rsid w:val="00845B6A"/>
    <w:rsid w:val="00850AAF"/>
    <w:rsid w:val="008534B4"/>
    <w:rsid w:val="00857EC5"/>
    <w:rsid w:val="00860FAD"/>
    <w:rsid w:val="0086395C"/>
    <w:rsid w:val="00863B57"/>
    <w:rsid w:val="008653EA"/>
    <w:rsid w:val="008667C2"/>
    <w:rsid w:val="008672C9"/>
    <w:rsid w:val="00867A27"/>
    <w:rsid w:val="00870C5B"/>
    <w:rsid w:val="00871302"/>
    <w:rsid w:val="00871CEE"/>
    <w:rsid w:val="00872C3B"/>
    <w:rsid w:val="00874B6B"/>
    <w:rsid w:val="008763A9"/>
    <w:rsid w:val="00880495"/>
    <w:rsid w:val="008823F5"/>
    <w:rsid w:val="00883A9D"/>
    <w:rsid w:val="00884C41"/>
    <w:rsid w:val="008859F8"/>
    <w:rsid w:val="008863D2"/>
    <w:rsid w:val="00887AA2"/>
    <w:rsid w:val="008901D8"/>
    <w:rsid w:val="008917E8"/>
    <w:rsid w:val="00891FC6"/>
    <w:rsid w:val="0089290D"/>
    <w:rsid w:val="0089436D"/>
    <w:rsid w:val="00895F3B"/>
    <w:rsid w:val="0089623A"/>
    <w:rsid w:val="008975A1"/>
    <w:rsid w:val="008A2807"/>
    <w:rsid w:val="008A29EF"/>
    <w:rsid w:val="008A2F3C"/>
    <w:rsid w:val="008A3D4A"/>
    <w:rsid w:val="008A3E22"/>
    <w:rsid w:val="008A51CE"/>
    <w:rsid w:val="008A717D"/>
    <w:rsid w:val="008A71B6"/>
    <w:rsid w:val="008B1F60"/>
    <w:rsid w:val="008B2DBF"/>
    <w:rsid w:val="008B41CE"/>
    <w:rsid w:val="008B7AFE"/>
    <w:rsid w:val="008C03F5"/>
    <w:rsid w:val="008C1E29"/>
    <w:rsid w:val="008C2BB7"/>
    <w:rsid w:val="008C2D1E"/>
    <w:rsid w:val="008C2D95"/>
    <w:rsid w:val="008C2E2A"/>
    <w:rsid w:val="008C3C33"/>
    <w:rsid w:val="008C4D48"/>
    <w:rsid w:val="008C59F4"/>
    <w:rsid w:val="008C6473"/>
    <w:rsid w:val="008D06A4"/>
    <w:rsid w:val="008D0793"/>
    <w:rsid w:val="008D12A8"/>
    <w:rsid w:val="008D300B"/>
    <w:rsid w:val="008D3908"/>
    <w:rsid w:val="008D452F"/>
    <w:rsid w:val="008D63CB"/>
    <w:rsid w:val="008D7152"/>
    <w:rsid w:val="008E2392"/>
    <w:rsid w:val="008E3C67"/>
    <w:rsid w:val="008E4EF9"/>
    <w:rsid w:val="008E5082"/>
    <w:rsid w:val="008E7477"/>
    <w:rsid w:val="008F21C5"/>
    <w:rsid w:val="008F40EE"/>
    <w:rsid w:val="008F6087"/>
    <w:rsid w:val="009009B9"/>
    <w:rsid w:val="0090197F"/>
    <w:rsid w:val="00904363"/>
    <w:rsid w:val="009045F5"/>
    <w:rsid w:val="00906B1C"/>
    <w:rsid w:val="00907D9D"/>
    <w:rsid w:val="00910682"/>
    <w:rsid w:val="00916041"/>
    <w:rsid w:val="00916714"/>
    <w:rsid w:val="00922C45"/>
    <w:rsid w:val="009263C0"/>
    <w:rsid w:val="00930B54"/>
    <w:rsid w:val="009325B2"/>
    <w:rsid w:val="00936FCB"/>
    <w:rsid w:val="00937AEE"/>
    <w:rsid w:val="009419ED"/>
    <w:rsid w:val="0094208E"/>
    <w:rsid w:val="009420A9"/>
    <w:rsid w:val="00942773"/>
    <w:rsid w:val="00943C38"/>
    <w:rsid w:val="00943F25"/>
    <w:rsid w:val="009506C7"/>
    <w:rsid w:val="0095108A"/>
    <w:rsid w:val="00952032"/>
    <w:rsid w:val="00954BED"/>
    <w:rsid w:val="009601CF"/>
    <w:rsid w:val="009609A7"/>
    <w:rsid w:val="009625EA"/>
    <w:rsid w:val="009635EA"/>
    <w:rsid w:val="00963742"/>
    <w:rsid w:val="009674A7"/>
    <w:rsid w:val="00967858"/>
    <w:rsid w:val="00970123"/>
    <w:rsid w:val="00971225"/>
    <w:rsid w:val="00972B3E"/>
    <w:rsid w:val="00982798"/>
    <w:rsid w:val="00983253"/>
    <w:rsid w:val="0098328F"/>
    <w:rsid w:val="00987F91"/>
    <w:rsid w:val="00990E6E"/>
    <w:rsid w:val="00993194"/>
    <w:rsid w:val="009933F4"/>
    <w:rsid w:val="00993A5E"/>
    <w:rsid w:val="009953FC"/>
    <w:rsid w:val="00995DF4"/>
    <w:rsid w:val="00996836"/>
    <w:rsid w:val="009A05EF"/>
    <w:rsid w:val="009A1D2B"/>
    <w:rsid w:val="009A4AA8"/>
    <w:rsid w:val="009A51E2"/>
    <w:rsid w:val="009A52EC"/>
    <w:rsid w:val="009A5542"/>
    <w:rsid w:val="009A5B74"/>
    <w:rsid w:val="009A5D19"/>
    <w:rsid w:val="009A71BE"/>
    <w:rsid w:val="009B158A"/>
    <w:rsid w:val="009B2DB8"/>
    <w:rsid w:val="009B5828"/>
    <w:rsid w:val="009C11FC"/>
    <w:rsid w:val="009C34F6"/>
    <w:rsid w:val="009C3759"/>
    <w:rsid w:val="009C4267"/>
    <w:rsid w:val="009C59FA"/>
    <w:rsid w:val="009C6D16"/>
    <w:rsid w:val="009D0D42"/>
    <w:rsid w:val="009D117B"/>
    <w:rsid w:val="009D2B69"/>
    <w:rsid w:val="009D32AA"/>
    <w:rsid w:val="009D51A6"/>
    <w:rsid w:val="009D6D9B"/>
    <w:rsid w:val="009D73D5"/>
    <w:rsid w:val="009E1942"/>
    <w:rsid w:val="009E2D6E"/>
    <w:rsid w:val="009E2DC4"/>
    <w:rsid w:val="009E3357"/>
    <w:rsid w:val="009E4C7F"/>
    <w:rsid w:val="009E4F34"/>
    <w:rsid w:val="009E6354"/>
    <w:rsid w:val="009E66C2"/>
    <w:rsid w:val="009F0911"/>
    <w:rsid w:val="009F18B0"/>
    <w:rsid w:val="009F1B3F"/>
    <w:rsid w:val="009F33CD"/>
    <w:rsid w:val="009F3E3A"/>
    <w:rsid w:val="009F4BE0"/>
    <w:rsid w:val="009F4FE0"/>
    <w:rsid w:val="009F57C7"/>
    <w:rsid w:val="00A006A2"/>
    <w:rsid w:val="00A00CB6"/>
    <w:rsid w:val="00A017C3"/>
    <w:rsid w:val="00A02990"/>
    <w:rsid w:val="00A03B58"/>
    <w:rsid w:val="00A04028"/>
    <w:rsid w:val="00A0503B"/>
    <w:rsid w:val="00A0539A"/>
    <w:rsid w:val="00A06FA7"/>
    <w:rsid w:val="00A071EB"/>
    <w:rsid w:val="00A1057F"/>
    <w:rsid w:val="00A10856"/>
    <w:rsid w:val="00A114A6"/>
    <w:rsid w:val="00A146BC"/>
    <w:rsid w:val="00A159A8"/>
    <w:rsid w:val="00A16BC4"/>
    <w:rsid w:val="00A16C67"/>
    <w:rsid w:val="00A20F7C"/>
    <w:rsid w:val="00A21052"/>
    <w:rsid w:val="00A21093"/>
    <w:rsid w:val="00A2141A"/>
    <w:rsid w:val="00A217F6"/>
    <w:rsid w:val="00A21E77"/>
    <w:rsid w:val="00A23B32"/>
    <w:rsid w:val="00A24E18"/>
    <w:rsid w:val="00A2773B"/>
    <w:rsid w:val="00A31636"/>
    <w:rsid w:val="00A32F1C"/>
    <w:rsid w:val="00A41BD1"/>
    <w:rsid w:val="00A4397A"/>
    <w:rsid w:val="00A447D9"/>
    <w:rsid w:val="00A46ECC"/>
    <w:rsid w:val="00A478D8"/>
    <w:rsid w:val="00A52F2E"/>
    <w:rsid w:val="00A53903"/>
    <w:rsid w:val="00A56356"/>
    <w:rsid w:val="00A56794"/>
    <w:rsid w:val="00A56F98"/>
    <w:rsid w:val="00A60EC5"/>
    <w:rsid w:val="00A60F07"/>
    <w:rsid w:val="00A628E2"/>
    <w:rsid w:val="00A63C6E"/>
    <w:rsid w:val="00A66009"/>
    <w:rsid w:val="00A675C7"/>
    <w:rsid w:val="00A6774A"/>
    <w:rsid w:val="00A7060B"/>
    <w:rsid w:val="00A71779"/>
    <w:rsid w:val="00A72259"/>
    <w:rsid w:val="00A828D2"/>
    <w:rsid w:val="00A8394C"/>
    <w:rsid w:val="00A84E5F"/>
    <w:rsid w:val="00A856C3"/>
    <w:rsid w:val="00A85755"/>
    <w:rsid w:val="00A90952"/>
    <w:rsid w:val="00A922C1"/>
    <w:rsid w:val="00A93EF4"/>
    <w:rsid w:val="00A95092"/>
    <w:rsid w:val="00A950B3"/>
    <w:rsid w:val="00A96ACC"/>
    <w:rsid w:val="00A96E5E"/>
    <w:rsid w:val="00A97EBD"/>
    <w:rsid w:val="00AA2069"/>
    <w:rsid w:val="00AA261C"/>
    <w:rsid w:val="00AA3805"/>
    <w:rsid w:val="00AA604E"/>
    <w:rsid w:val="00AA62E2"/>
    <w:rsid w:val="00AA72F8"/>
    <w:rsid w:val="00AA7567"/>
    <w:rsid w:val="00AB185D"/>
    <w:rsid w:val="00AB1FCD"/>
    <w:rsid w:val="00AB567F"/>
    <w:rsid w:val="00AB60BF"/>
    <w:rsid w:val="00AB708A"/>
    <w:rsid w:val="00AB70A4"/>
    <w:rsid w:val="00AC0FFA"/>
    <w:rsid w:val="00AC25B0"/>
    <w:rsid w:val="00AC4140"/>
    <w:rsid w:val="00AC4307"/>
    <w:rsid w:val="00AC75EE"/>
    <w:rsid w:val="00AC7988"/>
    <w:rsid w:val="00AD0800"/>
    <w:rsid w:val="00AD185D"/>
    <w:rsid w:val="00AD2A0C"/>
    <w:rsid w:val="00AD3AD8"/>
    <w:rsid w:val="00AD4CB2"/>
    <w:rsid w:val="00AD5A46"/>
    <w:rsid w:val="00AD6230"/>
    <w:rsid w:val="00AE0C14"/>
    <w:rsid w:val="00AE238D"/>
    <w:rsid w:val="00AE27CA"/>
    <w:rsid w:val="00AE3AFD"/>
    <w:rsid w:val="00AE46CE"/>
    <w:rsid w:val="00AE4C98"/>
    <w:rsid w:val="00AE79D1"/>
    <w:rsid w:val="00AF02A0"/>
    <w:rsid w:val="00AF0470"/>
    <w:rsid w:val="00AF4533"/>
    <w:rsid w:val="00B0094C"/>
    <w:rsid w:val="00B021F7"/>
    <w:rsid w:val="00B02439"/>
    <w:rsid w:val="00B028C3"/>
    <w:rsid w:val="00B05CE8"/>
    <w:rsid w:val="00B071A3"/>
    <w:rsid w:val="00B07A16"/>
    <w:rsid w:val="00B109CD"/>
    <w:rsid w:val="00B11396"/>
    <w:rsid w:val="00B14262"/>
    <w:rsid w:val="00B147AC"/>
    <w:rsid w:val="00B16156"/>
    <w:rsid w:val="00B164D1"/>
    <w:rsid w:val="00B1712A"/>
    <w:rsid w:val="00B178FB"/>
    <w:rsid w:val="00B17D8E"/>
    <w:rsid w:val="00B17FB4"/>
    <w:rsid w:val="00B20032"/>
    <w:rsid w:val="00B20B0E"/>
    <w:rsid w:val="00B219F6"/>
    <w:rsid w:val="00B22DE6"/>
    <w:rsid w:val="00B25AB1"/>
    <w:rsid w:val="00B3070E"/>
    <w:rsid w:val="00B315AD"/>
    <w:rsid w:val="00B321B1"/>
    <w:rsid w:val="00B3525A"/>
    <w:rsid w:val="00B42B42"/>
    <w:rsid w:val="00B4315A"/>
    <w:rsid w:val="00B4460C"/>
    <w:rsid w:val="00B45BA7"/>
    <w:rsid w:val="00B46636"/>
    <w:rsid w:val="00B4761B"/>
    <w:rsid w:val="00B500A2"/>
    <w:rsid w:val="00B5228F"/>
    <w:rsid w:val="00B52720"/>
    <w:rsid w:val="00B54E79"/>
    <w:rsid w:val="00B56D86"/>
    <w:rsid w:val="00B577D8"/>
    <w:rsid w:val="00B601FB"/>
    <w:rsid w:val="00B612F7"/>
    <w:rsid w:val="00B61A56"/>
    <w:rsid w:val="00B61F5C"/>
    <w:rsid w:val="00B6325F"/>
    <w:rsid w:val="00B63442"/>
    <w:rsid w:val="00B6394C"/>
    <w:rsid w:val="00B66BCC"/>
    <w:rsid w:val="00B679C5"/>
    <w:rsid w:val="00B67A80"/>
    <w:rsid w:val="00B71096"/>
    <w:rsid w:val="00B72CF6"/>
    <w:rsid w:val="00B72EB1"/>
    <w:rsid w:val="00B73523"/>
    <w:rsid w:val="00B736B8"/>
    <w:rsid w:val="00B762C0"/>
    <w:rsid w:val="00B778F4"/>
    <w:rsid w:val="00B807EC"/>
    <w:rsid w:val="00B80CE5"/>
    <w:rsid w:val="00B81BAA"/>
    <w:rsid w:val="00B81E0D"/>
    <w:rsid w:val="00B90386"/>
    <w:rsid w:val="00B910D0"/>
    <w:rsid w:val="00B914BF"/>
    <w:rsid w:val="00B91542"/>
    <w:rsid w:val="00B9301F"/>
    <w:rsid w:val="00B9348D"/>
    <w:rsid w:val="00B95D6D"/>
    <w:rsid w:val="00B97E3E"/>
    <w:rsid w:val="00BA02A6"/>
    <w:rsid w:val="00BA0875"/>
    <w:rsid w:val="00BA087F"/>
    <w:rsid w:val="00BA6129"/>
    <w:rsid w:val="00BA7BA2"/>
    <w:rsid w:val="00BB1F44"/>
    <w:rsid w:val="00BB2066"/>
    <w:rsid w:val="00BB24AF"/>
    <w:rsid w:val="00BB426B"/>
    <w:rsid w:val="00BB5D27"/>
    <w:rsid w:val="00BB6B03"/>
    <w:rsid w:val="00BB72BC"/>
    <w:rsid w:val="00BC129F"/>
    <w:rsid w:val="00BC2D1F"/>
    <w:rsid w:val="00BC3A83"/>
    <w:rsid w:val="00BD3071"/>
    <w:rsid w:val="00BD4BE1"/>
    <w:rsid w:val="00BD5130"/>
    <w:rsid w:val="00BD5202"/>
    <w:rsid w:val="00BD52A1"/>
    <w:rsid w:val="00BD6DB4"/>
    <w:rsid w:val="00BE0F1A"/>
    <w:rsid w:val="00BE1AA8"/>
    <w:rsid w:val="00BE1E6F"/>
    <w:rsid w:val="00BE1F43"/>
    <w:rsid w:val="00BE2258"/>
    <w:rsid w:val="00BE250C"/>
    <w:rsid w:val="00BE2CCF"/>
    <w:rsid w:val="00BE2EEF"/>
    <w:rsid w:val="00BE30B7"/>
    <w:rsid w:val="00BE3F26"/>
    <w:rsid w:val="00BE5DDA"/>
    <w:rsid w:val="00BF07E3"/>
    <w:rsid w:val="00BF23BE"/>
    <w:rsid w:val="00BF3BCB"/>
    <w:rsid w:val="00BF591A"/>
    <w:rsid w:val="00BF76F2"/>
    <w:rsid w:val="00BF7AA5"/>
    <w:rsid w:val="00C00316"/>
    <w:rsid w:val="00C00427"/>
    <w:rsid w:val="00C03D7F"/>
    <w:rsid w:val="00C03DEE"/>
    <w:rsid w:val="00C04F4C"/>
    <w:rsid w:val="00C05E1B"/>
    <w:rsid w:val="00C076E3"/>
    <w:rsid w:val="00C11D46"/>
    <w:rsid w:val="00C121A2"/>
    <w:rsid w:val="00C147D9"/>
    <w:rsid w:val="00C15426"/>
    <w:rsid w:val="00C15DB4"/>
    <w:rsid w:val="00C15DCF"/>
    <w:rsid w:val="00C16477"/>
    <w:rsid w:val="00C211B9"/>
    <w:rsid w:val="00C21759"/>
    <w:rsid w:val="00C266B5"/>
    <w:rsid w:val="00C27438"/>
    <w:rsid w:val="00C27769"/>
    <w:rsid w:val="00C302A4"/>
    <w:rsid w:val="00C30722"/>
    <w:rsid w:val="00C30867"/>
    <w:rsid w:val="00C324D3"/>
    <w:rsid w:val="00C3328A"/>
    <w:rsid w:val="00C3414A"/>
    <w:rsid w:val="00C34F93"/>
    <w:rsid w:val="00C37106"/>
    <w:rsid w:val="00C37CB1"/>
    <w:rsid w:val="00C428F3"/>
    <w:rsid w:val="00C42ACF"/>
    <w:rsid w:val="00C42D7A"/>
    <w:rsid w:val="00C448A8"/>
    <w:rsid w:val="00C464F8"/>
    <w:rsid w:val="00C4727A"/>
    <w:rsid w:val="00C51D42"/>
    <w:rsid w:val="00C538ED"/>
    <w:rsid w:val="00C54723"/>
    <w:rsid w:val="00C54ECC"/>
    <w:rsid w:val="00C553E2"/>
    <w:rsid w:val="00C619E6"/>
    <w:rsid w:val="00C6217D"/>
    <w:rsid w:val="00C64152"/>
    <w:rsid w:val="00C6433B"/>
    <w:rsid w:val="00C6704F"/>
    <w:rsid w:val="00C7228B"/>
    <w:rsid w:val="00C7411A"/>
    <w:rsid w:val="00C74636"/>
    <w:rsid w:val="00C76883"/>
    <w:rsid w:val="00C7761B"/>
    <w:rsid w:val="00C80675"/>
    <w:rsid w:val="00C8270D"/>
    <w:rsid w:val="00C82A2E"/>
    <w:rsid w:val="00C833CE"/>
    <w:rsid w:val="00C84E5A"/>
    <w:rsid w:val="00C865AC"/>
    <w:rsid w:val="00C87DD1"/>
    <w:rsid w:val="00C912A2"/>
    <w:rsid w:val="00C91E62"/>
    <w:rsid w:val="00C92B07"/>
    <w:rsid w:val="00C92F94"/>
    <w:rsid w:val="00C95C8C"/>
    <w:rsid w:val="00C96B86"/>
    <w:rsid w:val="00CA2352"/>
    <w:rsid w:val="00CA4C08"/>
    <w:rsid w:val="00CA5390"/>
    <w:rsid w:val="00CB0146"/>
    <w:rsid w:val="00CB29B5"/>
    <w:rsid w:val="00CB396E"/>
    <w:rsid w:val="00CB47A7"/>
    <w:rsid w:val="00CB49B0"/>
    <w:rsid w:val="00CC187D"/>
    <w:rsid w:val="00CC18D7"/>
    <w:rsid w:val="00CC1C19"/>
    <w:rsid w:val="00CC442D"/>
    <w:rsid w:val="00CC5B89"/>
    <w:rsid w:val="00CD05DB"/>
    <w:rsid w:val="00CD07D0"/>
    <w:rsid w:val="00CD09C0"/>
    <w:rsid w:val="00CD0FBC"/>
    <w:rsid w:val="00CD3DA0"/>
    <w:rsid w:val="00CD45D4"/>
    <w:rsid w:val="00CD4986"/>
    <w:rsid w:val="00CE1DB9"/>
    <w:rsid w:val="00CE2E9F"/>
    <w:rsid w:val="00CE30A6"/>
    <w:rsid w:val="00CE41CB"/>
    <w:rsid w:val="00CE5033"/>
    <w:rsid w:val="00CE6744"/>
    <w:rsid w:val="00CF08B9"/>
    <w:rsid w:val="00CF0CFB"/>
    <w:rsid w:val="00CF0CFC"/>
    <w:rsid w:val="00CF3884"/>
    <w:rsid w:val="00CF3E99"/>
    <w:rsid w:val="00CF488C"/>
    <w:rsid w:val="00CF508F"/>
    <w:rsid w:val="00CF5AB2"/>
    <w:rsid w:val="00CF60F5"/>
    <w:rsid w:val="00CF6E17"/>
    <w:rsid w:val="00D003AC"/>
    <w:rsid w:val="00D0289A"/>
    <w:rsid w:val="00D046D0"/>
    <w:rsid w:val="00D10E22"/>
    <w:rsid w:val="00D11694"/>
    <w:rsid w:val="00D15AB4"/>
    <w:rsid w:val="00D20AAC"/>
    <w:rsid w:val="00D20E2C"/>
    <w:rsid w:val="00D21654"/>
    <w:rsid w:val="00D216E6"/>
    <w:rsid w:val="00D217B3"/>
    <w:rsid w:val="00D22B04"/>
    <w:rsid w:val="00D241A6"/>
    <w:rsid w:val="00D241AC"/>
    <w:rsid w:val="00D300DB"/>
    <w:rsid w:val="00D30541"/>
    <w:rsid w:val="00D305D7"/>
    <w:rsid w:val="00D30FD0"/>
    <w:rsid w:val="00D31D44"/>
    <w:rsid w:val="00D31F48"/>
    <w:rsid w:val="00D35B24"/>
    <w:rsid w:val="00D3705E"/>
    <w:rsid w:val="00D4236C"/>
    <w:rsid w:val="00D42826"/>
    <w:rsid w:val="00D43B70"/>
    <w:rsid w:val="00D44E8D"/>
    <w:rsid w:val="00D45247"/>
    <w:rsid w:val="00D457B5"/>
    <w:rsid w:val="00D457E4"/>
    <w:rsid w:val="00D46EDC"/>
    <w:rsid w:val="00D47B2C"/>
    <w:rsid w:val="00D5143A"/>
    <w:rsid w:val="00D534D1"/>
    <w:rsid w:val="00D53865"/>
    <w:rsid w:val="00D55F33"/>
    <w:rsid w:val="00D56497"/>
    <w:rsid w:val="00D578F9"/>
    <w:rsid w:val="00D60CFE"/>
    <w:rsid w:val="00D60F6D"/>
    <w:rsid w:val="00D6143F"/>
    <w:rsid w:val="00D618F8"/>
    <w:rsid w:val="00D62A5F"/>
    <w:rsid w:val="00D63CC3"/>
    <w:rsid w:val="00D63F14"/>
    <w:rsid w:val="00D64AE4"/>
    <w:rsid w:val="00D6544B"/>
    <w:rsid w:val="00D673C8"/>
    <w:rsid w:val="00D6774F"/>
    <w:rsid w:val="00D677CA"/>
    <w:rsid w:val="00D7149D"/>
    <w:rsid w:val="00D71C06"/>
    <w:rsid w:val="00D74439"/>
    <w:rsid w:val="00D766F5"/>
    <w:rsid w:val="00D805DB"/>
    <w:rsid w:val="00D81769"/>
    <w:rsid w:val="00D82613"/>
    <w:rsid w:val="00D83CA4"/>
    <w:rsid w:val="00D856E7"/>
    <w:rsid w:val="00D8574E"/>
    <w:rsid w:val="00D85E76"/>
    <w:rsid w:val="00D86CBC"/>
    <w:rsid w:val="00D873C9"/>
    <w:rsid w:val="00D87A68"/>
    <w:rsid w:val="00D90767"/>
    <w:rsid w:val="00D90B32"/>
    <w:rsid w:val="00D92725"/>
    <w:rsid w:val="00D9283C"/>
    <w:rsid w:val="00D92AEE"/>
    <w:rsid w:val="00D94A2B"/>
    <w:rsid w:val="00D94ACB"/>
    <w:rsid w:val="00D9558C"/>
    <w:rsid w:val="00D969EE"/>
    <w:rsid w:val="00DA1FC8"/>
    <w:rsid w:val="00DA3338"/>
    <w:rsid w:val="00DA3716"/>
    <w:rsid w:val="00DA3DE0"/>
    <w:rsid w:val="00DA6186"/>
    <w:rsid w:val="00DA7F76"/>
    <w:rsid w:val="00DB177F"/>
    <w:rsid w:val="00DB2A25"/>
    <w:rsid w:val="00DB2BD3"/>
    <w:rsid w:val="00DB3C1A"/>
    <w:rsid w:val="00DB3DD3"/>
    <w:rsid w:val="00DB607F"/>
    <w:rsid w:val="00DB701B"/>
    <w:rsid w:val="00DC006A"/>
    <w:rsid w:val="00DC2B6F"/>
    <w:rsid w:val="00DC2FED"/>
    <w:rsid w:val="00DC3182"/>
    <w:rsid w:val="00DC3555"/>
    <w:rsid w:val="00DC3ABB"/>
    <w:rsid w:val="00DD212A"/>
    <w:rsid w:val="00DD3B8A"/>
    <w:rsid w:val="00DD3EE8"/>
    <w:rsid w:val="00DD467C"/>
    <w:rsid w:val="00DD553D"/>
    <w:rsid w:val="00DD668C"/>
    <w:rsid w:val="00DE165B"/>
    <w:rsid w:val="00DE2E82"/>
    <w:rsid w:val="00DE35A8"/>
    <w:rsid w:val="00DE41CF"/>
    <w:rsid w:val="00DE4F64"/>
    <w:rsid w:val="00DE7499"/>
    <w:rsid w:val="00DF2EE4"/>
    <w:rsid w:val="00DF3031"/>
    <w:rsid w:val="00DF4242"/>
    <w:rsid w:val="00DF4A7F"/>
    <w:rsid w:val="00DF4C27"/>
    <w:rsid w:val="00DF52C2"/>
    <w:rsid w:val="00DF5B3D"/>
    <w:rsid w:val="00E00983"/>
    <w:rsid w:val="00E02276"/>
    <w:rsid w:val="00E0373D"/>
    <w:rsid w:val="00E03E69"/>
    <w:rsid w:val="00E05D15"/>
    <w:rsid w:val="00E07188"/>
    <w:rsid w:val="00E07550"/>
    <w:rsid w:val="00E10B3E"/>
    <w:rsid w:val="00E11A07"/>
    <w:rsid w:val="00E12042"/>
    <w:rsid w:val="00E13063"/>
    <w:rsid w:val="00E16CB8"/>
    <w:rsid w:val="00E17632"/>
    <w:rsid w:val="00E206AA"/>
    <w:rsid w:val="00E208E9"/>
    <w:rsid w:val="00E210F6"/>
    <w:rsid w:val="00E2264F"/>
    <w:rsid w:val="00E232E2"/>
    <w:rsid w:val="00E26954"/>
    <w:rsid w:val="00E272ED"/>
    <w:rsid w:val="00E274F2"/>
    <w:rsid w:val="00E308A0"/>
    <w:rsid w:val="00E31F2D"/>
    <w:rsid w:val="00E321CF"/>
    <w:rsid w:val="00E32814"/>
    <w:rsid w:val="00E32A0F"/>
    <w:rsid w:val="00E336E5"/>
    <w:rsid w:val="00E403D1"/>
    <w:rsid w:val="00E408DB"/>
    <w:rsid w:val="00E40D1F"/>
    <w:rsid w:val="00E4151B"/>
    <w:rsid w:val="00E43351"/>
    <w:rsid w:val="00E509CA"/>
    <w:rsid w:val="00E50E57"/>
    <w:rsid w:val="00E5124F"/>
    <w:rsid w:val="00E51BBE"/>
    <w:rsid w:val="00E535AF"/>
    <w:rsid w:val="00E55E6D"/>
    <w:rsid w:val="00E606E8"/>
    <w:rsid w:val="00E61E8E"/>
    <w:rsid w:val="00E63078"/>
    <w:rsid w:val="00E643A2"/>
    <w:rsid w:val="00E6688A"/>
    <w:rsid w:val="00E70CC8"/>
    <w:rsid w:val="00E71C27"/>
    <w:rsid w:val="00E7358E"/>
    <w:rsid w:val="00E755A8"/>
    <w:rsid w:val="00E7719B"/>
    <w:rsid w:val="00E773A7"/>
    <w:rsid w:val="00E80544"/>
    <w:rsid w:val="00E807D6"/>
    <w:rsid w:val="00E829C7"/>
    <w:rsid w:val="00E82BB1"/>
    <w:rsid w:val="00E82F57"/>
    <w:rsid w:val="00E843DA"/>
    <w:rsid w:val="00E84908"/>
    <w:rsid w:val="00E86520"/>
    <w:rsid w:val="00E8664A"/>
    <w:rsid w:val="00E86853"/>
    <w:rsid w:val="00E870CA"/>
    <w:rsid w:val="00E874B3"/>
    <w:rsid w:val="00E875C6"/>
    <w:rsid w:val="00E900D7"/>
    <w:rsid w:val="00E90D6B"/>
    <w:rsid w:val="00E92CBD"/>
    <w:rsid w:val="00E92DB2"/>
    <w:rsid w:val="00E93753"/>
    <w:rsid w:val="00E96E84"/>
    <w:rsid w:val="00EA24B1"/>
    <w:rsid w:val="00EA4850"/>
    <w:rsid w:val="00EA5FDD"/>
    <w:rsid w:val="00EA7797"/>
    <w:rsid w:val="00EA7A29"/>
    <w:rsid w:val="00EB0D32"/>
    <w:rsid w:val="00EB3864"/>
    <w:rsid w:val="00EB4488"/>
    <w:rsid w:val="00EB454B"/>
    <w:rsid w:val="00EB48E7"/>
    <w:rsid w:val="00EB744E"/>
    <w:rsid w:val="00EC023A"/>
    <w:rsid w:val="00EC04B3"/>
    <w:rsid w:val="00EC07AE"/>
    <w:rsid w:val="00EC4EEC"/>
    <w:rsid w:val="00EC6EC3"/>
    <w:rsid w:val="00EC7DEB"/>
    <w:rsid w:val="00ED442A"/>
    <w:rsid w:val="00ED4B99"/>
    <w:rsid w:val="00ED4F65"/>
    <w:rsid w:val="00ED5095"/>
    <w:rsid w:val="00ED52FB"/>
    <w:rsid w:val="00ED63F8"/>
    <w:rsid w:val="00EE0160"/>
    <w:rsid w:val="00EE2EFF"/>
    <w:rsid w:val="00EE366D"/>
    <w:rsid w:val="00EE3E80"/>
    <w:rsid w:val="00EE4560"/>
    <w:rsid w:val="00EE5619"/>
    <w:rsid w:val="00EF0B76"/>
    <w:rsid w:val="00EF0FF2"/>
    <w:rsid w:val="00EF2657"/>
    <w:rsid w:val="00EF28F2"/>
    <w:rsid w:val="00EF29BB"/>
    <w:rsid w:val="00EF4060"/>
    <w:rsid w:val="00EF4188"/>
    <w:rsid w:val="00EF5118"/>
    <w:rsid w:val="00EF51C0"/>
    <w:rsid w:val="00EF64BC"/>
    <w:rsid w:val="00EF7735"/>
    <w:rsid w:val="00EF793C"/>
    <w:rsid w:val="00EF7C12"/>
    <w:rsid w:val="00F01594"/>
    <w:rsid w:val="00F02870"/>
    <w:rsid w:val="00F0453A"/>
    <w:rsid w:val="00F0552D"/>
    <w:rsid w:val="00F06A12"/>
    <w:rsid w:val="00F113A8"/>
    <w:rsid w:val="00F12188"/>
    <w:rsid w:val="00F13B00"/>
    <w:rsid w:val="00F1508D"/>
    <w:rsid w:val="00F165B7"/>
    <w:rsid w:val="00F16E76"/>
    <w:rsid w:val="00F1780C"/>
    <w:rsid w:val="00F21857"/>
    <w:rsid w:val="00F21ECE"/>
    <w:rsid w:val="00F25599"/>
    <w:rsid w:val="00F25668"/>
    <w:rsid w:val="00F27E9E"/>
    <w:rsid w:val="00F27EBC"/>
    <w:rsid w:val="00F31937"/>
    <w:rsid w:val="00F32116"/>
    <w:rsid w:val="00F34429"/>
    <w:rsid w:val="00F35540"/>
    <w:rsid w:val="00F36C82"/>
    <w:rsid w:val="00F36D28"/>
    <w:rsid w:val="00F41832"/>
    <w:rsid w:val="00F4520F"/>
    <w:rsid w:val="00F45225"/>
    <w:rsid w:val="00F50434"/>
    <w:rsid w:val="00F50709"/>
    <w:rsid w:val="00F5216B"/>
    <w:rsid w:val="00F52F8B"/>
    <w:rsid w:val="00F538F6"/>
    <w:rsid w:val="00F55099"/>
    <w:rsid w:val="00F56768"/>
    <w:rsid w:val="00F5711B"/>
    <w:rsid w:val="00F574EB"/>
    <w:rsid w:val="00F6039C"/>
    <w:rsid w:val="00F63C4E"/>
    <w:rsid w:val="00F63F96"/>
    <w:rsid w:val="00F66428"/>
    <w:rsid w:val="00F66D8F"/>
    <w:rsid w:val="00F710F8"/>
    <w:rsid w:val="00F73D71"/>
    <w:rsid w:val="00F80E91"/>
    <w:rsid w:val="00F823CF"/>
    <w:rsid w:val="00F823FB"/>
    <w:rsid w:val="00F84103"/>
    <w:rsid w:val="00F84723"/>
    <w:rsid w:val="00F85FB1"/>
    <w:rsid w:val="00F91035"/>
    <w:rsid w:val="00F91756"/>
    <w:rsid w:val="00F918C1"/>
    <w:rsid w:val="00F9316E"/>
    <w:rsid w:val="00F93676"/>
    <w:rsid w:val="00F95E83"/>
    <w:rsid w:val="00F9730B"/>
    <w:rsid w:val="00FA1564"/>
    <w:rsid w:val="00FA1752"/>
    <w:rsid w:val="00FA3876"/>
    <w:rsid w:val="00FA3F72"/>
    <w:rsid w:val="00FA596F"/>
    <w:rsid w:val="00FA612E"/>
    <w:rsid w:val="00FA69BC"/>
    <w:rsid w:val="00FA69D6"/>
    <w:rsid w:val="00FA6E80"/>
    <w:rsid w:val="00FB0A4F"/>
    <w:rsid w:val="00FB1037"/>
    <w:rsid w:val="00FB3F2E"/>
    <w:rsid w:val="00FB7F92"/>
    <w:rsid w:val="00FC12A7"/>
    <w:rsid w:val="00FC1E80"/>
    <w:rsid w:val="00FC1FA3"/>
    <w:rsid w:val="00FC3B37"/>
    <w:rsid w:val="00FC3C94"/>
    <w:rsid w:val="00FC5238"/>
    <w:rsid w:val="00FC6270"/>
    <w:rsid w:val="00FC7399"/>
    <w:rsid w:val="00FD02DF"/>
    <w:rsid w:val="00FD1E15"/>
    <w:rsid w:val="00FD299F"/>
    <w:rsid w:val="00FE08AE"/>
    <w:rsid w:val="00FE090F"/>
    <w:rsid w:val="00FE0CA2"/>
    <w:rsid w:val="00FE197D"/>
    <w:rsid w:val="00FE39ED"/>
    <w:rsid w:val="00FE4BF5"/>
    <w:rsid w:val="00FE5564"/>
    <w:rsid w:val="00FE7C28"/>
    <w:rsid w:val="00FF07D5"/>
    <w:rsid w:val="00FF0DF9"/>
    <w:rsid w:val="00FF0E32"/>
    <w:rsid w:val="00FF1131"/>
    <w:rsid w:val="00FF17E2"/>
    <w:rsid w:val="00FF29D4"/>
    <w:rsid w:val="00FF301A"/>
    <w:rsid w:val="00FF46D1"/>
    <w:rsid w:val="00FF63AA"/>
    <w:rsid w:val="00FF7AA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50"/>
    <o:shapelayout v:ext="edit">
      <o:idmap v:ext="edit" data="2"/>
    </o:shapelayout>
  </w:shapeDefaults>
  <w:decimalSymbol w:val="."/>
  <w:listSeparator w:val=","/>
  <w14:docId w14:val="651DF708"/>
  <w15:docId w15:val="{7C17EA4A-871A-480D-90E0-1E283DBD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289A"/>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F45225"/>
    <w:pPr>
      <w:spacing w:beforeLines="100" w:before="514" w:afterLines="150" w:after="771"/>
      <w:ind w:left="632" w:firstLineChars="0" w:hanging="632"/>
      <w:jc w:val="center"/>
    </w:pPr>
    <w:rPr>
      <w:rFonts w:ascii="華康新特明體(P)" w:eastAsia="華康新特明體(P)" w:hAnsi="標楷體"/>
      <w:sz w:val="40"/>
      <w:lang w:eastAsia="zh-TW"/>
    </w:rPr>
  </w:style>
  <w:style w:type="paragraph" w:customStyle="1" w:styleId="a4">
    <w:name w:val="一、"/>
    <w:basedOn w:val="a"/>
    <w:rsid w:val="007C0339"/>
    <w:pPr>
      <w:spacing w:beforeLines="50" w:before="257" w:afterLines="50" w:after="257"/>
      <w:ind w:left="632" w:hangingChars="200" w:hanging="632"/>
    </w:pPr>
    <w:rPr>
      <w:rFonts w:ascii="華康粗明體" w:eastAsia="華康粗明體" w:hAnsi="標楷體"/>
      <w:sz w:val="32"/>
      <w:lang w:eastAsia="zh-TW"/>
    </w:rPr>
  </w:style>
  <w:style w:type="paragraph" w:customStyle="1" w:styleId="1">
    <w:name w:val="(1)"/>
    <w:basedOn w:val="a5"/>
    <w:link w:val="10"/>
    <w:rsid w:val="007C0339"/>
    <w:pPr>
      <w:kinsoku w:val="0"/>
      <w:ind w:leftChars="550" w:left="800" w:hangingChars="250" w:hanging="250"/>
    </w:pPr>
    <w:rPr>
      <w:rFonts w:hAnsi="Times New Roman"/>
    </w:rPr>
  </w:style>
  <w:style w:type="paragraph" w:styleId="a6">
    <w:name w:val="header"/>
    <w:basedOn w:val="a"/>
    <w:link w:val="a7"/>
    <w:rsid w:val="00B22DE6"/>
    <w:pPr>
      <w:tabs>
        <w:tab w:val="center" w:pos="4680"/>
        <w:tab w:val="right" w:pos="9360"/>
      </w:tabs>
      <w:ind w:firstLineChars="0" w:firstLine="0"/>
    </w:pPr>
    <w:rPr>
      <w:rFonts w:ascii="華康細圓體"/>
    </w:rPr>
  </w:style>
  <w:style w:type="character" w:customStyle="1" w:styleId="a7">
    <w:name w:val="頁首 字元"/>
    <w:link w:val="a6"/>
    <w:rsid w:val="00B22DE6"/>
    <w:rPr>
      <w:rFonts w:ascii="華康細圓體" w:eastAsia="華康細圓體"/>
      <w:kern w:val="2"/>
      <w:sz w:val="24"/>
      <w:szCs w:val="24"/>
      <w:lang w:val="en-US" w:eastAsia="zh-CN" w:bidi="ar-SA"/>
    </w:rPr>
  </w:style>
  <w:style w:type="paragraph" w:styleId="a8">
    <w:name w:val="footer"/>
    <w:basedOn w:val="a"/>
    <w:link w:val="a9"/>
    <w:rsid w:val="00B22DE6"/>
    <w:pPr>
      <w:tabs>
        <w:tab w:val="center" w:pos="4680"/>
        <w:tab w:val="right" w:pos="9360"/>
      </w:tabs>
      <w:ind w:firstLineChars="0" w:firstLine="0"/>
    </w:pPr>
    <w:rPr>
      <w:rFonts w:ascii="華康細圓體"/>
    </w:rPr>
  </w:style>
  <w:style w:type="character" w:customStyle="1" w:styleId="a9">
    <w:name w:val="頁尾 字元"/>
    <w:link w:val="a8"/>
    <w:rsid w:val="00B22DE6"/>
    <w:rPr>
      <w:rFonts w:ascii="華康細圓體" w:eastAsia="華康細圓體"/>
      <w:kern w:val="2"/>
      <w:sz w:val="24"/>
      <w:szCs w:val="24"/>
      <w:lang w:val="en-US" w:eastAsia="zh-CN" w:bidi="ar-SA"/>
    </w:rPr>
  </w:style>
  <w:style w:type="paragraph" w:styleId="aa">
    <w:name w:val="Balloon Text"/>
    <w:basedOn w:val="a"/>
    <w:semiHidden/>
    <w:rsid w:val="00176324"/>
    <w:rPr>
      <w:rFonts w:ascii="Arial" w:eastAsia="新細明體" w:hAnsi="Arial"/>
      <w:sz w:val="16"/>
      <w:szCs w:val="16"/>
    </w:rPr>
  </w:style>
  <w:style w:type="table" w:styleId="ab">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rsid w:val="00047843"/>
    <w:rPr>
      <w:sz w:val="20"/>
    </w:rPr>
  </w:style>
  <w:style w:type="paragraph" w:customStyle="1" w:styleId="a5">
    <w:name w:val="（一）"/>
    <w:basedOn w:val="a"/>
    <w:link w:val="ad"/>
    <w:rsid w:val="004D1606"/>
    <w:pPr>
      <w:ind w:leftChars="100" w:left="945" w:hangingChars="300" w:hanging="709"/>
    </w:pPr>
    <w:rPr>
      <w:rFonts w:hAnsi="標楷體"/>
      <w:szCs w:val="32"/>
      <w:lang w:eastAsia="zh-TW"/>
    </w:rPr>
  </w:style>
  <w:style w:type="paragraph" w:customStyle="1" w:styleId="ae">
    <w:name w:val="（一）文"/>
    <w:basedOn w:val="a"/>
    <w:link w:val="af"/>
    <w:rsid w:val="00D85E76"/>
    <w:pPr>
      <w:ind w:leftChars="400" w:left="400"/>
    </w:pPr>
  </w:style>
  <w:style w:type="character" w:customStyle="1" w:styleId="af">
    <w:name w:val="（一）文 字元"/>
    <w:link w:val="ae"/>
    <w:rsid w:val="00D85E76"/>
    <w:rPr>
      <w:rFonts w:eastAsia="華康細圓體"/>
      <w:kern w:val="2"/>
      <w:sz w:val="24"/>
      <w:szCs w:val="24"/>
      <w:lang w:val="en-US" w:eastAsia="zh-CN" w:bidi="ar-SA"/>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d">
    <w:name w:val="（一） 字元"/>
    <w:link w:val="a5"/>
    <w:rsid w:val="004D1606"/>
    <w:rPr>
      <w:rFonts w:eastAsia="華康細圓體" w:hAnsi="標楷體"/>
      <w:kern w:val="2"/>
      <w:sz w:val="24"/>
      <w:szCs w:val="32"/>
      <w:lang w:val="en-US" w:eastAsia="zh-TW" w:bidi="ar-SA"/>
    </w:rPr>
  </w:style>
  <w:style w:type="paragraph" w:customStyle="1" w:styleId="af0">
    <w:name w:val="１、"/>
    <w:basedOn w:val="a"/>
    <w:link w:val="af1"/>
    <w:rsid w:val="00553CC2"/>
    <w:pPr>
      <w:ind w:leftChars="400" w:left="1433" w:hangingChars="200" w:hanging="488"/>
    </w:pPr>
    <w:rPr>
      <w:lang w:eastAsia="ja-JP"/>
    </w:rPr>
  </w:style>
  <w:style w:type="paragraph" w:customStyle="1" w:styleId="af2">
    <w:name w:val="自然人文"/>
    <w:basedOn w:val="a"/>
    <w:rsid w:val="00391397"/>
    <w:pPr>
      <w:ind w:firstLineChars="0" w:firstLine="0"/>
      <w:jc w:val="center"/>
    </w:pPr>
    <w:rPr>
      <w:rFonts w:ascii="華康粗黑體" w:eastAsia="華康粗黑體" w:hAnsi="標楷體"/>
      <w:sz w:val="32"/>
      <w:szCs w:val="32"/>
      <w:lang w:eastAsia="zh-TW"/>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character" w:styleId="af6">
    <w:name w:val="Hyperlink"/>
    <w:uiPriority w:val="99"/>
    <w:rsid w:val="00C538ED"/>
    <w:rPr>
      <w:color w:val="0000FF"/>
      <w:u w:val="single"/>
    </w:rPr>
  </w:style>
  <w:style w:type="paragraph" w:customStyle="1" w:styleId="af7">
    <w:name w:val="１、文"/>
    <w:basedOn w:val="a"/>
    <w:link w:val="af8"/>
    <w:rsid w:val="002F50E8"/>
    <w:pPr>
      <w:ind w:leftChars="600" w:left="1417" w:firstLine="472"/>
    </w:pPr>
    <w:rPr>
      <w:lang w:eastAsia="zh-TW"/>
    </w:rPr>
  </w:style>
  <w:style w:type="paragraph" w:customStyle="1" w:styleId="af9">
    <w:name w:val="表標"/>
    <w:basedOn w:val="a"/>
    <w:qFormat/>
    <w:rsid w:val="005D6909"/>
    <w:pPr>
      <w:ind w:firstLineChars="0" w:firstLine="0"/>
      <w:jc w:val="center"/>
    </w:pPr>
    <w:rPr>
      <w:rFonts w:ascii="華康粗圓體" w:eastAsia="華康粗圓體"/>
    </w:rPr>
  </w:style>
  <w:style w:type="paragraph" w:customStyle="1" w:styleId="afa">
    <w:name w:val="表平"/>
    <w:basedOn w:val="a"/>
    <w:rsid w:val="005D6909"/>
    <w:pPr>
      <w:adjustRightInd w:val="0"/>
      <w:ind w:firstLineChars="0" w:firstLine="0"/>
      <w:jc w:val="center"/>
      <w:textAlignment w:val="baseline"/>
    </w:pPr>
    <w:rPr>
      <w:kern w:val="0"/>
      <w:lang w:eastAsia="zh-TW"/>
    </w:rPr>
  </w:style>
  <w:style w:type="paragraph" w:customStyle="1" w:styleId="Afb">
    <w:name w:val="A."/>
    <w:basedOn w:val="a"/>
    <w:rsid w:val="009D32AA"/>
    <w:pPr>
      <w:ind w:leftChars="650" w:left="800" w:hangingChars="150" w:hanging="150"/>
    </w:pPr>
    <w:rPr>
      <w:rFonts w:hAnsi="標楷體"/>
      <w:szCs w:val="26"/>
      <w:lang w:eastAsia="zh-TW"/>
    </w:rPr>
  </w:style>
  <w:style w:type="paragraph" w:styleId="afc">
    <w:name w:val="Salutation"/>
    <w:basedOn w:val="a"/>
    <w:next w:val="a"/>
    <w:link w:val="afd"/>
    <w:rsid w:val="009F4FE0"/>
    <w:rPr>
      <w:lang w:val="x-none"/>
    </w:rPr>
  </w:style>
  <w:style w:type="character" w:customStyle="1" w:styleId="af1">
    <w:name w:val="１、 字元"/>
    <w:link w:val="af0"/>
    <w:rsid w:val="00553CC2"/>
    <w:rPr>
      <w:rFonts w:eastAsia="華康細圓體"/>
      <w:kern w:val="2"/>
      <w:sz w:val="24"/>
      <w:szCs w:val="24"/>
      <w:lang w:val="en-US" w:eastAsia="ja-JP" w:bidi="ar-SA"/>
    </w:rPr>
  </w:style>
  <w:style w:type="character" w:customStyle="1" w:styleId="af8">
    <w:name w:val="１、文 字元"/>
    <w:link w:val="af7"/>
    <w:rsid w:val="002F50E8"/>
    <w:rPr>
      <w:rFonts w:eastAsia="華康細圓體"/>
      <w:kern w:val="2"/>
      <w:sz w:val="24"/>
      <w:szCs w:val="24"/>
      <w:lang w:val="en-US" w:eastAsia="zh-TW" w:bidi="ar-SA"/>
    </w:rPr>
  </w:style>
  <w:style w:type="character" w:customStyle="1" w:styleId="10">
    <w:name w:val="(1) 字元"/>
    <w:basedOn w:val="ad"/>
    <w:link w:val="1"/>
    <w:rsid w:val="007C0339"/>
    <w:rPr>
      <w:rFonts w:eastAsia="華康細圓體" w:hAnsi="標楷體"/>
      <w:kern w:val="2"/>
      <w:sz w:val="24"/>
      <w:szCs w:val="32"/>
      <w:lang w:val="en-US" w:eastAsia="zh-TW" w:bidi="ar-SA"/>
    </w:rPr>
  </w:style>
  <w:style w:type="character" w:customStyle="1" w:styleId="afd">
    <w:name w:val="問候 字元"/>
    <w:link w:val="afc"/>
    <w:rsid w:val="009F4FE0"/>
    <w:rPr>
      <w:rFonts w:eastAsia="華康細圓體"/>
      <w:kern w:val="2"/>
      <w:sz w:val="24"/>
      <w:szCs w:val="24"/>
      <w:lang w:eastAsia="zh-CN"/>
    </w:rPr>
  </w:style>
  <w:style w:type="paragraph" w:customStyle="1" w:styleId="12">
    <w:name w:val="（1）文"/>
    <w:basedOn w:val="a"/>
    <w:semiHidden/>
    <w:rsid w:val="00131FC8"/>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afe">
    <w:basedOn w:val="a"/>
    <w:semiHidden/>
    <w:rsid w:val="0037259D"/>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aff">
    <w:name w:val="表"/>
    <w:basedOn w:val="a"/>
    <w:qFormat/>
    <w:rsid w:val="005E718B"/>
    <w:pPr>
      <w:ind w:firstLineChars="0" w:firstLine="0"/>
      <w:jc w:val="center"/>
    </w:pPr>
    <w:rPr>
      <w:kern w:val="0"/>
    </w:rPr>
  </w:style>
  <w:style w:type="paragraph" w:customStyle="1" w:styleId="aff0">
    <w:name w:val="框架內容"/>
    <w:basedOn w:val="a"/>
    <w:qFormat/>
    <w:rsid w:val="005E718B"/>
    <w:pPr>
      <w:ind w:firstLineChars="0" w:firstLine="0"/>
    </w:pPr>
    <w:rPr>
      <w:kern w:val="0"/>
    </w:rPr>
  </w:style>
  <w:style w:type="paragraph" w:styleId="aff1">
    <w:name w:val="List Paragraph"/>
    <w:basedOn w:val="a"/>
    <w:uiPriority w:val="34"/>
    <w:qFormat/>
    <w:rsid w:val="00B95D6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9249">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645631">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11087085">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2119427">
      <w:bodyDiv w:val="1"/>
      <w:marLeft w:val="0"/>
      <w:marRight w:val="0"/>
      <w:marTop w:val="0"/>
      <w:marBottom w:val="0"/>
      <w:divBdr>
        <w:top w:val="none" w:sz="0" w:space="0" w:color="auto"/>
        <w:left w:val="none" w:sz="0" w:space="0" w:color="auto"/>
        <w:bottom w:val="none" w:sz="0" w:space="0" w:color="auto"/>
        <w:right w:val="none" w:sz="0" w:space="0" w:color="auto"/>
      </w:divBdr>
    </w:div>
    <w:div w:id="764960060">
      <w:bodyDiv w:val="1"/>
      <w:marLeft w:val="0"/>
      <w:marRight w:val="0"/>
      <w:marTop w:val="0"/>
      <w:marBottom w:val="0"/>
      <w:divBdr>
        <w:top w:val="none" w:sz="0" w:space="0" w:color="auto"/>
        <w:left w:val="none" w:sz="0" w:space="0" w:color="auto"/>
        <w:bottom w:val="none" w:sz="0" w:space="0" w:color="auto"/>
        <w:right w:val="none" w:sz="0" w:space="0" w:color="auto"/>
      </w:divBdr>
    </w:div>
    <w:div w:id="890848509">
      <w:bodyDiv w:val="1"/>
      <w:marLeft w:val="0"/>
      <w:marRight w:val="0"/>
      <w:marTop w:val="0"/>
      <w:marBottom w:val="0"/>
      <w:divBdr>
        <w:top w:val="none" w:sz="0" w:space="0" w:color="auto"/>
        <w:left w:val="none" w:sz="0" w:space="0" w:color="auto"/>
        <w:bottom w:val="none" w:sz="0" w:space="0" w:color="auto"/>
        <w:right w:val="none" w:sz="0" w:space="0" w:color="auto"/>
      </w:divBdr>
    </w:div>
    <w:div w:id="893741105">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96227440">
      <w:bodyDiv w:val="1"/>
      <w:marLeft w:val="0"/>
      <w:marRight w:val="0"/>
      <w:marTop w:val="0"/>
      <w:marBottom w:val="0"/>
      <w:divBdr>
        <w:top w:val="none" w:sz="0" w:space="0" w:color="auto"/>
        <w:left w:val="none" w:sz="0" w:space="0" w:color="auto"/>
        <w:bottom w:val="none" w:sz="0" w:space="0" w:color="auto"/>
        <w:right w:val="none" w:sz="0" w:space="0" w:color="auto"/>
      </w:divBdr>
      <w:divsChild>
        <w:div w:id="376245652">
          <w:marLeft w:val="0"/>
          <w:marRight w:val="0"/>
          <w:marTop w:val="0"/>
          <w:marBottom w:val="0"/>
          <w:divBdr>
            <w:top w:val="none" w:sz="0" w:space="0" w:color="auto"/>
            <w:left w:val="single" w:sz="6" w:space="0" w:color="6F767A"/>
            <w:bottom w:val="none" w:sz="0" w:space="0" w:color="auto"/>
            <w:right w:val="single" w:sz="6" w:space="0" w:color="6F767A"/>
          </w:divBdr>
          <w:divsChild>
            <w:div w:id="1498308889">
              <w:marLeft w:val="0"/>
              <w:marRight w:val="0"/>
              <w:marTop w:val="0"/>
              <w:marBottom w:val="0"/>
              <w:divBdr>
                <w:top w:val="single" w:sz="6" w:space="0" w:color="95A4AE"/>
                <w:left w:val="none" w:sz="0" w:space="0" w:color="auto"/>
                <w:bottom w:val="single" w:sz="6" w:space="0" w:color="878D90"/>
                <w:right w:val="none" w:sz="0" w:space="0" w:color="auto"/>
              </w:divBdr>
              <w:divsChild>
                <w:div w:id="1264606373">
                  <w:marLeft w:val="0"/>
                  <w:marRight w:val="-4500"/>
                  <w:marTop w:val="0"/>
                  <w:marBottom w:val="0"/>
                  <w:divBdr>
                    <w:top w:val="none" w:sz="0" w:space="0" w:color="auto"/>
                    <w:left w:val="none" w:sz="0" w:space="0" w:color="auto"/>
                    <w:bottom w:val="none" w:sz="0" w:space="0" w:color="auto"/>
                    <w:right w:val="none" w:sz="0" w:space="0" w:color="auto"/>
                  </w:divBdr>
                  <w:divsChild>
                    <w:div w:id="296229888">
                      <w:marLeft w:val="0"/>
                      <w:marRight w:val="4500"/>
                      <w:marTop w:val="0"/>
                      <w:marBottom w:val="0"/>
                      <w:divBdr>
                        <w:top w:val="none" w:sz="0" w:space="0" w:color="auto"/>
                        <w:left w:val="none" w:sz="0" w:space="0" w:color="auto"/>
                        <w:bottom w:val="none" w:sz="0" w:space="0" w:color="auto"/>
                        <w:right w:val="none" w:sz="0" w:space="0" w:color="auto"/>
                      </w:divBdr>
                      <w:divsChild>
                        <w:div w:id="356808262">
                          <w:marLeft w:val="0"/>
                          <w:marRight w:val="0"/>
                          <w:marTop w:val="0"/>
                          <w:marBottom w:val="0"/>
                          <w:divBdr>
                            <w:top w:val="none" w:sz="0" w:space="0" w:color="auto"/>
                            <w:left w:val="none" w:sz="0" w:space="0" w:color="auto"/>
                            <w:bottom w:val="none" w:sz="0" w:space="0" w:color="auto"/>
                            <w:right w:val="single" w:sz="6" w:space="0" w:color="D0D0D0"/>
                          </w:divBdr>
                          <w:divsChild>
                            <w:div w:id="506598318">
                              <w:marLeft w:val="0"/>
                              <w:marRight w:val="0"/>
                              <w:marTop w:val="0"/>
                              <w:marBottom w:val="0"/>
                              <w:divBdr>
                                <w:top w:val="none" w:sz="0" w:space="0" w:color="auto"/>
                                <w:left w:val="none" w:sz="0" w:space="0" w:color="auto"/>
                                <w:bottom w:val="none" w:sz="0" w:space="0" w:color="auto"/>
                                <w:right w:val="none" w:sz="0" w:space="0" w:color="auto"/>
                              </w:divBdr>
                              <w:divsChild>
                                <w:div w:id="1039816687">
                                  <w:marLeft w:val="0"/>
                                  <w:marRight w:val="0"/>
                                  <w:marTop w:val="0"/>
                                  <w:marBottom w:val="0"/>
                                  <w:divBdr>
                                    <w:top w:val="none" w:sz="0" w:space="0" w:color="auto"/>
                                    <w:left w:val="none" w:sz="0" w:space="0" w:color="auto"/>
                                    <w:bottom w:val="none" w:sz="0" w:space="0" w:color="auto"/>
                                    <w:right w:val="none" w:sz="0" w:space="0" w:color="auto"/>
                                  </w:divBdr>
                                  <w:divsChild>
                                    <w:div w:id="12063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2004">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zh.wikipedia.org/wiki/%E5%B1%B1%E5%9C%B0" TargetMode="External"/><Relationship Id="rId26" Type="http://schemas.openxmlformats.org/officeDocument/2006/relationships/footer" Target="footer4.xml"/><Relationship Id="rId39" Type="http://schemas.openxmlformats.org/officeDocument/2006/relationships/footer" Target="footer6.xml"/><Relationship Id="rId21" Type="http://schemas.openxmlformats.org/officeDocument/2006/relationships/hyperlink" Target="https://zh.wikipedia.org/wiki/%E4%BA%9E%E7%86%B1%E5%B8%B6" TargetMode="Externa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h.wikipedia.org/wiki/%E4%BA%9E%E7%86%B1%E5%B8%B6" TargetMode="External"/><Relationship Id="rId20" Type="http://schemas.openxmlformats.org/officeDocument/2006/relationships/hyperlink" Target="https://zh.wikipedia.org/w/index.php?title=%E5%B7%9D%E5%A3%99%E9%AB%98%E5%8E%9F&amp;action=edit&amp;redlink=1" TargetMode="External"/><Relationship Id="rId29" Type="http://schemas.openxmlformats.org/officeDocument/2006/relationships/header" Target="header7.xml"/><Relationship Id="rId41"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zh.wikipedia.org/wiki/%E7%86%B1%E5%B8%B6" TargetMode="External"/><Relationship Id="rId23" Type="http://schemas.openxmlformats.org/officeDocument/2006/relationships/hyperlink" Target="https://zh.wikipedia.org/wiki/%E5%A1%94%E9%91%BE" TargetMode="External"/><Relationship Id="rId28" Type="http://schemas.openxmlformats.org/officeDocument/2006/relationships/header" Target="header6.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yperlink" Target="https://zh.wikipedia.org/wiki/%E4%B8%98%E9%99%B5"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zh.wikipedia.org/wiki/%E5%AD%A3%E9%A2%A8" TargetMode="External"/><Relationship Id="rId27" Type="http://schemas.openxmlformats.org/officeDocument/2006/relationships/footer" Target="footer5.xml"/><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zh.wikipedia.org/wiki/%E5%AD%A3%E9%A2%A8" TargetMode="External"/><Relationship Id="rId25" Type="http://schemas.openxmlformats.org/officeDocument/2006/relationships/header" Target="header5.xml"/><Relationship Id="rId33" Type="http://schemas.openxmlformats.org/officeDocument/2006/relationships/header" Target="header11.xml"/><Relationship Id="rId38" Type="http://schemas.openxmlformats.org/officeDocument/2006/relationships/header" Target="header1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CEFB9-3905-4F60-A7F7-563DBCD2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1548</TotalTime>
  <Pages>58</Pages>
  <Words>4407</Words>
  <Characters>25125</Characters>
  <Application>Microsoft Office Word</Application>
  <DocSecurity>0</DocSecurity>
  <Lines>209</Lines>
  <Paragraphs>58</Paragraphs>
  <ScaleCrop>false</ScaleCrop>
  <Company>MOEA</Company>
  <LinksUpToDate>false</LinksUpToDate>
  <CharactersWithSpaces>29474</CharactersWithSpaces>
  <SharedDoc>false</SharedDoc>
  <HLinks>
    <vt:vector size="162" baseType="variant">
      <vt:variant>
        <vt:i4>393240</vt:i4>
      </vt:variant>
      <vt:variant>
        <vt:i4>120</vt:i4>
      </vt:variant>
      <vt:variant>
        <vt:i4>0</vt:i4>
      </vt:variant>
      <vt:variant>
        <vt:i4>5</vt:i4>
      </vt:variant>
      <vt:variant>
        <vt:lpwstr>https://zh.wikipedia.org/wiki/%E5%A1%94%E9%91%BE</vt:lpwstr>
      </vt:variant>
      <vt:variant>
        <vt:lpwstr/>
      </vt:variant>
      <vt:variant>
        <vt:i4>4718662</vt:i4>
      </vt:variant>
      <vt:variant>
        <vt:i4>117</vt:i4>
      </vt:variant>
      <vt:variant>
        <vt:i4>0</vt:i4>
      </vt:variant>
      <vt:variant>
        <vt:i4>5</vt:i4>
      </vt:variant>
      <vt:variant>
        <vt:lpwstr>https://zh.wikipedia.org/wiki/%E8%80%81%E8%81%BD%E6%97%8F</vt:lpwstr>
      </vt:variant>
      <vt:variant>
        <vt:lpwstr/>
      </vt:variant>
      <vt:variant>
        <vt:i4>917535</vt:i4>
      </vt:variant>
      <vt:variant>
        <vt:i4>114</vt:i4>
      </vt:variant>
      <vt:variant>
        <vt:i4>0</vt:i4>
      </vt:variant>
      <vt:variant>
        <vt:i4>5</vt:i4>
      </vt:variant>
      <vt:variant>
        <vt:lpwstr>https://zh.wikipedia.org/wiki/%E5%AD%A3%E9%A2%A8</vt:lpwstr>
      </vt:variant>
      <vt:variant>
        <vt:lpwstr/>
      </vt:variant>
      <vt:variant>
        <vt:i4>1507355</vt:i4>
      </vt:variant>
      <vt:variant>
        <vt:i4>111</vt:i4>
      </vt:variant>
      <vt:variant>
        <vt:i4>0</vt:i4>
      </vt:variant>
      <vt:variant>
        <vt:i4>5</vt:i4>
      </vt:variant>
      <vt:variant>
        <vt:lpwstr>https://zh.wikipedia.org/wiki/%E4%BA%9E%E7%86%B1%E5%B8%B6</vt:lpwstr>
      </vt:variant>
      <vt:variant>
        <vt:lpwstr/>
      </vt:variant>
      <vt:variant>
        <vt:i4>6160463</vt:i4>
      </vt:variant>
      <vt:variant>
        <vt:i4>108</vt:i4>
      </vt:variant>
      <vt:variant>
        <vt:i4>0</vt:i4>
      </vt:variant>
      <vt:variant>
        <vt:i4>5</vt:i4>
      </vt:variant>
      <vt:variant>
        <vt:lpwstr>https://zh.wikipedia.org/wiki/%E7%86%B1%E5%B8%B6</vt:lpwstr>
      </vt:variant>
      <vt:variant>
        <vt:lpwstr/>
      </vt:variant>
      <vt:variant>
        <vt:i4>1310795</vt:i4>
      </vt:variant>
      <vt:variant>
        <vt:i4>105</vt:i4>
      </vt:variant>
      <vt:variant>
        <vt:i4>0</vt:i4>
      </vt:variant>
      <vt:variant>
        <vt:i4>5</vt:i4>
      </vt:variant>
      <vt:variant>
        <vt:lpwstr>https://zh.wikipedia.org/wiki/%E6%B9%84%E5%85%AC%E6%B2%B3</vt:lpwstr>
      </vt:variant>
      <vt:variant>
        <vt:lpwstr/>
      </vt:variant>
      <vt:variant>
        <vt:i4>1572936</vt:i4>
      </vt:variant>
      <vt:variant>
        <vt:i4>102</vt:i4>
      </vt:variant>
      <vt:variant>
        <vt:i4>0</vt:i4>
      </vt:variant>
      <vt:variant>
        <vt:i4>5</vt:i4>
      </vt:variant>
      <vt:variant>
        <vt:lpwstr>https://zh.wikipedia.org/w/index.php?title=%E6%99%AE%E6%AF%94%E4%BA%9E%E5%B1%B1&amp;action=edit&amp;redlink=1</vt:lpwstr>
      </vt:variant>
      <vt:variant>
        <vt:lpwstr/>
      </vt:variant>
      <vt:variant>
        <vt:i4>4718622</vt:i4>
      </vt:variant>
      <vt:variant>
        <vt:i4>99</vt:i4>
      </vt:variant>
      <vt:variant>
        <vt:i4>0</vt:i4>
      </vt:variant>
      <vt:variant>
        <vt:i4>5</vt:i4>
      </vt:variant>
      <vt:variant>
        <vt:lpwstr>https://zh.wikipedia.org/w/index.php?title=%E5%B7%9D%E5%A3%99%E9%AB%98%E5%8E%9F&amp;action=edit&amp;redlink=1</vt:lpwstr>
      </vt:variant>
      <vt:variant>
        <vt:lpwstr/>
      </vt:variant>
      <vt:variant>
        <vt:i4>5177374</vt:i4>
      </vt:variant>
      <vt:variant>
        <vt:i4>96</vt:i4>
      </vt:variant>
      <vt:variant>
        <vt:i4>0</vt:i4>
      </vt:variant>
      <vt:variant>
        <vt:i4>5</vt:i4>
      </vt:variant>
      <vt:variant>
        <vt:lpwstr>https://zh.wikipedia.org/wiki/%E6%9D%B1%E5%8D%97%E4%BA%9E</vt:lpwstr>
      </vt:variant>
      <vt:variant>
        <vt:lpwstr/>
      </vt:variant>
      <vt:variant>
        <vt:i4>6225950</vt:i4>
      </vt:variant>
      <vt:variant>
        <vt:i4>93</vt:i4>
      </vt:variant>
      <vt:variant>
        <vt:i4>0</vt:i4>
      </vt:variant>
      <vt:variant>
        <vt:i4>5</vt:i4>
      </vt:variant>
      <vt:variant>
        <vt:lpwstr>https://zh.wikipedia.org/wiki/%E4%B8%98%E9%99%B5</vt:lpwstr>
      </vt:variant>
      <vt:variant>
        <vt:lpwstr/>
      </vt:variant>
      <vt:variant>
        <vt:i4>262220</vt:i4>
      </vt:variant>
      <vt:variant>
        <vt:i4>90</vt:i4>
      </vt:variant>
      <vt:variant>
        <vt:i4>0</vt:i4>
      </vt:variant>
      <vt:variant>
        <vt:i4>5</vt:i4>
      </vt:variant>
      <vt:variant>
        <vt:lpwstr>https://zh.wikipedia.org/wiki/%E5%B1%B1%E5%9C%B0</vt:lpwstr>
      </vt:variant>
      <vt:variant>
        <vt:lpwstr/>
      </vt:variant>
      <vt:variant>
        <vt:i4>917535</vt:i4>
      </vt:variant>
      <vt:variant>
        <vt:i4>87</vt:i4>
      </vt:variant>
      <vt:variant>
        <vt:i4>0</vt:i4>
      </vt:variant>
      <vt:variant>
        <vt:i4>5</vt:i4>
      </vt:variant>
      <vt:variant>
        <vt:lpwstr>https://zh.wikipedia.org/wiki/%E5%AD%A3%E9%A2%A8</vt:lpwstr>
      </vt:variant>
      <vt:variant>
        <vt:lpwstr/>
      </vt:variant>
      <vt:variant>
        <vt:i4>1507355</vt:i4>
      </vt:variant>
      <vt:variant>
        <vt:i4>84</vt:i4>
      </vt:variant>
      <vt:variant>
        <vt:i4>0</vt:i4>
      </vt:variant>
      <vt:variant>
        <vt:i4>5</vt:i4>
      </vt:variant>
      <vt:variant>
        <vt:lpwstr>https://zh.wikipedia.org/wiki/%E4%BA%9E%E7%86%B1%E5%B8%B6</vt:lpwstr>
      </vt:variant>
      <vt:variant>
        <vt:lpwstr/>
      </vt:variant>
      <vt:variant>
        <vt:i4>6160463</vt:i4>
      </vt:variant>
      <vt:variant>
        <vt:i4>81</vt:i4>
      </vt:variant>
      <vt:variant>
        <vt:i4>0</vt:i4>
      </vt:variant>
      <vt:variant>
        <vt:i4>5</vt:i4>
      </vt:variant>
      <vt:variant>
        <vt:lpwstr>https://zh.wikipedia.org/wiki/%E7%86%B1%E5%B8%B6</vt:lpwstr>
      </vt:variant>
      <vt:variant>
        <vt:lpwstr/>
      </vt:variant>
      <vt:variant>
        <vt:i4>1376309</vt:i4>
      </vt:variant>
      <vt:variant>
        <vt:i4>74</vt:i4>
      </vt:variant>
      <vt:variant>
        <vt:i4>0</vt:i4>
      </vt:variant>
      <vt:variant>
        <vt:i4>5</vt:i4>
      </vt:variant>
      <vt:variant>
        <vt:lpwstr/>
      </vt:variant>
      <vt:variant>
        <vt:lpwstr>_Toc516434534</vt:lpwstr>
      </vt:variant>
      <vt:variant>
        <vt:i4>1376309</vt:i4>
      </vt:variant>
      <vt:variant>
        <vt:i4>68</vt:i4>
      </vt:variant>
      <vt:variant>
        <vt:i4>0</vt:i4>
      </vt:variant>
      <vt:variant>
        <vt:i4>5</vt:i4>
      </vt:variant>
      <vt:variant>
        <vt:lpwstr/>
      </vt:variant>
      <vt:variant>
        <vt:lpwstr>_Toc516434533</vt:lpwstr>
      </vt:variant>
      <vt:variant>
        <vt:i4>1376309</vt:i4>
      </vt:variant>
      <vt:variant>
        <vt:i4>62</vt:i4>
      </vt:variant>
      <vt:variant>
        <vt:i4>0</vt:i4>
      </vt:variant>
      <vt:variant>
        <vt:i4>5</vt:i4>
      </vt:variant>
      <vt:variant>
        <vt:lpwstr/>
      </vt:variant>
      <vt:variant>
        <vt:lpwstr>_Toc516434532</vt:lpwstr>
      </vt:variant>
      <vt:variant>
        <vt:i4>1376309</vt:i4>
      </vt:variant>
      <vt:variant>
        <vt:i4>56</vt:i4>
      </vt:variant>
      <vt:variant>
        <vt:i4>0</vt:i4>
      </vt:variant>
      <vt:variant>
        <vt:i4>5</vt:i4>
      </vt:variant>
      <vt:variant>
        <vt:lpwstr/>
      </vt:variant>
      <vt:variant>
        <vt:lpwstr>_Toc516434531</vt:lpwstr>
      </vt:variant>
      <vt:variant>
        <vt:i4>1376309</vt:i4>
      </vt:variant>
      <vt:variant>
        <vt:i4>50</vt:i4>
      </vt:variant>
      <vt:variant>
        <vt:i4>0</vt:i4>
      </vt:variant>
      <vt:variant>
        <vt:i4>5</vt:i4>
      </vt:variant>
      <vt:variant>
        <vt:lpwstr/>
      </vt:variant>
      <vt:variant>
        <vt:lpwstr>_Toc516434530</vt:lpwstr>
      </vt:variant>
      <vt:variant>
        <vt:i4>1310773</vt:i4>
      </vt:variant>
      <vt:variant>
        <vt:i4>44</vt:i4>
      </vt:variant>
      <vt:variant>
        <vt:i4>0</vt:i4>
      </vt:variant>
      <vt:variant>
        <vt:i4>5</vt:i4>
      </vt:variant>
      <vt:variant>
        <vt:lpwstr/>
      </vt:variant>
      <vt:variant>
        <vt:lpwstr>_Toc516434529</vt:lpwstr>
      </vt:variant>
      <vt:variant>
        <vt:i4>1310773</vt:i4>
      </vt:variant>
      <vt:variant>
        <vt:i4>38</vt:i4>
      </vt:variant>
      <vt:variant>
        <vt:i4>0</vt:i4>
      </vt:variant>
      <vt:variant>
        <vt:i4>5</vt:i4>
      </vt:variant>
      <vt:variant>
        <vt:lpwstr/>
      </vt:variant>
      <vt:variant>
        <vt:lpwstr>_Toc516434528</vt:lpwstr>
      </vt:variant>
      <vt:variant>
        <vt:i4>1310773</vt:i4>
      </vt:variant>
      <vt:variant>
        <vt:i4>32</vt:i4>
      </vt:variant>
      <vt:variant>
        <vt:i4>0</vt:i4>
      </vt:variant>
      <vt:variant>
        <vt:i4>5</vt:i4>
      </vt:variant>
      <vt:variant>
        <vt:lpwstr/>
      </vt:variant>
      <vt:variant>
        <vt:lpwstr>_Toc516434527</vt:lpwstr>
      </vt:variant>
      <vt:variant>
        <vt:i4>1310773</vt:i4>
      </vt:variant>
      <vt:variant>
        <vt:i4>26</vt:i4>
      </vt:variant>
      <vt:variant>
        <vt:i4>0</vt:i4>
      </vt:variant>
      <vt:variant>
        <vt:i4>5</vt:i4>
      </vt:variant>
      <vt:variant>
        <vt:lpwstr/>
      </vt:variant>
      <vt:variant>
        <vt:lpwstr>_Toc516434526</vt:lpwstr>
      </vt:variant>
      <vt:variant>
        <vt:i4>1310773</vt:i4>
      </vt:variant>
      <vt:variant>
        <vt:i4>20</vt:i4>
      </vt:variant>
      <vt:variant>
        <vt:i4>0</vt:i4>
      </vt:variant>
      <vt:variant>
        <vt:i4>5</vt:i4>
      </vt:variant>
      <vt:variant>
        <vt:lpwstr/>
      </vt:variant>
      <vt:variant>
        <vt:lpwstr>_Toc516434525</vt:lpwstr>
      </vt:variant>
      <vt:variant>
        <vt:i4>1310773</vt:i4>
      </vt:variant>
      <vt:variant>
        <vt:i4>14</vt:i4>
      </vt:variant>
      <vt:variant>
        <vt:i4>0</vt:i4>
      </vt:variant>
      <vt:variant>
        <vt:i4>5</vt:i4>
      </vt:variant>
      <vt:variant>
        <vt:lpwstr/>
      </vt:variant>
      <vt:variant>
        <vt:lpwstr>_Toc516434524</vt:lpwstr>
      </vt:variant>
      <vt:variant>
        <vt:i4>1310773</vt:i4>
      </vt:variant>
      <vt:variant>
        <vt:i4>8</vt:i4>
      </vt:variant>
      <vt:variant>
        <vt:i4>0</vt:i4>
      </vt:variant>
      <vt:variant>
        <vt:i4>5</vt:i4>
      </vt:variant>
      <vt:variant>
        <vt:lpwstr/>
      </vt:variant>
      <vt:variant>
        <vt:lpwstr>_Toc516434523</vt:lpwstr>
      </vt:variant>
      <vt:variant>
        <vt:i4>1310773</vt:i4>
      </vt:variant>
      <vt:variant>
        <vt:i4>2</vt:i4>
      </vt:variant>
      <vt:variant>
        <vt:i4>0</vt:i4>
      </vt:variant>
      <vt:variant>
        <vt:i4>5</vt:i4>
      </vt:variant>
      <vt:variant>
        <vt:lpwstr/>
      </vt:variant>
      <vt:variant>
        <vt:lpwstr>_Toc516434522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27</cp:revision>
  <cp:lastPrinted>2025-05-20T07:33:00Z</cp:lastPrinted>
  <dcterms:created xsi:type="dcterms:W3CDTF">2025-05-20T07:34:00Z</dcterms:created>
  <dcterms:modified xsi:type="dcterms:W3CDTF">2026-07-16T09:05:00Z</dcterms:modified>
</cp:coreProperties>
</file>