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428F" w14:textId="067A7050" w:rsidR="00881F92" w:rsidRPr="00234E57" w:rsidRDefault="00881F92" w:rsidP="00853E5E">
      <w:pPr>
        <w:adjustRightInd w:val="0"/>
        <w:snapToGrid w:val="0"/>
        <w:jc w:val="center"/>
        <w:rPr>
          <w:rFonts w:eastAsia="標楷體"/>
          <w:snapToGrid w:val="0"/>
          <w:color w:val="000000" w:themeColor="text1"/>
          <w:kern w:val="0"/>
          <w:sz w:val="32"/>
          <w:lang w:val="hi-IN"/>
        </w:rPr>
      </w:pPr>
      <w:r w:rsidRPr="00234E57">
        <w:rPr>
          <w:rFonts w:eastAsia="標楷體"/>
          <w:b/>
          <w:bCs/>
          <w:color w:val="000000" w:themeColor="text1"/>
          <w:sz w:val="42"/>
          <w:szCs w:val="42"/>
        </w:rPr>
        <w:t>與我國簽署投資保障協定或自由貿易協定投資章</w:t>
      </w:r>
      <w:r w:rsidR="00617D87" w:rsidRPr="00234E57">
        <w:rPr>
          <w:rFonts w:eastAsia="標楷體"/>
          <w:b/>
          <w:bCs/>
          <w:color w:val="000000" w:themeColor="text1"/>
          <w:sz w:val="42"/>
          <w:szCs w:val="42"/>
        </w:rPr>
        <w:br/>
      </w:r>
      <w:r w:rsidRPr="00234E57">
        <w:rPr>
          <w:rFonts w:eastAsia="標楷體"/>
          <w:b/>
          <w:bCs/>
          <w:color w:val="000000" w:themeColor="text1"/>
          <w:sz w:val="42"/>
          <w:szCs w:val="42"/>
        </w:rPr>
        <w:t>國家一覽表</w:t>
      </w:r>
    </w:p>
    <w:tbl>
      <w:tblPr>
        <w:tblW w:w="52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9"/>
        <w:gridCol w:w="1657"/>
        <w:gridCol w:w="5287"/>
        <w:gridCol w:w="1427"/>
        <w:gridCol w:w="1427"/>
      </w:tblGrid>
      <w:tr w:rsidR="00234E57" w:rsidRPr="00234E57" w14:paraId="612B6772" w14:textId="77777777" w:rsidTr="00617D87">
        <w:trPr>
          <w:cantSplit/>
          <w:trHeight w:val="334"/>
          <w:tblHeader/>
          <w:jc w:val="center"/>
        </w:trPr>
        <w:tc>
          <w:tcPr>
            <w:tcW w:w="419" w:type="dxa"/>
          </w:tcPr>
          <w:p w14:paraId="51362A56" w14:textId="77777777" w:rsidR="00881F92" w:rsidRPr="00234E57" w:rsidRDefault="00881F92" w:rsidP="00DB1E2E">
            <w:pPr>
              <w:adjustRightInd w:val="0"/>
              <w:snapToGrid w:val="0"/>
              <w:spacing w:line="0" w:lineRule="atLeast"/>
              <w:jc w:val="center"/>
              <w:rPr>
                <w:rFonts w:eastAsia="標楷體"/>
                <w:b/>
                <w:color w:val="000000" w:themeColor="text1"/>
                <w:sz w:val="30"/>
                <w:szCs w:val="30"/>
              </w:rPr>
            </w:pPr>
          </w:p>
        </w:tc>
        <w:tc>
          <w:tcPr>
            <w:tcW w:w="1657" w:type="dxa"/>
          </w:tcPr>
          <w:p w14:paraId="2602FC89" w14:textId="77777777" w:rsidR="00881F92" w:rsidRPr="00234E57" w:rsidRDefault="00881F92" w:rsidP="00DB1E2E">
            <w:pPr>
              <w:adjustRightInd w:val="0"/>
              <w:snapToGrid w:val="0"/>
              <w:spacing w:line="0" w:lineRule="atLeast"/>
              <w:jc w:val="center"/>
              <w:rPr>
                <w:rFonts w:eastAsia="標楷體"/>
                <w:b/>
                <w:color w:val="000000" w:themeColor="text1"/>
                <w:sz w:val="30"/>
                <w:szCs w:val="30"/>
              </w:rPr>
            </w:pPr>
            <w:r w:rsidRPr="00234E57">
              <w:rPr>
                <w:rFonts w:eastAsia="標楷體"/>
                <w:b/>
                <w:color w:val="000000" w:themeColor="text1"/>
                <w:sz w:val="30"/>
                <w:szCs w:val="30"/>
              </w:rPr>
              <w:t>簽署國家</w:t>
            </w:r>
          </w:p>
        </w:tc>
        <w:tc>
          <w:tcPr>
            <w:tcW w:w="5287" w:type="dxa"/>
            <w:tcBorders>
              <w:right w:val="single" w:sz="4" w:space="0" w:color="auto"/>
            </w:tcBorders>
            <w:vAlign w:val="center"/>
          </w:tcPr>
          <w:p w14:paraId="5B9EDEB2" w14:textId="77777777" w:rsidR="00881F92" w:rsidRPr="00234E57" w:rsidRDefault="00881F92" w:rsidP="00DB1E2E">
            <w:pPr>
              <w:adjustRightInd w:val="0"/>
              <w:snapToGrid w:val="0"/>
              <w:spacing w:line="0" w:lineRule="atLeast"/>
              <w:jc w:val="center"/>
              <w:rPr>
                <w:rFonts w:eastAsia="標楷體"/>
                <w:b/>
                <w:color w:val="000000" w:themeColor="text1"/>
                <w:sz w:val="30"/>
                <w:szCs w:val="30"/>
              </w:rPr>
            </w:pPr>
            <w:r w:rsidRPr="00234E57">
              <w:rPr>
                <w:rFonts w:eastAsia="標楷體"/>
                <w:b/>
                <w:color w:val="000000" w:themeColor="text1"/>
                <w:sz w:val="30"/>
                <w:szCs w:val="30"/>
              </w:rPr>
              <w:t>協定名稱</w:t>
            </w:r>
          </w:p>
        </w:tc>
        <w:tc>
          <w:tcPr>
            <w:tcW w:w="1427" w:type="dxa"/>
            <w:tcBorders>
              <w:left w:val="single" w:sz="4" w:space="0" w:color="auto"/>
            </w:tcBorders>
            <w:vAlign w:val="center"/>
          </w:tcPr>
          <w:p w14:paraId="78D24514" w14:textId="77777777" w:rsidR="00881F92" w:rsidRPr="00234E57" w:rsidRDefault="00881F92" w:rsidP="00DB1E2E">
            <w:pPr>
              <w:adjustRightInd w:val="0"/>
              <w:snapToGrid w:val="0"/>
              <w:spacing w:line="0" w:lineRule="atLeast"/>
              <w:jc w:val="center"/>
              <w:rPr>
                <w:rFonts w:eastAsia="標楷體"/>
                <w:b/>
                <w:color w:val="000000" w:themeColor="text1"/>
                <w:sz w:val="30"/>
                <w:szCs w:val="30"/>
              </w:rPr>
            </w:pPr>
            <w:r w:rsidRPr="00234E57">
              <w:rPr>
                <w:rFonts w:eastAsia="標楷體"/>
                <w:b/>
                <w:color w:val="000000" w:themeColor="text1"/>
                <w:sz w:val="30"/>
                <w:szCs w:val="30"/>
              </w:rPr>
              <w:t>簽署日期</w:t>
            </w:r>
          </w:p>
        </w:tc>
        <w:tc>
          <w:tcPr>
            <w:tcW w:w="1427" w:type="dxa"/>
            <w:vAlign w:val="center"/>
          </w:tcPr>
          <w:p w14:paraId="35B0F81E" w14:textId="77777777" w:rsidR="00881F92" w:rsidRPr="00234E57" w:rsidRDefault="00881F92" w:rsidP="00DB1E2E">
            <w:pPr>
              <w:adjustRightInd w:val="0"/>
              <w:snapToGrid w:val="0"/>
              <w:spacing w:line="0" w:lineRule="atLeast"/>
              <w:jc w:val="center"/>
              <w:rPr>
                <w:rFonts w:eastAsia="標楷體"/>
                <w:b/>
                <w:color w:val="000000" w:themeColor="text1"/>
                <w:sz w:val="30"/>
                <w:szCs w:val="30"/>
              </w:rPr>
            </w:pPr>
            <w:r w:rsidRPr="00234E57">
              <w:rPr>
                <w:rFonts w:eastAsia="標楷體"/>
                <w:b/>
                <w:color w:val="000000" w:themeColor="text1"/>
                <w:sz w:val="30"/>
                <w:szCs w:val="30"/>
              </w:rPr>
              <w:t>生效日期</w:t>
            </w:r>
          </w:p>
        </w:tc>
      </w:tr>
      <w:tr w:rsidR="00234E57" w:rsidRPr="00234E57" w14:paraId="04CE878E" w14:textId="77777777" w:rsidTr="00617D87">
        <w:trPr>
          <w:cantSplit/>
          <w:trHeight w:val="910"/>
          <w:jc w:val="center"/>
        </w:trPr>
        <w:tc>
          <w:tcPr>
            <w:tcW w:w="419" w:type="dxa"/>
            <w:vAlign w:val="center"/>
          </w:tcPr>
          <w:p w14:paraId="592C645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w:t>
            </w:r>
          </w:p>
        </w:tc>
        <w:tc>
          <w:tcPr>
            <w:tcW w:w="1657" w:type="dxa"/>
            <w:vAlign w:val="center"/>
          </w:tcPr>
          <w:p w14:paraId="17134FD4"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美國</w:t>
            </w:r>
          </w:p>
        </w:tc>
        <w:tc>
          <w:tcPr>
            <w:tcW w:w="5287" w:type="dxa"/>
            <w:tcBorders>
              <w:bottom w:val="single" w:sz="4" w:space="0" w:color="auto"/>
              <w:right w:val="single" w:sz="4" w:space="0" w:color="auto"/>
            </w:tcBorders>
            <w:vAlign w:val="center"/>
          </w:tcPr>
          <w:p w14:paraId="5AEA3E26"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中美關於保證美國投資制度換文</w:t>
            </w:r>
          </w:p>
        </w:tc>
        <w:tc>
          <w:tcPr>
            <w:tcW w:w="1427" w:type="dxa"/>
            <w:tcBorders>
              <w:left w:val="single" w:sz="4" w:space="0" w:color="auto"/>
              <w:bottom w:val="single" w:sz="4" w:space="0" w:color="auto"/>
            </w:tcBorders>
            <w:vAlign w:val="center"/>
          </w:tcPr>
          <w:p w14:paraId="675F123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41.06.25</w:t>
            </w:r>
          </w:p>
        </w:tc>
        <w:tc>
          <w:tcPr>
            <w:tcW w:w="1427" w:type="dxa"/>
            <w:tcBorders>
              <w:bottom w:val="single" w:sz="4" w:space="0" w:color="auto"/>
            </w:tcBorders>
            <w:vAlign w:val="center"/>
          </w:tcPr>
          <w:p w14:paraId="454BB79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41.06.25</w:t>
            </w:r>
          </w:p>
        </w:tc>
      </w:tr>
      <w:tr w:rsidR="00234E57" w:rsidRPr="00234E57" w14:paraId="34B3A9E7" w14:textId="77777777" w:rsidTr="00617D87">
        <w:trPr>
          <w:cantSplit/>
          <w:trHeight w:val="636"/>
          <w:jc w:val="center"/>
        </w:trPr>
        <w:tc>
          <w:tcPr>
            <w:tcW w:w="419" w:type="dxa"/>
            <w:vMerge w:val="restart"/>
            <w:vAlign w:val="center"/>
          </w:tcPr>
          <w:p w14:paraId="0232FD73"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w:t>
            </w:r>
          </w:p>
        </w:tc>
        <w:tc>
          <w:tcPr>
            <w:tcW w:w="1657" w:type="dxa"/>
            <w:vMerge w:val="restart"/>
            <w:vAlign w:val="center"/>
          </w:tcPr>
          <w:p w14:paraId="7931D45B"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新加坡</w:t>
            </w:r>
          </w:p>
        </w:tc>
        <w:tc>
          <w:tcPr>
            <w:tcW w:w="5287" w:type="dxa"/>
            <w:tcBorders>
              <w:bottom w:val="dashSmallGap" w:sz="4" w:space="0" w:color="auto"/>
              <w:right w:val="single" w:sz="4" w:space="0" w:color="auto"/>
            </w:tcBorders>
            <w:vAlign w:val="center"/>
          </w:tcPr>
          <w:p w14:paraId="07AC8E04" w14:textId="77777777"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北投資業務處和新加坡經濟發展局投資促進和保護協定</w:t>
            </w:r>
          </w:p>
        </w:tc>
        <w:tc>
          <w:tcPr>
            <w:tcW w:w="1427" w:type="dxa"/>
            <w:tcBorders>
              <w:left w:val="single" w:sz="4" w:space="0" w:color="auto"/>
              <w:bottom w:val="dashSmallGap" w:sz="4" w:space="0" w:color="auto"/>
            </w:tcBorders>
            <w:vAlign w:val="center"/>
          </w:tcPr>
          <w:p w14:paraId="01D0E9AD"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79.04.09</w:t>
            </w:r>
          </w:p>
        </w:tc>
        <w:tc>
          <w:tcPr>
            <w:tcW w:w="1427" w:type="dxa"/>
            <w:tcBorders>
              <w:bottom w:val="dashSmallGap" w:sz="4" w:space="0" w:color="auto"/>
            </w:tcBorders>
            <w:vAlign w:val="center"/>
          </w:tcPr>
          <w:p w14:paraId="46A14A7E" w14:textId="77777777" w:rsidR="00881F92" w:rsidRPr="00234E57" w:rsidRDefault="00881F92" w:rsidP="00DB1E2E">
            <w:pPr>
              <w:pStyle w:val="1"/>
              <w:snapToGrid w:val="0"/>
              <w:spacing w:line="0" w:lineRule="atLeast"/>
              <w:rPr>
                <w:rFonts w:eastAsia="標楷體"/>
                <w:color w:val="000000" w:themeColor="text1"/>
                <w:sz w:val="30"/>
                <w:szCs w:val="30"/>
              </w:rPr>
            </w:pPr>
            <w:r w:rsidRPr="00234E57">
              <w:rPr>
                <w:rFonts w:eastAsia="標楷體"/>
                <w:color w:val="000000" w:themeColor="text1"/>
                <w:sz w:val="30"/>
                <w:szCs w:val="30"/>
              </w:rPr>
              <w:t>79.04.09</w:t>
            </w:r>
          </w:p>
        </w:tc>
      </w:tr>
      <w:tr w:rsidR="00234E57" w:rsidRPr="00234E57" w14:paraId="6BEB522F" w14:textId="77777777" w:rsidTr="00617D87">
        <w:trPr>
          <w:cantSplit/>
          <w:trHeight w:val="393"/>
          <w:jc w:val="center"/>
        </w:trPr>
        <w:tc>
          <w:tcPr>
            <w:tcW w:w="419" w:type="dxa"/>
            <w:vMerge/>
            <w:vAlign w:val="center"/>
          </w:tcPr>
          <w:p w14:paraId="6B89E38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23E98483" w14:textId="77777777" w:rsidR="00881F92" w:rsidRPr="00234E57" w:rsidRDefault="00881F92"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508D555A"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(2)</w:t>
            </w: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星經濟夥伴協定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p>
        </w:tc>
        <w:tc>
          <w:tcPr>
            <w:tcW w:w="1427" w:type="dxa"/>
            <w:tcBorders>
              <w:top w:val="dashSmallGap" w:sz="4" w:space="0" w:color="auto"/>
              <w:left w:val="single" w:sz="4" w:space="0" w:color="auto"/>
            </w:tcBorders>
          </w:tcPr>
          <w:p w14:paraId="59104DA3"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102.11.07</w:t>
            </w:r>
          </w:p>
        </w:tc>
        <w:tc>
          <w:tcPr>
            <w:tcW w:w="1427" w:type="dxa"/>
            <w:tcBorders>
              <w:top w:val="dashSmallGap" w:sz="4" w:space="0" w:color="auto"/>
            </w:tcBorders>
          </w:tcPr>
          <w:p w14:paraId="617F4E4A" w14:textId="77777777" w:rsidR="00881F92" w:rsidRPr="00234E57" w:rsidRDefault="00881F92" w:rsidP="00DB1E2E">
            <w:pPr>
              <w:pStyle w:val="1"/>
              <w:snapToGrid w:val="0"/>
              <w:spacing w:line="0" w:lineRule="atLeast"/>
              <w:rPr>
                <w:rFonts w:eastAsia="標楷體"/>
                <w:color w:val="000000" w:themeColor="text1"/>
                <w:sz w:val="30"/>
                <w:szCs w:val="30"/>
              </w:rPr>
            </w:pPr>
            <w:r w:rsidRPr="00234E57">
              <w:rPr>
                <w:rFonts w:eastAsia="標楷體"/>
                <w:color w:val="000000" w:themeColor="text1"/>
                <w:sz w:val="30"/>
                <w:szCs w:val="30"/>
              </w:rPr>
              <w:t>103.4.19</w:t>
            </w:r>
          </w:p>
        </w:tc>
      </w:tr>
      <w:tr w:rsidR="00234E57" w:rsidRPr="00234E57" w14:paraId="1F67EF51" w14:textId="77777777" w:rsidTr="00617D87">
        <w:trPr>
          <w:cantSplit/>
          <w:trHeight w:val="397"/>
          <w:jc w:val="center"/>
        </w:trPr>
        <w:tc>
          <w:tcPr>
            <w:tcW w:w="419" w:type="dxa"/>
            <w:vAlign w:val="center"/>
          </w:tcPr>
          <w:p w14:paraId="3DBCC51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3</w:t>
            </w:r>
          </w:p>
        </w:tc>
        <w:tc>
          <w:tcPr>
            <w:tcW w:w="1657" w:type="dxa"/>
            <w:vAlign w:val="center"/>
          </w:tcPr>
          <w:p w14:paraId="0DE1F27A"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印尼</w:t>
            </w:r>
          </w:p>
        </w:tc>
        <w:tc>
          <w:tcPr>
            <w:tcW w:w="5287" w:type="dxa"/>
            <w:tcBorders>
              <w:right w:val="single" w:sz="4" w:space="0" w:color="auto"/>
            </w:tcBorders>
            <w:vAlign w:val="center"/>
          </w:tcPr>
          <w:p w14:paraId="301FF41C"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中印尼投資保證協定</w:t>
            </w:r>
          </w:p>
        </w:tc>
        <w:tc>
          <w:tcPr>
            <w:tcW w:w="1427" w:type="dxa"/>
            <w:tcBorders>
              <w:left w:val="single" w:sz="4" w:space="0" w:color="auto"/>
            </w:tcBorders>
            <w:vAlign w:val="center"/>
          </w:tcPr>
          <w:p w14:paraId="54E49C1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79.12.19</w:t>
            </w:r>
          </w:p>
        </w:tc>
        <w:tc>
          <w:tcPr>
            <w:tcW w:w="1427" w:type="dxa"/>
            <w:vAlign w:val="center"/>
          </w:tcPr>
          <w:p w14:paraId="6144972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79.12.19</w:t>
            </w:r>
          </w:p>
        </w:tc>
      </w:tr>
      <w:tr w:rsidR="00234E57" w:rsidRPr="00234E57" w14:paraId="0730884C" w14:textId="77777777" w:rsidTr="00617D87">
        <w:trPr>
          <w:cantSplit/>
          <w:trHeight w:val="397"/>
          <w:jc w:val="center"/>
        </w:trPr>
        <w:tc>
          <w:tcPr>
            <w:tcW w:w="419" w:type="dxa"/>
            <w:vMerge w:val="restart"/>
            <w:vAlign w:val="center"/>
          </w:tcPr>
          <w:p w14:paraId="7154ADB8" w14:textId="77777777" w:rsidR="0090393F" w:rsidRPr="00234E57" w:rsidRDefault="0090393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4</w:t>
            </w:r>
          </w:p>
        </w:tc>
        <w:tc>
          <w:tcPr>
            <w:tcW w:w="1657" w:type="dxa"/>
            <w:vMerge w:val="restart"/>
            <w:vAlign w:val="center"/>
          </w:tcPr>
          <w:p w14:paraId="58996DFE" w14:textId="77777777" w:rsidR="0090393F" w:rsidRPr="00234E57" w:rsidRDefault="0090393F"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菲律賓</w:t>
            </w:r>
          </w:p>
        </w:tc>
        <w:tc>
          <w:tcPr>
            <w:tcW w:w="5287" w:type="dxa"/>
            <w:tcBorders>
              <w:bottom w:val="dashSmallGap" w:sz="4" w:space="0" w:color="auto"/>
              <w:right w:val="single" w:sz="4" w:space="0" w:color="auto"/>
            </w:tcBorders>
            <w:vAlign w:val="center"/>
          </w:tcPr>
          <w:p w14:paraId="111D96BF" w14:textId="61383F93" w:rsidR="0090393F" w:rsidRPr="00234E57" w:rsidRDefault="0090393F" w:rsidP="00B25D2B">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中菲投資保證協定</w:t>
            </w:r>
            <w:r w:rsidR="00B25D2B" w:rsidRPr="00234E57">
              <w:rPr>
                <w:rFonts w:eastAsia="標楷體"/>
                <w:color w:val="000000" w:themeColor="text1"/>
                <w:sz w:val="30"/>
                <w:szCs w:val="30"/>
              </w:rPr>
              <w:t>(</w:t>
            </w:r>
            <w:r w:rsidR="00B25D2B" w:rsidRPr="00234E57">
              <w:rPr>
                <w:rFonts w:eastAsia="標楷體"/>
                <w:color w:val="000000" w:themeColor="text1"/>
                <w:sz w:val="30"/>
                <w:szCs w:val="30"/>
              </w:rPr>
              <w:t>已由新版協定取代</w:t>
            </w:r>
            <w:r w:rsidR="00B25D2B" w:rsidRPr="00234E57">
              <w:rPr>
                <w:rFonts w:eastAsia="標楷體"/>
                <w:color w:val="000000" w:themeColor="text1"/>
                <w:sz w:val="30"/>
                <w:szCs w:val="30"/>
              </w:rPr>
              <w:t>)</w:t>
            </w:r>
          </w:p>
        </w:tc>
        <w:tc>
          <w:tcPr>
            <w:tcW w:w="1427" w:type="dxa"/>
            <w:tcBorders>
              <w:left w:val="single" w:sz="4" w:space="0" w:color="auto"/>
              <w:bottom w:val="dashSmallGap" w:sz="4" w:space="0" w:color="auto"/>
            </w:tcBorders>
            <w:vAlign w:val="center"/>
          </w:tcPr>
          <w:p w14:paraId="372CDF53" w14:textId="77777777" w:rsidR="0090393F" w:rsidRPr="00234E57" w:rsidRDefault="0090393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81.02.28</w:t>
            </w:r>
          </w:p>
        </w:tc>
        <w:tc>
          <w:tcPr>
            <w:tcW w:w="1427" w:type="dxa"/>
            <w:tcBorders>
              <w:bottom w:val="dashSmallGap" w:sz="4" w:space="0" w:color="auto"/>
            </w:tcBorders>
            <w:vAlign w:val="center"/>
          </w:tcPr>
          <w:p w14:paraId="4F8046FF" w14:textId="77777777" w:rsidR="0090393F" w:rsidRPr="00234E57" w:rsidRDefault="0090393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81.02.28</w:t>
            </w:r>
          </w:p>
        </w:tc>
      </w:tr>
      <w:tr w:rsidR="00234E57" w:rsidRPr="00234E57" w14:paraId="1D994049" w14:textId="77777777" w:rsidTr="00617D87">
        <w:trPr>
          <w:cantSplit/>
          <w:trHeight w:val="397"/>
          <w:jc w:val="center"/>
        </w:trPr>
        <w:tc>
          <w:tcPr>
            <w:tcW w:w="419" w:type="dxa"/>
            <w:vMerge/>
            <w:vAlign w:val="center"/>
          </w:tcPr>
          <w:p w14:paraId="6BE96F0C" w14:textId="77777777" w:rsidR="0090393F" w:rsidRPr="00234E57" w:rsidRDefault="0090393F"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75561C56" w14:textId="77777777" w:rsidR="0090393F" w:rsidRPr="00234E57" w:rsidRDefault="0090393F"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038A0E8D" w14:textId="77777777" w:rsidR="0090393F" w:rsidRPr="00234E57" w:rsidRDefault="0090393F" w:rsidP="00B25D2B">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駐菲律賓臺北經濟文化辦事處與馬尼拉經濟文化辦事處投資保障及促進協定</w:t>
            </w:r>
          </w:p>
        </w:tc>
        <w:tc>
          <w:tcPr>
            <w:tcW w:w="1427" w:type="dxa"/>
            <w:tcBorders>
              <w:top w:val="dashSmallGap" w:sz="4" w:space="0" w:color="auto"/>
              <w:left w:val="single" w:sz="4" w:space="0" w:color="auto"/>
            </w:tcBorders>
            <w:vAlign w:val="center"/>
          </w:tcPr>
          <w:p w14:paraId="625CDBB6" w14:textId="77777777" w:rsidR="0090393F" w:rsidRPr="00234E57" w:rsidRDefault="0090393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106.12.07</w:t>
            </w:r>
          </w:p>
        </w:tc>
        <w:tc>
          <w:tcPr>
            <w:tcW w:w="1427" w:type="dxa"/>
            <w:tcBorders>
              <w:top w:val="dashSmallGap" w:sz="4" w:space="0" w:color="auto"/>
            </w:tcBorders>
            <w:vAlign w:val="center"/>
          </w:tcPr>
          <w:p w14:paraId="1F65C091" w14:textId="77777777" w:rsidR="0090393F" w:rsidRPr="00234E57" w:rsidRDefault="0090393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107.03.01</w:t>
            </w:r>
          </w:p>
        </w:tc>
      </w:tr>
      <w:tr w:rsidR="00234E57" w:rsidRPr="00234E57" w14:paraId="6D28DF6E" w14:textId="77777777" w:rsidTr="00617D87">
        <w:trPr>
          <w:cantSplit/>
          <w:trHeight w:val="799"/>
          <w:jc w:val="center"/>
        </w:trPr>
        <w:tc>
          <w:tcPr>
            <w:tcW w:w="419" w:type="dxa"/>
            <w:vMerge w:val="restart"/>
            <w:vAlign w:val="center"/>
          </w:tcPr>
          <w:p w14:paraId="1B44008C"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5</w:t>
            </w:r>
          </w:p>
        </w:tc>
        <w:tc>
          <w:tcPr>
            <w:tcW w:w="1657" w:type="dxa"/>
            <w:vMerge w:val="restart"/>
            <w:vAlign w:val="center"/>
          </w:tcPr>
          <w:p w14:paraId="1AD5AE0A"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巴拿馬共和國</w:t>
            </w:r>
          </w:p>
        </w:tc>
        <w:tc>
          <w:tcPr>
            <w:tcW w:w="5287" w:type="dxa"/>
            <w:tcBorders>
              <w:bottom w:val="dashSmallGap" w:sz="4" w:space="0" w:color="auto"/>
              <w:right w:val="single" w:sz="4" w:space="0" w:color="auto"/>
            </w:tcBorders>
            <w:vAlign w:val="center"/>
          </w:tcPr>
          <w:p w14:paraId="12826B6F" w14:textId="3483299A"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中華民國與巴拿馬共和國投資待遇及保護協定</w:t>
            </w:r>
            <w:r w:rsidR="00B25D2B" w:rsidRPr="00234E57">
              <w:rPr>
                <w:rFonts w:eastAsia="標楷體"/>
                <w:color w:val="000000" w:themeColor="text1"/>
                <w:sz w:val="30"/>
                <w:szCs w:val="30"/>
              </w:rPr>
              <w:t>(</w:t>
            </w:r>
            <w:r w:rsidR="00B25D2B" w:rsidRPr="00234E57">
              <w:rPr>
                <w:rFonts w:eastAsia="標楷體"/>
                <w:color w:val="000000" w:themeColor="text1"/>
                <w:sz w:val="30"/>
                <w:szCs w:val="30"/>
              </w:rPr>
              <w:t>已議定廢止，由</w:t>
            </w:r>
            <w:proofErr w:type="gramStart"/>
            <w:r w:rsidR="00B25D2B" w:rsidRPr="00234E57">
              <w:rPr>
                <w:rFonts w:eastAsia="標楷體"/>
                <w:color w:val="000000" w:themeColor="text1"/>
                <w:sz w:val="30"/>
                <w:szCs w:val="30"/>
              </w:rPr>
              <w:t>臺</w:t>
            </w:r>
            <w:proofErr w:type="gramEnd"/>
            <w:r w:rsidR="00B25D2B" w:rsidRPr="00234E57">
              <w:rPr>
                <w:rFonts w:eastAsia="標楷體"/>
                <w:color w:val="000000" w:themeColor="text1"/>
                <w:sz w:val="30"/>
                <w:szCs w:val="30"/>
              </w:rPr>
              <w:t>巴</w:t>
            </w:r>
            <w:r w:rsidR="00B25D2B" w:rsidRPr="00234E57">
              <w:rPr>
                <w:rFonts w:eastAsia="標楷體"/>
                <w:color w:val="000000" w:themeColor="text1"/>
                <w:sz w:val="30"/>
                <w:szCs w:val="30"/>
              </w:rPr>
              <w:t>FTA</w:t>
            </w:r>
            <w:r w:rsidR="00B25D2B" w:rsidRPr="00234E57">
              <w:rPr>
                <w:rFonts w:eastAsia="標楷體"/>
                <w:color w:val="000000" w:themeColor="text1"/>
                <w:sz w:val="30"/>
                <w:szCs w:val="30"/>
              </w:rPr>
              <w:t>投資章取代</w:t>
            </w:r>
            <w:r w:rsidR="00B25D2B" w:rsidRPr="00234E57">
              <w:rPr>
                <w:rFonts w:eastAsia="標楷體"/>
                <w:color w:val="000000" w:themeColor="text1"/>
                <w:sz w:val="30"/>
                <w:szCs w:val="30"/>
              </w:rPr>
              <w:t>)</w:t>
            </w:r>
          </w:p>
        </w:tc>
        <w:tc>
          <w:tcPr>
            <w:tcW w:w="1427" w:type="dxa"/>
            <w:tcBorders>
              <w:left w:val="single" w:sz="4" w:space="0" w:color="auto"/>
              <w:bottom w:val="dashSmallGap" w:sz="4" w:space="0" w:color="auto"/>
            </w:tcBorders>
            <w:vAlign w:val="center"/>
          </w:tcPr>
          <w:p w14:paraId="306044D6"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81.03.26</w:t>
            </w:r>
          </w:p>
        </w:tc>
        <w:tc>
          <w:tcPr>
            <w:tcW w:w="1427" w:type="dxa"/>
            <w:tcBorders>
              <w:bottom w:val="dashSmallGap" w:sz="4" w:space="0" w:color="auto"/>
            </w:tcBorders>
            <w:vAlign w:val="center"/>
          </w:tcPr>
          <w:p w14:paraId="783D9277" w14:textId="4D7A8A96"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81.07.14</w:t>
            </w:r>
            <w:r w:rsidR="00B25D2B" w:rsidRPr="00234E57">
              <w:rPr>
                <w:rFonts w:eastAsia="標楷體"/>
                <w:color w:val="000000" w:themeColor="text1"/>
                <w:sz w:val="30"/>
                <w:szCs w:val="30"/>
              </w:rPr>
              <w:br/>
            </w:r>
            <w:r w:rsidR="00B25D2B" w:rsidRPr="00234E57">
              <w:rPr>
                <w:rFonts w:eastAsia="標楷體"/>
                <w:color w:val="000000" w:themeColor="text1"/>
                <w:kern w:val="0"/>
                <w:szCs w:val="24"/>
              </w:rPr>
              <w:t>(</w:t>
            </w:r>
            <w:r w:rsidR="00B25D2B" w:rsidRPr="00234E57">
              <w:rPr>
                <w:rFonts w:eastAsia="標楷體"/>
                <w:color w:val="000000" w:themeColor="text1"/>
                <w:kern w:val="0"/>
                <w:szCs w:val="24"/>
              </w:rPr>
              <w:t>已議定廢止</w:t>
            </w:r>
            <w:r w:rsidR="00B25D2B" w:rsidRPr="00234E57">
              <w:rPr>
                <w:rFonts w:eastAsia="標楷體"/>
                <w:color w:val="000000" w:themeColor="text1"/>
                <w:kern w:val="0"/>
                <w:szCs w:val="24"/>
              </w:rPr>
              <w:t>)</w:t>
            </w:r>
          </w:p>
        </w:tc>
      </w:tr>
      <w:tr w:rsidR="00234E57" w:rsidRPr="00234E57" w14:paraId="620D245C" w14:textId="77777777" w:rsidTr="00617D87">
        <w:trPr>
          <w:cantSplit/>
          <w:trHeight w:val="720"/>
          <w:jc w:val="center"/>
        </w:trPr>
        <w:tc>
          <w:tcPr>
            <w:tcW w:w="419" w:type="dxa"/>
            <w:vMerge/>
            <w:vAlign w:val="center"/>
          </w:tcPr>
          <w:p w14:paraId="54107712"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16B4CDFA" w14:textId="77777777" w:rsidR="00881F92" w:rsidRPr="00234E57" w:rsidRDefault="00881F92"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314E9A88" w14:textId="77777777"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中華民國與巴拿馬共和國自由貿易協定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p>
        </w:tc>
        <w:tc>
          <w:tcPr>
            <w:tcW w:w="1427" w:type="dxa"/>
            <w:tcBorders>
              <w:top w:val="dashSmallGap" w:sz="4" w:space="0" w:color="auto"/>
              <w:left w:val="single" w:sz="4" w:space="0" w:color="auto"/>
            </w:tcBorders>
            <w:vAlign w:val="center"/>
          </w:tcPr>
          <w:p w14:paraId="2F8B1B6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92.08.21</w:t>
            </w:r>
          </w:p>
        </w:tc>
        <w:tc>
          <w:tcPr>
            <w:tcW w:w="1427" w:type="dxa"/>
            <w:tcBorders>
              <w:top w:val="dashSmallGap" w:sz="4" w:space="0" w:color="auto"/>
            </w:tcBorders>
            <w:vAlign w:val="center"/>
          </w:tcPr>
          <w:p w14:paraId="06A77A5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93.01.01</w:t>
            </w:r>
          </w:p>
        </w:tc>
      </w:tr>
      <w:tr w:rsidR="00234E57" w:rsidRPr="00234E57" w14:paraId="7848BD29" w14:textId="77777777" w:rsidTr="00617D87">
        <w:trPr>
          <w:cantSplit/>
          <w:trHeight w:val="397"/>
          <w:jc w:val="center"/>
        </w:trPr>
        <w:tc>
          <w:tcPr>
            <w:tcW w:w="419" w:type="dxa"/>
            <w:vAlign w:val="center"/>
          </w:tcPr>
          <w:p w14:paraId="2D38C593"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6</w:t>
            </w:r>
          </w:p>
        </w:tc>
        <w:tc>
          <w:tcPr>
            <w:tcW w:w="1657" w:type="dxa"/>
            <w:vAlign w:val="center"/>
          </w:tcPr>
          <w:p w14:paraId="76005E4F" w14:textId="77777777" w:rsidR="00881F92" w:rsidRPr="00234E57" w:rsidRDefault="00881F92" w:rsidP="00DB1E2E">
            <w:pPr>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巴拉圭共和國</w:t>
            </w:r>
          </w:p>
        </w:tc>
        <w:tc>
          <w:tcPr>
            <w:tcW w:w="5287" w:type="dxa"/>
            <w:tcBorders>
              <w:right w:val="single" w:sz="4" w:space="0" w:color="auto"/>
            </w:tcBorders>
            <w:vAlign w:val="center"/>
          </w:tcPr>
          <w:p w14:paraId="072EE89A" w14:textId="77777777" w:rsidR="00881F92" w:rsidRPr="00234E57" w:rsidRDefault="00881F92" w:rsidP="00DB1E2E">
            <w:pPr>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中華民國政府與巴拉圭共和國政府相互投資保證協定</w:t>
            </w:r>
          </w:p>
        </w:tc>
        <w:tc>
          <w:tcPr>
            <w:tcW w:w="1427" w:type="dxa"/>
            <w:tcBorders>
              <w:left w:val="single" w:sz="4" w:space="0" w:color="auto"/>
            </w:tcBorders>
            <w:vAlign w:val="center"/>
          </w:tcPr>
          <w:p w14:paraId="2D9DFEA3" w14:textId="77777777" w:rsidR="00881F92" w:rsidRPr="00234E57" w:rsidRDefault="00881F92" w:rsidP="00DB1E2E">
            <w:pPr>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81.04.06</w:t>
            </w:r>
          </w:p>
        </w:tc>
        <w:tc>
          <w:tcPr>
            <w:tcW w:w="1427" w:type="dxa"/>
            <w:vAlign w:val="center"/>
          </w:tcPr>
          <w:p w14:paraId="213E90E1" w14:textId="77777777" w:rsidR="00881F92" w:rsidRPr="00234E57" w:rsidRDefault="00881F92" w:rsidP="00DB1E2E">
            <w:pPr>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81.09.11</w:t>
            </w:r>
          </w:p>
        </w:tc>
      </w:tr>
      <w:tr w:rsidR="00234E57" w:rsidRPr="00234E57" w14:paraId="77455890" w14:textId="77777777" w:rsidTr="00617D87">
        <w:trPr>
          <w:cantSplit/>
          <w:trHeight w:val="1035"/>
          <w:jc w:val="center"/>
        </w:trPr>
        <w:tc>
          <w:tcPr>
            <w:tcW w:w="419" w:type="dxa"/>
            <w:vMerge w:val="restart"/>
            <w:vAlign w:val="center"/>
          </w:tcPr>
          <w:p w14:paraId="198DBB4B"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7</w:t>
            </w:r>
          </w:p>
        </w:tc>
        <w:tc>
          <w:tcPr>
            <w:tcW w:w="1657" w:type="dxa"/>
            <w:vMerge w:val="restart"/>
            <w:vAlign w:val="center"/>
          </w:tcPr>
          <w:p w14:paraId="6D56E736"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尼加拉瓜共和國</w:t>
            </w:r>
          </w:p>
        </w:tc>
        <w:tc>
          <w:tcPr>
            <w:tcW w:w="5287" w:type="dxa"/>
            <w:tcBorders>
              <w:bottom w:val="dashSmallGap" w:sz="4" w:space="0" w:color="auto"/>
              <w:right w:val="single" w:sz="4" w:space="0" w:color="auto"/>
            </w:tcBorders>
            <w:vAlign w:val="center"/>
          </w:tcPr>
          <w:p w14:paraId="39F100F2" w14:textId="280B310C"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中華民國政府與尼加拉瓜共和國政府投資保障協定</w:t>
            </w:r>
            <w:r w:rsidR="00355EDA" w:rsidRPr="00234E57">
              <w:rPr>
                <w:rFonts w:eastAsia="標楷體"/>
                <w:color w:val="000000" w:themeColor="text1"/>
                <w:kern w:val="0"/>
                <w:sz w:val="30"/>
                <w:szCs w:val="30"/>
              </w:rPr>
              <w:t>(</w:t>
            </w:r>
            <w:r w:rsidR="00355EDA" w:rsidRPr="00234E57">
              <w:rPr>
                <w:rFonts w:eastAsia="標楷體"/>
                <w:color w:val="000000" w:themeColor="text1"/>
                <w:kern w:val="0"/>
                <w:sz w:val="30"/>
                <w:szCs w:val="30"/>
              </w:rPr>
              <w:t>已議定廢止，由</w:t>
            </w:r>
            <w:proofErr w:type="gramStart"/>
            <w:r w:rsidR="00355EDA" w:rsidRPr="00234E57">
              <w:rPr>
                <w:rFonts w:eastAsia="標楷體"/>
                <w:color w:val="000000" w:themeColor="text1"/>
                <w:kern w:val="0"/>
                <w:sz w:val="30"/>
                <w:szCs w:val="30"/>
              </w:rPr>
              <w:t>臺</w:t>
            </w:r>
            <w:proofErr w:type="gramEnd"/>
            <w:r w:rsidR="00355EDA" w:rsidRPr="00234E57">
              <w:rPr>
                <w:rFonts w:eastAsia="標楷體"/>
                <w:color w:val="000000" w:themeColor="text1"/>
                <w:kern w:val="0"/>
                <w:sz w:val="30"/>
                <w:szCs w:val="30"/>
              </w:rPr>
              <w:t>尼</w:t>
            </w:r>
            <w:r w:rsidR="00355EDA" w:rsidRPr="00234E57">
              <w:rPr>
                <w:rFonts w:eastAsia="標楷體"/>
                <w:color w:val="000000" w:themeColor="text1"/>
                <w:kern w:val="0"/>
                <w:sz w:val="30"/>
                <w:szCs w:val="30"/>
              </w:rPr>
              <w:t>FTA</w:t>
            </w:r>
            <w:r w:rsidR="00355EDA" w:rsidRPr="00234E57">
              <w:rPr>
                <w:rFonts w:eastAsia="標楷體"/>
                <w:color w:val="000000" w:themeColor="text1"/>
                <w:kern w:val="0"/>
                <w:sz w:val="30"/>
                <w:szCs w:val="30"/>
              </w:rPr>
              <w:t>投資章取代</w:t>
            </w:r>
            <w:r w:rsidR="00355EDA" w:rsidRPr="00234E57">
              <w:rPr>
                <w:rFonts w:eastAsia="標楷體"/>
                <w:color w:val="000000" w:themeColor="text1"/>
                <w:kern w:val="0"/>
                <w:sz w:val="30"/>
                <w:szCs w:val="30"/>
              </w:rPr>
              <w:t>)</w:t>
            </w:r>
          </w:p>
        </w:tc>
        <w:tc>
          <w:tcPr>
            <w:tcW w:w="1427" w:type="dxa"/>
            <w:tcBorders>
              <w:left w:val="single" w:sz="4" w:space="0" w:color="auto"/>
              <w:bottom w:val="dashSmallGap" w:sz="4" w:space="0" w:color="auto"/>
            </w:tcBorders>
            <w:vAlign w:val="center"/>
          </w:tcPr>
          <w:p w14:paraId="6DBE2757"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81.07.29</w:t>
            </w:r>
          </w:p>
        </w:tc>
        <w:tc>
          <w:tcPr>
            <w:tcW w:w="1427" w:type="dxa"/>
            <w:tcBorders>
              <w:bottom w:val="dashSmallGap" w:sz="4" w:space="0" w:color="auto"/>
            </w:tcBorders>
            <w:vAlign w:val="center"/>
          </w:tcPr>
          <w:p w14:paraId="32F8363C" w14:textId="2570AEFE"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82.01.08</w:t>
            </w:r>
            <w:r w:rsidR="00355EDA" w:rsidRPr="00234E57">
              <w:rPr>
                <w:rFonts w:eastAsia="標楷體"/>
                <w:color w:val="000000" w:themeColor="text1"/>
                <w:sz w:val="30"/>
                <w:szCs w:val="30"/>
              </w:rPr>
              <w:br/>
            </w:r>
            <w:r w:rsidR="00355EDA" w:rsidRPr="00234E57">
              <w:rPr>
                <w:rFonts w:eastAsia="標楷體"/>
                <w:color w:val="000000" w:themeColor="text1"/>
                <w:kern w:val="0"/>
                <w:szCs w:val="24"/>
              </w:rPr>
              <w:t>(</w:t>
            </w:r>
            <w:r w:rsidR="00355EDA" w:rsidRPr="00234E57">
              <w:rPr>
                <w:rFonts w:eastAsia="標楷體"/>
                <w:color w:val="000000" w:themeColor="text1"/>
                <w:kern w:val="0"/>
                <w:szCs w:val="24"/>
              </w:rPr>
              <w:t>已議定廢止</w:t>
            </w:r>
            <w:r w:rsidR="00355EDA" w:rsidRPr="00234E57">
              <w:rPr>
                <w:rFonts w:eastAsia="標楷體"/>
                <w:color w:val="000000" w:themeColor="text1"/>
                <w:kern w:val="0"/>
                <w:szCs w:val="24"/>
              </w:rPr>
              <w:t>)</w:t>
            </w:r>
          </w:p>
        </w:tc>
      </w:tr>
      <w:tr w:rsidR="00234E57" w:rsidRPr="00234E57" w14:paraId="38065E8F" w14:textId="77777777" w:rsidTr="00617D87">
        <w:trPr>
          <w:cantSplit/>
          <w:trHeight w:val="780"/>
          <w:jc w:val="center"/>
        </w:trPr>
        <w:tc>
          <w:tcPr>
            <w:tcW w:w="419" w:type="dxa"/>
            <w:vMerge/>
            <w:vAlign w:val="center"/>
          </w:tcPr>
          <w:p w14:paraId="3A637211"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141BC36E" w14:textId="77777777" w:rsidR="00881F92" w:rsidRPr="00234E57" w:rsidRDefault="00881F92"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082510DB" w14:textId="04889834"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中華民國與尼加拉瓜共和國自由貿易協定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r w:rsidR="00355EDA" w:rsidRPr="00234E57">
              <w:rPr>
                <w:rFonts w:eastAsia="標楷體"/>
                <w:color w:val="000000" w:themeColor="text1"/>
                <w:kern w:val="0"/>
                <w:sz w:val="30"/>
                <w:szCs w:val="30"/>
              </w:rPr>
              <w:t xml:space="preserve"> </w:t>
            </w:r>
            <w:r w:rsidR="00355EDA" w:rsidRPr="00234E57">
              <w:rPr>
                <w:rFonts w:eastAsia="標楷體"/>
                <w:color w:val="000000" w:themeColor="text1"/>
                <w:kern w:val="0"/>
                <w:sz w:val="30"/>
                <w:szCs w:val="30"/>
              </w:rPr>
              <w:t>(</w:t>
            </w:r>
            <w:r w:rsidR="00355EDA" w:rsidRPr="00234E57">
              <w:rPr>
                <w:rFonts w:eastAsia="標楷體"/>
                <w:color w:val="000000" w:themeColor="text1"/>
                <w:kern w:val="0"/>
                <w:sz w:val="30"/>
                <w:szCs w:val="30"/>
              </w:rPr>
              <w:t>自</w:t>
            </w:r>
            <w:r w:rsidR="00355EDA" w:rsidRPr="00234E57">
              <w:rPr>
                <w:rFonts w:eastAsia="標楷體"/>
                <w:color w:val="000000" w:themeColor="text1"/>
                <w:kern w:val="0"/>
                <w:sz w:val="30"/>
                <w:szCs w:val="30"/>
              </w:rPr>
              <w:t>2022</w:t>
            </w:r>
            <w:r w:rsidR="00355EDA" w:rsidRPr="00234E57">
              <w:rPr>
                <w:rFonts w:eastAsia="標楷體"/>
                <w:color w:val="000000" w:themeColor="text1"/>
                <w:kern w:val="0"/>
                <w:sz w:val="30"/>
                <w:szCs w:val="30"/>
              </w:rPr>
              <w:t>年</w:t>
            </w:r>
            <w:r w:rsidR="00355EDA" w:rsidRPr="00234E57">
              <w:rPr>
                <w:rFonts w:eastAsia="標楷體"/>
                <w:color w:val="000000" w:themeColor="text1"/>
                <w:kern w:val="0"/>
                <w:sz w:val="30"/>
                <w:szCs w:val="30"/>
              </w:rPr>
              <w:t>7</w:t>
            </w:r>
            <w:r w:rsidR="00355EDA" w:rsidRPr="00234E57">
              <w:rPr>
                <w:rFonts w:eastAsia="標楷體"/>
                <w:color w:val="000000" w:themeColor="text1"/>
                <w:kern w:val="0"/>
                <w:sz w:val="30"/>
                <w:szCs w:val="30"/>
              </w:rPr>
              <w:t>月</w:t>
            </w:r>
            <w:r w:rsidR="00355EDA" w:rsidRPr="00234E57">
              <w:rPr>
                <w:rFonts w:eastAsia="標楷體"/>
                <w:color w:val="000000" w:themeColor="text1"/>
                <w:kern w:val="0"/>
                <w:sz w:val="30"/>
                <w:szCs w:val="30"/>
              </w:rPr>
              <w:t>1</w:t>
            </w:r>
            <w:r w:rsidR="00355EDA" w:rsidRPr="00234E57">
              <w:rPr>
                <w:rFonts w:eastAsia="標楷體"/>
                <w:color w:val="000000" w:themeColor="text1"/>
                <w:kern w:val="0"/>
                <w:sz w:val="30"/>
                <w:szCs w:val="30"/>
              </w:rPr>
              <w:t>日起停止施行</w:t>
            </w:r>
            <w:r w:rsidR="00355EDA" w:rsidRPr="00234E57">
              <w:rPr>
                <w:rFonts w:eastAsia="標楷體"/>
                <w:color w:val="000000" w:themeColor="text1"/>
                <w:kern w:val="0"/>
                <w:sz w:val="30"/>
                <w:szCs w:val="30"/>
              </w:rPr>
              <w:t>)</w:t>
            </w:r>
          </w:p>
          <w:p w14:paraId="11045663" w14:textId="77777777" w:rsidR="00F821B7" w:rsidRPr="00234E57" w:rsidRDefault="008C4D85" w:rsidP="00F821B7">
            <w:pPr>
              <w:adjustRightInd w:val="0"/>
              <w:snapToGrid w:val="0"/>
              <w:spacing w:line="0" w:lineRule="atLeast"/>
              <w:ind w:leftChars="-1" w:hanging="2"/>
              <w:rPr>
                <w:rFonts w:eastAsia="標楷體"/>
                <w:color w:val="000000" w:themeColor="text1"/>
                <w:sz w:val="30"/>
                <w:szCs w:val="30"/>
              </w:rPr>
            </w:pPr>
            <w:r w:rsidRPr="00234E57">
              <w:rPr>
                <w:rFonts w:eastAsia="標楷體"/>
                <w:color w:val="000000" w:themeColor="text1"/>
                <w:sz w:val="30"/>
                <w:szCs w:val="30"/>
              </w:rPr>
              <w:t>(</w:t>
            </w:r>
            <w:r w:rsidRPr="00234E57">
              <w:rPr>
                <w:rFonts w:eastAsia="標楷體"/>
                <w:color w:val="000000" w:themeColor="text1"/>
                <w:sz w:val="30"/>
                <w:szCs w:val="30"/>
              </w:rPr>
              <w:t>預告</w:t>
            </w:r>
            <w:r w:rsidR="00F821B7" w:rsidRPr="00234E57">
              <w:rPr>
                <w:rFonts w:eastAsia="標楷體"/>
                <w:color w:val="000000" w:themeColor="text1"/>
                <w:sz w:val="30"/>
                <w:szCs w:val="30"/>
              </w:rPr>
              <w:t>：</w:t>
            </w: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尼</w:t>
            </w:r>
            <w:r w:rsidRPr="00234E57">
              <w:rPr>
                <w:rFonts w:eastAsia="標楷體"/>
                <w:color w:val="000000" w:themeColor="text1"/>
                <w:sz w:val="30"/>
                <w:szCs w:val="30"/>
              </w:rPr>
              <w:t>FTA</w:t>
            </w:r>
            <w:r w:rsidRPr="00234E57">
              <w:rPr>
                <w:rFonts w:eastAsia="標楷體"/>
                <w:color w:val="000000" w:themeColor="text1"/>
                <w:sz w:val="30"/>
                <w:szCs w:val="30"/>
              </w:rPr>
              <w:t>將於</w:t>
            </w:r>
            <w:r w:rsidRPr="00234E57">
              <w:rPr>
                <w:rFonts w:eastAsia="標楷體"/>
                <w:color w:val="000000" w:themeColor="text1"/>
                <w:sz w:val="30"/>
                <w:szCs w:val="30"/>
              </w:rPr>
              <w:t>111</w:t>
            </w:r>
            <w:r w:rsidRPr="00234E57">
              <w:rPr>
                <w:rFonts w:eastAsia="標楷體"/>
                <w:color w:val="000000" w:themeColor="text1"/>
                <w:sz w:val="30"/>
                <w:szCs w:val="30"/>
              </w:rPr>
              <w:t>年</w:t>
            </w:r>
            <w:r w:rsidRPr="00234E57">
              <w:rPr>
                <w:rFonts w:eastAsia="標楷體"/>
                <w:color w:val="000000" w:themeColor="text1"/>
                <w:sz w:val="30"/>
                <w:szCs w:val="30"/>
              </w:rPr>
              <w:t>7</w:t>
            </w:r>
            <w:r w:rsidRPr="00234E57">
              <w:rPr>
                <w:rFonts w:eastAsia="標楷體"/>
                <w:color w:val="000000" w:themeColor="text1"/>
                <w:sz w:val="30"/>
                <w:szCs w:val="30"/>
              </w:rPr>
              <w:t>月</w:t>
            </w:r>
            <w:r w:rsidRPr="00234E57">
              <w:rPr>
                <w:rFonts w:eastAsia="標楷體"/>
                <w:color w:val="000000" w:themeColor="text1"/>
                <w:sz w:val="30"/>
                <w:szCs w:val="30"/>
              </w:rPr>
              <w:t>1</w:t>
            </w:r>
            <w:r w:rsidRPr="00234E57">
              <w:rPr>
                <w:rFonts w:eastAsia="標楷體"/>
                <w:color w:val="000000" w:themeColor="text1"/>
                <w:sz w:val="30"/>
                <w:szCs w:val="30"/>
              </w:rPr>
              <w:t>日起停止施行。</w:t>
            </w:r>
          </w:p>
          <w:p w14:paraId="6E72C99C" w14:textId="77777777" w:rsidR="008C4D85" w:rsidRPr="00234E57" w:rsidRDefault="008C4D85" w:rsidP="00F821B7">
            <w:pPr>
              <w:adjustRightInd w:val="0"/>
              <w:snapToGrid w:val="0"/>
              <w:spacing w:line="0" w:lineRule="atLeast"/>
              <w:ind w:leftChars="-1" w:hanging="2"/>
              <w:rPr>
                <w:rFonts w:eastAsia="標楷體"/>
                <w:color w:val="000000" w:themeColor="text1"/>
                <w:sz w:val="30"/>
                <w:szCs w:val="30"/>
              </w:rPr>
            </w:pPr>
            <w:r w:rsidRPr="00234E57">
              <w:rPr>
                <w:rFonts w:eastAsia="標楷體"/>
                <w:color w:val="000000" w:themeColor="text1"/>
                <w:sz w:val="30"/>
                <w:szCs w:val="30"/>
              </w:rPr>
              <w:t>相關新聞</w:t>
            </w:r>
            <w:r w:rsidR="007014B5" w:rsidRPr="00234E57">
              <w:rPr>
                <w:rFonts w:eastAsia="標楷體"/>
                <w:color w:val="000000" w:themeColor="text1"/>
                <w:sz w:val="30"/>
                <w:szCs w:val="30"/>
              </w:rPr>
              <w:t>稿</w:t>
            </w:r>
            <w:r w:rsidR="00F90513" w:rsidRPr="00234E57">
              <w:rPr>
                <w:rFonts w:eastAsia="標楷體"/>
                <w:color w:val="000000" w:themeColor="text1"/>
                <w:sz w:val="30"/>
                <w:szCs w:val="30"/>
              </w:rPr>
              <w:t>：</w:t>
            </w:r>
            <w:hyperlink r:id="rId8" w:history="1">
              <w:r w:rsidR="007014B5" w:rsidRPr="00234E57">
                <w:rPr>
                  <w:rStyle w:val="a9"/>
                  <w:rFonts w:eastAsia="標楷體"/>
                  <w:color w:val="000000" w:themeColor="text1"/>
                  <w:sz w:val="30"/>
                  <w:szCs w:val="30"/>
                </w:rPr>
                <w:t>https://www.moea.gov.tw/MNS/populace/news/News.aspx?kind=1&amp;menu_id=40&amp;news_id=98978</w:t>
              </w:r>
            </w:hyperlink>
            <w:r w:rsidRPr="00234E57">
              <w:rPr>
                <w:rFonts w:eastAsia="標楷體"/>
                <w:color w:val="000000" w:themeColor="text1"/>
                <w:sz w:val="30"/>
                <w:szCs w:val="30"/>
              </w:rPr>
              <w:t>)</w:t>
            </w:r>
          </w:p>
        </w:tc>
        <w:tc>
          <w:tcPr>
            <w:tcW w:w="1427" w:type="dxa"/>
            <w:tcBorders>
              <w:top w:val="dashSmallGap" w:sz="4" w:space="0" w:color="auto"/>
              <w:left w:val="single" w:sz="4" w:space="0" w:color="auto"/>
            </w:tcBorders>
            <w:vAlign w:val="center"/>
          </w:tcPr>
          <w:p w14:paraId="44AD67F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95.06.16</w:t>
            </w:r>
          </w:p>
        </w:tc>
        <w:tc>
          <w:tcPr>
            <w:tcW w:w="1427" w:type="dxa"/>
            <w:tcBorders>
              <w:top w:val="dashSmallGap" w:sz="4" w:space="0" w:color="auto"/>
            </w:tcBorders>
            <w:vAlign w:val="center"/>
          </w:tcPr>
          <w:p w14:paraId="17DCE42E" w14:textId="77777777" w:rsidR="00617D87"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97.01.01</w:t>
            </w:r>
          </w:p>
          <w:p w14:paraId="4B7A9080" w14:textId="26800217" w:rsidR="00881F92" w:rsidRPr="00234E57" w:rsidRDefault="00355EDA" w:rsidP="00617D87">
            <w:pPr>
              <w:adjustRightInd w:val="0"/>
              <w:snapToGrid w:val="0"/>
              <w:spacing w:line="0" w:lineRule="atLeast"/>
              <w:rPr>
                <w:rFonts w:eastAsia="標楷體"/>
                <w:color w:val="000000" w:themeColor="text1"/>
                <w:sz w:val="30"/>
                <w:szCs w:val="30"/>
              </w:rPr>
            </w:pPr>
            <w:r w:rsidRPr="00234E57">
              <w:rPr>
                <w:rFonts w:eastAsia="標楷體"/>
                <w:color w:val="000000" w:themeColor="text1"/>
                <w:kern w:val="0"/>
                <w:szCs w:val="24"/>
              </w:rPr>
              <w:t>(</w:t>
            </w:r>
            <w:r w:rsidRPr="00234E57">
              <w:rPr>
                <w:rFonts w:eastAsia="標楷體"/>
                <w:color w:val="000000" w:themeColor="text1"/>
                <w:kern w:val="0"/>
                <w:szCs w:val="24"/>
              </w:rPr>
              <w:t>自</w:t>
            </w:r>
            <w:r w:rsidRPr="00234E57">
              <w:rPr>
                <w:rFonts w:eastAsia="標楷體"/>
                <w:color w:val="000000" w:themeColor="text1"/>
                <w:kern w:val="0"/>
                <w:szCs w:val="24"/>
              </w:rPr>
              <w:t>2022</w:t>
            </w:r>
            <w:r w:rsidRPr="00234E57">
              <w:rPr>
                <w:rFonts w:eastAsia="標楷體"/>
                <w:color w:val="000000" w:themeColor="text1"/>
                <w:kern w:val="0"/>
                <w:szCs w:val="24"/>
              </w:rPr>
              <w:t>年</w:t>
            </w:r>
            <w:r w:rsidRPr="00234E57">
              <w:rPr>
                <w:rFonts w:eastAsia="標楷體"/>
                <w:color w:val="000000" w:themeColor="text1"/>
                <w:kern w:val="0"/>
                <w:szCs w:val="24"/>
              </w:rPr>
              <w:t>7</w:t>
            </w:r>
            <w:r w:rsidRPr="00234E57">
              <w:rPr>
                <w:rFonts w:eastAsia="標楷體"/>
                <w:color w:val="000000" w:themeColor="text1"/>
                <w:kern w:val="0"/>
                <w:szCs w:val="24"/>
              </w:rPr>
              <w:t>月</w:t>
            </w:r>
            <w:r w:rsidRPr="00234E57">
              <w:rPr>
                <w:rFonts w:eastAsia="標楷體"/>
                <w:color w:val="000000" w:themeColor="text1"/>
                <w:kern w:val="0"/>
                <w:szCs w:val="24"/>
              </w:rPr>
              <w:t>1</w:t>
            </w:r>
            <w:r w:rsidRPr="00234E57">
              <w:rPr>
                <w:rFonts w:eastAsia="標楷體"/>
                <w:color w:val="000000" w:themeColor="text1"/>
                <w:kern w:val="0"/>
                <w:szCs w:val="24"/>
              </w:rPr>
              <w:t>日起停止施行</w:t>
            </w:r>
            <w:r w:rsidRPr="00234E57">
              <w:rPr>
                <w:rFonts w:eastAsia="標楷體"/>
                <w:color w:val="000000" w:themeColor="text1"/>
                <w:kern w:val="0"/>
                <w:szCs w:val="24"/>
              </w:rPr>
              <w:t>)</w:t>
            </w:r>
          </w:p>
        </w:tc>
      </w:tr>
      <w:tr w:rsidR="00234E57" w:rsidRPr="00234E57" w14:paraId="6D25A5A2" w14:textId="77777777" w:rsidTr="00617D87">
        <w:trPr>
          <w:cantSplit/>
          <w:trHeight w:val="397"/>
          <w:jc w:val="center"/>
        </w:trPr>
        <w:tc>
          <w:tcPr>
            <w:tcW w:w="419" w:type="dxa"/>
            <w:vAlign w:val="center"/>
          </w:tcPr>
          <w:p w14:paraId="6766688B"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w:t>
            </w:r>
          </w:p>
        </w:tc>
        <w:tc>
          <w:tcPr>
            <w:tcW w:w="1657" w:type="dxa"/>
            <w:vAlign w:val="center"/>
          </w:tcPr>
          <w:p w14:paraId="5EC5791B"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馬來西亞</w:t>
            </w:r>
          </w:p>
        </w:tc>
        <w:tc>
          <w:tcPr>
            <w:tcW w:w="5287" w:type="dxa"/>
            <w:tcBorders>
              <w:right w:val="single" w:sz="4" w:space="0" w:color="auto"/>
            </w:tcBorders>
            <w:vAlign w:val="center"/>
          </w:tcPr>
          <w:p w14:paraId="58C3EE21"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中馬投資保障協定</w:t>
            </w:r>
          </w:p>
        </w:tc>
        <w:tc>
          <w:tcPr>
            <w:tcW w:w="1427" w:type="dxa"/>
            <w:tcBorders>
              <w:left w:val="single" w:sz="4" w:space="0" w:color="auto"/>
            </w:tcBorders>
            <w:vAlign w:val="center"/>
          </w:tcPr>
          <w:p w14:paraId="6F93425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82.02.18</w:t>
            </w:r>
          </w:p>
        </w:tc>
        <w:tc>
          <w:tcPr>
            <w:tcW w:w="1427" w:type="dxa"/>
            <w:vAlign w:val="center"/>
          </w:tcPr>
          <w:p w14:paraId="7F6552C7"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82.02.18</w:t>
            </w:r>
          </w:p>
        </w:tc>
      </w:tr>
      <w:tr w:rsidR="00234E57" w:rsidRPr="00234E57" w14:paraId="5C8C2DC4" w14:textId="77777777" w:rsidTr="00617D87">
        <w:trPr>
          <w:cantSplit/>
          <w:trHeight w:val="397"/>
          <w:jc w:val="center"/>
        </w:trPr>
        <w:tc>
          <w:tcPr>
            <w:tcW w:w="419" w:type="dxa"/>
            <w:vMerge w:val="restart"/>
            <w:vAlign w:val="center"/>
          </w:tcPr>
          <w:p w14:paraId="5850361B" w14:textId="77777777" w:rsidR="00E122AF" w:rsidRPr="00234E57" w:rsidRDefault="00E122A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lastRenderedPageBreak/>
              <w:t>9</w:t>
            </w:r>
          </w:p>
        </w:tc>
        <w:tc>
          <w:tcPr>
            <w:tcW w:w="1657" w:type="dxa"/>
            <w:vMerge w:val="restart"/>
            <w:vAlign w:val="center"/>
          </w:tcPr>
          <w:p w14:paraId="18388633" w14:textId="77777777" w:rsidR="00E122AF" w:rsidRPr="00234E57" w:rsidRDefault="00E122AF"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越南</w:t>
            </w:r>
          </w:p>
        </w:tc>
        <w:tc>
          <w:tcPr>
            <w:tcW w:w="5287" w:type="dxa"/>
            <w:tcBorders>
              <w:right w:val="single" w:sz="4" w:space="0" w:color="auto"/>
            </w:tcBorders>
            <w:vAlign w:val="center"/>
          </w:tcPr>
          <w:p w14:paraId="4B810494" w14:textId="02B5D91D" w:rsidR="00E122AF" w:rsidRPr="00234E57" w:rsidRDefault="00E122AF" w:rsidP="00853E5E">
            <w:pPr>
              <w:pStyle w:val="a8"/>
              <w:numPr>
                <w:ilvl w:val="0"/>
                <w:numId w:val="1"/>
              </w:numPr>
              <w:adjustRightInd w:val="0"/>
              <w:snapToGrid w:val="0"/>
              <w:spacing w:line="0" w:lineRule="atLeast"/>
              <w:ind w:leftChars="0"/>
              <w:jc w:val="both"/>
              <w:rPr>
                <w:rFonts w:eastAsia="標楷體"/>
                <w:color w:val="000000" w:themeColor="text1"/>
                <w:sz w:val="30"/>
                <w:szCs w:val="30"/>
              </w:rPr>
            </w:pPr>
            <w:r w:rsidRPr="00234E57">
              <w:rPr>
                <w:rFonts w:eastAsia="標楷體"/>
                <w:color w:val="000000" w:themeColor="text1"/>
                <w:sz w:val="30"/>
                <w:szCs w:val="30"/>
              </w:rPr>
              <w:t>駐越南臺北經濟文化辦事處和駐</w:t>
            </w: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北越南經濟文化辦事處投資促進和保護協定</w:t>
            </w:r>
            <w:r w:rsidR="00355EDA" w:rsidRPr="00234E57">
              <w:rPr>
                <w:rFonts w:eastAsia="標楷體"/>
                <w:color w:val="000000" w:themeColor="text1"/>
                <w:kern w:val="0"/>
                <w:sz w:val="30"/>
                <w:szCs w:val="30"/>
              </w:rPr>
              <w:t>(</w:t>
            </w:r>
            <w:r w:rsidR="00355EDA" w:rsidRPr="00234E57">
              <w:rPr>
                <w:rFonts w:eastAsia="標楷體"/>
                <w:color w:val="000000" w:themeColor="text1"/>
                <w:kern w:val="0"/>
                <w:sz w:val="30"/>
                <w:szCs w:val="30"/>
              </w:rPr>
              <w:t>已由新版協定取代</w:t>
            </w:r>
            <w:r w:rsidR="00355EDA" w:rsidRPr="00234E57">
              <w:rPr>
                <w:rFonts w:eastAsia="標楷體"/>
                <w:color w:val="000000" w:themeColor="text1"/>
                <w:kern w:val="0"/>
                <w:sz w:val="30"/>
                <w:szCs w:val="30"/>
              </w:rPr>
              <w:t>)</w:t>
            </w:r>
            <w:r w:rsidR="00853E5E" w:rsidRPr="00234E57">
              <w:rPr>
                <w:rFonts w:eastAsia="標楷體"/>
                <w:color w:val="000000" w:themeColor="text1"/>
                <w:sz w:val="30"/>
                <w:szCs w:val="30"/>
              </w:rPr>
              <w:t xml:space="preserve"> </w:t>
            </w:r>
          </w:p>
        </w:tc>
        <w:tc>
          <w:tcPr>
            <w:tcW w:w="1427" w:type="dxa"/>
            <w:tcBorders>
              <w:left w:val="single" w:sz="4" w:space="0" w:color="auto"/>
            </w:tcBorders>
            <w:vAlign w:val="center"/>
          </w:tcPr>
          <w:p w14:paraId="2F99887E" w14:textId="77777777" w:rsidR="00E122AF" w:rsidRPr="00234E57" w:rsidRDefault="00E122A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82.04.21</w:t>
            </w:r>
          </w:p>
        </w:tc>
        <w:tc>
          <w:tcPr>
            <w:tcW w:w="1427" w:type="dxa"/>
            <w:vAlign w:val="center"/>
          </w:tcPr>
          <w:p w14:paraId="301624BD" w14:textId="77777777" w:rsidR="00E122AF" w:rsidRPr="00234E57" w:rsidRDefault="00E122A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82.04.21</w:t>
            </w:r>
          </w:p>
        </w:tc>
      </w:tr>
      <w:tr w:rsidR="00234E57" w:rsidRPr="00234E57" w14:paraId="56B68210" w14:textId="77777777" w:rsidTr="00617D87">
        <w:trPr>
          <w:cantSplit/>
          <w:trHeight w:val="397"/>
          <w:jc w:val="center"/>
        </w:trPr>
        <w:tc>
          <w:tcPr>
            <w:tcW w:w="419" w:type="dxa"/>
            <w:vMerge/>
            <w:vAlign w:val="center"/>
          </w:tcPr>
          <w:p w14:paraId="08C4A082" w14:textId="77777777" w:rsidR="00E122AF" w:rsidRPr="00234E57" w:rsidRDefault="00E122AF"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7A4E48B4" w14:textId="77777777" w:rsidR="00E122AF" w:rsidRPr="00234E57" w:rsidRDefault="00E122AF"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28482B69" w14:textId="77777777" w:rsidR="00E122AF" w:rsidRPr="00234E57" w:rsidRDefault="00E122AF" w:rsidP="00E122AF">
            <w:pPr>
              <w:pStyle w:val="a8"/>
              <w:numPr>
                <w:ilvl w:val="0"/>
                <w:numId w:val="1"/>
              </w:numPr>
              <w:adjustRightInd w:val="0"/>
              <w:snapToGrid w:val="0"/>
              <w:spacing w:line="0" w:lineRule="atLeast"/>
              <w:ind w:leftChars="0"/>
              <w:jc w:val="both"/>
              <w:rPr>
                <w:rFonts w:eastAsia="標楷體"/>
                <w:color w:val="000000" w:themeColor="text1"/>
                <w:sz w:val="30"/>
                <w:szCs w:val="30"/>
              </w:rPr>
            </w:pPr>
            <w:r w:rsidRPr="00234E57">
              <w:rPr>
                <w:rFonts w:eastAsia="標楷體"/>
                <w:color w:val="000000" w:themeColor="text1"/>
                <w:sz w:val="30"/>
                <w:szCs w:val="30"/>
              </w:rPr>
              <w:t>駐越南台北經濟文化辦事處與駐台北越南經濟文化辦事處投資促進及保障協定</w:t>
            </w:r>
          </w:p>
        </w:tc>
        <w:tc>
          <w:tcPr>
            <w:tcW w:w="1427" w:type="dxa"/>
            <w:tcBorders>
              <w:top w:val="dashSmallGap" w:sz="4" w:space="0" w:color="auto"/>
              <w:left w:val="single" w:sz="4" w:space="0" w:color="auto"/>
            </w:tcBorders>
            <w:vAlign w:val="center"/>
          </w:tcPr>
          <w:p w14:paraId="73B62519" w14:textId="77777777" w:rsidR="00E122AF" w:rsidRPr="00234E57" w:rsidRDefault="00E122A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108.12.18</w:t>
            </w:r>
          </w:p>
        </w:tc>
        <w:tc>
          <w:tcPr>
            <w:tcW w:w="1427" w:type="dxa"/>
            <w:tcBorders>
              <w:top w:val="dashSmallGap" w:sz="4" w:space="0" w:color="auto"/>
            </w:tcBorders>
            <w:vAlign w:val="center"/>
          </w:tcPr>
          <w:p w14:paraId="2DBA14A3" w14:textId="77777777" w:rsidR="00E122AF" w:rsidRPr="00234E57" w:rsidRDefault="00E122AF"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109.05.24</w:t>
            </w:r>
          </w:p>
        </w:tc>
      </w:tr>
      <w:tr w:rsidR="00234E57" w:rsidRPr="00234E57" w14:paraId="292DEA3B" w14:textId="77777777" w:rsidTr="00617D87">
        <w:trPr>
          <w:cantSplit/>
          <w:trHeight w:val="397"/>
          <w:jc w:val="center"/>
        </w:trPr>
        <w:tc>
          <w:tcPr>
            <w:tcW w:w="419" w:type="dxa"/>
            <w:vAlign w:val="center"/>
          </w:tcPr>
          <w:p w14:paraId="32A87947"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w:t>
            </w:r>
          </w:p>
        </w:tc>
        <w:tc>
          <w:tcPr>
            <w:tcW w:w="1657" w:type="dxa"/>
            <w:vAlign w:val="center"/>
          </w:tcPr>
          <w:p w14:paraId="04416DFE"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阿根廷</w:t>
            </w:r>
          </w:p>
        </w:tc>
        <w:tc>
          <w:tcPr>
            <w:tcW w:w="5287" w:type="dxa"/>
            <w:tcBorders>
              <w:right w:val="single" w:sz="4" w:space="0" w:color="auto"/>
            </w:tcBorders>
            <w:vAlign w:val="center"/>
          </w:tcPr>
          <w:p w14:paraId="5D254A8A"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北經濟部與布宜諾斯艾利斯經濟暨公共工程與服務部關於投資促進及保護協定</w:t>
            </w:r>
          </w:p>
        </w:tc>
        <w:tc>
          <w:tcPr>
            <w:tcW w:w="1427" w:type="dxa"/>
            <w:tcBorders>
              <w:left w:val="single" w:sz="4" w:space="0" w:color="auto"/>
            </w:tcBorders>
            <w:vAlign w:val="center"/>
          </w:tcPr>
          <w:p w14:paraId="7AA982D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82.11.30</w:t>
            </w:r>
          </w:p>
        </w:tc>
        <w:tc>
          <w:tcPr>
            <w:tcW w:w="1427" w:type="dxa"/>
            <w:vAlign w:val="center"/>
          </w:tcPr>
          <w:p w14:paraId="540D9C31"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82.11.30</w:t>
            </w:r>
          </w:p>
        </w:tc>
      </w:tr>
      <w:tr w:rsidR="00234E57" w:rsidRPr="00234E57" w14:paraId="113512C1" w14:textId="77777777" w:rsidTr="00617D87">
        <w:trPr>
          <w:cantSplit/>
          <w:trHeight w:val="397"/>
          <w:jc w:val="center"/>
        </w:trPr>
        <w:tc>
          <w:tcPr>
            <w:tcW w:w="419" w:type="dxa"/>
            <w:vAlign w:val="center"/>
          </w:tcPr>
          <w:p w14:paraId="617F9886"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11</w:t>
            </w:r>
          </w:p>
        </w:tc>
        <w:tc>
          <w:tcPr>
            <w:tcW w:w="1657" w:type="dxa"/>
            <w:vAlign w:val="center"/>
          </w:tcPr>
          <w:p w14:paraId="770B2445"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奈及利亞聯邦共和國</w:t>
            </w:r>
          </w:p>
        </w:tc>
        <w:tc>
          <w:tcPr>
            <w:tcW w:w="5287" w:type="dxa"/>
            <w:tcBorders>
              <w:right w:val="single" w:sz="4" w:space="0" w:color="auto"/>
            </w:tcBorders>
            <w:vAlign w:val="center"/>
          </w:tcPr>
          <w:p w14:paraId="017B51DF"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中華民國政府與奈及利亞聯邦共和國政府間投資促進暨保護協定</w:t>
            </w:r>
          </w:p>
        </w:tc>
        <w:tc>
          <w:tcPr>
            <w:tcW w:w="1427" w:type="dxa"/>
            <w:tcBorders>
              <w:left w:val="single" w:sz="4" w:space="0" w:color="auto"/>
            </w:tcBorders>
            <w:vAlign w:val="center"/>
          </w:tcPr>
          <w:p w14:paraId="7300939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83.04.07</w:t>
            </w:r>
          </w:p>
        </w:tc>
        <w:tc>
          <w:tcPr>
            <w:tcW w:w="1427" w:type="dxa"/>
            <w:vAlign w:val="center"/>
          </w:tcPr>
          <w:p w14:paraId="782A7E1D"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83.04.07</w:t>
            </w:r>
          </w:p>
        </w:tc>
      </w:tr>
      <w:tr w:rsidR="00234E57" w:rsidRPr="00234E57" w14:paraId="729BC2E5" w14:textId="77777777" w:rsidTr="00617D87">
        <w:trPr>
          <w:cantSplit/>
          <w:trHeight w:val="397"/>
          <w:jc w:val="center"/>
        </w:trPr>
        <w:tc>
          <w:tcPr>
            <w:tcW w:w="419" w:type="dxa"/>
            <w:vAlign w:val="center"/>
          </w:tcPr>
          <w:p w14:paraId="3C1D1F1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12</w:t>
            </w:r>
          </w:p>
        </w:tc>
        <w:tc>
          <w:tcPr>
            <w:tcW w:w="1657" w:type="dxa"/>
            <w:vAlign w:val="center"/>
          </w:tcPr>
          <w:p w14:paraId="443EE9A2"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馬拉威共和國</w:t>
            </w:r>
          </w:p>
        </w:tc>
        <w:tc>
          <w:tcPr>
            <w:tcW w:w="5287" w:type="dxa"/>
            <w:tcBorders>
              <w:right w:val="single" w:sz="4" w:space="0" w:color="auto"/>
            </w:tcBorders>
            <w:vAlign w:val="center"/>
          </w:tcPr>
          <w:p w14:paraId="3C95C6BD"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中華民國政府與馬拉威共和國政府投資保證協定</w:t>
            </w:r>
          </w:p>
        </w:tc>
        <w:tc>
          <w:tcPr>
            <w:tcW w:w="1427" w:type="dxa"/>
            <w:tcBorders>
              <w:left w:val="single" w:sz="4" w:space="0" w:color="auto"/>
            </w:tcBorders>
            <w:vAlign w:val="center"/>
          </w:tcPr>
          <w:p w14:paraId="58F6272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84.04.22</w:t>
            </w:r>
          </w:p>
        </w:tc>
        <w:tc>
          <w:tcPr>
            <w:tcW w:w="1427" w:type="dxa"/>
            <w:vAlign w:val="center"/>
          </w:tcPr>
          <w:p w14:paraId="76493C5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84.05.14</w:t>
            </w:r>
          </w:p>
        </w:tc>
      </w:tr>
      <w:tr w:rsidR="00234E57" w:rsidRPr="00234E57" w14:paraId="6A6E7FF0" w14:textId="77777777" w:rsidTr="00617D87">
        <w:trPr>
          <w:cantSplit/>
          <w:trHeight w:val="707"/>
          <w:jc w:val="center"/>
        </w:trPr>
        <w:tc>
          <w:tcPr>
            <w:tcW w:w="419" w:type="dxa"/>
            <w:vMerge w:val="restart"/>
            <w:vAlign w:val="center"/>
          </w:tcPr>
          <w:p w14:paraId="5C90B28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13</w:t>
            </w:r>
          </w:p>
        </w:tc>
        <w:tc>
          <w:tcPr>
            <w:tcW w:w="1657" w:type="dxa"/>
            <w:vMerge w:val="restart"/>
            <w:vAlign w:val="center"/>
          </w:tcPr>
          <w:p w14:paraId="361D5E60"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宏都拉斯共和國</w:t>
            </w:r>
          </w:p>
        </w:tc>
        <w:tc>
          <w:tcPr>
            <w:tcW w:w="5287" w:type="dxa"/>
            <w:tcBorders>
              <w:bottom w:val="dashSmallGap" w:sz="4" w:space="0" w:color="auto"/>
              <w:right w:val="single" w:sz="4" w:space="0" w:color="auto"/>
            </w:tcBorders>
            <w:vAlign w:val="center"/>
          </w:tcPr>
          <w:p w14:paraId="1FBA5C59" w14:textId="5E2D82D7"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中華民國與宏都拉斯共和國投資待遇及保護協定</w:t>
            </w:r>
            <w:r w:rsidR="00355EDA" w:rsidRPr="00234E57">
              <w:rPr>
                <w:rFonts w:eastAsia="標楷體"/>
                <w:color w:val="000000" w:themeColor="text1"/>
                <w:kern w:val="0"/>
                <w:sz w:val="30"/>
                <w:szCs w:val="30"/>
              </w:rPr>
              <w:t>(</w:t>
            </w:r>
            <w:r w:rsidR="00355EDA" w:rsidRPr="00234E57">
              <w:rPr>
                <w:rFonts w:eastAsia="標楷體"/>
                <w:color w:val="000000" w:themeColor="text1"/>
                <w:kern w:val="0"/>
                <w:sz w:val="30"/>
                <w:szCs w:val="30"/>
              </w:rPr>
              <w:t>已由</w:t>
            </w:r>
            <w:proofErr w:type="gramStart"/>
            <w:r w:rsidR="00355EDA" w:rsidRPr="00234E57">
              <w:rPr>
                <w:rFonts w:eastAsia="標楷體"/>
                <w:color w:val="000000" w:themeColor="text1"/>
                <w:kern w:val="0"/>
                <w:sz w:val="30"/>
                <w:szCs w:val="30"/>
              </w:rPr>
              <w:t>臺薩</w:t>
            </w:r>
            <w:proofErr w:type="gramEnd"/>
            <w:r w:rsidR="00355EDA" w:rsidRPr="00234E57">
              <w:rPr>
                <w:rFonts w:eastAsia="標楷體"/>
                <w:color w:val="000000" w:themeColor="text1"/>
                <w:kern w:val="0"/>
                <w:sz w:val="30"/>
                <w:szCs w:val="30"/>
              </w:rPr>
              <w:t>宏</w:t>
            </w:r>
            <w:r w:rsidR="00355EDA" w:rsidRPr="00234E57">
              <w:rPr>
                <w:rFonts w:eastAsia="標楷體"/>
                <w:color w:val="000000" w:themeColor="text1"/>
                <w:kern w:val="0"/>
                <w:sz w:val="30"/>
                <w:szCs w:val="30"/>
              </w:rPr>
              <w:t>FTA</w:t>
            </w:r>
            <w:r w:rsidR="00355EDA" w:rsidRPr="00234E57">
              <w:rPr>
                <w:rFonts w:eastAsia="標楷體"/>
                <w:color w:val="000000" w:themeColor="text1"/>
                <w:kern w:val="0"/>
                <w:sz w:val="30"/>
                <w:szCs w:val="30"/>
              </w:rPr>
              <w:t>投資章取代</w:t>
            </w:r>
            <w:r w:rsidR="00355EDA" w:rsidRPr="00234E57">
              <w:rPr>
                <w:rFonts w:eastAsia="標楷體"/>
                <w:color w:val="000000" w:themeColor="text1"/>
                <w:kern w:val="0"/>
                <w:sz w:val="30"/>
                <w:szCs w:val="30"/>
              </w:rPr>
              <w:t>)</w:t>
            </w:r>
          </w:p>
        </w:tc>
        <w:tc>
          <w:tcPr>
            <w:tcW w:w="1427" w:type="dxa"/>
            <w:tcBorders>
              <w:left w:val="single" w:sz="4" w:space="0" w:color="auto"/>
              <w:bottom w:val="dashSmallGap" w:sz="4" w:space="0" w:color="auto"/>
            </w:tcBorders>
            <w:vAlign w:val="center"/>
          </w:tcPr>
          <w:p w14:paraId="4B758325"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85.02.26</w:t>
            </w:r>
          </w:p>
        </w:tc>
        <w:tc>
          <w:tcPr>
            <w:tcW w:w="1427" w:type="dxa"/>
            <w:tcBorders>
              <w:bottom w:val="dashSmallGap" w:sz="4" w:space="0" w:color="auto"/>
            </w:tcBorders>
            <w:vAlign w:val="center"/>
          </w:tcPr>
          <w:p w14:paraId="763500D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85.10.20</w:t>
            </w:r>
          </w:p>
        </w:tc>
      </w:tr>
      <w:tr w:rsidR="00234E57" w:rsidRPr="00234E57" w14:paraId="3D458E87" w14:textId="77777777" w:rsidTr="00617D87">
        <w:trPr>
          <w:cantSplit/>
          <w:trHeight w:val="735"/>
          <w:jc w:val="center"/>
        </w:trPr>
        <w:tc>
          <w:tcPr>
            <w:tcW w:w="419" w:type="dxa"/>
            <w:vMerge/>
            <w:vAlign w:val="center"/>
          </w:tcPr>
          <w:p w14:paraId="2C2F04D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22D8653F" w14:textId="77777777" w:rsidR="00881F92" w:rsidRPr="00234E57" w:rsidRDefault="00881F92"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62B0F8E0" w14:textId="27F3C719"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中華民國與薩爾瓦多共和國暨宏都拉斯共和國自由貿易協定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r w:rsidR="00355EDA" w:rsidRPr="00234E57">
              <w:rPr>
                <w:rFonts w:eastAsia="標楷體"/>
                <w:color w:val="000000" w:themeColor="text1"/>
                <w:kern w:val="0"/>
                <w:sz w:val="30"/>
                <w:szCs w:val="30"/>
              </w:rPr>
              <w:t xml:space="preserve"> </w:t>
            </w:r>
            <w:r w:rsidR="00355EDA" w:rsidRPr="00234E57">
              <w:rPr>
                <w:rFonts w:eastAsia="標楷體"/>
                <w:color w:val="000000" w:themeColor="text1"/>
                <w:kern w:val="0"/>
                <w:sz w:val="30"/>
                <w:szCs w:val="30"/>
              </w:rPr>
              <w:t>(</w:t>
            </w:r>
            <w:r w:rsidR="00355EDA" w:rsidRPr="00234E57">
              <w:rPr>
                <w:rFonts w:eastAsia="標楷體"/>
                <w:color w:val="000000" w:themeColor="text1"/>
                <w:kern w:val="0"/>
                <w:sz w:val="30"/>
                <w:szCs w:val="30"/>
              </w:rPr>
              <w:t>已於</w:t>
            </w:r>
            <w:r w:rsidR="00355EDA" w:rsidRPr="00234E57">
              <w:rPr>
                <w:rFonts w:eastAsia="標楷體"/>
                <w:color w:val="000000" w:themeColor="text1"/>
                <w:kern w:val="0"/>
                <w:sz w:val="30"/>
                <w:szCs w:val="30"/>
              </w:rPr>
              <w:t>2023</w:t>
            </w:r>
            <w:r w:rsidR="00355EDA" w:rsidRPr="00234E57">
              <w:rPr>
                <w:rFonts w:eastAsia="標楷體"/>
                <w:color w:val="000000" w:themeColor="text1"/>
                <w:kern w:val="0"/>
                <w:sz w:val="30"/>
                <w:szCs w:val="30"/>
              </w:rPr>
              <w:t>年</w:t>
            </w:r>
            <w:r w:rsidR="00355EDA" w:rsidRPr="00234E57">
              <w:rPr>
                <w:rFonts w:eastAsia="標楷體"/>
                <w:color w:val="000000" w:themeColor="text1"/>
                <w:kern w:val="0"/>
                <w:sz w:val="30"/>
                <w:szCs w:val="30"/>
              </w:rPr>
              <w:t>12</w:t>
            </w:r>
            <w:r w:rsidR="00355EDA" w:rsidRPr="00234E57">
              <w:rPr>
                <w:rFonts w:eastAsia="標楷體"/>
                <w:color w:val="000000" w:themeColor="text1"/>
                <w:kern w:val="0"/>
                <w:sz w:val="30"/>
                <w:szCs w:val="30"/>
              </w:rPr>
              <w:t>月</w:t>
            </w:r>
            <w:r w:rsidR="00355EDA" w:rsidRPr="00234E57">
              <w:rPr>
                <w:rFonts w:eastAsia="標楷體"/>
                <w:color w:val="000000" w:themeColor="text1"/>
                <w:kern w:val="0"/>
                <w:sz w:val="30"/>
                <w:szCs w:val="30"/>
              </w:rPr>
              <w:t>6</w:t>
            </w:r>
            <w:r w:rsidR="00355EDA" w:rsidRPr="00234E57">
              <w:rPr>
                <w:rFonts w:eastAsia="標楷體"/>
                <w:color w:val="000000" w:themeColor="text1"/>
                <w:kern w:val="0"/>
                <w:sz w:val="30"/>
                <w:szCs w:val="30"/>
              </w:rPr>
              <w:t>日終止</w:t>
            </w:r>
            <w:r w:rsidR="00355EDA" w:rsidRPr="00234E57">
              <w:rPr>
                <w:rFonts w:eastAsia="標楷體"/>
                <w:color w:val="000000" w:themeColor="text1"/>
                <w:kern w:val="0"/>
                <w:sz w:val="30"/>
                <w:szCs w:val="30"/>
              </w:rPr>
              <w:t>)</w:t>
            </w:r>
          </w:p>
        </w:tc>
        <w:tc>
          <w:tcPr>
            <w:tcW w:w="1427" w:type="dxa"/>
            <w:tcBorders>
              <w:top w:val="dashSmallGap" w:sz="4" w:space="0" w:color="auto"/>
              <w:left w:val="single" w:sz="4" w:space="0" w:color="auto"/>
            </w:tcBorders>
            <w:vAlign w:val="center"/>
          </w:tcPr>
          <w:p w14:paraId="3A48A52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96.05.07</w:t>
            </w:r>
          </w:p>
        </w:tc>
        <w:tc>
          <w:tcPr>
            <w:tcW w:w="1427" w:type="dxa"/>
            <w:tcBorders>
              <w:top w:val="dashSmallGap" w:sz="4" w:space="0" w:color="auto"/>
            </w:tcBorders>
            <w:vAlign w:val="center"/>
          </w:tcPr>
          <w:p w14:paraId="45055470" w14:textId="77777777" w:rsidR="00617D87"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97.07.15</w:t>
            </w:r>
          </w:p>
          <w:p w14:paraId="0FF4CC12" w14:textId="2CA159F8" w:rsidR="00881F92" w:rsidRPr="00234E57" w:rsidRDefault="00355EDA" w:rsidP="00617D87">
            <w:pPr>
              <w:adjustRightInd w:val="0"/>
              <w:snapToGrid w:val="0"/>
              <w:spacing w:line="0" w:lineRule="atLeast"/>
              <w:rPr>
                <w:rFonts w:eastAsia="標楷體"/>
                <w:color w:val="000000" w:themeColor="text1"/>
                <w:sz w:val="30"/>
                <w:szCs w:val="30"/>
              </w:rPr>
            </w:pPr>
            <w:r w:rsidRPr="00234E57">
              <w:rPr>
                <w:rFonts w:eastAsia="標楷體"/>
                <w:color w:val="000000" w:themeColor="text1"/>
                <w:kern w:val="0"/>
                <w:szCs w:val="24"/>
              </w:rPr>
              <w:t>(</w:t>
            </w:r>
            <w:r w:rsidRPr="00234E57">
              <w:rPr>
                <w:rFonts w:eastAsia="標楷體"/>
                <w:color w:val="000000" w:themeColor="text1"/>
                <w:kern w:val="0"/>
                <w:szCs w:val="24"/>
              </w:rPr>
              <w:t>已於</w:t>
            </w:r>
            <w:r w:rsidRPr="00234E57">
              <w:rPr>
                <w:rFonts w:eastAsia="標楷體"/>
                <w:color w:val="000000" w:themeColor="text1"/>
                <w:kern w:val="0"/>
                <w:szCs w:val="24"/>
              </w:rPr>
              <w:t>2023</w:t>
            </w:r>
            <w:r w:rsidRPr="00234E57">
              <w:rPr>
                <w:rFonts w:eastAsia="標楷體"/>
                <w:color w:val="000000" w:themeColor="text1"/>
                <w:kern w:val="0"/>
                <w:szCs w:val="24"/>
              </w:rPr>
              <w:t>年</w:t>
            </w:r>
            <w:r w:rsidRPr="00234E57">
              <w:rPr>
                <w:rFonts w:eastAsia="標楷體"/>
                <w:color w:val="000000" w:themeColor="text1"/>
                <w:kern w:val="0"/>
                <w:szCs w:val="24"/>
              </w:rPr>
              <w:t>12</w:t>
            </w:r>
            <w:r w:rsidRPr="00234E57">
              <w:rPr>
                <w:rFonts w:eastAsia="標楷體"/>
                <w:color w:val="000000" w:themeColor="text1"/>
                <w:kern w:val="0"/>
                <w:szCs w:val="24"/>
              </w:rPr>
              <w:t>月</w:t>
            </w:r>
            <w:r w:rsidRPr="00234E57">
              <w:rPr>
                <w:rFonts w:eastAsia="標楷體"/>
                <w:color w:val="000000" w:themeColor="text1"/>
                <w:kern w:val="0"/>
                <w:szCs w:val="24"/>
              </w:rPr>
              <w:t>6</w:t>
            </w:r>
            <w:r w:rsidRPr="00234E57">
              <w:rPr>
                <w:rFonts w:eastAsia="標楷體"/>
                <w:color w:val="000000" w:themeColor="text1"/>
                <w:kern w:val="0"/>
                <w:szCs w:val="24"/>
              </w:rPr>
              <w:t>日終止</w:t>
            </w:r>
            <w:r w:rsidRPr="00234E57">
              <w:rPr>
                <w:rFonts w:eastAsia="標楷體"/>
                <w:color w:val="000000" w:themeColor="text1"/>
                <w:kern w:val="0"/>
                <w:szCs w:val="24"/>
              </w:rPr>
              <w:t>)</w:t>
            </w:r>
          </w:p>
        </w:tc>
      </w:tr>
      <w:tr w:rsidR="00234E57" w:rsidRPr="00234E57" w14:paraId="27DD546F" w14:textId="77777777" w:rsidTr="00617D87">
        <w:trPr>
          <w:cantSplit/>
          <w:trHeight w:val="397"/>
          <w:jc w:val="center"/>
        </w:trPr>
        <w:tc>
          <w:tcPr>
            <w:tcW w:w="419" w:type="dxa"/>
            <w:vMerge w:val="restart"/>
            <w:vAlign w:val="center"/>
          </w:tcPr>
          <w:p w14:paraId="3079AF87" w14:textId="77777777" w:rsidR="00356BBB" w:rsidRPr="00234E57" w:rsidRDefault="00356BBB"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14</w:t>
            </w:r>
          </w:p>
        </w:tc>
        <w:tc>
          <w:tcPr>
            <w:tcW w:w="1657" w:type="dxa"/>
            <w:vMerge w:val="restart"/>
            <w:vAlign w:val="center"/>
          </w:tcPr>
          <w:p w14:paraId="474FA9C1" w14:textId="77777777" w:rsidR="00356BBB" w:rsidRPr="00234E57" w:rsidRDefault="00356BBB"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泰國</w:t>
            </w:r>
          </w:p>
        </w:tc>
        <w:tc>
          <w:tcPr>
            <w:tcW w:w="5287" w:type="dxa"/>
            <w:tcBorders>
              <w:right w:val="single" w:sz="4" w:space="0" w:color="auto"/>
            </w:tcBorders>
            <w:vAlign w:val="center"/>
          </w:tcPr>
          <w:p w14:paraId="5630378A" w14:textId="6B55F5A3" w:rsidR="00356BBB" w:rsidRPr="00234E57" w:rsidRDefault="00356BBB" w:rsidP="00355EDA">
            <w:pPr>
              <w:adjustRightInd w:val="0"/>
              <w:snapToGrid w:val="0"/>
              <w:spacing w:line="0" w:lineRule="atLeast"/>
              <w:ind w:left="342" w:hangingChars="114" w:hanging="342"/>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中泰投資促進及保障協定</w:t>
            </w:r>
            <w:r w:rsidR="00355EDA" w:rsidRPr="00234E57">
              <w:rPr>
                <w:rFonts w:eastAsia="標楷體"/>
                <w:color w:val="000000" w:themeColor="text1"/>
                <w:kern w:val="0"/>
                <w:sz w:val="30"/>
                <w:szCs w:val="30"/>
              </w:rPr>
              <w:t>(</w:t>
            </w:r>
            <w:r w:rsidR="00355EDA" w:rsidRPr="00234E57">
              <w:rPr>
                <w:rFonts w:eastAsia="標楷體"/>
                <w:color w:val="000000" w:themeColor="text1"/>
                <w:kern w:val="0"/>
                <w:sz w:val="30"/>
                <w:szCs w:val="30"/>
              </w:rPr>
              <w:t>已由新版協定取代</w:t>
            </w:r>
            <w:r w:rsidR="00355EDA" w:rsidRPr="00234E57">
              <w:rPr>
                <w:rFonts w:eastAsia="標楷體"/>
                <w:color w:val="000000" w:themeColor="text1"/>
                <w:kern w:val="0"/>
                <w:sz w:val="30"/>
                <w:szCs w:val="30"/>
              </w:rPr>
              <w:t>)</w:t>
            </w:r>
          </w:p>
        </w:tc>
        <w:tc>
          <w:tcPr>
            <w:tcW w:w="1427" w:type="dxa"/>
            <w:tcBorders>
              <w:left w:val="single" w:sz="4" w:space="0" w:color="auto"/>
            </w:tcBorders>
            <w:vAlign w:val="center"/>
          </w:tcPr>
          <w:p w14:paraId="12CF8E97" w14:textId="77777777" w:rsidR="00356BBB" w:rsidRPr="00234E57" w:rsidRDefault="00356BBB"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85.04.30</w:t>
            </w:r>
          </w:p>
        </w:tc>
        <w:tc>
          <w:tcPr>
            <w:tcW w:w="1427" w:type="dxa"/>
            <w:vAlign w:val="center"/>
          </w:tcPr>
          <w:p w14:paraId="3F9DE815" w14:textId="77777777" w:rsidR="00356BBB" w:rsidRPr="00234E57" w:rsidRDefault="00356BBB"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85.04.30</w:t>
            </w:r>
          </w:p>
        </w:tc>
      </w:tr>
      <w:tr w:rsidR="00234E57" w:rsidRPr="00234E57" w14:paraId="619345FE" w14:textId="77777777" w:rsidTr="00617D87">
        <w:trPr>
          <w:cantSplit/>
          <w:trHeight w:val="397"/>
          <w:jc w:val="center"/>
        </w:trPr>
        <w:tc>
          <w:tcPr>
            <w:tcW w:w="419" w:type="dxa"/>
            <w:vMerge/>
            <w:vAlign w:val="center"/>
          </w:tcPr>
          <w:p w14:paraId="55B63406" w14:textId="77777777" w:rsidR="00356BBB" w:rsidRPr="00234E57" w:rsidRDefault="00356BBB"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49F6A478" w14:textId="77777777" w:rsidR="00356BBB" w:rsidRPr="00234E57" w:rsidRDefault="00356BBB" w:rsidP="00DB1E2E">
            <w:pPr>
              <w:adjustRightInd w:val="0"/>
              <w:snapToGrid w:val="0"/>
              <w:spacing w:line="0" w:lineRule="atLeast"/>
              <w:rPr>
                <w:rFonts w:eastAsia="標楷體"/>
                <w:color w:val="000000" w:themeColor="text1"/>
                <w:sz w:val="30"/>
                <w:szCs w:val="30"/>
              </w:rPr>
            </w:pPr>
          </w:p>
        </w:tc>
        <w:tc>
          <w:tcPr>
            <w:tcW w:w="5287" w:type="dxa"/>
            <w:tcBorders>
              <w:right w:val="single" w:sz="4" w:space="0" w:color="auto"/>
            </w:tcBorders>
            <w:vAlign w:val="center"/>
          </w:tcPr>
          <w:p w14:paraId="161064B7" w14:textId="364D73D3" w:rsidR="00356BBB" w:rsidRPr="00234E57" w:rsidRDefault="00356BBB" w:rsidP="009E5C04">
            <w:pPr>
              <w:adjustRightInd w:val="0"/>
              <w:snapToGrid w:val="0"/>
              <w:spacing w:line="0" w:lineRule="atLeast"/>
              <w:ind w:left="342" w:hangingChars="114" w:hanging="342"/>
              <w:jc w:val="both"/>
              <w:rPr>
                <w:rFonts w:eastAsia="標楷體"/>
                <w:color w:val="000000" w:themeColor="text1"/>
                <w:sz w:val="30"/>
                <w:szCs w:val="30"/>
              </w:rPr>
            </w:pPr>
            <w:r w:rsidRPr="00234E57">
              <w:rPr>
                <w:rFonts w:eastAsia="標楷體"/>
                <w:color w:val="000000" w:themeColor="text1"/>
                <w:sz w:val="30"/>
                <w:szCs w:val="30"/>
              </w:rPr>
              <w:t>(2)</w:t>
            </w:r>
            <w:r w:rsidR="009E5C04" w:rsidRPr="00234E57">
              <w:rPr>
                <w:rFonts w:eastAsia="標楷體"/>
                <w:color w:val="000000" w:themeColor="text1"/>
                <w:sz w:val="30"/>
                <w:szCs w:val="30"/>
              </w:rPr>
              <w:t>駐泰國臺北經濟文化辦事處與駐</w:t>
            </w:r>
            <w:proofErr w:type="gramStart"/>
            <w:r w:rsidR="009E5C04" w:rsidRPr="00234E57">
              <w:rPr>
                <w:rFonts w:eastAsia="標楷體"/>
                <w:color w:val="000000" w:themeColor="text1"/>
                <w:sz w:val="30"/>
                <w:szCs w:val="30"/>
              </w:rPr>
              <w:t>臺</w:t>
            </w:r>
            <w:proofErr w:type="gramEnd"/>
            <w:r w:rsidR="009E5C04" w:rsidRPr="00234E57">
              <w:rPr>
                <w:rFonts w:eastAsia="標楷體"/>
                <w:color w:val="000000" w:themeColor="text1"/>
                <w:sz w:val="30"/>
                <w:szCs w:val="30"/>
              </w:rPr>
              <w:t>北泰國貿易經濟辦事處投資促進及保障協定</w:t>
            </w:r>
          </w:p>
        </w:tc>
        <w:tc>
          <w:tcPr>
            <w:tcW w:w="1427" w:type="dxa"/>
            <w:tcBorders>
              <w:left w:val="single" w:sz="4" w:space="0" w:color="auto"/>
            </w:tcBorders>
            <w:vAlign w:val="center"/>
          </w:tcPr>
          <w:p w14:paraId="0DF48126" w14:textId="15A6FDC3" w:rsidR="00356BBB" w:rsidRPr="00234E57" w:rsidRDefault="009E5C04"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113.06.27</w:t>
            </w:r>
          </w:p>
        </w:tc>
        <w:tc>
          <w:tcPr>
            <w:tcW w:w="1427" w:type="dxa"/>
            <w:vAlign w:val="center"/>
          </w:tcPr>
          <w:p w14:paraId="780B38E9" w14:textId="5D0585CD" w:rsidR="00356BBB" w:rsidRPr="00234E57" w:rsidRDefault="009E5C04"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113.08.09</w:t>
            </w:r>
          </w:p>
        </w:tc>
      </w:tr>
      <w:tr w:rsidR="00234E57" w:rsidRPr="00234E57" w14:paraId="4F76FE17" w14:textId="77777777" w:rsidTr="00617D87">
        <w:trPr>
          <w:cantSplit/>
          <w:trHeight w:val="735"/>
          <w:jc w:val="center"/>
        </w:trPr>
        <w:tc>
          <w:tcPr>
            <w:tcW w:w="419" w:type="dxa"/>
            <w:vMerge w:val="restart"/>
            <w:vAlign w:val="center"/>
          </w:tcPr>
          <w:p w14:paraId="70FCE1E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15</w:t>
            </w:r>
          </w:p>
        </w:tc>
        <w:tc>
          <w:tcPr>
            <w:tcW w:w="1657" w:type="dxa"/>
            <w:vMerge w:val="restart"/>
            <w:vAlign w:val="center"/>
          </w:tcPr>
          <w:p w14:paraId="3072D12E"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薩爾瓦多共和國</w:t>
            </w:r>
          </w:p>
        </w:tc>
        <w:tc>
          <w:tcPr>
            <w:tcW w:w="5287" w:type="dxa"/>
            <w:tcBorders>
              <w:bottom w:val="dashSmallGap" w:sz="4" w:space="0" w:color="auto"/>
              <w:right w:val="single" w:sz="4" w:space="0" w:color="auto"/>
            </w:tcBorders>
            <w:vAlign w:val="center"/>
          </w:tcPr>
          <w:p w14:paraId="3FCF942C" w14:textId="5CC782D4"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中華民國與薩爾瓦多共和國相互促進及投資保障協定</w:t>
            </w:r>
            <w:r w:rsidR="00617D87" w:rsidRPr="00234E57">
              <w:rPr>
                <w:rFonts w:eastAsia="標楷體"/>
                <w:color w:val="000000" w:themeColor="text1"/>
                <w:kern w:val="0"/>
                <w:sz w:val="30"/>
                <w:szCs w:val="30"/>
              </w:rPr>
              <w:t>(</w:t>
            </w:r>
            <w:r w:rsidR="00617D87" w:rsidRPr="00234E57">
              <w:rPr>
                <w:rFonts w:eastAsia="標楷體"/>
                <w:color w:val="000000" w:themeColor="text1"/>
                <w:kern w:val="0"/>
                <w:sz w:val="30"/>
                <w:szCs w:val="30"/>
              </w:rPr>
              <w:t>已由</w:t>
            </w:r>
            <w:proofErr w:type="gramStart"/>
            <w:r w:rsidR="00617D87" w:rsidRPr="00234E57">
              <w:rPr>
                <w:rFonts w:eastAsia="標楷體"/>
                <w:color w:val="000000" w:themeColor="text1"/>
                <w:kern w:val="0"/>
                <w:sz w:val="30"/>
                <w:szCs w:val="30"/>
              </w:rPr>
              <w:t>臺薩</w:t>
            </w:r>
            <w:proofErr w:type="gramEnd"/>
            <w:r w:rsidR="00617D87" w:rsidRPr="00234E57">
              <w:rPr>
                <w:rFonts w:eastAsia="標楷體"/>
                <w:color w:val="000000" w:themeColor="text1"/>
                <w:kern w:val="0"/>
                <w:sz w:val="30"/>
                <w:szCs w:val="30"/>
              </w:rPr>
              <w:t>宏</w:t>
            </w:r>
            <w:r w:rsidR="00617D87" w:rsidRPr="00234E57">
              <w:rPr>
                <w:rFonts w:eastAsia="標楷體"/>
                <w:color w:val="000000" w:themeColor="text1"/>
                <w:kern w:val="0"/>
                <w:sz w:val="30"/>
                <w:szCs w:val="30"/>
              </w:rPr>
              <w:t>FTA</w:t>
            </w:r>
            <w:r w:rsidR="00617D87" w:rsidRPr="00234E57">
              <w:rPr>
                <w:rFonts w:eastAsia="標楷體"/>
                <w:color w:val="000000" w:themeColor="text1"/>
                <w:kern w:val="0"/>
                <w:sz w:val="30"/>
                <w:szCs w:val="30"/>
              </w:rPr>
              <w:t>投資章取代</w:t>
            </w:r>
            <w:r w:rsidR="00617D87" w:rsidRPr="00234E57">
              <w:rPr>
                <w:rFonts w:eastAsia="標楷體"/>
                <w:color w:val="000000" w:themeColor="text1"/>
                <w:kern w:val="0"/>
                <w:sz w:val="30"/>
                <w:szCs w:val="30"/>
              </w:rPr>
              <w:t>)</w:t>
            </w:r>
          </w:p>
        </w:tc>
        <w:tc>
          <w:tcPr>
            <w:tcW w:w="1427" w:type="dxa"/>
            <w:tcBorders>
              <w:left w:val="single" w:sz="4" w:space="0" w:color="auto"/>
              <w:bottom w:val="dashSmallGap" w:sz="4" w:space="0" w:color="auto"/>
            </w:tcBorders>
            <w:vAlign w:val="center"/>
          </w:tcPr>
          <w:p w14:paraId="19743A3F"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85.08.30</w:t>
            </w:r>
          </w:p>
        </w:tc>
        <w:tc>
          <w:tcPr>
            <w:tcW w:w="1427" w:type="dxa"/>
            <w:tcBorders>
              <w:bottom w:val="dashSmallGap" w:sz="4" w:space="0" w:color="auto"/>
            </w:tcBorders>
            <w:vAlign w:val="center"/>
          </w:tcPr>
          <w:p w14:paraId="1AEB49B2"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86.02.25</w:t>
            </w:r>
          </w:p>
        </w:tc>
      </w:tr>
      <w:tr w:rsidR="00234E57" w:rsidRPr="00234E57" w14:paraId="5E4E9C32" w14:textId="77777777" w:rsidTr="00617D87">
        <w:trPr>
          <w:cantSplit/>
          <w:trHeight w:val="707"/>
          <w:jc w:val="center"/>
        </w:trPr>
        <w:tc>
          <w:tcPr>
            <w:tcW w:w="419" w:type="dxa"/>
            <w:vMerge/>
            <w:vAlign w:val="center"/>
          </w:tcPr>
          <w:p w14:paraId="22FE9CB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1CCDC7BC" w14:textId="77777777" w:rsidR="00881F92" w:rsidRPr="00234E57" w:rsidRDefault="00881F92"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1D7428D4" w14:textId="0994DB55"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中華民國與薩爾瓦多共和國暨宏都拉斯共和國自由貿易協定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r w:rsidR="00617D87" w:rsidRPr="00234E57">
              <w:rPr>
                <w:rFonts w:eastAsia="標楷體"/>
                <w:color w:val="000000" w:themeColor="text1"/>
                <w:kern w:val="0"/>
                <w:sz w:val="30"/>
                <w:szCs w:val="30"/>
              </w:rPr>
              <w:t>(</w:t>
            </w:r>
            <w:r w:rsidR="00617D87" w:rsidRPr="00234E57">
              <w:rPr>
                <w:rFonts w:eastAsia="標楷體"/>
                <w:color w:val="000000" w:themeColor="text1"/>
                <w:kern w:val="0"/>
                <w:sz w:val="30"/>
                <w:szCs w:val="30"/>
              </w:rPr>
              <w:t>自</w:t>
            </w:r>
            <w:r w:rsidR="00617D87" w:rsidRPr="00234E57">
              <w:rPr>
                <w:rFonts w:eastAsia="標楷體"/>
                <w:color w:val="000000" w:themeColor="text1"/>
                <w:kern w:val="0"/>
                <w:sz w:val="30"/>
                <w:szCs w:val="30"/>
              </w:rPr>
              <w:t>2023</w:t>
            </w:r>
            <w:r w:rsidR="00617D87" w:rsidRPr="00234E57">
              <w:rPr>
                <w:rFonts w:eastAsia="標楷體"/>
                <w:color w:val="000000" w:themeColor="text1"/>
                <w:kern w:val="0"/>
                <w:sz w:val="30"/>
                <w:szCs w:val="30"/>
              </w:rPr>
              <w:t>年</w:t>
            </w:r>
            <w:r w:rsidR="00617D87" w:rsidRPr="00234E57">
              <w:rPr>
                <w:rFonts w:eastAsia="標楷體"/>
                <w:color w:val="000000" w:themeColor="text1"/>
                <w:kern w:val="0"/>
                <w:sz w:val="30"/>
                <w:szCs w:val="30"/>
              </w:rPr>
              <w:t>5</w:t>
            </w:r>
            <w:r w:rsidR="00617D87" w:rsidRPr="00234E57">
              <w:rPr>
                <w:rFonts w:eastAsia="標楷體"/>
                <w:color w:val="000000" w:themeColor="text1"/>
                <w:kern w:val="0"/>
                <w:sz w:val="30"/>
                <w:szCs w:val="30"/>
              </w:rPr>
              <w:t>月</w:t>
            </w:r>
            <w:r w:rsidR="00617D87" w:rsidRPr="00234E57">
              <w:rPr>
                <w:rFonts w:eastAsia="標楷體"/>
                <w:color w:val="000000" w:themeColor="text1"/>
                <w:kern w:val="0"/>
                <w:sz w:val="30"/>
                <w:szCs w:val="30"/>
              </w:rPr>
              <w:t>15</w:t>
            </w:r>
            <w:r w:rsidR="00617D87" w:rsidRPr="00234E57">
              <w:rPr>
                <w:rFonts w:eastAsia="標楷體"/>
                <w:color w:val="000000" w:themeColor="text1"/>
                <w:kern w:val="0"/>
                <w:sz w:val="30"/>
                <w:szCs w:val="30"/>
              </w:rPr>
              <w:t>日起停止施行</w:t>
            </w:r>
            <w:r w:rsidR="00617D87" w:rsidRPr="00234E57">
              <w:rPr>
                <w:rFonts w:eastAsia="標楷體"/>
                <w:color w:val="000000" w:themeColor="text1"/>
                <w:kern w:val="0"/>
                <w:sz w:val="30"/>
                <w:szCs w:val="30"/>
              </w:rPr>
              <w:t>)</w:t>
            </w:r>
          </w:p>
        </w:tc>
        <w:tc>
          <w:tcPr>
            <w:tcW w:w="1427" w:type="dxa"/>
            <w:tcBorders>
              <w:top w:val="dashSmallGap" w:sz="4" w:space="0" w:color="auto"/>
              <w:left w:val="single" w:sz="4" w:space="0" w:color="auto"/>
            </w:tcBorders>
            <w:vAlign w:val="center"/>
          </w:tcPr>
          <w:p w14:paraId="0C4F02F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96.05.07</w:t>
            </w:r>
          </w:p>
        </w:tc>
        <w:tc>
          <w:tcPr>
            <w:tcW w:w="1427" w:type="dxa"/>
            <w:tcBorders>
              <w:top w:val="dashSmallGap" w:sz="4" w:space="0" w:color="auto"/>
            </w:tcBorders>
            <w:vAlign w:val="center"/>
          </w:tcPr>
          <w:p w14:paraId="14352E86" w14:textId="77777777" w:rsidR="00617D87"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97.03.01</w:t>
            </w:r>
          </w:p>
          <w:p w14:paraId="4E318F2D" w14:textId="485F89C5" w:rsidR="00881F92" w:rsidRPr="00234E57" w:rsidRDefault="00617D87" w:rsidP="00617D87">
            <w:pPr>
              <w:adjustRightInd w:val="0"/>
              <w:snapToGrid w:val="0"/>
              <w:spacing w:line="0" w:lineRule="atLeast"/>
              <w:rPr>
                <w:rFonts w:eastAsia="標楷體"/>
                <w:color w:val="000000" w:themeColor="text1"/>
                <w:sz w:val="30"/>
                <w:szCs w:val="30"/>
              </w:rPr>
            </w:pPr>
            <w:r w:rsidRPr="00234E57">
              <w:rPr>
                <w:rFonts w:eastAsia="標楷體"/>
                <w:color w:val="000000" w:themeColor="text1"/>
                <w:kern w:val="0"/>
                <w:szCs w:val="24"/>
              </w:rPr>
              <w:t>(</w:t>
            </w:r>
            <w:r w:rsidRPr="00234E57">
              <w:rPr>
                <w:rFonts w:eastAsia="標楷體"/>
                <w:color w:val="000000" w:themeColor="text1"/>
                <w:kern w:val="0"/>
                <w:szCs w:val="24"/>
              </w:rPr>
              <w:t>自</w:t>
            </w:r>
            <w:r w:rsidRPr="00234E57">
              <w:rPr>
                <w:rFonts w:eastAsia="標楷體"/>
                <w:color w:val="000000" w:themeColor="text1"/>
                <w:kern w:val="0"/>
                <w:szCs w:val="24"/>
              </w:rPr>
              <w:t>2023</w:t>
            </w:r>
            <w:r w:rsidRPr="00234E57">
              <w:rPr>
                <w:rFonts w:eastAsia="標楷體"/>
                <w:color w:val="000000" w:themeColor="text1"/>
                <w:kern w:val="0"/>
                <w:szCs w:val="24"/>
              </w:rPr>
              <w:t>年</w:t>
            </w:r>
            <w:r w:rsidRPr="00234E57">
              <w:rPr>
                <w:rFonts w:eastAsia="標楷體"/>
                <w:color w:val="000000" w:themeColor="text1"/>
                <w:kern w:val="0"/>
                <w:szCs w:val="24"/>
              </w:rPr>
              <w:t>5</w:t>
            </w:r>
            <w:r w:rsidRPr="00234E57">
              <w:rPr>
                <w:rFonts w:eastAsia="標楷體"/>
                <w:color w:val="000000" w:themeColor="text1"/>
                <w:kern w:val="0"/>
                <w:szCs w:val="24"/>
              </w:rPr>
              <w:t>月</w:t>
            </w:r>
            <w:r w:rsidRPr="00234E57">
              <w:rPr>
                <w:rFonts w:eastAsia="標楷體"/>
                <w:color w:val="000000" w:themeColor="text1"/>
                <w:kern w:val="0"/>
                <w:szCs w:val="24"/>
              </w:rPr>
              <w:t>15</w:t>
            </w:r>
            <w:r w:rsidRPr="00234E57">
              <w:rPr>
                <w:rFonts w:eastAsia="標楷體"/>
                <w:color w:val="000000" w:themeColor="text1"/>
                <w:kern w:val="0"/>
                <w:szCs w:val="24"/>
              </w:rPr>
              <w:t>日起停止施行</w:t>
            </w:r>
            <w:r w:rsidRPr="00234E57">
              <w:rPr>
                <w:rFonts w:eastAsia="標楷體"/>
                <w:color w:val="000000" w:themeColor="text1"/>
                <w:kern w:val="0"/>
                <w:szCs w:val="24"/>
              </w:rPr>
              <w:t>)</w:t>
            </w:r>
          </w:p>
        </w:tc>
      </w:tr>
      <w:tr w:rsidR="00234E57" w:rsidRPr="00234E57" w14:paraId="54354CC1" w14:textId="77777777" w:rsidTr="00617D87">
        <w:trPr>
          <w:cantSplit/>
          <w:trHeight w:val="397"/>
          <w:jc w:val="center"/>
        </w:trPr>
        <w:tc>
          <w:tcPr>
            <w:tcW w:w="419" w:type="dxa"/>
            <w:vAlign w:val="center"/>
          </w:tcPr>
          <w:p w14:paraId="08CB04C2"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16</w:t>
            </w:r>
          </w:p>
        </w:tc>
        <w:tc>
          <w:tcPr>
            <w:tcW w:w="1657" w:type="dxa"/>
            <w:vAlign w:val="center"/>
          </w:tcPr>
          <w:p w14:paraId="6F822ABD"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塞內加爾共和國</w:t>
            </w:r>
          </w:p>
        </w:tc>
        <w:tc>
          <w:tcPr>
            <w:tcW w:w="5287" w:type="dxa"/>
            <w:tcBorders>
              <w:right w:val="single" w:sz="4" w:space="0" w:color="auto"/>
            </w:tcBorders>
            <w:vAlign w:val="center"/>
          </w:tcPr>
          <w:p w14:paraId="6FAE9190"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中華民國與塞內加爾共和國政府間相互促進暨保障投資協定</w:t>
            </w:r>
          </w:p>
        </w:tc>
        <w:tc>
          <w:tcPr>
            <w:tcW w:w="1427" w:type="dxa"/>
            <w:tcBorders>
              <w:left w:val="single" w:sz="4" w:space="0" w:color="auto"/>
            </w:tcBorders>
            <w:vAlign w:val="center"/>
          </w:tcPr>
          <w:p w14:paraId="171339B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86.10.24</w:t>
            </w:r>
          </w:p>
        </w:tc>
        <w:tc>
          <w:tcPr>
            <w:tcW w:w="1427" w:type="dxa"/>
            <w:vAlign w:val="center"/>
          </w:tcPr>
          <w:p w14:paraId="579A4426"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88.05.17</w:t>
            </w:r>
          </w:p>
        </w:tc>
      </w:tr>
      <w:tr w:rsidR="00234E57" w:rsidRPr="00234E57" w14:paraId="58A4AA63" w14:textId="77777777" w:rsidTr="00617D87">
        <w:trPr>
          <w:cantSplit/>
          <w:trHeight w:val="397"/>
          <w:jc w:val="center"/>
        </w:trPr>
        <w:tc>
          <w:tcPr>
            <w:tcW w:w="419" w:type="dxa"/>
            <w:vAlign w:val="center"/>
          </w:tcPr>
          <w:p w14:paraId="1BCE77FC"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lastRenderedPageBreak/>
              <w:t>17</w:t>
            </w:r>
          </w:p>
        </w:tc>
        <w:tc>
          <w:tcPr>
            <w:tcW w:w="1657" w:type="dxa"/>
            <w:vAlign w:val="center"/>
          </w:tcPr>
          <w:p w14:paraId="5ADDB94A" w14:textId="77777777" w:rsidR="00881F92" w:rsidRPr="00234E57" w:rsidRDefault="00FE7F53" w:rsidP="00DB1E2E">
            <w:pPr>
              <w:adjustRightInd w:val="0"/>
              <w:snapToGrid w:val="0"/>
              <w:spacing w:line="0" w:lineRule="atLeast"/>
              <w:rPr>
                <w:rFonts w:eastAsia="標楷體"/>
                <w:color w:val="000000" w:themeColor="text1"/>
                <w:sz w:val="30"/>
                <w:szCs w:val="30"/>
              </w:rPr>
            </w:pPr>
            <w:proofErr w:type="gramStart"/>
            <w:r w:rsidRPr="00234E57">
              <w:rPr>
                <w:rFonts w:eastAsia="標楷體"/>
                <w:color w:val="000000" w:themeColor="text1"/>
                <w:sz w:val="30"/>
                <w:szCs w:val="30"/>
              </w:rPr>
              <w:t>史瓦帝尼</w:t>
            </w:r>
            <w:proofErr w:type="gramEnd"/>
            <w:r w:rsidRPr="00234E57">
              <w:rPr>
                <w:rFonts w:eastAsia="標楷體"/>
                <w:color w:val="000000" w:themeColor="text1"/>
                <w:sz w:val="30"/>
                <w:szCs w:val="30"/>
              </w:rPr>
              <w:t>(</w:t>
            </w:r>
            <w:r w:rsidRPr="00234E57">
              <w:rPr>
                <w:rFonts w:eastAsia="標楷體"/>
                <w:color w:val="000000" w:themeColor="text1"/>
                <w:sz w:val="30"/>
                <w:szCs w:val="30"/>
              </w:rPr>
              <w:t>原「史瓦濟蘭」</w:t>
            </w:r>
            <w:r w:rsidRPr="00234E57">
              <w:rPr>
                <w:rFonts w:eastAsia="標楷體"/>
                <w:color w:val="000000" w:themeColor="text1"/>
                <w:sz w:val="30"/>
                <w:szCs w:val="30"/>
              </w:rPr>
              <w:t>)</w:t>
            </w:r>
          </w:p>
        </w:tc>
        <w:tc>
          <w:tcPr>
            <w:tcW w:w="5287" w:type="dxa"/>
            <w:tcBorders>
              <w:right w:val="single" w:sz="4" w:space="0" w:color="auto"/>
            </w:tcBorders>
            <w:vAlign w:val="center"/>
          </w:tcPr>
          <w:p w14:paraId="071A3550"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w:t>
            </w:r>
            <w:proofErr w:type="gramStart"/>
            <w:r w:rsidRPr="00234E57">
              <w:rPr>
                <w:rFonts w:eastAsia="標楷體"/>
                <w:color w:val="000000" w:themeColor="text1"/>
                <w:sz w:val="30"/>
                <w:szCs w:val="30"/>
              </w:rPr>
              <w:t>與</w:t>
            </w:r>
            <w:r w:rsidR="00FE7F53" w:rsidRPr="00234E57">
              <w:rPr>
                <w:rFonts w:eastAsia="標楷體"/>
                <w:color w:val="000000" w:themeColor="text1"/>
                <w:sz w:val="30"/>
                <w:szCs w:val="30"/>
              </w:rPr>
              <w:t>史瓦帝</w:t>
            </w:r>
            <w:proofErr w:type="gramEnd"/>
            <w:r w:rsidR="00FE7F53" w:rsidRPr="00234E57">
              <w:rPr>
                <w:rFonts w:eastAsia="標楷體"/>
                <w:color w:val="000000" w:themeColor="text1"/>
                <w:sz w:val="30"/>
                <w:szCs w:val="30"/>
              </w:rPr>
              <w:t>尼</w:t>
            </w:r>
            <w:r w:rsidR="00FE7F53" w:rsidRPr="00234E57">
              <w:rPr>
                <w:rFonts w:eastAsia="標楷體"/>
                <w:color w:val="000000" w:themeColor="text1"/>
                <w:sz w:val="30"/>
                <w:szCs w:val="30"/>
              </w:rPr>
              <w:t>(</w:t>
            </w:r>
            <w:r w:rsidR="00FE7F53" w:rsidRPr="00234E57">
              <w:rPr>
                <w:rFonts w:eastAsia="標楷體"/>
                <w:color w:val="000000" w:themeColor="text1"/>
                <w:sz w:val="30"/>
                <w:szCs w:val="30"/>
              </w:rPr>
              <w:t>原「史瓦濟蘭」</w:t>
            </w:r>
            <w:r w:rsidR="00FE7F53" w:rsidRPr="00234E57">
              <w:rPr>
                <w:rFonts w:eastAsia="標楷體"/>
                <w:color w:val="000000" w:themeColor="text1"/>
                <w:sz w:val="30"/>
                <w:szCs w:val="30"/>
              </w:rPr>
              <w:t>)</w:t>
            </w:r>
            <w:r w:rsidRPr="00234E57">
              <w:rPr>
                <w:rFonts w:eastAsia="標楷體"/>
                <w:color w:val="000000" w:themeColor="text1"/>
                <w:sz w:val="30"/>
                <w:szCs w:val="30"/>
              </w:rPr>
              <w:t>政府投資促進暨保護協定</w:t>
            </w:r>
          </w:p>
        </w:tc>
        <w:tc>
          <w:tcPr>
            <w:tcW w:w="1427" w:type="dxa"/>
            <w:tcBorders>
              <w:left w:val="single" w:sz="4" w:space="0" w:color="auto"/>
            </w:tcBorders>
            <w:vAlign w:val="center"/>
          </w:tcPr>
          <w:p w14:paraId="137BE0FB"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87.03.03</w:t>
            </w:r>
          </w:p>
        </w:tc>
        <w:tc>
          <w:tcPr>
            <w:tcW w:w="1427" w:type="dxa"/>
            <w:vAlign w:val="center"/>
          </w:tcPr>
          <w:p w14:paraId="1272C96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87.09.03</w:t>
            </w:r>
          </w:p>
        </w:tc>
      </w:tr>
      <w:tr w:rsidR="00234E57" w:rsidRPr="00234E57" w14:paraId="6991BAF7" w14:textId="77777777" w:rsidTr="00617D87">
        <w:trPr>
          <w:cantSplit/>
          <w:trHeight w:val="397"/>
          <w:jc w:val="center"/>
        </w:trPr>
        <w:tc>
          <w:tcPr>
            <w:tcW w:w="419" w:type="dxa"/>
            <w:vAlign w:val="center"/>
          </w:tcPr>
          <w:p w14:paraId="4029867C"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18</w:t>
            </w:r>
          </w:p>
        </w:tc>
        <w:tc>
          <w:tcPr>
            <w:tcW w:w="1657" w:type="dxa"/>
            <w:vAlign w:val="center"/>
          </w:tcPr>
          <w:p w14:paraId="141919D1"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布吉納法索</w:t>
            </w:r>
          </w:p>
        </w:tc>
        <w:tc>
          <w:tcPr>
            <w:tcW w:w="5287" w:type="dxa"/>
            <w:tcBorders>
              <w:right w:val="single" w:sz="4" w:space="0" w:color="auto"/>
            </w:tcBorders>
            <w:vAlign w:val="center"/>
          </w:tcPr>
          <w:p w14:paraId="22002771"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中華民國政府與布吉納法索政府間相互促進暨保障投資協定</w:t>
            </w:r>
          </w:p>
        </w:tc>
        <w:tc>
          <w:tcPr>
            <w:tcW w:w="1427" w:type="dxa"/>
            <w:tcBorders>
              <w:left w:val="single" w:sz="4" w:space="0" w:color="auto"/>
            </w:tcBorders>
            <w:vAlign w:val="center"/>
          </w:tcPr>
          <w:p w14:paraId="7AF5DC95"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87.10.09</w:t>
            </w:r>
          </w:p>
        </w:tc>
        <w:tc>
          <w:tcPr>
            <w:tcW w:w="1427" w:type="dxa"/>
            <w:vAlign w:val="center"/>
          </w:tcPr>
          <w:p w14:paraId="451C4BB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92.11.20</w:t>
            </w:r>
          </w:p>
        </w:tc>
      </w:tr>
      <w:tr w:rsidR="00234E57" w:rsidRPr="00234E57" w14:paraId="10FF1BD9" w14:textId="77777777" w:rsidTr="00617D87">
        <w:trPr>
          <w:cantSplit/>
          <w:trHeight w:val="397"/>
          <w:jc w:val="center"/>
        </w:trPr>
        <w:tc>
          <w:tcPr>
            <w:tcW w:w="419" w:type="dxa"/>
            <w:vAlign w:val="center"/>
          </w:tcPr>
          <w:p w14:paraId="16BE8FD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19</w:t>
            </w:r>
          </w:p>
        </w:tc>
        <w:tc>
          <w:tcPr>
            <w:tcW w:w="1657" w:type="dxa"/>
            <w:vAlign w:val="center"/>
          </w:tcPr>
          <w:p w14:paraId="27A1EDF9"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多明尼加共和國</w:t>
            </w:r>
          </w:p>
        </w:tc>
        <w:tc>
          <w:tcPr>
            <w:tcW w:w="5287" w:type="dxa"/>
            <w:tcBorders>
              <w:right w:val="single" w:sz="4" w:space="0" w:color="auto"/>
            </w:tcBorders>
            <w:vAlign w:val="center"/>
          </w:tcPr>
          <w:p w14:paraId="0A333763"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中華民國政府與多明尼加共和國政府投資促進暨保護協定</w:t>
            </w:r>
          </w:p>
        </w:tc>
        <w:tc>
          <w:tcPr>
            <w:tcW w:w="1427" w:type="dxa"/>
            <w:tcBorders>
              <w:left w:val="single" w:sz="4" w:space="0" w:color="auto"/>
            </w:tcBorders>
            <w:vAlign w:val="center"/>
          </w:tcPr>
          <w:p w14:paraId="69E080D7"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87.11.05</w:t>
            </w:r>
          </w:p>
        </w:tc>
        <w:tc>
          <w:tcPr>
            <w:tcW w:w="1427" w:type="dxa"/>
            <w:vAlign w:val="center"/>
          </w:tcPr>
          <w:p w14:paraId="64BBBAE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91.04.25</w:t>
            </w:r>
          </w:p>
        </w:tc>
      </w:tr>
      <w:tr w:rsidR="00234E57" w:rsidRPr="00234E57" w14:paraId="1CDB5133" w14:textId="77777777" w:rsidTr="00617D87">
        <w:trPr>
          <w:cantSplit/>
          <w:trHeight w:val="397"/>
          <w:jc w:val="center"/>
        </w:trPr>
        <w:tc>
          <w:tcPr>
            <w:tcW w:w="419" w:type="dxa"/>
            <w:vAlign w:val="center"/>
          </w:tcPr>
          <w:p w14:paraId="25DC101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20</w:t>
            </w:r>
          </w:p>
        </w:tc>
        <w:tc>
          <w:tcPr>
            <w:tcW w:w="1657" w:type="dxa"/>
            <w:vAlign w:val="center"/>
          </w:tcPr>
          <w:p w14:paraId="0661843E"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貝里斯</w:t>
            </w:r>
          </w:p>
        </w:tc>
        <w:tc>
          <w:tcPr>
            <w:tcW w:w="5287" w:type="dxa"/>
            <w:tcBorders>
              <w:right w:val="single" w:sz="4" w:space="0" w:color="auto"/>
            </w:tcBorders>
            <w:vAlign w:val="center"/>
          </w:tcPr>
          <w:p w14:paraId="661B021B"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中華民國政府與貝里斯政府投資促進暨保護協定</w:t>
            </w:r>
          </w:p>
        </w:tc>
        <w:tc>
          <w:tcPr>
            <w:tcW w:w="1427" w:type="dxa"/>
            <w:tcBorders>
              <w:left w:val="single" w:sz="4" w:space="0" w:color="auto"/>
            </w:tcBorders>
            <w:vAlign w:val="center"/>
          </w:tcPr>
          <w:p w14:paraId="352CBFD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88.01.16</w:t>
            </w:r>
          </w:p>
        </w:tc>
        <w:tc>
          <w:tcPr>
            <w:tcW w:w="1427" w:type="dxa"/>
            <w:vAlign w:val="center"/>
          </w:tcPr>
          <w:p w14:paraId="10C97D5F"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88.01.16</w:t>
            </w:r>
          </w:p>
        </w:tc>
      </w:tr>
      <w:tr w:rsidR="00234E57" w:rsidRPr="00234E57" w14:paraId="0C8F38E4" w14:textId="77777777" w:rsidTr="00617D87">
        <w:trPr>
          <w:cantSplit/>
          <w:trHeight w:val="397"/>
          <w:jc w:val="center"/>
        </w:trPr>
        <w:tc>
          <w:tcPr>
            <w:tcW w:w="419" w:type="dxa"/>
            <w:vAlign w:val="center"/>
          </w:tcPr>
          <w:p w14:paraId="24C6C10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21</w:t>
            </w:r>
          </w:p>
        </w:tc>
        <w:tc>
          <w:tcPr>
            <w:tcW w:w="1657" w:type="dxa"/>
            <w:vAlign w:val="center"/>
          </w:tcPr>
          <w:p w14:paraId="77E82FE3"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哥斯大黎加共和國</w:t>
            </w:r>
          </w:p>
        </w:tc>
        <w:tc>
          <w:tcPr>
            <w:tcW w:w="5287" w:type="dxa"/>
            <w:tcBorders>
              <w:right w:val="single" w:sz="4" w:space="0" w:color="auto"/>
            </w:tcBorders>
            <w:vAlign w:val="center"/>
          </w:tcPr>
          <w:p w14:paraId="21820B75"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中華民國與哥斯大黎加共和國間促進暨相互保障投資協定</w:t>
            </w:r>
          </w:p>
        </w:tc>
        <w:tc>
          <w:tcPr>
            <w:tcW w:w="1427" w:type="dxa"/>
            <w:tcBorders>
              <w:left w:val="single" w:sz="4" w:space="0" w:color="auto"/>
            </w:tcBorders>
            <w:vAlign w:val="center"/>
          </w:tcPr>
          <w:p w14:paraId="14FE41E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88.03.25</w:t>
            </w:r>
          </w:p>
        </w:tc>
        <w:tc>
          <w:tcPr>
            <w:tcW w:w="1427" w:type="dxa"/>
            <w:vAlign w:val="center"/>
          </w:tcPr>
          <w:p w14:paraId="7931F4F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93.10.18</w:t>
            </w:r>
          </w:p>
        </w:tc>
      </w:tr>
      <w:tr w:rsidR="00234E57" w:rsidRPr="00234E57" w14:paraId="13BD7C97" w14:textId="77777777" w:rsidTr="00617D87">
        <w:trPr>
          <w:cantSplit/>
          <w:trHeight w:val="397"/>
          <w:jc w:val="center"/>
        </w:trPr>
        <w:tc>
          <w:tcPr>
            <w:tcW w:w="419" w:type="dxa"/>
            <w:vAlign w:val="center"/>
          </w:tcPr>
          <w:p w14:paraId="6D864D3B"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22</w:t>
            </w:r>
          </w:p>
        </w:tc>
        <w:tc>
          <w:tcPr>
            <w:tcW w:w="1657" w:type="dxa"/>
            <w:vAlign w:val="center"/>
          </w:tcPr>
          <w:p w14:paraId="544DB86F"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馬紹爾群島共和國</w:t>
            </w:r>
          </w:p>
        </w:tc>
        <w:tc>
          <w:tcPr>
            <w:tcW w:w="5287" w:type="dxa"/>
            <w:tcBorders>
              <w:right w:val="single" w:sz="4" w:space="0" w:color="auto"/>
            </w:tcBorders>
            <w:vAlign w:val="center"/>
          </w:tcPr>
          <w:p w14:paraId="44A958A9"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中華民國政府與馬紹爾群島共和國政府投資促進暨保護協定</w:t>
            </w:r>
          </w:p>
        </w:tc>
        <w:tc>
          <w:tcPr>
            <w:tcW w:w="1427" w:type="dxa"/>
            <w:tcBorders>
              <w:left w:val="single" w:sz="4" w:space="0" w:color="auto"/>
            </w:tcBorders>
            <w:vAlign w:val="center"/>
          </w:tcPr>
          <w:p w14:paraId="2FBB192C"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88.05.01</w:t>
            </w:r>
          </w:p>
        </w:tc>
        <w:tc>
          <w:tcPr>
            <w:tcW w:w="1427" w:type="dxa"/>
            <w:vAlign w:val="center"/>
          </w:tcPr>
          <w:p w14:paraId="37C1754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88.05.01</w:t>
            </w:r>
          </w:p>
        </w:tc>
      </w:tr>
      <w:tr w:rsidR="00234E57" w:rsidRPr="00234E57" w14:paraId="3D9749B5" w14:textId="77777777" w:rsidTr="00617D87">
        <w:trPr>
          <w:cantSplit/>
          <w:trHeight w:val="397"/>
          <w:jc w:val="center"/>
        </w:trPr>
        <w:tc>
          <w:tcPr>
            <w:tcW w:w="419" w:type="dxa"/>
            <w:vAlign w:val="center"/>
          </w:tcPr>
          <w:p w14:paraId="6761652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23</w:t>
            </w:r>
          </w:p>
        </w:tc>
        <w:tc>
          <w:tcPr>
            <w:tcW w:w="1657" w:type="dxa"/>
            <w:vAlign w:val="center"/>
          </w:tcPr>
          <w:p w14:paraId="1E716647"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馬其頓共和國</w:t>
            </w:r>
          </w:p>
        </w:tc>
        <w:tc>
          <w:tcPr>
            <w:tcW w:w="5287" w:type="dxa"/>
            <w:tcBorders>
              <w:right w:val="single" w:sz="4" w:space="0" w:color="auto"/>
            </w:tcBorders>
            <w:vAlign w:val="center"/>
          </w:tcPr>
          <w:p w14:paraId="7F6D699C" w14:textId="77777777" w:rsidR="00881F92" w:rsidRPr="00234E57" w:rsidRDefault="00881F92" w:rsidP="00DB1E2E">
            <w:pPr>
              <w:pStyle w:val="2"/>
              <w:spacing w:line="0" w:lineRule="atLeast"/>
              <w:jc w:val="both"/>
              <w:rPr>
                <w:rFonts w:ascii="Times New Roman"/>
                <w:color w:val="000000" w:themeColor="text1"/>
                <w:sz w:val="30"/>
                <w:szCs w:val="30"/>
              </w:rPr>
            </w:pPr>
            <w:r w:rsidRPr="00234E57">
              <w:rPr>
                <w:rFonts w:ascii="Times New Roman"/>
                <w:color w:val="000000" w:themeColor="text1"/>
                <w:sz w:val="30"/>
                <w:szCs w:val="30"/>
              </w:rPr>
              <w:t>中華民國政府與馬其頓共和國政府投資促進暨相互保護協定</w:t>
            </w:r>
          </w:p>
        </w:tc>
        <w:tc>
          <w:tcPr>
            <w:tcW w:w="1427" w:type="dxa"/>
            <w:tcBorders>
              <w:left w:val="single" w:sz="4" w:space="0" w:color="auto"/>
            </w:tcBorders>
            <w:vAlign w:val="center"/>
          </w:tcPr>
          <w:p w14:paraId="2379923D" w14:textId="77777777" w:rsidR="00881F92" w:rsidRPr="00234E57" w:rsidRDefault="00881F92" w:rsidP="00DB1E2E">
            <w:pPr>
              <w:pStyle w:val="2"/>
              <w:spacing w:line="0" w:lineRule="atLeast"/>
              <w:jc w:val="center"/>
              <w:rPr>
                <w:rFonts w:ascii="Times New Roman"/>
                <w:color w:val="000000" w:themeColor="text1"/>
                <w:sz w:val="30"/>
                <w:szCs w:val="30"/>
              </w:rPr>
            </w:pPr>
            <w:r w:rsidRPr="00234E57">
              <w:rPr>
                <w:rFonts w:ascii="Times New Roman"/>
                <w:color w:val="000000" w:themeColor="text1"/>
                <w:sz w:val="30"/>
                <w:szCs w:val="30"/>
              </w:rPr>
              <w:t>88.06.09</w:t>
            </w:r>
          </w:p>
        </w:tc>
        <w:tc>
          <w:tcPr>
            <w:tcW w:w="1427" w:type="dxa"/>
            <w:vAlign w:val="center"/>
          </w:tcPr>
          <w:p w14:paraId="09EBFEB6"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88.06.09</w:t>
            </w:r>
          </w:p>
        </w:tc>
      </w:tr>
      <w:tr w:rsidR="00234E57" w:rsidRPr="00234E57" w14:paraId="13765CB5" w14:textId="77777777" w:rsidTr="00617D87">
        <w:trPr>
          <w:cantSplit/>
          <w:trHeight w:val="397"/>
          <w:jc w:val="center"/>
        </w:trPr>
        <w:tc>
          <w:tcPr>
            <w:tcW w:w="419" w:type="dxa"/>
            <w:vAlign w:val="center"/>
          </w:tcPr>
          <w:p w14:paraId="6FF38A6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24</w:t>
            </w:r>
          </w:p>
        </w:tc>
        <w:tc>
          <w:tcPr>
            <w:tcW w:w="1657" w:type="dxa"/>
            <w:vAlign w:val="center"/>
          </w:tcPr>
          <w:p w14:paraId="6D128A74"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賴比瑞亞共和國</w:t>
            </w:r>
          </w:p>
        </w:tc>
        <w:tc>
          <w:tcPr>
            <w:tcW w:w="5287" w:type="dxa"/>
            <w:tcBorders>
              <w:right w:val="single" w:sz="4" w:space="0" w:color="auto"/>
            </w:tcBorders>
            <w:vAlign w:val="center"/>
          </w:tcPr>
          <w:p w14:paraId="7B5684F0"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kern w:val="0"/>
                <w:sz w:val="30"/>
                <w:szCs w:val="30"/>
              </w:rPr>
              <w:t>中華民國政府與賴比瑞亞共和國政府投資促進暨相互保護協定</w:t>
            </w:r>
          </w:p>
        </w:tc>
        <w:tc>
          <w:tcPr>
            <w:tcW w:w="1427" w:type="dxa"/>
            <w:tcBorders>
              <w:left w:val="single" w:sz="4" w:space="0" w:color="auto"/>
            </w:tcBorders>
            <w:vAlign w:val="center"/>
          </w:tcPr>
          <w:p w14:paraId="4136F4A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88.06.17</w:t>
            </w:r>
          </w:p>
        </w:tc>
        <w:tc>
          <w:tcPr>
            <w:tcW w:w="1427" w:type="dxa"/>
            <w:vAlign w:val="center"/>
          </w:tcPr>
          <w:p w14:paraId="74559D09" w14:textId="77777777" w:rsidR="00881F92" w:rsidRPr="00234E57" w:rsidRDefault="00881F92" w:rsidP="00DB1E2E">
            <w:pPr>
              <w:pStyle w:val="2"/>
              <w:spacing w:line="0" w:lineRule="atLeast"/>
              <w:jc w:val="center"/>
              <w:rPr>
                <w:rFonts w:ascii="Times New Roman"/>
                <w:color w:val="000000" w:themeColor="text1"/>
                <w:sz w:val="30"/>
                <w:szCs w:val="30"/>
              </w:rPr>
            </w:pPr>
            <w:r w:rsidRPr="00234E57">
              <w:rPr>
                <w:rFonts w:ascii="Times New Roman"/>
                <w:color w:val="000000" w:themeColor="text1"/>
                <w:sz w:val="30"/>
                <w:szCs w:val="30"/>
              </w:rPr>
              <w:t>89.08.06</w:t>
            </w:r>
          </w:p>
        </w:tc>
      </w:tr>
      <w:tr w:rsidR="00234E57" w:rsidRPr="00234E57" w14:paraId="62D0AFFB" w14:textId="77777777" w:rsidTr="00617D87">
        <w:trPr>
          <w:cantSplit/>
          <w:trHeight w:val="601"/>
          <w:jc w:val="center"/>
        </w:trPr>
        <w:tc>
          <w:tcPr>
            <w:tcW w:w="419" w:type="dxa"/>
            <w:vMerge w:val="restart"/>
            <w:vAlign w:val="center"/>
          </w:tcPr>
          <w:p w14:paraId="3ECF37BD"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25</w:t>
            </w:r>
          </w:p>
        </w:tc>
        <w:tc>
          <w:tcPr>
            <w:tcW w:w="1657" w:type="dxa"/>
            <w:vMerge w:val="restart"/>
            <w:vAlign w:val="center"/>
          </w:tcPr>
          <w:p w14:paraId="2E9A190A"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瓜地馬拉共和國</w:t>
            </w:r>
          </w:p>
        </w:tc>
        <w:tc>
          <w:tcPr>
            <w:tcW w:w="5287" w:type="dxa"/>
            <w:tcBorders>
              <w:bottom w:val="dashSmallGap" w:sz="4" w:space="0" w:color="auto"/>
              <w:right w:val="single" w:sz="4" w:space="0" w:color="auto"/>
            </w:tcBorders>
            <w:vAlign w:val="center"/>
          </w:tcPr>
          <w:p w14:paraId="68BF6421" w14:textId="77777777"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中華民國政府與瓜地馬拉共和國政府間投資促進及保護協定</w:t>
            </w:r>
          </w:p>
        </w:tc>
        <w:tc>
          <w:tcPr>
            <w:tcW w:w="1427" w:type="dxa"/>
            <w:tcBorders>
              <w:left w:val="single" w:sz="4" w:space="0" w:color="auto"/>
              <w:bottom w:val="dashSmallGap" w:sz="4" w:space="0" w:color="auto"/>
            </w:tcBorders>
            <w:vAlign w:val="center"/>
          </w:tcPr>
          <w:p w14:paraId="11713B7B"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88.11.12</w:t>
            </w:r>
          </w:p>
        </w:tc>
        <w:tc>
          <w:tcPr>
            <w:tcW w:w="1427" w:type="dxa"/>
            <w:tcBorders>
              <w:bottom w:val="dashSmallGap" w:sz="4" w:space="0" w:color="auto"/>
            </w:tcBorders>
            <w:vAlign w:val="center"/>
          </w:tcPr>
          <w:p w14:paraId="400389F7"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90.12.01</w:t>
            </w:r>
          </w:p>
        </w:tc>
      </w:tr>
      <w:tr w:rsidR="00234E57" w:rsidRPr="00234E57" w14:paraId="33A5E427" w14:textId="77777777" w:rsidTr="00617D87">
        <w:trPr>
          <w:cantSplit/>
          <w:trHeight w:val="195"/>
          <w:jc w:val="center"/>
        </w:trPr>
        <w:tc>
          <w:tcPr>
            <w:tcW w:w="419" w:type="dxa"/>
            <w:vMerge/>
            <w:vAlign w:val="center"/>
          </w:tcPr>
          <w:p w14:paraId="7AFC158F"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p>
        </w:tc>
        <w:tc>
          <w:tcPr>
            <w:tcW w:w="1657" w:type="dxa"/>
            <w:vMerge/>
            <w:vAlign w:val="center"/>
          </w:tcPr>
          <w:p w14:paraId="33D405F0" w14:textId="77777777" w:rsidR="00881F92" w:rsidRPr="00234E57" w:rsidRDefault="00881F92" w:rsidP="00DB1E2E">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67F48CBF" w14:textId="77777777" w:rsidR="00881F92" w:rsidRPr="00234E57" w:rsidRDefault="00881F92" w:rsidP="00DB1E2E">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中華民國與瓜地馬拉共和國自由貿易協定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p>
        </w:tc>
        <w:tc>
          <w:tcPr>
            <w:tcW w:w="1427" w:type="dxa"/>
            <w:tcBorders>
              <w:top w:val="dashSmallGap" w:sz="4" w:space="0" w:color="auto"/>
              <w:left w:val="single" w:sz="4" w:space="0" w:color="auto"/>
            </w:tcBorders>
            <w:vAlign w:val="center"/>
          </w:tcPr>
          <w:p w14:paraId="2BC85CF2"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94.09.22</w:t>
            </w:r>
          </w:p>
        </w:tc>
        <w:tc>
          <w:tcPr>
            <w:tcW w:w="1427" w:type="dxa"/>
            <w:tcBorders>
              <w:top w:val="dashSmallGap" w:sz="4" w:space="0" w:color="auto"/>
            </w:tcBorders>
            <w:vAlign w:val="center"/>
          </w:tcPr>
          <w:p w14:paraId="40A2766C"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95.07.01</w:t>
            </w:r>
          </w:p>
        </w:tc>
      </w:tr>
      <w:tr w:rsidR="00234E57" w:rsidRPr="00234E57" w14:paraId="7A14637B" w14:textId="77777777" w:rsidTr="00617D87">
        <w:trPr>
          <w:cantSplit/>
          <w:trHeight w:val="397"/>
          <w:jc w:val="center"/>
        </w:trPr>
        <w:tc>
          <w:tcPr>
            <w:tcW w:w="419" w:type="dxa"/>
            <w:vAlign w:val="center"/>
          </w:tcPr>
          <w:p w14:paraId="7E2E7A9D"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26</w:t>
            </w:r>
          </w:p>
        </w:tc>
        <w:tc>
          <w:tcPr>
            <w:tcW w:w="1657" w:type="dxa"/>
            <w:vAlign w:val="center"/>
          </w:tcPr>
          <w:p w14:paraId="5822E00E"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沙烏地阿拉伯</w:t>
            </w:r>
          </w:p>
        </w:tc>
        <w:tc>
          <w:tcPr>
            <w:tcW w:w="5287" w:type="dxa"/>
            <w:tcBorders>
              <w:right w:val="single" w:sz="4" w:space="0" w:color="auto"/>
            </w:tcBorders>
            <w:vAlign w:val="center"/>
          </w:tcPr>
          <w:p w14:paraId="4CFA5F36"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北經濟部與利雅德財經部間促進暨保障投資備忘錄</w:t>
            </w:r>
          </w:p>
        </w:tc>
        <w:tc>
          <w:tcPr>
            <w:tcW w:w="1427" w:type="dxa"/>
            <w:tcBorders>
              <w:left w:val="single" w:sz="4" w:space="0" w:color="auto"/>
            </w:tcBorders>
            <w:vAlign w:val="center"/>
          </w:tcPr>
          <w:p w14:paraId="3C238A90"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89.10.31</w:t>
            </w:r>
          </w:p>
        </w:tc>
        <w:tc>
          <w:tcPr>
            <w:tcW w:w="1427" w:type="dxa"/>
            <w:vAlign w:val="center"/>
          </w:tcPr>
          <w:p w14:paraId="3A877806"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90.07.25</w:t>
            </w:r>
          </w:p>
        </w:tc>
      </w:tr>
      <w:tr w:rsidR="00234E57" w:rsidRPr="00234E57" w14:paraId="6F40AFEF" w14:textId="77777777" w:rsidTr="00617D87">
        <w:trPr>
          <w:cantSplit/>
          <w:trHeight w:val="397"/>
          <w:jc w:val="center"/>
        </w:trPr>
        <w:tc>
          <w:tcPr>
            <w:tcW w:w="419" w:type="dxa"/>
            <w:vMerge w:val="restart"/>
            <w:vAlign w:val="center"/>
          </w:tcPr>
          <w:p w14:paraId="7B3955B3" w14:textId="77777777" w:rsidR="006F5B55" w:rsidRPr="00234E57" w:rsidRDefault="006F5B55" w:rsidP="00311EF0">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27</w:t>
            </w:r>
          </w:p>
        </w:tc>
        <w:tc>
          <w:tcPr>
            <w:tcW w:w="1657" w:type="dxa"/>
            <w:vMerge w:val="restart"/>
            <w:vAlign w:val="center"/>
          </w:tcPr>
          <w:p w14:paraId="6199A325" w14:textId="77777777" w:rsidR="006F5B55" w:rsidRPr="00234E57" w:rsidRDefault="006F5B55" w:rsidP="00311EF0">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印度</w:t>
            </w:r>
          </w:p>
        </w:tc>
        <w:tc>
          <w:tcPr>
            <w:tcW w:w="5287" w:type="dxa"/>
            <w:tcBorders>
              <w:bottom w:val="dashSmallGap" w:sz="4" w:space="0" w:color="auto"/>
              <w:right w:val="single" w:sz="4" w:space="0" w:color="auto"/>
            </w:tcBorders>
            <w:vAlign w:val="center"/>
          </w:tcPr>
          <w:p w14:paraId="5E14AAAA" w14:textId="5EAC5A5C" w:rsidR="006F5B55" w:rsidRPr="00234E57" w:rsidRDefault="006F5B55" w:rsidP="006F5B55">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(1)</w:t>
            </w:r>
            <w:r w:rsidRPr="00234E57">
              <w:rPr>
                <w:rFonts w:eastAsia="標楷體"/>
                <w:color w:val="000000" w:themeColor="text1"/>
                <w:sz w:val="30"/>
                <w:szCs w:val="30"/>
              </w:rPr>
              <w:t>駐新德里臺北經濟文化中心與駐</w:t>
            </w: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北印度－</w:t>
            </w:r>
            <w:proofErr w:type="gramStart"/>
            <w:r w:rsidRPr="00234E57">
              <w:rPr>
                <w:rFonts w:eastAsia="標楷體"/>
                <w:color w:val="000000" w:themeColor="text1"/>
                <w:sz w:val="30"/>
                <w:szCs w:val="30"/>
              </w:rPr>
              <w:t>臺</w:t>
            </w:r>
            <w:proofErr w:type="gramEnd"/>
            <w:r w:rsidRPr="00234E57">
              <w:rPr>
                <w:rFonts w:eastAsia="標楷體"/>
                <w:color w:val="000000" w:themeColor="text1"/>
                <w:sz w:val="30"/>
                <w:szCs w:val="30"/>
              </w:rPr>
              <w:t>北協會間投資促進及保護協定</w:t>
            </w:r>
            <w:r w:rsidR="00617D87" w:rsidRPr="00234E57">
              <w:rPr>
                <w:rFonts w:eastAsia="標楷體"/>
                <w:color w:val="000000" w:themeColor="text1"/>
                <w:kern w:val="0"/>
                <w:sz w:val="30"/>
                <w:szCs w:val="30"/>
              </w:rPr>
              <w:t>(</w:t>
            </w:r>
            <w:r w:rsidR="00617D87" w:rsidRPr="00234E57">
              <w:rPr>
                <w:rFonts w:eastAsia="標楷體"/>
                <w:color w:val="000000" w:themeColor="text1"/>
                <w:kern w:val="0"/>
                <w:sz w:val="30"/>
                <w:szCs w:val="30"/>
              </w:rPr>
              <w:t>已由新版協定取代</w:t>
            </w:r>
            <w:r w:rsidR="00617D87" w:rsidRPr="00234E57">
              <w:rPr>
                <w:rFonts w:eastAsia="標楷體"/>
                <w:color w:val="000000" w:themeColor="text1"/>
                <w:kern w:val="0"/>
                <w:sz w:val="30"/>
                <w:szCs w:val="30"/>
              </w:rPr>
              <w:t>)</w:t>
            </w:r>
          </w:p>
        </w:tc>
        <w:tc>
          <w:tcPr>
            <w:tcW w:w="1427" w:type="dxa"/>
            <w:tcBorders>
              <w:left w:val="single" w:sz="4" w:space="0" w:color="auto"/>
              <w:bottom w:val="dashSmallGap" w:sz="4" w:space="0" w:color="auto"/>
            </w:tcBorders>
            <w:vAlign w:val="center"/>
          </w:tcPr>
          <w:p w14:paraId="59E42EFF" w14:textId="77777777" w:rsidR="006F5B55" w:rsidRPr="00234E57" w:rsidRDefault="006F5B55" w:rsidP="00311EF0">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91.10.17</w:t>
            </w:r>
          </w:p>
        </w:tc>
        <w:tc>
          <w:tcPr>
            <w:tcW w:w="1427" w:type="dxa"/>
            <w:tcBorders>
              <w:bottom w:val="dashSmallGap" w:sz="4" w:space="0" w:color="auto"/>
            </w:tcBorders>
            <w:vAlign w:val="center"/>
          </w:tcPr>
          <w:p w14:paraId="21EBD46A" w14:textId="77777777" w:rsidR="006F5B55" w:rsidRPr="00234E57" w:rsidRDefault="006F5B55" w:rsidP="00311EF0">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94.03.18</w:t>
            </w:r>
          </w:p>
        </w:tc>
      </w:tr>
      <w:tr w:rsidR="00234E57" w:rsidRPr="00234E57" w14:paraId="3B8E765A" w14:textId="77777777" w:rsidTr="00617D87">
        <w:trPr>
          <w:cantSplit/>
          <w:trHeight w:val="397"/>
          <w:jc w:val="center"/>
        </w:trPr>
        <w:tc>
          <w:tcPr>
            <w:tcW w:w="419" w:type="dxa"/>
            <w:vMerge/>
            <w:vAlign w:val="center"/>
          </w:tcPr>
          <w:p w14:paraId="1FAA6454" w14:textId="77777777" w:rsidR="006F5B55" w:rsidRPr="00234E57" w:rsidRDefault="006F5B55" w:rsidP="00311EF0">
            <w:pPr>
              <w:adjustRightInd w:val="0"/>
              <w:snapToGrid w:val="0"/>
              <w:spacing w:line="0" w:lineRule="atLeast"/>
              <w:jc w:val="center"/>
              <w:rPr>
                <w:rFonts w:eastAsia="標楷體"/>
                <w:color w:val="000000" w:themeColor="text1"/>
                <w:sz w:val="30"/>
                <w:szCs w:val="30"/>
              </w:rPr>
            </w:pPr>
          </w:p>
        </w:tc>
        <w:tc>
          <w:tcPr>
            <w:tcW w:w="1657" w:type="dxa"/>
            <w:vMerge/>
            <w:vAlign w:val="center"/>
          </w:tcPr>
          <w:p w14:paraId="66D7B1C5" w14:textId="77777777" w:rsidR="006F5B55" w:rsidRPr="00234E57" w:rsidRDefault="006F5B55" w:rsidP="00311EF0">
            <w:pPr>
              <w:adjustRightInd w:val="0"/>
              <w:snapToGrid w:val="0"/>
              <w:spacing w:line="0" w:lineRule="atLeast"/>
              <w:rPr>
                <w:rFonts w:eastAsia="標楷體"/>
                <w:color w:val="000000" w:themeColor="text1"/>
                <w:sz w:val="30"/>
                <w:szCs w:val="30"/>
              </w:rPr>
            </w:pPr>
          </w:p>
        </w:tc>
        <w:tc>
          <w:tcPr>
            <w:tcW w:w="5287" w:type="dxa"/>
            <w:tcBorders>
              <w:top w:val="dashSmallGap" w:sz="4" w:space="0" w:color="auto"/>
              <w:right w:val="single" w:sz="4" w:space="0" w:color="auto"/>
            </w:tcBorders>
            <w:vAlign w:val="center"/>
          </w:tcPr>
          <w:p w14:paraId="7BCBC8CD" w14:textId="77777777" w:rsidR="006F5B55" w:rsidRPr="00234E57" w:rsidRDefault="006F5B55" w:rsidP="00311EF0">
            <w:pPr>
              <w:adjustRightInd w:val="0"/>
              <w:snapToGrid w:val="0"/>
              <w:spacing w:line="0" w:lineRule="atLeast"/>
              <w:ind w:left="369" w:hangingChars="123" w:hanging="369"/>
              <w:jc w:val="both"/>
              <w:rPr>
                <w:rFonts w:eastAsia="標楷體"/>
                <w:color w:val="000000" w:themeColor="text1"/>
                <w:sz w:val="30"/>
                <w:szCs w:val="30"/>
              </w:rPr>
            </w:pPr>
            <w:r w:rsidRPr="00234E57">
              <w:rPr>
                <w:rFonts w:eastAsia="標楷體"/>
                <w:color w:val="000000" w:themeColor="text1"/>
                <w:sz w:val="30"/>
                <w:szCs w:val="30"/>
              </w:rPr>
              <w:t>(2)</w:t>
            </w:r>
            <w:r w:rsidRPr="00234E57">
              <w:rPr>
                <w:rFonts w:eastAsia="標楷體"/>
                <w:color w:val="000000" w:themeColor="text1"/>
                <w:sz w:val="30"/>
                <w:szCs w:val="30"/>
              </w:rPr>
              <w:t>駐印度臺北經濟文化中心與印度台北協會雙邊投資協定</w:t>
            </w:r>
          </w:p>
        </w:tc>
        <w:tc>
          <w:tcPr>
            <w:tcW w:w="1427" w:type="dxa"/>
            <w:tcBorders>
              <w:top w:val="dashSmallGap" w:sz="4" w:space="0" w:color="auto"/>
              <w:left w:val="single" w:sz="4" w:space="0" w:color="auto"/>
            </w:tcBorders>
            <w:vAlign w:val="center"/>
          </w:tcPr>
          <w:p w14:paraId="53E35270" w14:textId="77777777" w:rsidR="006F5B55" w:rsidRPr="00234E57" w:rsidRDefault="006F5B55" w:rsidP="00311EF0">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107.12.18</w:t>
            </w:r>
          </w:p>
        </w:tc>
        <w:tc>
          <w:tcPr>
            <w:tcW w:w="1427" w:type="dxa"/>
            <w:tcBorders>
              <w:top w:val="dashSmallGap" w:sz="4" w:space="0" w:color="auto"/>
            </w:tcBorders>
            <w:vAlign w:val="center"/>
          </w:tcPr>
          <w:p w14:paraId="52DE772A" w14:textId="77777777" w:rsidR="006F5B55" w:rsidRPr="00234E57" w:rsidRDefault="006F5B55" w:rsidP="00311EF0">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108.02.14</w:t>
            </w:r>
          </w:p>
        </w:tc>
      </w:tr>
      <w:tr w:rsidR="00234E57" w:rsidRPr="00234E57" w14:paraId="4EDEA88F" w14:textId="77777777" w:rsidTr="00617D87">
        <w:trPr>
          <w:cantSplit/>
          <w:trHeight w:val="397"/>
          <w:jc w:val="center"/>
        </w:trPr>
        <w:tc>
          <w:tcPr>
            <w:tcW w:w="419" w:type="dxa"/>
            <w:vAlign w:val="center"/>
          </w:tcPr>
          <w:p w14:paraId="635F2A58"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28</w:t>
            </w:r>
          </w:p>
        </w:tc>
        <w:tc>
          <w:tcPr>
            <w:tcW w:w="1657" w:type="dxa"/>
            <w:vAlign w:val="center"/>
          </w:tcPr>
          <w:p w14:paraId="54E84F07"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聖文森</w:t>
            </w:r>
          </w:p>
        </w:tc>
        <w:tc>
          <w:tcPr>
            <w:tcW w:w="5287" w:type="dxa"/>
            <w:tcBorders>
              <w:right w:val="single" w:sz="4" w:space="0" w:color="auto"/>
            </w:tcBorders>
            <w:vAlign w:val="center"/>
          </w:tcPr>
          <w:p w14:paraId="6F2CB04F"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中華民國政府與聖</w:t>
            </w:r>
            <w:proofErr w:type="gramStart"/>
            <w:r w:rsidRPr="00234E57">
              <w:rPr>
                <w:rFonts w:eastAsia="標楷體"/>
                <w:color w:val="000000" w:themeColor="text1"/>
                <w:sz w:val="30"/>
                <w:szCs w:val="30"/>
              </w:rPr>
              <w:t>文森國政府</w:t>
            </w:r>
            <w:proofErr w:type="gramEnd"/>
            <w:r w:rsidRPr="00234E57">
              <w:rPr>
                <w:rFonts w:eastAsia="標楷體"/>
                <w:color w:val="000000" w:themeColor="text1"/>
                <w:sz w:val="30"/>
                <w:szCs w:val="30"/>
              </w:rPr>
              <w:t>投資相互促進暨保護協定</w:t>
            </w:r>
          </w:p>
        </w:tc>
        <w:tc>
          <w:tcPr>
            <w:tcW w:w="1427" w:type="dxa"/>
            <w:tcBorders>
              <w:left w:val="single" w:sz="4" w:space="0" w:color="auto"/>
            </w:tcBorders>
            <w:vAlign w:val="center"/>
          </w:tcPr>
          <w:p w14:paraId="2074AEB4"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98.12.17</w:t>
            </w:r>
          </w:p>
        </w:tc>
        <w:tc>
          <w:tcPr>
            <w:tcW w:w="1427" w:type="dxa"/>
            <w:vAlign w:val="center"/>
          </w:tcPr>
          <w:p w14:paraId="375EE75D"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99.02.01</w:t>
            </w:r>
          </w:p>
        </w:tc>
      </w:tr>
      <w:tr w:rsidR="00234E57" w:rsidRPr="00234E57" w14:paraId="4167D301" w14:textId="77777777" w:rsidTr="00617D87">
        <w:trPr>
          <w:cantSplit/>
          <w:trHeight w:val="397"/>
          <w:jc w:val="center"/>
        </w:trPr>
        <w:tc>
          <w:tcPr>
            <w:tcW w:w="419" w:type="dxa"/>
            <w:vAlign w:val="center"/>
          </w:tcPr>
          <w:p w14:paraId="4EF5649E"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29</w:t>
            </w:r>
          </w:p>
        </w:tc>
        <w:tc>
          <w:tcPr>
            <w:tcW w:w="1657" w:type="dxa"/>
            <w:vAlign w:val="center"/>
          </w:tcPr>
          <w:p w14:paraId="3721E61A"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甘比亞</w:t>
            </w:r>
          </w:p>
        </w:tc>
        <w:tc>
          <w:tcPr>
            <w:tcW w:w="5287" w:type="dxa"/>
            <w:tcBorders>
              <w:right w:val="single" w:sz="4" w:space="0" w:color="auto"/>
            </w:tcBorders>
            <w:vAlign w:val="center"/>
          </w:tcPr>
          <w:p w14:paraId="2A855215"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中華民國政府與甘比亞共和國投資促進及相互保護協定</w:t>
            </w:r>
          </w:p>
        </w:tc>
        <w:tc>
          <w:tcPr>
            <w:tcW w:w="1427" w:type="dxa"/>
            <w:tcBorders>
              <w:left w:val="single" w:sz="4" w:space="0" w:color="auto"/>
            </w:tcBorders>
            <w:vAlign w:val="center"/>
          </w:tcPr>
          <w:p w14:paraId="57AAB2E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99.06.08</w:t>
            </w:r>
          </w:p>
        </w:tc>
        <w:tc>
          <w:tcPr>
            <w:tcW w:w="1427" w:type="dxa"/>
            <w:vAlign w:val="center"/>
          </w:tcPr>
          <w:p w14:paraId="4A9E9931"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99.09.30</w:t>
            </w:r>
          </w:p>
        </w:tc>
      </w:tr>
      <w:tr w:rsidR="00234E57" w:rsidRPr="00234E57" w14:paraId="17EE87C0" w14:textId="77777777" w:rsidTr="00617D87">
        <w:trPr>
          <w:cantSplit/>
          <w:trHeight w:val="672"/>
          <w:jc w:val="center"/>
        </w:trPr>
        <w:tc>
          <w:tcPr>
            <w:tcW w:w="419" w:type="dxa"/>
            <w:tcBorders>
              <w:bottom w:val="single" w:sz="4" w:space="0" w:color="auto"/>
            </w:tcBorders>
            <w:vAlign w:val="center"/>
          </w:tcPr>
          <w:p w14:paraId="47169DE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30</w:t>
            </w:r>
          </w:p>
        </w:tc>
        <w:tc>
          <w:tcPr>
            <w:tcW w:w="1657" w:type="dxa"/>
            <w:tcBorders>
              <w:bottom w:val="single" w:sz="4" w:space="0" w:color="auto"/>
            </w:tcBorders>
            <w:vAlign w:val="center"/>
          </w:tcPr>
          <w:p w14:paraId="49B4D799"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日本</w:t>
            </w:r>
          </w:p>
        </w:tc>
        <w:tc>
          <w:tcPr>
            <w:tcW w:w="5287" w:type="dxa"/>
            <w:tcBorders>
              <w:bottom w:val="single" w:sz="4" w:space="0" w:color="auto"/>
              <w:right w:val="single" w:sz="4" w:space="0" w:color="auto"/>
            </w:tcBorders>
            <w:vAlign w:val="center"/>
          </w:tcPr>
          <w:p w14:paraId="39BFEE43"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亞東關係協會與財團法人交流協會有關投資自由化、促進及保護合作協議</w:t>
            </w:r>
          </w:p>
        </w:tc>
        <w:tc>
          <w:tcPr>
            <w:tcW w:w="1427" w:type="dxa"/>
            <w:tcBorders>
              <w:left w:val="single" w:sz="4" w:space="0" w:color="auto"/>
              <w:bottom w:val="single" w:sz="4" w:space="0" w:color="auto"/>
            </w:tcBorders>
            <w:vAlign w:val="center"/>
          </w:tcPr>
          <w:p w14:paraId="1324467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100.09.22</w:t>
            </w:r>
          </w:p>
        </w:tc>
        <w:tc>
          <w:tcPr>
            <w:tcW w:w="1427" w:type="dxa"/>
            <w:tcBorders>
              <w:top w:val="single" w:sz="4" w:space="0" w:color="auto"/>
              <w:bottom w:val="single" w:sz="4" w:space="0" w:color="auto"/>
              <w:right w:val="single" w:sz="4" w:space="0" w:color="auto"/>
            </w:tcBorders>
            <w:vAlign w:val="center"/>
          </w:tcPr>
          <w:p w14:paraId="71B06A65"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101.01.20</w:t>
            </w:r>
          </w:p>
        </w:tc>
      </w:tr>
      <w:tr w:rsidR="00234E57" w:rsidRPr="00234E57" w14:paraId="1958BC57" w14:textId="77777777" w:rsidTr="00617D87">
        <w:trPr>
          <w:cantSplit/>
          <w:trHeight w:val="501"/>
          <w:jc w:val="center"/>
        </w:trPr>
        <w:tc>
          <w:tcPr>
            <w:tcW w:w="419" w:type="dxa"/>
            <w:tcBorders>
              <w:top w:val="single" w:sz="4" w:space="0" w:color="auto"/>
              <w:bottom w:val="single" w:sz="4" w:space="0" w:color="auto"/>
            </w:tcBorders>
            <w:vAlign w:val="center"/>
          </w:tcPr>
          <w:p w14:paraId="34DA8952"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lastRenderedPageBreak/>
              <w:t>31</w:t>
            </w:r>
          </w:p>
        </w:tc>
        <w:tc>
          <w:tcPr>
            <w:tcW w:w="1657" w:type="dxa"/>
            <w:tcBorders>
              <w:top w:val="single" w:sz="4" w:space="0" w:color="auto"/>
              <w:bottom w:val="single" w:sz="4" w:space="0" w:color="auto"/>
            </w:tcBorders>
            <w:vAlign w:val="center"/>
          </w:tcPr>
          <w:p w14:paraId="3ED2EDF3"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中國大陸</w:t>
            </w:r>
          </w:p>
        </w:tc>
        <w:tc>
          <w:tcPr>
            <w:tcW w:w="5287" w:type="dxa"/>
            <w:tcBorders>
              <w:top w:val="single" w:sz="4" w:space="0" w:color="auto"/>
              <w:bottom w:val="single" w:sz="4" w:space="0" w:color="auto"/>
              <w:right w:val="single" w:sz="4" w:space="0" w:color="auto"/>
            </w:tcBorders>
            <w:vAlign w:val="center"/>
          </w:tcPr>
          <w:p w14:paraId="3CFF50FA"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海峽兩岸投資保障和促進協議</w:t>
            </w:r>
          </w:p>
        </w:tc>
        <w:tc>
          <w:tcPr>
            <w:tcW w:w="1427" w:type="dxa"/>
            <w:tcBorders>
              <w:top w:val="single" w:sz="4" w:space="0" w:color="auto"/>
              <w:left w:val="single" w:sz="4" w:space="0" w:color="auto"/>
              <w:bottom w:val="single" w:sz="4" w:space="0" w:color="auto"/>
            </w:tcBorders>
            <w:vAlign w:val="center"/>
          </w:tcPr>
          <w:p w14:paraId="29D26E86"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101.08.09</w:t>
            </w:r>
          </w:p>
        </w:tc>
        <w:tc>
          <w:tcPr>
            <w:tcW w:w="1427" w:type="dxa"/>
            <w:tcBorders>
              <w:top w:val="single" w:sz="4" w:space="0" w:color="auto"/>
              <w:bottom w:val="single" w:sz="4" w:space="0" w:color="auto"/>
              <w:right w:val="single" w:sz="4" w:space="0" w:color="auto"/>
            </w:tcBorders>
            <w:vAlign w:val="center"/>
          </w:tcPr>
          <w:p w14:paraId="08E6CD25"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102.02.01</w:t>
            </w:r>
          </w:p>
        </w:tc>
      </w:tr>
      <w:tr w:rsidR="00234E57" w:rsidRPr="00234E57" w14:paraId="5811B831" w14:textId="77777777" w:rsidTr="00617D87">
        <w:trPr>
          <w:cantSplit/>
          <w:trHeight w:val="501"/>
          <w:jc w:val="center"/>
        </w:trPr>
        <w:tc>
          <w:tcPr>
            <w:tcW w:w="419" w:type="dxa"/>
            <w:tcBorders>
              <w:top w:val="single" w:sz="4" w:space="0" w:color="auto"/>
              <w:bottom w:val="single" w:sz="4" w:space="0" w:color="auto"/>
            </w:tcBorders>
            <w:vAlign w:val="center"/>
          </w:tcPr>
          <w:p w14:paraId="7C3E1C69"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32</w:t>
            </w:r>
          </w:p>
        </w:tc>
        <w:tc>
          <w:tcPr>
            <w:tcW w:w="1657" w:type="dxa"/>
            <w:tcBorders>
              <w:top w:val="single" w:sz="4" w:space="0" w:color="auto"/>
              <w:bottom w:val="single" w:sz="4" w:space="0" w:color="auto"/>
            </w:tcBorders>
            <w:vAlign w:val="center"/>
          </w:tcPr>
          <w:p w14:paraId="75D4DAEF" w14:textId="77777777" w:rsidR="00881F92" w:rsidRPr="00234E57" w:rsidRDefault="00881F92"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紐西蘭</w:t>
            </w:r>
          </w:p>
        </w:tc>
        <w:tc>
          <w:tcPr>
            <w:tcW w:w="5287" w:type="dxa"/>
            <w:tcBorders>
              <w:top w:val="single" w:sz="4" w:space="0" w:color="auto"/>
              <w:bottom w:val="single" w:sz="4" w:space="0" w:color="auto"/>
              <w:right w:val="single" w:sz="4" w:space="0" w:color="auto"/>
            </w:tcBorders>
            <w:vAlign w:val="center"/>
          </w:tcPr>
          <w:p w14:paraId="01DFE728" w14:textId="77777777" w:rsidR="00881F92" w:rsidRPr="00234E57" w:rsidRDefault="00881F92"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臺澎金馬個別關稅領域與紐西蘭經濟合作協定</w:t>
            </w:r>
            <w:r w:rsidRPr="00234E57">
              <w:rPr>
                <w:rFonts w:eastAsia="標楷體"/>
                <w:color w:val="000000" w:themeColor="text1"/>
                <w:sz w:val="30"/>
                <w:szCs w:val="30"/>
              </w:rPr>
              <w:t>(</w:t>
            </w:r>
            <w:r w:rsidRPr="00234E57">
              <w:rPr>
                <w:rFonts w:eastAsia="標楷體"/>
                <w:color w:val="000000" w:themeColor="text1"/>
                <w:sz w:val="30"/>
                <w:szCs w:val="30"/>
              </w:rPr>
              <w:t>投資章</w:t>
            </w:r>
            <w:r w:rsidRPr="00234E57">
              <w:rPr>
                <w:rFonts w:eastAsia="標楷體"/>
                <w:color w:val="000000" w:themeColor="text1"/>
                <w:sz w:val="30"/>
                <w:szCs w:val="30"/>
              </w:rPr>
              <w:t>)</w:t>
            </w:r>
          </w:p>
        </w:tc>
        <w:tc>
          <w:tcPr>
            <w:tcW w:w="1427" w:type="dxa"/>
            <w:tcBorders>
              <w:top w:val="single" w:sz="4" w:space="0" w:color="auto"/>
              <w:left w:val="single" w:sz="4" w:space="0" w:color="auto"/>
              <w:bottom w:val="single" w:sz="4" w:space="0" w:color="auto"/>
            </w:tcBorders>
            <w:vAlign w:val="center"/>
          </w:tcPr>
          <w:p w14:paraId="05B3A567"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102.07.10</w:t>
            </w:r>
          </w:p>
        </w:tc>
        <w:tc>
          <w:tcPr>
            <w:tcW w:w="1427" w:type="dxa"/>
            <w:tcBorders>
              <w:top w:val="single" w:sz="4" w:space="0" w:color="auto"/>
              <w:bottom w:val="single" w:sz="4" w:space="0" w:color="auto"/>
              <w:right w:val="single" w:sz="4" w:space="0" w:color="auto"/>
            </w:tcBorders>
            <w:vAlign w:val="center"/>
          </w:tcPr>
          <w:p w14:paraId="57DD18EA" w14:textId="77777777" w:rsidR="00881F92" w:rsidRPr="00234E57" w:rsidRDefault="00881F92"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102.12.01</w:t>
            </w:r>
          </w:p>
        </w:tc>
      </w:tr>
      <w:tr w:rsidR="00234E57" w:rsidRPr="00234E57" w14:paraId="4767EA9E" w14:textId="77777777" w:rsidTr="00617D87">
        <w:trPr>
          <w:cantSplit/>
          <w:trHeight w:val="501"/>
          <w:jc w:val="center"/>
        </w:trPr>
        <w:tc>
          <w:tcPr>
            <w:tcW w:w="419" w:type="dxa"/>
            <w:tcBorders>
              <w:top w:val="single" w:sz="4" w:space="0" w:color="auto"/>
            </w:tcBorders>
            <w:vAlign w:val="center"/>
          </w:tcPr>
          <w:p w14:paraId="325CF4B9" w14:textId="41649ED7" w:rsidR="00335696" w:rsidRPr="00234E57" w:rsidRDefault="00335696"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33</w:t>
            </w:r>
          </w:p>
        </w:tc>
        <w:tc>
          <w:tcPr>
            <w:tcW w:w="1657" w:type="dxa"/>
            <w:tcBorders>
              <w:top w:val="single" w:sz="4" w:space="0" w:color="auto"/>
            </w:tcBorders>
            <w:vAlign w:val="center"/>
          </w:tcPr>
          <w:p w14:paraId="7C49BF81" w14:textId="77777777" w:rsidR="00335696" w:rsidRPr="00234E57" w:rsidRDefault="00335696"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加拿大</w:t>
            </w:r>
          </w:p>
          <w:p w14:paraId="33253267" w14:textId="178853CC" w:rsidR="00335696" w:rsidRPr="00234E57" w:rsidRDefault="00335696" w:rsidP="00DB1E2E">
            <w:pPr>
              <w:adjustRightInd w:val="0"/>
              <w:snapToGrid w:val="0"/>
              <w:spacing w:line="0" w:lineRule="atLeast"/>
              <w:rPr>
                <w:rFonts w:eastAsia="標楷體"/>
                <w:color w:val="000000" w:themeColor="text1"/>
                <w:sz w:val="30"/>
                <w:szCs w:val="30"/>
              </w:rPr>
            </w:pPr>
            <w:r w:rsidRPr="00234E57">
              <w:rPr>
                <w:rFonts w:eastAsia="標楷體"/>
                <w:color w:val="000000" w:themeColor="text1"/>
                <w:sz w:val="30"/>
                <w:szCs w:val="30"/>
              </w:rPr>
              <w:t>Canada</w:t>
            </w:r>
          </w:p>
        </w:tc>
        <w:tc>
          <w:tcPr>
            <w:tcW w:w="5287" w:type="dxa"/>
            <w:tcBorders>
              <w:top w:val="single" w:sz="4" w:space="0" w:color="auto"/>
              <w:right w:val="single" w:sz="4" w:space="0" w:color="auto"/>
            </w:tcBorders>
            <w:vAlign w:val="center"/>
          </w:tcPr>
          <w:p w14:paraId="72ABA530" w14:textId="77777777" w:rsidR="00335696" w:rsidRPr="00234E57" w:rsidRDefault="00335696" w:rsidP="00DB1E2E">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駐加拿大台北經濟文化代表處與加拿大駐台北貿易辦事處投資促進及保障協議</w:t>
            </w:r>
          </w:p>
          <w:p w14:paraId="350B610D" w14:textId="0D2B5659" w:rsidR="00335696" w:rsidRPr="00234E57" w:rsidRDefault="00335696" w:rsidP="00335696">
            <w:pPr>
              <w:adjustRightInd w:val="0"/>
              <w:snapToGrid w:val="0"/>
              <w:spacing w:line="0" w:lineRule="atLeast"/>
              <w:jc w:val="both"/>
              <w:rPr>
                <w:rFonts w:eastAsia="標楷體"/>
                <w:color w:val="000000" w:themeColor="text1"/>
                <w:sz w:val="30"/>
                <w:szCs w:val="30"/>
              </w:rPr>
            </w:pPr>
            <w:r w:rsidRPr="00234E57">
              <w:rPr>
                <w:rFonts w:eastAsia="標楷體"/>
                <w:color w:val="000000" w:themeColor="text1"/>
                <w:sz w:val="30"/>
                <w:szCs w:val="30"/>
              </w:rPr>
              <w:t>Arrangement between</w:t>
            </w:r>
            <w:r w:rsidR="00441515" w:rsidRPr="00234E57">
              <w:rPr>
                <w:rFonts w:eastAsia="標楷體"/>
                <w:color w:val="000000" w:themeColor="text1"/>
                <w:sz w:val="30"/>
                <w:szCs w:val="30"/>
              </w:rPr>
              <w:t xml:space="preserve"> </w:t>
            </w:r>
            <w:r w:rsidRPr="00234E57">
              <w:rPr>
                <w:rFonts w:eastAsia="標楷體"/>
                <w:color w:val="000000" w:themeColor="text1"/>
                <w:sz w:val="30"/>
                <w:szCs w:val="30"/>
              </w:rPr>
              <w:t>the Taipei Economic and Cultural Office in Canada and the Canadian Trade Office in Taipei for the Promotion and Protection of Investments</w:t>
            </w:r>
          </w:p>
        </w:tc>
        <w:tc>
          <w:tcPr>
            <w:tcW w:w="1427" w:type="dxa"/>
            <w:tcBorders>
              <w:top w:val="single" w:sz="4" w:space="0" w:color="auto"/>
              <w:left w:val="single" w:sz="4" w:space="0" w:color="auto"/>
            </w:tcBorders>
            <w:vAlign w:val="center"/>
          </w:tcPr>
          <w:p w14:paraId="1096FC14" w14:textId="5E776475" w:rsidR="00335696" w:rsidRPr="00234E57" w:rsidRDefault="00335696"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112.12.22</w:t>
            </w:r>
          </w:p>
        </w:tc>
        <w:tc>
          <w:tcPr>
            <w:tcW w:w="1427" w:type="dxa"/>
            <w:tcBorders>
              <w:top w:val="single" w:sz="4" w:space="0" w:color="auto"/>
              <w:bottom w:val="single" w:sz="4" w:space="0" w:color="auto"/>
              <w:right w:val="single" w:sz="4" w:space="0" w:color="auto"/>
            </w:tcBorders>
            <w:vAlign w:val="center"/>
          </w:tcPr>
          <w:p w14:paraId="0B514244" w14:textId="1E7C2140" w:rsidR="00335696" w:rsidRPr="00234E57" w:rsidRDefault="00335696" w:rsidP="00DB1E2E">
            <w:pPr>
              <w:adjustRightInd w:val="0"/>
              <w:snapToGrid w:val="0"/>
              <w:spacing w:line="0" w:lineRule="atLeast"/>
              <w:jc w:val="center"/>
              <w:rPr>
                <w:rFonts w:eastAsia="標楷體"/>
                <w:color w:val="000000" w:themeColor="text1"/>
                <w:sz w:val="30"/>
                <w:szCs w:val="30"/>
              </w:rPr>
            </w:pPr>
            <w:r w:rsidRPr="00234E57">
              <w:rPr>
                <w:rFonts w:eastAsia="標楷體"/>
                <w:color w:val="000000" w:themeColor="text1"/>
                <w:sz w:val="30"/>
                <w:szCs w:val="30"/>
              </w:rPr>
              <w:t>112.12.29</w:t>
            </w:r>
          </w:p>
        </w:tc>
      </w:tr>
    </w:tbl>
    <w:p w14:paraId="3AD40FA2" w14:textId="77777777" w:rsidR="00881F92" w:rsidRPr="00234E57" w:rsidRDefault="00881F92" w:rsidP="00881F92">
      <w:pPr>
        <w:adjustRightInd w:val="0"/>
        <w:snapToGrid w:val="0"/>
        <w:spacing w:beforeLines="50" w:before="180"/>
        <w:jc w:val="both"/>
        <w:rPr>
          <w:rFonts w:eastAsia="標楷體"/>
          <w:snapToGrid w:val="0"/>
          <w:color w:val="000000" w:themeColor="text1"/>
          <w:kern w:val="0"/>
          <w:sz w:val="32"/>
          <w:lang w:val="hi-IN"/>
        </w:rPr>
      </w:pPr>
    </w:p>
    <w:p w14:paraId="74689FE7" w14:textId="77777777" w:rsidR="00592C06" w:rsidRPr="00234E57" w:rsidRDefault="00592C06">
      <w:pPr>
        <w:rPr>
          <w:rFonts w:eastAsia="標楷體"/>
          <w:color w:val="000000" w:themeColor="text1"/>
        </w:rPr>
      </w:pPr>
    </w:p>
    <w:sectPr w:rsidR="00592C06" w:rsidRPr="00234E57" w:rsidSect="00617D87">
      <w:footerReference w:type="even" r:id="rId9"/>
      <w:footerReference w:type="default" r:id="rId10"/>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F761" w14:textId="77777777" w:rsidR="002B6FA5" w:rsidRDefault="002B6FA5" w:rsidP="00881F92">
      <w:r>
        <w:separator/>
      </w:r>
    </w:p>
  </w:endnote>
  <w:endnote w:type="continuationSeparator" w:id="0">
    <w:p w14:paraId="28F58DA1" w14:textId="77777777" w:rsidR="002B6FA5" w:rsidRDefault="002B6FA5" w:rsidP="0088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8AC" w14:textId="77777777" w:rsidR="004017E1" w:rsidRDefault="00D902C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70EF203A" w14:textId="77777777" w:rsidR="004017E1" w:rsidRDefault="004017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D100" w14:textId="77777777" w:rsidR="004017E1" w:rsidRDefault="00D902C5">
    <w:pPr>
      <w:pStyle w:val="a5"/>
      <w:framePr w:wrap="around" w:vAnchor="text" w:hAnchor="margin" w:xAlign="center" w:y="1"/>
      <w:rPr>
        <w:rStyle w:val="a7"/>
        <w:sz w:val="28"/>
      </w:rPr>
    </w:pPr>
    <w:r>
      <w:rPr>
        <w:rStyle w:val="a7"/>
        <w:sz w:val="28"/>
      </w:rPr>
      <w:fldChar w:fldCharType="begin"/>
    </w:r>
    <w:r>
      <w:rPr>
        <w:rStyle w:val="a7"/>
        <w:sz w:val="28"/>
      </w:rPr>
      <w:instrText xml:space="preserve">PAGE  </w:instrText>
    </w:r>
    <w:r>
      <w:rPr>
        <w:rStyle w:val="a7"/>
        <w:sz w:val="28"/>
      </w:rPr>
      <w:fldChar w:fldCharType="separate"/>
    </w:r>
    <w:r w:rsidR="00152066">
      <w:rPr>
        <w:rStyle w:val="a7"/>
        <w:noProof/>
        <w:sz w:val="28"/>
      </w:rPr>
      <w:t>2</w:t>
    </w:r>
    <w:r>
      <w:rPr>
        <w:rStyle w:val="a7"/>
        <w:sz w:val="28"/>
      </w:rPr>
      <w:fldChar w:fldCharType="end"/>
    </w:r>
  </w:p>
  <w:p w14:paraId="1E96C711" w14:textId="77777777" w:rsidR="004017E1" w:rsidRDefault="00401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1CE2" w14:textId="77777777" w:rsidR="002B6FA5" w:rsidRDefault="002B6FA5" w:rsidP="00881F92">
      <w:r>
        <w:separator/>
      </w:r>
    </w:p>
  </w:footnote>
  <w:footnote w:type="continuationSeparator" w:id="0">
    <w:p w14:paraId="40CABD5B" w14:textId="77777777" w:rsidR="002B6FA5" w:rsidRDefault="002B6FA5" w:rsidP="0088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6A80"/>
    <w:multiLevelType w:val="hybridMultilevel"/>
    <w:tmpl w:val="93CEC9E4"/>
    <w:lvl w:ilvl="0" w:tplc="668CA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52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2"/>
    <w:rsid w:val="000B59C7"/>
    <w:rsid w:val="001261AA"/>
    <w:rsid w:val="00152066"/>
    <w:rsid w:val="0022033C"/>
    <w:rsid w:val="00234E57"/>
    <w:rsid w:val="002B6FA5"/>
    <w:rsid w:val="002C0E45"/>
    <w:rsid w:val="00335696"/>
    <w:rsid w:val="00355EDA"/>
    <w:rsid w:val="00356BBB"/>
    <w:rsid w:val="00376712"/>
    <w:rsid w:val="003C4063"/>
    <w:rsid w:val="004017E1"/>
    <w:rsid w:val="00441515"/>
    <w:rsid w:val="00502C5E"/>
    <w:rsid w:val="005607FD"/>
    <w:rsid w:val="00592C06"/>
    <w:rsid w:val="005E41D4"/>
    <w:rsid w:val="00617D87"/>
    <w:rsid w:val="006243ED"/>
    <w:rsid w:val="006F5B55"/>
    <w:rsid w:val="007014B5"/>
    <w:rsid w:val="00853E5E"/>
    <w:rsid w:val="00881F92"/>
    <w:rsid w:val="008A0137"/>
    <w:rsid w:val="008A5FDB"/>
    <w:rsid w:val="008C4D85"/>
    <w:rsid w:val="008F4922"/>
    <w:rsid w:val="0090393F"/>
    <w:rsid w:val="00930984"/>
    <w:rsid w:val="009E5C04"/>
    <w:rsid w:val="00A453F3"/>
    <w:rsid w:val="00A839EE"/>
    <w:rsid w:val="00AB7283"/>
    <w:rsid w:val="00B25D2B"/>
    <w:rsid w:val="00BD5F8A"/>
    <w:rsid w:val="00CC4F55"/>
    <w:rsid w:val="00D902C5"/>
    <w:rsid w:val="00E122AF"/>
    <w:rsid w:val="00E631DA"/>
    <w:rsid w:val="00E73F0F"/>
    <w:rsid w:val="00F821B7"/>
    <w:rsid w:val="00F90513"/>
    <w:rsid w:val="00FB28B5"/>
    <w:rsid w:val="00FE7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AB56"/>
  <w15:docId w15:val="{58F39CA3-BAC9-48BA-B3D4-6A74C9AA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F92"/>
    <w:pPr>
      <w:widowControl w:val="0"/>
    </w:pPr>
    <w:rPr>
      <w:rFonts w:ascii="Times New Roman" w:eastAsia="新細明體" w:hAnsi="Times New Roman" w:cs="Times New Roman"/>
      <w:szCs w:val="20"/>
    </w:rPr>
  </w:style>
  <w:style w:type="paragraph" w:styleId="1">
    <w:name w:val="heading 1"/>
    <w:basedOn w:val="a"/>
    <w:next w:val="a"/>
    <w:link w:val="10"/>
    <w:qFormat/>
    <w:rsid w:val="00881F92"/>
    <w:pPr>
      <w:autoSpaceDE w:val="0"/>
      <w:autoSpaceDN w:val="0"/>
      <w:adjustRightInd w:val="0"/>
      <w:jc w:val="center"/>
      <w:outlineLvl w:val="0"/>
    </w:pPr>
    <w:rPr>
      <w:color w:val="000000"/>
      <w:kern w:val="0"/>
      <w:sz w:val="44"/>
    </w:rPr>
  </w:style>
  <w:style w:type="paragraph" w:styleId="2">
    <w:name w:val="heading 2"/>
    <w:basedOn w:val="a"/>
    <w:next w:val="a"/>
    <w:link w:val="20"/>
    <w:qFormat/>
    <w:rsid w:val="00881F92"/>
    <w:pPr>
      <w:keepNext/>
      <w:adjustRightInd w:val="0"/>
      <w:snapToGrid w:val="0"/>
      <w:textAlignment w:val="baseline"/>
      <w:outlineLvl w:val="1"/>
    </w:pPr>
    <w:rPr>
      <w:rFonts w:ascii="標楷體" w:eastAsia="標楷體"/>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81F92"/>
    <w:rPr>
      <w:rFonts w:ascii="Times New Roman" w:eastAsia="新細明體" w:hAnsi="Times New Roman" w:cs="Times New Roman"/>
      <w:color w:val="000000"/>
      <w:kern w:val="0"/>
      <w:sz w:val="44"/>
      <w:szCs w:val="20"/>
    </w:rPr>
  </w:style>
  <w:style w:type="character" w:customStyle="1" w:styleId="20">
    <w:name w:val="標題 2 字元"/>
    <w:basedOn w:val="a0"/>
    <w:link w:val="2"/>
    <w:rsid w:val="00881F92"/>
    <w:rPr>
      <w:rFonts w:ascii="標楷體" w:eastAsia="標楷體" w:hAnsi="Times New Roman" w:cs="Times New Roman"/>
      <w:kern w:val="0"/>
      <w:sz w:val="28"/>
      <w:szCs w:val="20"/>
    </w:rPr>
  </w:style>
  <w:style w:type="paragraph" w:styleId="a3">
    <w:name w:val="header"/>
    <w:basedOn w:val="a"/>
    <w:link w:val="a4"/>
    <w:rsid w:val="00881F92"/>
    <w:pPr>
      <w:tabs>
        <w:tab w:val="center" w:pos="4153"/>
        <w:tab w:val="right" w:pos="8306"/>
      </w:tabs>
      <w:snapToGrid w:val="0"/>
    </w:pPr>
    <w:rPr>
      <w:sz w:val="20"/>
    </w:rPr>
  </w:style>
  <w:style w:type="character" w:customStyle="1" w:styleId="a4">
    <w:name w:val="頁首 字元"/>
    <w:basedOn w:val="a0"/>
    <w:link w:val="a3"/>
    <w:rsid w:val="00881F92"/>
    <w:rPr>
      <w:rFonts w:ascii="Times New Roman" w:eastAsia="新細明體" w:hAnsi="Times New Roman" w:cs="Times New Roman"/>
      <w:sz w:val="20"/>
      <w:szCs w:val="20"/>
    </w:rPr>
  </w:style>
  <w:style w:type="paragraph" w:styleId="a5">
    <w:name w:val="footer"/>
    <w:basedOn w:val="a"/>
    <w:link w:val="a6"/>
    <w:rsid w:val="00881F92"/>
    <w:pPr>
      <w:tabs>
        <w:tab w:val="center" w:pos="4153"/>
        <w:tab w:val="right" w:pos="8306"/>
      </w:tabs>
      <w:snapToGrid w:val="0"/>
    </w:pPr>
    <w:rPr>
      <w:sz w:val="20"/>
    </w:rPr>
  </w:style>
  <w:style w:type="character" w:customStyle="1" w:styleId="a6">
    <w:name w:val="頁尾 字元"/>
    <w:basedOn w:val="a0"/>
    <w:link w:val="a5"/>
    <w:rsid w:val="00881F92"/>
    <w:rPr>
      <w:rFonts w:ascii="Times New Roman" w:eastAsia="新細明體" w:hAnsi="Times New Roman" w:cs="Times New Roman"/>
      <w:sz w:val="20"/>
      <w:szCs w:val="20"/>
    </w:rPr>
  </w:style>
  <w:style w:type="character" w:styleId="a7">
    <w:name w:val="page number"/>
    <w:basedOn w:val="a0"/>
    <w:rsid w:val="00881F92"/>
  </w:style>
  <w:style w:type="paragraph" w:styleId="a8">
    <w:name w:val="List Paragraph"/>
    <w:basedOn w:val="a"/>
    <w:uiPriority w:val="34"/>
    <w:qFormat/>
    <w:rsid w:val="00E122AF"/>
    <w:pPr>
      <w:ind w:leftChars="200" w:left="480"/>
    </w:pPr>
  </w:style>
  <w:style w:type="character" w:styleId="a9">
    <w:name w:val="Hyperlink"/>
    <w:basedOn w:val="a0"/>
    <w:uiPriority w:val="99"/>
    <w:unhideWhenUsed/>
    <w:rsid w:val="00701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a.gov.tw/MNS/populace/news/News.aspx?kind=1&amp;menu_id=40&amp;news_id=989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E263-9675-4724-9E13-99CDBFD9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438</Words>
  <Characters>2502</Characters>
  <Application>Microsoft Office Word</Application>
  <DocSecurity>0</DocSecurity>
  <Lines>20</Lines>
  <Paragraphs>5</Paragraphs>
  <ScaleCrop>false</ScaleCrop>
  <Company>MOEA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王貞懿</dc:creator>
  <cp:lastModifiedBy>Debby</cp:lastModifiedBy>
  <cp:revision>9</cp:revision>
  <cp:lastPrinted>2022-03-25T02:53:00Z</cp:lastPrinted>
  <dcterms:created xsi:type="dcterms:W3CDTF">2025-06-12T07:20:00Z</dcterms:created>
  <dcterms:modified xsi:type="dcterms:W3CDTF">2025-06-12T07:28:00Z</dcterms:modified>
</cp:coreProperties>
</file>