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A8959" w14:textId="77777777" w:rsidR="00CD7896" w:rsidRPr="00A0775A" w:rsidRDefault="00F64577" w:rsidP="00CD7896">
      <w:pPr>
        <w:ind w:firstLine="472"/>
        <w:rPr>
          <w:rFonts w:asciiTheme="majorBidi" w:hAnsiTheme="majorBidi" w:cstheme="majorBidi"/>
          <w:lang w:eastAsia="zh-TW"/>
        </w:rPr>
      </w:pPr>
      <w:r w:rsidRPr="00A0775A">
        <w:rPr>
          <w:rFonts w:asciiTheme="majorBidi" w:hAnsiTheme="majorBidi" w:cstheme="majorBidi"/>
          <w:noProof/>
          <w:lang w:eastAsia="zh-TW"/>
        </w:rPr>
        <mc:AlternateContent>
          <mc:Choice Requires="wps">
            <w:drawing>
              <wp:anchor distT="0" distB="0" distL="114300" distR="114300" simplePos="0" relativeHeight="251653120" behindDoc="0" locked="0" layoutInCell="1" allowOverlap="1" wp14:anchorId="05D8A38A" wp14:editId="630699BB">
                <wp:simplePos x="0" y="0"/>
                <wp:positionH relativeFrom="column">
                  <wp:posOffset>-1155065</wp:posOffset>
                </wp:positionH>
                <wp:positionV relativeFrom="paragraph">
                  <wp:posOffset>8172450</wp:posOffset>
                </wp:positionV>
                <wp:extent cx="7642860" cy="1087120"/>
                <wp:effectExtent l="0" t="0" r="0" b="0"/>
                <wp:wrapNone/>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A1243" w14:textId="77777777" w:rsidR="00B937D6" w:rsidRPr="0035437D" w:rsidRDefault="00B937D6" w:rsidP="00BB295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0F73AA">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4AB7718" w14:textId="77777777" w:rsidR="00B937D6" w:rsidRPr="0035437D" w:rsidRDefault="00B937D6" w:rsidP="00BB2955">
                            <w:pPr>
                              <w:adjustRightInd w:val="0"/>
                              <w:snapToGrid w:val="0"/>
                              <w:spacing w:after="40"/>
                              <w:ind w:firstLineChars="0" w:firstLine="0"/>
                              <w:jc w:val="center"/>
                              <w:rPr>
                                <w:rFonts w:ascii="Arial" w:hAnsi="Arial" w:cs="Arial"/>
                                <w:color w:val="FFFFFF"/>
                                <w:kern w:val="0"/>
                                <w:sz w:val="22"/>
                                <w:szCs w:val="22"/>
                                <w:lang w:eastAsia="zh-TW"/>
                              </w:rPr>
                            </w:pPr>
                            <w:r w:rsidRPr="00313366">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104BCFE" w14:textId="53AB5706" w:rsidR="00B937D6" w:rsidRPr="0035437D" w:rsidRDefault="00B937D6" w:rsidP="0053195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F94230">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67792E">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8A38A" id="_x0000_t202" coordsize="21600,21600" o:spt="202" path="m,l,21600r21600,l21600,xe">
                <v:stroke joinstyle="miter"/>
                <v:path gradientshapeok="t" o:connecttype="rect"/>
              </v:shapetype>
              <v:shape id="Text Box 4" o:spid="_x0000_s1026" type="#_x0000_t202" style="position:absolute;left:0;text-align:left;margin-left:-90.95pt;margin-top:643.5pt;width:601.8pt;height:85.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PhcDQbjAAAADwEAAA8AAABkcnMvZG93bnJl&#10;di54bWxMj81OwzAQhO9IvIO1SNxaOxFJQ4hTISRAnCgtotdtbJKAf6LYTcPbsz3BbUfzaXamWs/W&#10;sEmPofdOQrIUwLRrvOpdK+F997gogIWITqHxTkv40QHW9eVFhaXyJ/emp21sGYW4UKKELsah5Dw0&#10;nbYYln7QjrxPP1qMJMeWqxFPFG4NT4XIucXe0YcOB/3Q6eZ7e7QS8iznr7spEy8bM++f0O/5x9ez&#10;lNdX8/0dsKjn+AfDuT5Vh5o6HfzRqcCMhEVSJLfEkpMWK5p1ZkSarIAd6LrJihR4XfH/O+pfAAAA&#10;//8DAFBLAQItABQABgAIAAAAIQC2gziS/gAAAOEBAAATAAAAAAAAAAAAAAAAAAAAAABbQ29udGVu&#10;dF9UeXBlc10ueG1sUEsBAi0AFAAGAAgAAAAhADj9If/WAAAAlAEAAAsAAAAAAAAAAAAAAAAALwEA&#10;AF9yZWxzLy5yZWxzUEsBAi0AFAAGAAgAAAAhACShenLyAQAAwAMAAA4AAAAAAAAAAAAAAAAALgIA&#10;AGRycy9lMm9Eb2MueG1sUEsBAi0AFAAGAAgAAAAhAPhcDQbjAAAADwEAAA8AAAAAAAAAAAAAAAAA&#10;TAQAAGRycy9kb3ducmV2LnhtbFBLBQYAAAAABAAEAPMAAABcBQAAAAA=&#10;" fillcolor="#339" stroked="f">
                <v:textbox inset="0,4mm,0,0">
                  <w:txbxContent>
                    <w:p w14:paraId="404A1243" w14:textId="77777777" w:rsidR="00B937D6" w:rsidRPr="0035437D" w:rsidRDefault="00B937D6" w:rsidP="00BB295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0F73AA">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4AB7718" w14:textId="77777777" w:rsidR="00B937D6" w:rsidRPr="0035437D" w:rsidRDefault="00B937D6" w:rsidP="00BB2955">
                      <w:pPr>
                        <w:adjustRightInd w:val="0"/>
                        <w:snapToGrid w:val="0"/>
                        <w:spacing w:after="40"/>
                        <w:ind w:firstLineChars="0" w:firstLine="0"/>
                        <w:jc w:val="center"/>
                        <w:rPr>
                          <w:rFonts w:ascii="Arial" w:hAnsi="Arial" w:cs="Arial"/>
                          <w:color w:val="FFFFFF"/>
                          <w:kern w:val="0"/>
                          <w:sz w:val="22"/>
                          <w:szCs w:val="22"/>
                          <w:lang w:eastAsia="zh-TW"/>
                        </w:rPr>
                      </w:pPr>
                      <w:r w:rsidRPr="00313366">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104BCFE" w14:textId="53AB5706" w:rsidR="00B937D6" w:rsidRPr="0035437D" w:rsidRDefault="00B937D6" w:rsidP="0053195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F94230">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67792E">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v:shape>
            </w:pict>
          </mc:Fallback>
        </mc:AlternateContent>
      </w:r>
      <w:r w:rsidR="00FE037B" w:rsidRPr="00A0775A">
        <w:rPr>
          <w:rFonts w:asciiTheme="majorBidi" w:hAnsiTheme="majorBidi" w:cstheme="majorBidi"/>
          <w:noProof/>
          <w:lang w:eastAsia="zh-TW"/>
        </w:rPr>
        <w:drawing>
          <wp:anchor distT="0" distB="0" distL="114300" distR="114300" simplePos="0" relativeHeight="251662336" behindDoc="1" locked="1" layoutInCell="1" allowOverlap="1" wp14:anchorId="0F448868" wp14:editId="5331BFB8">
            <wp:simplePos x="0" y="0"/>
            <wp:positionH relativeFrom="column">
              <wp:posOffset>-1100455</wp:posOffset>
            </wp:positionH>
            <wp:positionV relativeFrom="page">
              <wp:posOffset>-116840</wp:posOffset>
            </wp:positionV>
            <wp:extent cx="7631430" cy="10796270"/>
            <wp:effectExtent l="0" t="0" r="7620" b="5080"/>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9封面-以色列-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CD7896" w:rsidRPr="00A0775A">
        <w:rPr>
          <w:rFonts w:asciiTheme="majorBidi" w:hAnsiTheme="majorBidi" w:cstheme="majorBidi"/>
        </w:rPr>
        <w:br w:type="page"/>
      </w:r>
    </w:p>
    <w:p w14:paraId="5C2403C8" w14:textId="77777777" w:rsidR="00D14D1C" w:rsidRPr="00A0775A" w:rsidRDefault="00D14D1C" w:rsidP="00CD7896">
      <w:pPr>
        <w:ind w:firstLine="472"/>
        <w:rPr>
          <w:rFonts w:asciiTheme="majorBidi" w:hAnsiTheme="majorBidi" w:cstheme="majorBidi"/>
          <w:lang w:eastAsia="zh-TW"/>
        </w:rPr>
      </w:pPr>
    </w:p>
    <w:p w14:paraId="6CB1F16F" w14:textId="77777777" w:rsidR="00BB2955" w:rsidRPr="00A0775A" w:rsidRDefault="00BB2955" w:rsidP="003B31E3">
      <w:pPr>
        <w:pStyle w:val="af4"/>
        <w:rPr>
          <w:rFonts w:asciiTheme="majorBidi" w:hAnsiTheme="majorBidi" w:cstheme="majorBidi"/>
        </w:rPr>
        <w:sectPr w:rsidR="00BB2955" w:rsidRPr="00A0775A"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A0775A" w:rsidRPr="00A0775A" w14:paraId="60D07CFF" w14:textId="77777777">
        <w:trPr>
          <w:trHeight w:val="1293"/>
        </w:trPr>
        <w:tc>
          <w:tcPr>
            <w:tcW w:w="8560" w:type="dxa"/>
            <w:vAlign w:val="center"/>
          </w:tcPr>
          <w:p w14:paraId="0188311B" w14:textId="77777777" w:rsidR="00C3328A" w:rsidRPr="00A0775A" w:rsidRDefault="00C3328A" w:rsidP="003B31E3">
            <w:pPr>
              <w:pStyle w:val="af4"/>
              <w:rPr>
                <w:rFonts w:asciiTheme="majorBidi" w:hAnsiTheme="majorBidi" w:cstheme="majorBidi"/>
              </w:rPr>
            </w:pPr>
          </w:p>
        </w:tc>
      </w:tr>
      <w:tr w:rsidR="00A0775A" w:rsidRPr="00A0775A" w14:paraId="14EBE3E1" w14:textId="77777777">
        <w:trPr>
          <w:trHeight w:val="1701"/>
        </w:trPr>
        <w:tc>
          <w:tcPr>
            <w:tcW w:w="8560" w:type="dxa"/>
            <w:vAlign w:val="center"/>
          </w:tcPr>
          <w:p w14:paraId="39583893" w14:textId="77777777" w:rsidR="00C3328A" w:rsidRPr="00A0775A" w:rsidRDefault="000E043A" w:rsidP="003B31E3">
            <w:pPr>
              <w:spacing w:before="102" w:after="102"/>
              <w:ind w:leftChars="400" w:left="945" w:rightChars="400" w:right="945" w:firstLineChars="0" w:firstLine="0"/>
              <w:jc w:val="distribute"/>
              <w:rPr>
                <w:rFonts w:asciiTheme="majorBidi" w:eastAsia="華康粗圓體" w:hAnsiTheme="majorBidi" w:cstheme="majorBidi"/>
                <w:sz w:val="72"/>
                <w:szCs w:val="72"/>
                <w:lang w:eastAsia="zh-TW"/>
              </w:rPr>
            </w:pPr>
            <w:r w:rsidRPr="00A0775A">
              <w:rPr>
                <w:rFonts w:asciiTheme="majorBidi" w:eastAsia="華康粗圓體" w:hAnsiTheme="majorBidi" w:cstheme="majorBidi"/>
                <w:sz w:val="72"/>
                <w:szCs w:val="72"/>
                <w:lang w:eastAsia="zh-TW"/>
              </w:rPr>
              <w:t>以色列</w:t>
            </w:r>
            <w:r w:rsidR="0070708F" w:rsidRPr="00A0775A">
              <w:rPr>
                <w:rFonts w:asciiTheme="majorBidi" w:eastAsia="華康粗圓體" w:hAnsiTheme="majorBidi" w:cstheme="majorBidi"/>
                <w:sz w:val="72"/>
                <w:szCs w:val="72"/>
              </w:rPr>
              <w:t>投資環境簡介</w:t>
            </w:r>
          </w:p>
          <w:p w14:paraId="087F40F6" w14:textId="77777777" w:rsidR="007E6A1E" w:rsidRPr="00A0775A" w:rsidRDefault="00E07188" w:rsidP="003B31E3">
            <w:pPr>
              <w:spacing w:before="102" w:after="102"/>
              <w:ind w:leftChars="400" w:left="945" w:rightChars="400" w:right="945" w:firstLineChars="0" w:firstLine="0"/>
              <w:jc w:val="distribute"/>
              <w:rPr>
                <w:rFonts w:asciiTheme="majorBidi" w:eastAsia="華康粗圓體" w:hAnsiTheme="majorBidi" w:cstheme="majorBidi"/>
                <w:sz w:val="48"/>
                <w:szCs w:val="48"/>
                <w:lang w:eastAsia="zh-TW"/>
              </w:rPr>
            </w:pPr>
            <w:r w:rsidRPr="00A0775A">
              <w:rPr>
                <w:rFonts w:asciiTheme="majorBidi" w:eastAsia="華康粗圓體" w:hAnsiTheme="majorBidi" w:cstheme="majorBidi"/>
                <w:sz w:val="48"/>
                <w:szCs w:val="48"/>
              </w:rPr>
              <w:t>Investment Guide to</w:t>
            </w:r>
            <w:r w:rsidR="007E6A1E" w:rsidRPr="00A0775A">
              <w:rPr>
                <w:rFonts w:asciiTheme="majorBidi" w:eastAsia="華康粗圓體" w:hAnsiTheme="majorBidi" w:cstheme="majorBidi"/>
                <w:sz w:val="48"/>
                <w:szCs w:val="48"/>
              </w:rPr>
              <w:t xml:space="preserve"> </w:t>
            </w:r>
            <w:r w:rsidR="00E869BD" w:rsidRPr="00A0775A">
              <w:rPr>
                <w:rFonts w:asciiTheme="majorBidi" w:eastAsia="華康粗圓體" w:hAnsiTheme="majorBidi" w:cstheme="majorBidi"/>
                <w:sz w:val="48"/>
                <w:szCs w:val="48"/>
              </w:rPr>
              <w:t>Israel</w:t>
            </w:r>
          </w:p>
        </w:tc>
      </w:tr>
      <w:tr w:rsidR="00A0775A" w:rsidRPr="00A0775A" w14:paraId="707666C4" w14:textId="77777777">
        <w:trPr>
          <w:trHeight w:val="8037"/>
        </w:trPr>
        <w:tc>
          <w:tcPr>
            <w:tcW w:w="8560" w:type="dxa"/>
          </w:tcPr>
          <w:p w14:paraId="3891DF4B" w14:textId="77777777" w:rsidR="00675B3B" w:rsidRPr="00A0775A" w:rsidRDefault="00675B3B" w:rsidP="003B31E3">
            <w:pPr>
              <w:ind w:firstLineChars="0" w:firstLine="0"/>
              <w:jc w:val="center"/>
              <w:rPr>
                <w:rFonts w:asciiTheme="majorBidi" w:eastAsia="華康中特圓體" w:hAnsiTheme="majorBidi" w:cstheme="majorBidi"/>
                <w:sz w:val="28"/>
                <w:szCs w:val="28"/>
                <w:lang w:eastAsia="zh-TW"/>
              </w:rPr>
            </w:pPr>
          </w:p>
          <w:p w14:paraId="4F300EB2" w14:textId="77777777" w:rsidR="00A7176F" w:rsidRPr="00A0775A" w:rsidRDefault="00A7176F" w:rsidP="003B31E3">
            <w:pPr>
              <w:ind w:firstLineChars="0" w:firstLine="0"/>
              <w:jc w:val="center"/>
              <w:rPr>
                <w:rFonts w:asciiTheme="majorBidi" w:eastAsia="華康中特圓體" w:hAnsiTheme="majorBidi" w:cstheme="majorBidi"/>
                <w:sz w:val="28"/>
                <w:szCs w:val="28"/>
                <w:lang w:eastAsia="zh-TW"/>
              </w:rPr>
            </w:pPr>
          </w:p>
          <w:p w14:paraId="01B0A353" w14:textId="77777777" w:rsidR="00675B3B" w:rsidRPr="00A0775A" w:rsidRDefault="000F73AA" w:rsidP="003B31E3">
            <w:pPr>
              <w:ind w:firstLineChars="0" w:firstLine="0"/>
              <w:jc w:val="center"/>
              <w:rPr>
                <w:rFonts w:asciiTheme="majorBidi" w:eastAsia="華康中特圓體" w:hAnsiTheme="majorBidi" w:cstheme="majorBidi"/>
                <w:sz w:val="28"/>
                <w:szCs w:val="28"/>
                <w:lang w:eastAsia="zh-TW"/>
              </w:rPr>
            </w:pPr>
            <w:r w:rsidRPr="00A0775A">
              <w:rPr>
                <w:rFonts w:asciiTheme="majorBidi" w:eastAsia="華康中特圓體" w:hAnsiTheme="majorBidi" w:cstheme="majorBidi"/>
                <w:sz w:val="28"/>
                <w:szCs w:val="28"/>
                <w:lang w:eastAsia="zh-TW"/>
              </w:rPr>
              <w:t>經濟部投資促進司</w:t>
            </w:r>
            <w:r w:rsidR="00675B3B" w:rsidRPr="00A0775A">
              <w:rPr>
                <w:rFonts w:asciiTheme="majorBidi" w:eastAsia="華康中特圓體" w:hAnsiTheme="majorBidi" w:cstheme="majorBidi"/>
                <w:sz w:val="28"/>
                <w:szCs w:val="28"/>
                <w:lang w:eastAsia="zh-TW"/>
              </w:rPr>
              <w:t xml:space="preserve">  </w:t>
            </w:r>
            <w:r w:rsidR="00675B3B" w:rsidRPr="00A0775A">
              <w:rPr>
                <w:rFonts w:asciiTheme="majorBidi" w:eastAsia="華康中特圓體" w:hAnsiTheme="majorBidi" w:cstheme="majorBidi"/>
                <w:sz w:val="28"/>
                <w:szCs w:val="28"/>
                <w:lang w:eastAsia="zh-TW"/>
              </w:rPr>
              <w:t>編印</w:t>
            </w:r>
          </w:p>
        </w:tc>
      </w:tr>
    </w:tbl>
    <w:p w14:paraId="09514F37" w14:textId="77777777" w:rsidR="00BB2955" w:rsidRPr="00A0775A" w:rsidRDefault="00BB2955" w:rsidP="00BB2955">
      <w:pPr>
        <w:ind w:firstLineChars="0" w:firstLine="0"/>
        <w:jc w:val="center"/>
        <w:rPr>
          <w:rFonts w:asciiTheme="majorBidi" w:eastAsia="華康粗圓體" w:hAnsiTheme="majorBidi" w:cstheme="majorBidi"/>
          <w:sz w:val="28"/>
          <w:szCs w:val="28"/>
          <w:lang w:eastAsia="zh-TW"/>
        </w:rPr>
      </w:pPr>
      <w:bookmarkStart w:id="0" w:name="OLE_LINK1"/>
      <w:r w:rsidRPr="00A0775A">
        <w:rPr>
          <w:rFonts w:asciiTheme="majorBidi" w:eastAsia="華康粗圓體" w:hAnsiTheme="majorBidi" w:cstheme="majorBidi"/>
          <w:sz w:val="28"/>
          <w:szCs w:val="28"/>
          <w:lang w:eastAsia="zh-TW"/>
        </w:rPr>
        <w:t>感謝駐以色列代表處經濟組協助本書編撰</w:t>
      </w:r>
    </w:p>
    <w:p w14:paraId="1EF74500" w14:textId="77777777" w:rsidR="007F5C01" w:rsidRPr="00A0775A" w:rsidRDefault="007F5C01" w:rsidP="00BB2955">
      <w:pPr>
        <w:ind w:firstLineChars="0" w:firstLine="0"/>
        <w:jc w:val="center"/>
        <w:rPr>
          <w:rFonts w:asciiTheme="majorBidi" w:eastAsia="華康粗圓體" w:hAnsiTheme="majorBidi" w:cstheme="majorBidi"/>
          <w:sz w:val="28"/>
          <w:szCs w:val="28"/>
          <w:lang w:eastAsia="zh-TW"/>
        </w:rPr>
      </w:pPr>
    </w:p>
    <w:p w14:paraId="2A098680" w14:textId="77777777" w:rsidR="007F5C01" w:rsidRPr="00A0775A" w:rsidRDefault="007F5C01" w:rsidP="00BB2955">
      <w:pPr>
        <w:ind w:firstLineChars="0" w:firstLine="0"/>
        <w:jc w:val="center"/>
        <w:rPr>
          <w:rFonts w:asciiTheme="majorBidi" w:eastAsia="華康粗圓體" w:hAnsiTheme="majorBidi" w:cstheme="majorBidi"/>
          <w:sz w:val="28"/>
          <w:szCs w:val="28"/>
          <w:lang w:eastAsia="zh-TW"/>
        </w:rPr>
      </w:pPr>
    </w:p>
    <w:p w14:paraId="651E2A0E" w14:textId="77777777" w:rsidR="007F5C01" w:rsidRPr="00A0775A" w:rsidRDefault="007F5C01" w:rsidP="00BB2955">
      <w:pPr>
        <w:ind w:firstLineChars="0" w:firstLine="0"/>
        <w:jc w:val="center"/>
        <w:rPr>
          <w:rFonts w:asciiTheme="majorBidi" w:eastAsia="華康粗圓體" w:hAnsiTheme="majorBidi" w:cstheme="majorBidi"/>
          <w:sz w:val="28"/>
          <w:szCs w:val="28"/>
          <w:lang w:eastAsia="zh-TW"/>
        </w:rPr>
      </w:pPr>
    </w:p>
    <w:p w14:paraId="5B50D648" w14:textId="77777777" w:rsidR="007F5C01" w:rsidRPr="00A0775A" w:rsidRDefault="007F5C01" w:rsidP="00BB2955">
      <w:pPr>
        <w:ind w:firstLineChars="0" w:firstLine="0"/>
        <w:jc w:val="center"/>
        <w:rPr>
          <w:rFonts w:asciiTheme="majorBidi" w:hAnsiTheme="majorBidi" w:cstheme="majorBidi"/>
          <w:sz w:val="32"/>
          <w:szCs w:val="32"/>
          <w:lang w:eastAsia="zh-TW"/>
        </w:rPr>
      </w:pPr>
    </w:p>
    <w:bookmarkEnd w:id="0"/>
    <w:p w14:paraId="0F58ABA7" w14:textId="504C6CD0" w:rsidR="0053149F" w:rsidRPr="00A0775A" w:rsidRDefault="0053149F" w:rsidP="00F64577">
      <w:pPr>
        <w:spacing w:beforeLines="100" w:before="514" w:afterLines="100" w:after="514"/>
        <w:ind w:firstLineChars="0" w:firstLine="0"/>
        <w:jc w:val="center"/>
        <w:rPr>
          <w:rFonts w:asciiTheme="majorBidi" w:eastAsia="華康新特明體" w:hAnsiTheme="majorBidi" w:cstheme="majorBidi"/>
          <w:sz w:val="40"/>
          <w:szCs w:val="40"/>
          <w:lang w:eastAsia="zh-TW"/>
        </w:rPr>
        <w:sectPr w:rsidR="0053149F" w:rsidRPr="00A0775A" w:rsidSect="001B7CB9">
          <w:pgSz w:w="11906" w:h="16838" w:code="9"/>
          <w:pgMar w:top="2268" w:right="1701" w:bottom="1701" w:left="1701" w:header="1134" w:footer="851" w:gutter="0"/>
          <w:cols w:space="425"/>
          <w:docGrid w:type="linesAndChars" w:linePitch="514" w:charSpace="-774"/>
        </w:sectPr>
      </w:pPr>
    </w:p>
    <w:p w14:paraId="57BDE1C2" w14:textId="77777777" w:rsidR="005F2E60" w:rsidRPr="00A0775A" w:rsidRDefault="005F2E60" w:rsidP="00F64577">
      <w:pPr>
        <w:spacing w:beforeLines="100" w:before="514" w:afterLines="100" w:after="514"/>
        <w:ind w:firstLineChars="0" w:firstLine="0"/>
        <w:jc w:val="center"/>
        <w:rPr>
          <w:rFonts w:asciiTheme="majorBidi" w:eastAsia="華康新特明體" w:hAnsiTheme="majorBidi" w:cstheme="majorBidi"/>
          <w:sz w:val="40"/>
          <w:szCs w:val="40"/>
          <w:lang w:eastAsia="zh-TW"/>
        </w:rPr>
      </w:pPr>
      <w:r w:rsidRPr="00A0775A">
        <w:rPr>
          <w:rFonts w:asciiTheme="majorBidi" w:eastAsia="華康新特明體" w:hAnsiTheme="majorBidi" w:cstheme="majorBidi"/>
          <w:sz w:val="40"/>
          <w:szCs w:val="40"/>
        </w:rPr>
        <w:lastRenderedPageBreak/>
        <w:t>目　錄</w:t>
      </w:r>
    </w:p>
    <w:p w14:paraId="1F472610" w14:textId="54A42882" w:rsidR="0067792E" w:rsidRPr="00A0775A" w:rsidRDefault="00880875">
      <w:pPr>
        <w:pStyle w:val="1"/>
        <w:rPr>
          <w:rFonts w:asciiTheme="minorHAnsi" w:eastAsiaTheme="minorEastAsia" w:hAnsiTheme="minorHAnsi" w:cstheme="minorBidi"/>
          <w:szCs w:val="22"/>
          <w:lang w:eastAsia="zh-TW"/>
          <w14:ligatures w14:val="standardContextual"/>
        </w:rPr>
      </w:pPr>
      <w:r w:rsidRPr="00A0775A">
        <w:rPr>
          <w:rFonts w:asciiTheme="majorBidi" w:hAnsiTheme="majorBidi" w:cstheme="majorBidi"/>
        </w:rPr>
        <w:fldChar w:fldCharType="begin"/>
      </w:r>
      <w:r w:rsidR="005F2E60" w:rsidRPr="00A0775A">
        <w:rPr>
          <w:rFonts w:asciiTheme="majorBidi" w:hAnsiTheme="majorBidi" w:cstheme="majorBidi"/>
        </w:rPr>
        <w:instrText xml:space="preserve"> TOC \o "1-3" \h \z \t "</w:instrText>
      </w:r>
      <w:r w:rsidR="005F2E60" w:rsidRPr="00A0775A">
        <w:rPr>
          <w:rFonts w:asciiTheme="majorBidi" w:hAnsiTheme="majorBidi" w:cstheme="majorBidi"/>
        </w:rPr>
        <w:instrText>大標</w:instrText>
      </w:r>
      <w:r w:rsidR="005F2E60" w:rsidRPr="00A0775A">
        <w:rPr>
          <w:rFonts w:asciiTheme="majorBidi" w:hAnsiTheme="majorBidi" w:cstheme="majorBidi"/>
        </w:rPr>
        <w:instrText xml:space="preserve">,1" </w:instrText>
      </w:r>
      <w:r w:rsidRPr="00A0775A">
        <w:rPr>
          <w:rFonts w:asciiTheme="majorBidi" w:hAnsiTheme="majorBidi" w:cstheme="majorBidi"/>
        </w:rPr>
        <w:fldChar w:fldCharType="separate"/>
      </w:r>
      <w:hyperlink w:anchor="_Toc234317565" w:history="1">
        <w:r w:rsidR="0067792E" w:rsidRPr="00A0775A">
          <w:rPr>
            <w:rStyle w:val="af"/>
            <w:rFonts w:asciiTheme="majorBidi" w:hAnsiTheme="majorBidi" w:cstheme="majorBidi" w:hint="eastAsia"/>
            <w:color w:val="auto"/>
          </w:rPr>
          <w:t>第壹章　自然人文環境</w:t>
        </w:r>
        <w:r w:rsidR="0067792E" w:rsidRPr="00A0775A">
          <w:rPr>
            <w:webHidden/>
          </w:rPr>
          <w:tab/>
        </w:r>
        <w:r w:rsidR="0067792E" w:rsidRPr="00A0775A">
          <w:rPr>
            <w:webHidden/>
          </w:rPr>
          <w:fldChar w:fldCharType="begin"/>
        </w:r>
        <w:r w:rsidR="0067792E" w:rsidRPr="00A0775A">
          <w:rPr>
            <w:webHidden/>
          </w:rPr>
          <w:instrText xml:space="preserve"> PAGEREF _Toc234317565 \h </w:instrText>
        </w:r>
        <w:r w:rsidR="0067792E" w:rsidRPr="00A0775A">
          <w:rPr>
            <w:webHidden/>
          </w:rPr>
        </w:r>
        <w:r w:rsidR="0067792E" w:rsidRPr="00A0775A">
          <w:rPr>
            <w:webHidden/>
          </w:rPr>
          <w:fldChar w:fldCharType="separate"/>
        </w:r>
        <w:r w:rsidR="0067792E" w:rsidRPr="00A0775A">
          <w:rPr>
            <w:webHidden/>
          </w:rPr>
          <w:t>1</w:t>
        </w:r>
        <w:r w:rsidR="0067792E" w:rsidRPr="00A0775A">
          <w:rPr>
            <w:webHidden/>
          </w:rPr>
          <w:fldChar w:fldCharType="end"/>
        </w:r>
      </w:hyperlink>
    </w:p>
    <w:p w14:paraId="078BF681" w14:textId="323AAFBC"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66" w:history="1">
        <w:r w:rsidR="0067792E" w:rsidRPr="00A0775A">
          <w:rPr>
            <w:rStyle w:val="af"/>
            <w:rFonts w:asciiTheme="majorBidi" w:hAnsiTheme="majorBidi" w:cstheme="majorBidi" w:hint="eastAsia"/>
            <w:color w:val="auto"/>
          </w:rPr>
          <w:t>第貳章　經濟環境</w:t>
        </w:r>
        <w:r w:rsidR="0067792E" w:rsidRPr="00A0775A">
          <w:rPr>
            <w:webHidden/>
          </w:rPr>
          <w:tab/>
        </w:r>
        <w:r w:rsidR="0067792E" w:rsidRPr="00A0775A">
          <w:rPr>
            <w:webHidden/>
          </w:rPr>
          <w:fldChar w:fldCharType="begin"/>
        </w:r>
        <w:r w:rsidR="0067792E" w:rsidRPr="00A0775A">
          <w:rPr>
            <w:webHidden/>
          </w:rPr>
          <w:instrText xml:space="preserve"> PAGEREF _Toc234317566 \h </w:instrText>
        </w:r>
        <w:r w:rsidR="0067792E" w:rsidRPr="00A0775A">
          <w:rPr>
            <w:webHidden/>
          </w:rPr>
        </w:r>
        <w:r w:rsidR="0067792E" w:rsidRPr="00A0775A">
          <w:rPr>
            <w:webHidden/>
          </w:rPr>
          <w:fldChar w:fldCharType="separate"/>
        </w:r>
        <w:r w:rsidR="0067792E" w:rsidRPr="00A0775A">
          <w:rPr>
            <w:webHidden/>
          </w:rPr>
          <w:t>7</w:t>
        </w:r>
        <w:r w:rsidR="0067792E" w:rsidRPr="00A0775A">
          <w:rPr>
            <w:webHidden/>
          </w:rPr>
          <w:fldChar w:fldCharType="end"/>
        </w:r>
      </w:hyperlink>
    </w:p>
    <w:p w14:paraId="1F7C594E" w14:textId="2D185CE2"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67" w:history="1">
        <w:r w:rsidR="0067792E" w:rsidRPr="00A0775A">
          <w:rPr>
            <w:rStyle w:val="af"/>
            <w:rFonts w:asciiTheme="majorBidi" w:hAnsiTheme="majorBidi" w:cstheme="majorBidi" w:hint="eastAsia"/>
            <w:color w:val="auto"/>
          </w:rPr>
          <w:t>第參章　外商在當地經營現況及投資機會</w:t>
        </w:r>
        <w:r w:rsidR="0067792E" w:rsidRPr="00A0775A">
          <w:rPr>
            <w:webHidden/>
          </w:rPr>
          <w:tab/>
        </w:r>
        <w:r w:rsidR="0067792E" w:rsidRPr="00A0775A">
          <w:rPr>
            <w:webHidden/>
          </w:rPr>
          <w:fldChar w:fldCharType="begin"/>
        </w:r>
        <w:r w:rsidR="0067792E" w:rsidRPr="00A0775A">
          <w:rPr>
            <w:webHidden/>
          </w:rPr>
          <w:instrText xml:space="preserve"> PAGEREF _Toc234317567 \h </w:instrText>
        </w:r>
        <w:r w:rsidR="0067792E" w:rsidRPr="00A0775A">
          <w:rPr>
            <w:webHidden/>
          </w:rPr>
        </w:r>
        <w:r w:rsidR="0067792E" w:rsidRPr="00A0775A">
          <w:rPr>
            <w:webHidden/>
          </w:rPr>
          <w:fldChar w:fldCharType="separate"/>
        </w:r>
        <w:r w:rsidR="0067792E" w:rsidRPr="00A0775A">
          <w:rPr>
            <w:webHidden/>
          </w:rPr>
          <w:t>29</w:t>
        </w:r>
        <w:r w:rsidR="0067792E" w:rsidRPr="00A0775A">
          <w:rPr>
            <w:webHidden/>
          </w:rPr>
          <w:fldChar w:fldCharType="end"/>
        </w:r>
      </w:hyperlink>
    </w:p>
    <w:p w14:paraId="007ABFC9" w14:textId="23650BB5"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68" w:history="1">
        <w:r w:rsidR="0067792E" w:rsidRPr="00A0775A">
          <w:rPr>
            <w:rStyle w:val="af"/>
            <w:rFonts w:asciiTheme="majorBidi" w:hAnsiTheme="majorBidi" w:cstheme="majorBidi" w:hint="eastAsia"/>
            <w:color w:val="auto"/>
          </w:rPr>
          <w:t>第肆章　投資法規及程序</w:t>
        </w:r>
        <w:r w:rsidR="0067792E" w:rsidRPr="00A0775A">
          <w:rPr>
            <w:webHidden/>
          </w:rPr>
          <w:tab/>
        </w:r>
        <w:r w:rsidR="0067792E" w:rsidRPr="00A0775A">
          <w:rPr>
            <w:webHidden/>
          </w:rPr>
          <w:fldChar w:fldCharType="begin"/>
        </w:r>
        <w:r w:rsidR="0067792E" w:rsidRPr="00A0775A">
          <w:rPr>
            <w:webHidden/>
          </w:rPr>
          <w:instrText xml:space="preserve"> PAGEREF _Toc234317568 \h </w:instrText>
        </w:r>
        <w:r w:rsidR="0067792E" w:rsidRPr="00A0775A">
          <w:rPr>
            <w:webHidden/>
          </w:rPr>
        </w:r>
        <w:r w:rsidR="0067792E" w:rsidRPr="00A0775A">
          <w:rPr>
            <w:webHidden/>
          </w:rPr>
          <w:fldChar w:fldCharType="separate"/>
        </w:r>
        <w:r w:rsidR="0067792E" w:rsidRPr="00A0775A">
          <w:rPr>
            <w:webHidden/>
          </w:rPr>
          <w:t>33</w:t>
        </w:r>
        <w:r w:rsidR="0067792E" w:rsidRPr="00A0775A">
          <w:rPr>
            <w:webHidden/>
          </w:rPr>
          <w:fldChar w:fldCharType="end"/>
        </w:r>
      </w:hyperlink>
    </w:p>
    <w:p w14:paraId="001C2936" w14:textId="3671975B"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69" w:history="1">
        <w:r w:rsidR="0067792E" w:rsidRPr="00A0775A">
          <w:rPr>
            <w:rStyle w:val="af"/>
            <w:rFonts w:asciiTheme="majorBidi" w:hAnsiTheme="majorBidi" w:cstheme="majorBidi" w:hint="eastAsia"/>
            <w:color w:val="auto"/>
          </w:rPr>
          <w:t>第伍章　租稅及金融制度</w:t>
        </w:r>
        <w:r w:rsidR="0067792E" w:rsidRPr="00A0775A">
          <w:rPr>
            <w:webHidden/>
          </w:rPr>
          <w:tab/>
        </w:r>
        <w:r w:rsidR="0067792E" w:rsidRPr="00A0775A">
          <w:rPr>
            <w:webHidden/>
          </w:rPr>
          <w:fldChar w:fldCharType="begin"/>
        </w:r>
        <w:r w:rsidR="0067792E" w:rsidRPr="00A0775A">
          <w:rPr>
            <w:webHidden/>
          </w:rPr>
          <w:instrText xml:space="preserve"> PAGEREF _Toc234317569 \h </w:instrText>
        </w:r>
        <w:r w:rsidR="0067792E" w:rsidRPr="00A0775A">
          <w:rPr>
            <w:webHidden/>
          </w:rPr>
        </w:r>
        <w:r w:rsidR="0067792E" w:rsidRPr="00A0775A">
          <w:rPr>
            <w:webHidden/>
          </w:rPr>
          <w:fldChar w:fldCharType="separate"/>
        </w:r>
        <w:r w:rsidR="0067792E" w:rsidRPr="00A0775A">
          <w:rPr>
            <w:webHidden/>
          </w:rPr>
          <w:t>41</w:t>
        </w:r>
        <w:r w:rsidR="0067792E" w:rsidRPr="00A0775A">
          <w:rPr>
            <w:webHidden/>
          </w:rPr>
          <w:fldChar w:fldCharType="end"/>
        </w:r>
      </w:hyperlink>
    </w:p>
    <w:p w14:paraId="5365B005" w14:textId="53D321F5"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0" w:history="1">
        <w:r w:rsidR="0067792E" w:rsidRPr="00A0775A">
          <w:rPr>
            <w:rStyle w:val="af"/>
            <w:rFonts w:asciiTheme="majorBidi" w:hAnsiTheme="majorBidi" w:cstheme="majorBidi" w:hint="eastAsia"/>
            <w:color w:val="auto"/>
          </w:rPr>
          <w:t>第陸章　基礎建設及成本</w:t>
        </w:r>
        <w:r w:rsidR="0067792E" w:rsidRPr="00A0775A">
          <w:rPr>
            <w:webHidden/>
          </w:rPr>
          <w:tab/>
        </w:r>
        <w:r w:rsidR="0067792E" w:rsidRPr="00A0775A">
          <w:rPr>
            <w:webHidden/>
          </w:rPr>
          <w:fldChar w:fldCharType="begin"/>
        </w:r>
        <w:r w:rsidR="0067792E" w:rsidRPr="00A0775A">
          <w:rPr>
            <w:webHidden/>
          </w:rPr>
          <w:instrText xml:space="preserve"> PAGEREF _Toc234317570 \h </w:instrText>
        </w:r>
        <w:r w:rsidR="0067792E" w:rsidRPr="00A0775A">
          <w:rPr>
            <w:webHidden/>
          </w:rPr>
        </w:r>
        <w:r w:rsidR="0067792E" w:rsidRPr="00A0775A">
          <w:rPr>
            <w:webHidden/>
          </w:rPr>
          <w:fldChar w:fldCharType="separate"/>
        </w:r>
        <w:r w:rsidR="0067792E" w:rsidRPr="00A0775A">
          <w:rPr>
            <w:webHidden/>
          </w:rPr>
          <w:t>47</w:t>
        </w:r>
        <w:r w:rsidR="0067792E" w:rsidRPr="00A0775A">
          <w:rPr>
            <w:webHidden/>
          </w:rPr>
          <w:fldChar w:fldCharType="end"/>
        </w:r>
      </w:hyperlink>
    </w:p>
    <w:p w14:paraId="7F1E8604" w14:textId="34EDDFEE"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1" w:history="1">
        <w:r w:rsidR="0067792E" w:rsidRPr="00A0775A">
          <w:rPr>
            <w:rStyle w:val="af"/>
            <w:rFonts w:asciiTheme="majorBidi" w:hAnsiTheme="majorBidi" w:cstheme="majorBidi" w:hint="eastAsia"/>
            <w:color w:val="auto"/>
          </w:rPr>
          <w:t>第柒章　勞工</w:t>
        </w:r>
        <w:r w:rsidR="0067792E" w:rsidRPr="00A0775A">
          <w:rPr>
            <w:webHidden/>
          </w:rPr>
          <w:tab/>
        </w:r>
        <w:r w:rsidR="0067792E" w:rsidRPr="00A0775A">
          <w:rPr>
            <w:webHidden/>
          </w:rPr>
          <w:fldChar w:fldCharType="begin"/>
        </w:r>
        <w:r w:rsidR="0067792E" w:rsidRPr="00A0775A">
          <w:rPr>
            <w:webHidden/>
          </w:rPr>
          <w:instrText xml:space="preserve"> PAGEREF _Toc234317571 \h </w:instrText>
        </w:r>
        <w:r w:rsidR="0067792E" w:rsidRPr="00A0775A">
          <w:rPr>
            <w:webHidden/>
          </w:rPr>
        </w:r>
        <w:r w:rsidR="0067792E" w:rsidRPr="00A0775A">
          <w:rPr>
            <w:webHidden/>
          </w:rPr>
          <w:fldChar w:fldCharType="separate"/>
        </w:r>
        <w:r w:rsidR="0067792E" w:rsidRPr="00A0775A">
          <w:rPr>
            <w:webHidden/>
          </w:rPr>
          <w:t>51</w:t>
        </w:r>
        <w:r w:rsidR="0067792E" w:rsidRPr="00A0775A">
          <w:rPr>
            <w:webHidden/>
          </w:rPr>
          <w:fldChar w:fldCharType="end"/>
        </w:r>
      </w:hyperlink>
    </w:p>
    <w:p w14:paraId="510845DB" w14:textId="518D628B"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2" w:history="1">
        <w:r w:rsidR="0067792E" w:rsidRPr="00A0775A">
          <w:rPr>
            <w:rStyle w:val="af"/>
            <w:rFonts w:asciiTheme="majorBidi" w:hAnsiTheme="majorBidi" w:cstheme="majorBidi" w:hint="eastAsia"/>
            <w:color w:val="auto"/>
          </w:rPr>
          <w:t>第捌章　簽證、居留及移民</w:t>
        </w:r>
        <w:r w:rsidR="0067792E" w:rsidRPr="00A0775A">
          <w:rPr>
            <w:webHidden/>
          </w:rPr>
          <w:tab/>
        </w:r>
        <w:r w:rsidR="0067792E" w:rsidRPr="00A0775A">
          <w:rPr>
            <w:webHidden/>
          </w:rPr>
          <w:fldChar w:fldCharType="begin"/>
        </w:r>
        <w:r w:rsidR="0067792E" w:rsidRPr="00A0775A">
          <w:rPr>
            <w:webHidden/>
          </w:rPr>
          <w:instrText xml:space="preserve"> PAGEREF _Toc234317572 \h </w:instrText>
        </w:r>
        <w:r w:rsidR="0067792E" w:rsidRPr="00A0775A">
          <w:rPr>
            <w:webHidden/>
          </w:rPr>
        </w:r>
        <w:r w:rsidR="0067792E" w:rsidRPr="00A0775A">
          <w:rPr>
            <w:webHidden/>
          </w:rPr>
          <w:fldChar w:fldCharType="separate"/>
        </w:r>
        <w:r w:rsidR="0067792E" w:rsidRPr="00A0775A">
          <w:rPr>
            <w:webHidden/>
          </w:rPr>
          <w:t>55</w:t>
        </w:r>
        <w:r w:rsidR="0067792E" w:rsidRPr="00A0775A">
          <w:rPr>
            <w:webHidden/>
          </w:rPr>
          <w:fldChar w:fldCharType="end"/>
        </w:r>
      </w:hyperlink>
    </w:p>
    <w:p w14:paraId="456CCCE2" w14:textId="11B10F72"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3" w:history="1">
        <w:r w:rsidR="0067792E" w:rsidRPr="00A0775A">
          <w:rPr>
            <w:rStyle w:val="af"/>
            <w:rFonts w:asciiTheme="majorBidi" w:hAnsiTheme="majorBidi" w:cstheme="majorBidi" w:hint="eastAsia"/>
            <w:color w:val="auto"/>
          </w:rPr>
          <w:t>第玖章　結論</w:t>
        </w:r>
        <w:r w:rsidR="0067792E" w:rsidRPr="00A0775A">
          <w:rPr>
            <w:webHidden/>
          </w:rPr>
          <w:tab/>
        </w:r>
        <w:r w:rsidR="0067792E" w:rsidRPr="00A0775A">
          <w:rPr>
            <w:webHidden/>
          </w:rPr>
          <w:fldChar w:fldCharType="begin"/>
        </w:r>
        <w:r w:rsidR="0067792E" w:rsidRPr="00A0775A">
          <w:rPr>
            <w:webHidden/>
          </w:rPr>
          <w:instrText xml:space="preserve"> PAGEREF _Toc234317573 \h </w:instrText>
        </w:r>
        <w:r w:rsidR="0067792E" w:rsidRPr="00A0775A">
          <w:rPr>
            <w:webHidden/>
          </w:rPr>
        </w:r>
        <w:r w:rsidR="0067792E" w:rsidRPr="00A0775A">
          <w:rPr>
            <w:webHidden/>
          </w:rPr>
          <w:fldChar w:fldCharType="separate"/>
        </w:r>
        <w:r w:rsidR="0067792E" w:rsidRPr="00A0775A">
          <w:rPr>
            <w:webHidden/>
          </w:rPr>
          <w:t>59</w:t>
        </w:r>
        <w:r w:rsidR="0067792E" w:rsidRPr="00A0775A">
          <w:rPr>
            <w:webHidden/>
          </w:rPr>
          <w:fldChar w:fldCharType="end"/>
        </w:r>
      </w:hyperlink>
    </w:p>
    <w:p w14:paraId="79FCCA46" w14:textId="3C1BAF12"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4" w:history="1">
        <w:r w:rsidR="0067792E" w:rsidRPr="00A0775A">
          <w:rPr>
            <w:rStyle w:val="af"/>
            <w:rFonts w:asciiTheme="majorBidi" w:hAnsiTheme="majorBidi" w:cstheme="majorBidi" w:hint="eastAsia"/>
            <w:color w:val="auto"/>
            <w:kern w:val="0"/>
            <w:lang w:val="zh-TW"/>
          </w:rPr>
          <w:t>附錄一　我國在當地駐外單位及臺（華）商團體</w:t>
        </w:r>
        <w:r w:rsidR="0067792E" w:rsidRPr="00A0775A">
          <w:rPr>
            <w:webHidden/>
          </w:rPr>
          <w:tab/>
        </w:r>
        <w:r w:rsidR="0067792E" w:rsidRPr="00A0775A">
          <w:rPr>
            <w:webHidden/>
          </w:rPr>
          <w:fldChar w:fldCharType="begin"/>
        </w:r>
        <w:r w:rsidR="0067792E" w:rsidRPr="00A0775A">
          <w:rPr>
            <w:webHidden/>
          </w:rPr>
          <w:instrText xml:space="preserve"> PAGEREF _Toc234317574 \h </w:instrText>
        </w:r>
        <w:r w:rsidR="0067792E" w:rsidRPr="00A0775A">
          <w:rPr>
            <w:webHidden/>
          </w:rPr>
        </w:r>
        <w:r w:rsidR="0067792E" w:rsidRPr="00A0775A">
          <w:rPr>
            <w:webHidden/>
          </w:rPr>
          <w:fldChar w:fldCharType="separate"/>
        </w:r>
        <w:r w:rsidR="0067792E" w:rsidRPr="00A0775A">
          <w:rPr>
            <w:webHidden/>
          </w:rPr>
          <w:t>61</w:t>
        </w:r>
        <w:r w:rsidR="0067792E" w:rsidRPr="00A0775A">
          <w:rPr>
            <w:webHidden/>
          </w:rPr>
          <w:fldChar w:fldCharType="end"/>
        </w:r>
      </w:hyperlink>
    </w:p>
    <w:p w14:paraId="71E8C6E7" w14:textId="4CCA28EE"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5" w:history="1">
        <w:r w:rsidR="0067792E" w:rsidRPr="00A0775A">
          <w:rPr>
            <w:rStyle w:val="af"/>
            <w:rFonts w:asciiTheme="majorBidi" w:hAnsiTheme="majorBidi" w:cstheme="majorBidi" w:hint="eastAsia"/>
            <w:color w:val="auto"/>
          </w:rPr>
          <w:t>附錄二　當地重要投資相關機構</w:t>
        </w:r>
        <w:r w:rsidR="0067792E" w:rsidRPr="00A0775A">
          <w:rPr>
            <w:webHidden/>
          </w:rPr>
          <w:tab/>
        </w:r>
        <w:r w:rsidR="0067792E" w:rsidRPr="00A0775A">
          <w:rPr>
            <w:webHidden/>
          </w:rPr>
          <w:fldChar w:fldCharType="begin"/>
        </w:r>
        <w:r w:rsidR="0067792E" w:rsidRPr="00A0775A">
          <w:rPr>
            <w:webHidden/>
          </w:rPr>
          <w:instrText xml:space="preserve"> PAGEREF _Toc234317575 \h </w:instrText>
        </w:r>
        <w:r w:rsidR="0067792E" w:rsidRPr="00A0775A">
          <w:rPr>
            <w:webHidden/>
          </w:rPr>
        </w:r>
        <w:r w:rsidR="0067792E" w:rsidRPr="00A0775A">
          <w:rPr>
            <w:webHidden/>
          </w:rPr>
          <w:fldChar w:fldCharType="separate"/>
        </w:r>
        <w:r w:rsidR="0067792E" w:rsidRPr="00A0775A">
          <w:rPr>
            <w:webHidden/>
          </w:rPr>
          <w:t>62</w:t>
        </w:r>
        <w:r w:rsidR="0067792E" w:rsidRPr="00A0775A">
          <w:rPr>
            <w:webHidden/>
          </w:rPr>
          <w:fldChar w:fldCharType="end"/>
        </w:r>
      </w:hyperlink>
    </w:p>
    <w:p w14:paraId="0A238648" w14:textId="00BEC886"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6" w:history="1">
        <w:r w:rsidR="0067792E" w:rsidRPr="00A0775A">
          <w:rPr>
            <w:rStyle w:val="af"/>
            <w:rFonts w:asciiTheme="majorBidi" w:hAnsiTheme="majorBidi" w:cstheme="majorBidi" w:hint="eastAsia"/>
            <w:color w:val="auto"/>
          </w:rPr>
          <w:t>附錄三　當地外人投資統計</w:t>
        </w:r>
        <w:r w:rsidR="0067792E" w:rsidRPr="00A0775A">
          <w:rPr>
            <w:webHidden/>
          </w:rPr>
          <w:tab/>
        </w:r>
        <w:r w:rsidR="0067792E" w:rsidRPr="00A0775A">
          <w:rPr>
            <w:webHidden/>
          </w:rPr>
          <w:fldChar w:fldCharType="begin"/>
        </w:r>
        <w:r w:rsidR="0067792E" w:rsidRPr="00A0775A">
          <w:rPr>
            <w:webHidden/>
          </w:rPr>
          <w:instrText xml:space="preserve"> PAGEREF _Toc234317576 \h </w:instrText>
        </w:r>
        <w:r w:rsidR="0067792E" w:rsidRPr="00A0775A">
          <w:rPr>
            <w:webHidden/>
          </w:rPr>
        </w:r>
        <w:r w:rsidR="0067792E" w:rsidRPr="00A0775A">
          <w:rPr>
            <w:webHidden/>
          </w:rPr>
          <w:fldChar w:fldCharType="separate"/>
        </w:r>
        <w:r w:rsidR="0067792E" w:rsidRPr="00A0775A">
          <w:rPr>
            <w:webHidden/>
          </w:rPr>
          <w:t>63</w:t>
        </w:r>
        <w:r w:rsidR="0067792E" w:rsidRPr="00A0775A">
          <w:rPr>
            <w:webHidden/>
          </w:rPr>
          <w:fldChar w:fldCharType="end"/>
        </w:r>
      </w:hyperlink>
    </w:p>
    <w:p w14:paraId="0FE31D19" w14:textId="4276B219"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7" w:history="1">
        <w:r w:rsidR="0067792E" w:rsidRPr="00A0775A">
          <w:rPr>
            <w:rStyle w:val="af"/>
            <w:rFonts w:asciiTheme="majorBidi" w:hAnsiTheme="majorBidi" w:cstheme="majorBidi" w:hint="eastAsia"/>
            <w:color w:val="auto"/>
            <w:kern w:val="0"/>
            <w:lang w:val="zh-TW"/>
          </w:rPr>
          <w:t xml:space="preserve">附錄四　</w:t>
        </w:r>
        <w:r w:rsidR="0067792E" w:rsidRPr="00A0775A">
          <w:rPr>
            <w:rStyle w:val="af"/>
            <w:rFonts w:asciiTheme="majorBidi" w:hAnsiTheme="majorBidi" w:cstheme="majorBidi" w:hint="eastAsia"/>
            <w:color w:val="auto"/>
          </w:rPr>
          <w:t>我國廠商對當地國投資統計</w:t>
        </w:r>
        <w:r w:rsidR="0067792E" w:rsidRPr="00A0775A">
          <w:rPr>
            <w:webHidden/>
          </w:rPr>
          <w:tab/>
        </w:r>
        <w:r w:rsidR="0067792E" w:rsidRPr="00A0775A">
          <w:rPr>
            <w:webHidden/>
          </w:rPr>
          <w:fldChar w:fldCharType="begin"/>
        </w:r>
        <w:r w:rsidR="0067792E" w:rsidRPr="00A0775A">
          <w:rPr>
            <w:webHidden/>
          </w:rPr>
          <w:instrText xml:space="preserve"> PAGEREF _Toc234317577 \h </w:instrText>
        </w:r>
        <w:r w:rsidR="0067792E" w:rsidRPr="00A0775A">
          <w:rPr>
            <w:webHidden/>
          </w:rPr>
        </w:r>
        <w:r w:rsidR="0067792E" w:rsidRPr="00A0775A">
          <w:rPr>
            <w:webHidden/>
          </w:rPr>
          <w:fldChar w:fldCharType="separate"/>
        </w:r>
        <w:r w:rsidR="0067792E" w:rsidRPr="00A0775A">
          <w:rPr>
            <w:webHidden/>
          </w:rPr>
          <w:t>64</w:t>
        </w:r>
        <w:r w:rsidR="0067792E" w:rsidRPr="00A0775A">
          <w:rPr>
            <w:webHidden/>
          </w:rPr>
          <w:fldChar w:fldCharType="end"/>
        </w:r>
      </w:hyperlink>
    </w:p>
    <w:p w14:paraId="16E0109E" w14:textId="52757721"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8" w:history="1">
        <w:r w:rsidR="0067792E" w:rsidRPr="00A0775A">
          <w:rPr>
            <w:rStyle w:val="af"/>
            <w:rFonts w:asciiTheme="majorBidi" w:hAnsiTheme="majorBidi" w:cstheme="majorBidi" w:hint="eastAsia"/>
            <w:color w:val="auto"/>
          </w:rPr>
          <w:t>附錄五　我國與以色列重要經貿協議</w:t>
        </w:r>
        <w:r w:rsidR="0067792E" w:rsidRPr="00A0775A">
          <w:rPr>
            <w:webHidden/>
          </w:rPr>
          <w:tab/>
        </w:r>
        <w:r w:rsidR="0067792E" w:rsidRPr="00A0775A">
          <w:rPr>
            <w:webHidden/>
          </w:rPr>
          <w:fldChar w:fldCharType="begin"/>
        </w:r>
        <w:r w:rsidR="0067792E" w:rsidRPr="00A0775A">
          <w:rPr>
            <w:webHidden/>
          </w:rPr>
          <w:instrText xml:space="preserve"> PAGEREF _Toc234317578 \h </w:instrText>
        </w:r>
        <w:r w:rsidR="0067792E" w:rsidRPr="00A0775A">
          <w:rPr>
            <w:webHidden/>
          </w:rPr>
        </w:r>
        <w:r w:rsidR="0067792E" w:rsidRPr="00A0775A">
          <w:rPr>
            <w:webHidden/>
          </w:rPr>
          <w:fldChar w:fldCharType="separate"/>
        </w:r>
        <w:r w:rsidR="0067792E" w:rsidRPr="00A0775A">
          <w:rPr>
            <w:webHidden/>
          </w:rPr>
          <w:t>66</w:t>
        </w:r>
        <w:r w:rsidR="0067792E" w:rsidRPr="00A0775A">
          <w:rPr>
            <w:webHidden/>
          </w:rPr>
          <w:fldChar w:fldCharType="end"/>
        </w:r>
      </w:hyperlink>
    </w:p>
    <w:p w14:paraId="2CEA2A48" w14:textId="0035CF70" w:rsidR="0067792E" w:rsidRPr="00A0775A" w:rsidRDefault="00000000">
      <w:pPr>
        <w:pStyle w:val="1"/>
        <w:rPr>
          <w:rFonts w:asciiTheme="minorHAnsi" w:eastAsiaTheme="minorEastAsia" w:hAnsiTheme="minorHAnsi" w:cstheme="minorBidi"/>
          <w:szCs w:val="22"/>
          <w:lang w:eastAsia="zh-TW"/>
          <w14:ligatures w14:val="standardContextual"/>
        </w:rPr>
      </w:pPr>
      <w:hyperlink w:anchor="_Toc234317579" w:history="1">
        <w:r w:rsidR="0067792E" w:rsidRPr="00A0775A">
          <w:rPr>
            <w:rStyle w:val="af"/>
            <w:rFonts w:asciiTheme="majorBidi" w:hAnsiTheme="majorBidi" w:cstheme="majorBidi" w:hint="eastAsia"/>
            <w:color w:val="auto"/>
          </w:rPr>
          <w:t>附錄六　我國與以色列簽訂投資促進合作協定</w:t>
        </w:r>
        <w:r w:rsidR="0067792E" w:rsidRPr="00A0775A">
          <w:rPr>
            <w:webHidden/>
          </w:rPr>
          <w:tab/>
        </w:r>
        <w:r w:rsidR="0067792E" w:rsidRPr="00A0775A">
          <w:rPr>
            <w:webHidden/>
          </w:rPr>
          <w:fldChar w:fldCharType="begin"/>
        </w:r>
        <w:r w:rsidR="0067792E" w:rsidRPr="00A0775A">
          <w:rPr>
            <w:webHidden/>
          </w:rPr>
          <w:instrText xml:space="preserve"> PAGEREF _Toc234317579 \h </w:instrText>
        </w:r>
        <w:r w:rsidR="0067792E" w:rsidRPr="00A0775A">
          <w:rPr>
            <w:webHidden/>
          </w:rPr>
        </w:r>
        <w:r w:rsidR="0067792E" w:rsidRPr="00A0775A">
          <w:rPr>
            <w:webHidden/>
          </w:rPr>
          <w:fldChar w:fldCharType="separate"/>
        </w:r>
        <w:r w:rsidR="0067792E" w:rsidRPr="00A0775A">
          <w:rPr>
            <w:webHidden/>
          </w:rPr>
          <w:t>68</w:t>
        </w:r>
        <w:r w:rsidR="0067792E" w:rsidRPr="00A0775A">
          <w:rPr>
            <w:webHidden/>
          </w:rPr>
          <w:fldChar w:fldCharType="end"/>
        </w:r>
      </w:hyperlink>
    </w:p>
    <w:p w14:paraId="231149E4" w14:textId="2E64DE6E" w:rsidR="007C509C" w:rsidRPr="00A0775A" w:rsidRDefault="00880875" w:rsidP="00A42F16">
      <w:pPr>
        <w:pStyle w:val="1"/>
        <w:rPr>
          <w:rFonts w:asciiTheme="majorBidi" w:hAnsiTheme="majorBidi" w:cstheme="majorBidi"/>
          <w:lang w:eastAsia="zh-TW"/>
        </w:rPr>
      </w:pPr>
      <w:r w:rsidRPr="00A0775A">
        <w:rPr>
          <w:rFonts w:asciiTheme="majorBidi" w:hAnsiTheme="majorBidi" w:cstheme="majorBidi"/>
        </w:rPr>
        <w:fldChar w:fldCharType="end"/>
      </w:r>
    </w:p>
    <w:p w14:paraId="694C6B3E" w14:textId="77777777" w:rsidR="00C91FDC" w:rsidRPr="00A0775A" w:rsidRDefault="00C91FDC">
      <w:pPr>
        <w:widowControl/>
        <w:overflowPunct/>
        <w:autoSpaceDE/>
        <w:autoSpaceDN/>
        <w:ind w:firstLineChars="0" w:firstLine="0"/>
        <w:jc w:val="left"/>
        <w:rPr>
          <w:rFonts w:asciiTheme="majorBidi" w:eastAsia="華康超黑體" w:hAnsiTheme="majorBidi" w:cstheme="majorBidi"/>
          <w:sz w:val="48"/>
          <w:szCs w:val="48"/>
          <w:lang w:eastAsia="zh-TW"/>
        </w:rPr>
      </w:pPr>
      <w:r w:rsidRPr="00A0775A">
        <w:rPr>
          <w:rFonts w:asciiTheme="majorBidi" w:eastAsia="華康超黑體" w:hAnsiTheme="majorBidi" w:cstheme="majorBidi"/>
          <w:sz w:val="48"/>
          <w:szCs w:val="48"/>
          <w:lang w:eastAsia="zh-TW"/>
        </w:rPr>
        <w:br w:type="page"/>
      </w:r>
    </w:p>
    <w:p w14:paraId="33BB2B4D" w14:textId="77777777" w:rsidR="009C12CB" w:rsidRPr="00A0775A" w:rsidRDefault="009C12CB" w:rsidP="003B31E3">
      <w:pPr>
        <w:ind w:firstLineChars="0" w:firstLine="0"/>
        <w:jc w:val="center"/>
        <w:rPr>
          <w:rFonts w:asciiTheme="majorBidi" w:eastAsia="華康超黑體" w:hAnsiTheme="majorBidi" w:cstheme="majorBidi"/>
          <w:sz w:val="48"/>
          <w:szCs w:val="48"/>
          <w:lang w:eastAsia="zh-TW"/>
        </w:rPr>
      </w:pPr>
    </w:p>
    <w:p w14:paraId="2E78F387" w14:textId="77777777" w:rsidR="009C12CB" w:rsidRPr="00A0775A" w:rsidRDefault="009C12CB" w:rsidP="003B31E3">
      <w:pPr>
        <w:ind w:firstLineChars="0" w:firstLine="0"/>
        <w:jc w:val="center"/>
        <w:rPr>
          <w:rFonts w:asciiTheme="majorBidi" w:eastAsia="華康超黑體" w:hAnsiTheme="majorBidi" w:cstheme="majorBidi"/>
          <w:sz w:val="48"/>
          <w:szCs w:val="48"/>
          <w:lang w:eastAsia="zh-TW"/>
        </w:rPr>
        <w:sectPr w:rsidR="009C12CB" w:rsidRPr="00A0775A" w:rsidSect="001B7CB9">
          <w:pgSz w:w="11906" w:h="16838" w:code="9"/>
          <w:pgMar w:top="2268" w:right="1701" w:bottom="1701" w:left="1701" w:header="1134" w:footer="851" w:gutter="0"/>
          <w:cols w:space="425"/>
          <w:docGrid w:type="linesAndChars" w:linePitch="514" w:charSpace="-774"/>
        </w:sectPr>
      </w:pPr>
    </w:p>
    <w:p w14:paraId="7123519D" w14:textId="77777777" w:rsidR="006B3FA3" w:rsidRPr="00A0775A" w:rsidRDefault="00E751BA" w:rsidP="00D14DE1">
      <w:pPr>
        <w:pStyle w:val="afc"/>
        <w:rPr>
          <w:rFonts w:asciiTheme="majorBidi" w:hAnsiTheme="majorBidi" w:cstheme="majorBidi"/>
        </w:rPr>
      </w:pPr>
      <w:r w:rsidRPr="00A0775A">
        <w:rPr>
          <w:rFonts w:asciiTheme="majorBidi" w:hAnsiTheme="majorBidi" w:cstheme="majorBidi"/>
        </w:rPr>
        <w:lastRenderedPageBreak/>
        <w:t>以色列</w:t>
      </w:r>
      <w:r w:rsidR="00174FDA" w:rsidRPr="00A0775A">
        <w:rPr>
          <w:rFonts w:asciiTheme="majorBidi" w:hAnsiTheme="majorBidi" w:cstheme="majorBidi"/>
        </w:rPr>
        <w:t>基本資料表</w:t>
      </w:r>
    </w:p>
    <w:tbl>
      <w:tblPr>
        <w:tblW w:w="5003"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04"/>
        <w:gridCol w:w="7"/>
        <w:gridCol w:w="5958"/>
      </w:tblGrid>
      <w:tr w:rsidR="00A0775A" w:rsidRPr="00A0775A" w14:paraId="395CE060" w14:textId="77777777" w:rsidTr="00006BEE">
        <w:trPr>
          <w:trHeight w:val="680"/>
        </w:trPr>
        <w:tc>
          <w:tcPr>
            <w:tcW w:w="8564" w:type="dxa"/>
            <w:gridSpan w:val="3"/>
            <w:vAlign w:val="center"/>
          </w:tcPr>
          <w:p w14:paraId="72FEF07D" w14:textId="77777777" w:rsidR="00582576" w:rsidRPr="00A0775A" w:rsidRDefault="00582576" w:rsidP="00D14DE1">
            <w:pPr>
              <w:pStyle w:val="afd"/>
              <w:rPr>
                <w:rFonts w:asciiTheme="majorBidi" w:hAnsiTheme="majorBidi" w:cstheme="majorBidi"/>
              </w:rPr>
            </w:pPr>
            <w:r w:rsidRPr="00A0775A">
              <w:rPr>
                <w:rFonts w:asciiTheme="majorBidi" w:hAnsiTheme="majorBidi" w:cstheme="majorBidi"/>
              </w:rPr>
              <w:t>自</w:t>
            </w:r>
            <w:r w:rsidRPr="00A0775A">
              <w:rPr>
                <w:rFonts w:asciiTheme="majorBidi" w:hAnsiTheme="majorBidi" w:cstheme="majorBidi"/>
              </w:rPr>
              <w:t xml:space="preserve">  </w:t>
            </w:r>
            <w:r w:rsidRPr="00A0775A">
              <w:rPr>
                <w:rFonts w:asciiTheme="majorBidi" w:hAnsiTheme="majorBidi" w:cstheme="majorBidi"/>
              </w:rPr>
              <w:t>然</w:t>
            </w:r>
            <w:r w:rsidRPr="00A0775A">
              <w:rPr>
                <w:rFonts w:asciiTheme="majorBidi" w:hAnsiTheme="majorBidi" w:cstheme="majorBidi"/>
              </w:rPr>
              <w:t xml:space="preserve"> </w:t>
            </w:r>
            <w:r w:rsidRPr="00A0775A">
              <w:rPr>
                <w:rFonts w:asciiTheme="majorBidi" w:hAnsiTheme="majorBidi" w:cstheme="majorBidi"/>
              </w:rPr>
              <w:t>人</w:t>
            </w:r>
            <w:r w:rsidRPr="00A0775A">
              <w:rPr>
                <w:rFonts w:asciiTheme="majorBidi" w:hAnsiTheme="majorBidi" w:cstheme="majorBidi"/>
              </w:rPr>
              <w:t xml:space="preserve">  </w:t>
            </w:r>
            <w:r w:rsidRPr="00A0775A">
              <w:rPr>
                <w:rFonts w:asciiTheme="majorBidi" w:hAnsiTheme="majorBidi" w:cstheme="majorBidi"/>
              </w:rPr>
              <w:t>文</w:t>
            </w:r>
          </w:p>
        </w:tc>
      </w:tr>
      <w:tr w:rsidR="00A0775A" w:rsidRPr="00A0775A" w14:paraId="1B06E925" w14:textId="77777777" w:rsidTr="00006BEE">
        <w:trPr>
          <w:trHeight w:val="680"/>
        </w:trPr>
        <w:tc>
          <w:tcPr>
            <w:tcW w:w="2611" w:type="dxa"/>
            <w:gridSpan w:val="2"/>
            <w:vAlign w:val="center"/>
          </w:tcPr>
          <w:p w14:paraId="3B188B2E"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地理環境</w:t>
            </w:r>
          </w:p>
        </w:tc>
        <w:tc>
          <w:tcPr>
            <w:tcW w:w="5953" w:type="dxa"/>
            <w:vAlign w:val="center"/>
          </w:tcPr>
          <w:p w14:paraId="37A0486A" w14:textId="77777777" w:rsidR="003467EC" w:rsidRPr="00A0775A" w:rsidRDefault="003467EC" w:rsidP="00D14DE1">
            <w:pPr>
              <w:pStyle w:val="-0"/>
              <w:rPr>
                <w:rFonts w:asciiTheme="majorBidi" w:hAnsiTheme="majorBidi" w:cstheme="majorBidi"/>
              </w:rPr>
            </w:pPr>
            <w:r w:rsidRPr="00A0775A">
              <w:rPr>
                <w:rFonts w:asciiTheme="majorBidi" w:hAnsiTheme="majorBidi" w:cstheme="majorBidi"/>
              </w:rPr>
              <w:t>位於阿拉伯半島西北角，地中海東南海岸，北接黎巴嫩，東北與敘利亞為鄰，東與約旦接壤，南及西南連接紅海及西奈半島，與非洲大陸相望，西</w:t>
            </w:r>
            <w:r w:rsidR="0049794C" w:rsidRPr="00A0775A">
              <w:rPr>
                <w:rFonts w:asciiTheme="majorBidi" w:hAnsiTheme="majorBidi" w:cstheme="majorBidi"/>
              </w:rPr>
              <w:t>濱</w:t>
            </w:r>
            <w:r w:rsidRPr="00A0775A">
              <w:rPr>
                <w:rFonts w:asciiTheme="majorBidi" w:hAnsiTheme="majorBidi" w:cstheme="majorBidi"/>
              </w:rPr>
              <w:t>地中海。</w:t>
            </w:r>
          </w:p>
        </w:tc>
      </w:tr>
      <w:tr w:rsidR="00A0775A" w:rsidRPr="00A0775A" w14:paraId="74244663" w14:textId="77777777" w:rsidTr="00006BEE">
        <w:trPr>
          <w:trHeight w:val="680"/>
        </w:trPr>
        <w:tc>
          <w:tcPr>
            <w:tcW w:w="2611" w:type="dxa"/>
            <w:gridSpan w:val="2"/>
            <w:vAlign w:val="center"/>
          </w:tcPr>
          <w:p w14:paraId="732AF3B9"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國土面積</w:t>
            </w:r>
          </w:p>
        </w:tc>
        <w:tc>
          <w:tcPr>
            <w:tcW w:w="5953" w:type="dxa"/>
            <w:vAlign w:val="center"/>
          </w:tcPr>
          <w:p w14:paraId="51D504C1" w14:textId="77777777" w:rsidR="003467EC" w:rsidRPr="00A0775A" w:rsidRDefault="005300DF" w:rsidP="00D14DE1">
            <w:pPr>
              <w:pStyle w:val="-0"/>
              <w:rPr>
                <w:rFonts w:asciiTheme="majorBidi" w:hAnsiTheme="majorBidi" w:cstheme="majorBidi"/>
              </w:rPr>
            </w:pPr>
            <w:r w:rsidRPr="00A0775A">
              <w:rPr>
                <w:rFonts w:asciiTheme="majorBidi" w:hAnsiTheme="majorBidi" w:cstheme="majorBidi"/>
              </w:rPr>
              <w:t>2</w:t>
            </w:r>
            <w:r w:rsidRPr="00A0775A">
              <w:rPr>
                <w:rFonts w:asciiTheme="majorBidi" w:hAnsiTheme="majorBidi" w:cstheme="majorBidi"/>
              </w:rPr>
              <w:t>萬</w:t>
            </w:r>
            <w:r w:rsidRPr="00A0775A">
              <w:rPr>
                <w:rFonts w:asciiTheme="majorBidi" w:hAnsiTheme="majorBidi" w:cstheme="majorBidi"/>
              </w:rPr>
              <w:t>770</w:t>
            </w:r>
            <w:r w:rsidR="003467EC" w:rsidRPr="00A0775A">
              <w:rPr>
                <w:rFonts w:asciiTheme="majorBidi" w:hAnsiTheme="majorBidi" w:cstheme="majorBidi"/>
              </w:rPr>
              <w:t>平方公里</w:t>
            </w:r>
          </w:p>
        </w:tc>
      </w:tr>
      <w:tr w:rsidR="00A0775A" w:rsidRPr="00A0775A" w14:paraId="3FC0FF06" w14:textId="77777777" w:rsidTr="00006BEE">
        <w:trPr>
          <w:trHeight w:val="680"/>
        </w:trPr>
        <w:tc>
          <w:tcPr>
            <w:tcW w:w="2611" w:type="dxa"/>
            <w:gridSpan w:val="2"/>
            <w:vAlign w:val="center"/>
          </w:tcPr>
          <w:p w14:paraId="2EAD41D9"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氣候</w:t>
            </w:r>
          </w:p>
        </w:tc>
        <w:tc>
          <w:tcPr>
            <w:tcW w:w="5953" w:type="dxa"/>
            <w:vAlign w:val="center"/>
          </w:tcPr>
          <w:p w14:paraId="47C3DB4D" w14:textId="77777777" w:rsidR="003467EC" w:rsidRPr="00A0775A" w:rsidRDefault="0049794C" w:rsidP="00D14DE1">
            <w:pPr>
              <w:pStyle w:val="-0"/>
              <w:rPr>
                <w:rFonts w:asciiTheme="majorBidi" w:hAnsiTheme="majorBidi" w:cstheme="majorBidi"/>
              </w:rPr>
            </w:pPr>
            <w:r w:rsidRPr="00A0775A">
              <w:rPr>
                <w:rFonts w:asciiTheme="majorBidi" w:hAnsiTheme="majorBidi" w:cstheme="majorBidi"/>
              </w:rPr>
              <w:t>北部及海岸地區為地中海型氣候，中部及南部地區為半乾旱及乾旱氣候</w:t>
            </w:r>
          </w:p>
        </w:tc>
      </w:tr>
      <w:tr w:rsidR="00A0775A" w:rsidRPr="00A0775A" w14:paraId="4DAB8AB7" w14:textId="77777777" w:rsidTr="00006BEE">
        <w:trPr>
          <w:trHeight w:val="680"/>
        </w:trPr>
        <w:tc>
          <w:tcPr>
            <w:tcW w:w="2611" w:type="dxa"/>
            <w:gridSpan w:val="2"/>
            <w:vAlign w:val="center"/>
          </w:tcPr>
          <w:p w14:paraId="6A047227" w14:textId="77777777" w:rsidR="003467EC" w:rsidRPr="00A0775A" w:rsidRDefault="003467EC" w:rsidP="00D14DE1">
            <w:pPr>
              <w:pStyle w:val="-"/>
              <w:rPr>
                <w:rFonts w:asciiTheme="majorBidi" w:hAnsiTheme="majorBidi" w:cstheme="majorBidi"/>
                <w:lang w:eastAsia="zh-TW"/>
              </w:rPr>
            </w:pPr>
            <w:r w:rsidRPr="00A0775A">
              <w:rPr>
                <w:rFonts w:asciiTheme="majorBidi" w:hAnsiTheme="majorBidi" w:cstheme="majorBidi"/>
                <w:lang w:eastAsia="zh-TW"/>
              </w:rPr>
              <w:t>種族</w:t>
            </w:r>
          </w:p>
        </w:tc>
        <w:tc>
          <w:tcPr>
            <w:tcW w:w="5953" w:type="dxa"/>
            <w:vAlign w:val="center"/>
          </w:tcPr>
          <w:p w14:paraId="479C2E5D" w14:textId="06D15675" w:rsidR="003467EC" w:rsidRPr="00A0775A" w:rsidRDefault="00731312" w:rsidP="00BE74E6">
            <w:pPr>
              <w:pStyle w:val="-0"/>
              <w:rPr>
                <w:rFonts w:asciiTheme="majorBidi" w:hAnsiTheme="majorBidi" w:cstheme="majorBidi"/>
                <w:lang w:eastAsia="zh-TW"/>
              </w:rPr>
            </w:pPr>
            <w:r w:rsidRPr="00A0775A">
              <w:rPr>
                <w:rFonts w:asciiTheme="majorBidi" w:hAnsiTheme="majorBidi" w:cstheme="majorBidi"/>
              </w:rPr>
              <w:t>截至</w:t>
            </w:r>
            <w:r w:rsidR="00173DEE" w:rsidRPr="00A0775A">
              <w:rPr>
                <w:rFonts w:asciiTheme="majorBidi" w:hAnsiTheme="majorBidi" w:cstheme="majorBidi"/>
              </w:rPr>
              <w:t>202</w:t>
            </w:r>
            <w:r w:rsidR="00B9307C" w:rsidRPr="00A0775A">
              <w:rPr>
                <w:rFonts w:asciiTheme="majorBidi" w:hAnsiTheme="majorBidi" w:cstheme="majorBidi"/>
                <w:lang w:eastAsia="zh-TW"/>
              </w:rPr>
              <w:t>6</w:t>
            </w:r>
            <w:r w:rsidR="00173DEE" w:rsidRPr="00A0775A">
              <w:rPr>
                <w:rFonts w:asciiTheme="majorBidi" w:hAnsiTheme="majorBidi" w:cstheme="majorBidi"/>
              </w:rPr>
              <w:t>年</w:t>
            </w:r>
            <w:r w:rsidR="00B9307C" w:rsidRPr="00A0775A">
              <w:rPr>
                <w:rFonts w:asciiTheme="majorBidi" w:hAnsiTheme="majorBidi" w:cstheme="majorBidi"/>
                <w:lang w:eastAsia="zh-TW"/>
              </w:rPr>
              <w:t>4</w:t>
            </w:r>
            <w:r w:rsidR="00173DEE" w:rsidRPr="00A0775A">
              <w:rPr>
                <w:rFonts w:asciiTheme="majorBidi" w:hAnsiTheme="majorBidi" w:cstheme="majorBidi"/>
              </w:rPr>
              <w:t>月</w:t>
            </w:r>
            <w:r w:rsidR="00B9307C" w:rsidRPr="00A0775A">
              <w:rPr>
                <w:rFonts w:asciiTheme="majorBidi" w:hAnsiTheme="majorBidi" w:cstheme="majorBidi"/>
              </w:rPr>
              <w:t>以色列獨立紀年日前夕，全國</w:t>
            </w:r>
            <w:r w:rsidRPr="00A0775A">
              <w:rPr>
                <w:rFonts w:asciiTheme="majorBidi" w:hAnsiTheme="majorBidi" w:cstheme="majorBidi"/>
              </w:rPr>
              <w:t>總人口數達</w:t>
            </w:r>
            <w:r w:rsidR="00841BCB" w:rsidRPr="00A0775A">
              <w:rPr>
                <w:rFonts w:asciiTheme="majorBidi" w:hAnsiTheme="majorBidi" w:cstheme="majorBidi"/>
                <w:lang w:eastAsia="zh-TW"/>
              </w:rPr>
              <w:t>1</w:t>
            </w:r>
            <w:r w:rsidR="007F5C01" w:rsidRPr="00A0775A">
              <w:rPr>
                <w:rFonts w:asciiTheme="majorBidi" w:hAnsiTheme="majorBidi" w:cstheme="majorBidi"/>
                <w:lang w:eastAsia="zh-TW"/>
              </w:rPr>
              <w:t>,</w:t>
            </w:r>
            <w:r w:rsidR="00841BCB" w:rsidRPr="00A0775A">
              <w:rPr>
                <w:rFonts w:asciiTheme="majorBidi" w:hAnsiTheme="majorBidi" w:cstheme="majorBidi"/>
                <w:lang w:eastAsia="zh-TW"/>
              </w:rPr>
              <w:t>0</w:t>
            </w:r>
            <w:r w:rsidR="00B9307C" w:rsidRPr="00A0775A">
              <w:rPr>
                <w:rFonts w:asciiTheme="majorBidi" w:hAnsiTheme="majorBidi" w:cstheme="majorBidi"/>
                <w:lang w:eastAsia="zh-TW"/>
              </w:rPr>
              <w:t>24.4</w:t>
            </w:r>
            <w:r w:rsidRPr="00A0775A">
              <w:rPr>
                <w:rFonts w:asciiTheme="majorBidi" w:hAnsiTheme="majorBidi" w:cstheme="majorBidi"/>
              </w:rPr>
              <w:t>萬人，</w:t>
            </w:r>
            <w:r w:rsidR="00FA28AB" w:rsidRPr="00A0775A">
              <w:rPr>
                <w:rFonts w:asciiTheme="majorBidi" w:hAnsiTheme="majorBidi" w:cstheme="majorBidi"/>
              </w:rPr>
              <w:t>包括</w:t>
            </w:r>
            <w:r w:rsidRPr="00A0775A">
              <w:rPr>
                <w:rFonts w:asciiTheme="majorBidi" w:hAnsiTheme="majorBidi" w:cstheme="majorBidi"/>
              </w:rPr>
              <w:t>猶太裔</w:t>
            </w:r>
            <w:r w:rsidR="00F32FE1" w:rsidRPr="00A0775A">
              <w:rPr>
                <w:rFonts w:asciiTheme="majorBidi" w:hAnsiTheme="majorBidi" w:cstheme="majorBidi"/>
              </w:rPr>
              <w:t>及其他族裔</w:t>
            </w:r>
            <w:r w:rsidRPr="00A0775A">
              <w:rPr>
                <w:rFonts w:asciiTheme="majorBidi" w:hAnsiTheme="majorBidi" w:cstheme="majorBidi"/>
              </w:rPr>
              <w:t>（</w:t>
            </w:r>
            <w:r w:rsidR="00F32FE1" w:rsidRPr="00A0775A">
              <w:rPr>
                <w:rFonts w:asciiTheme="majorBidi" w:hAnsiTheme="majorBidi" w:cstheme="majorBidi"/>
                <w:lang w:eastAsia="zh-TW"/>
              </w:rPr>
              <w:t>76</w:t>
            </w:r>
            <w:r w:rsidRPr="00A0775A">
              <w:rPr>
                <w:rFonts w:asciiTheme="majorBidi" w:hAnsiTheme="majorBidi" w:cstheme="majorBidi"/>
              </w:rPr>
              <w:t>%</w:t>
            </w:r>
            <w:r w:rsidRPr="00A0775A">
              <w:rPr>
                <w:rFonts w:asciiTheme="majorBidi" w:hAnsiTheme="majorBidi" w:cstheme="majorBidi"/>
              </w:rPr>
              <w:t>）</w:t>
            </w:r>
            <w:r w:rsidR="00FA28AB" w:rsidRPr="00A0775A">
              <w:rPr>
                <w:rFonts w:asciiTheme="majorBidi" w:hAnsiTheme="majorBidi" w:cstheme="majorBidi"/>
              </w:rPr>
              <w:t>、</w:t>
            </w:r>
            <w:r w:rsidR="00F32FE1" w:rsidRPr="00A0775A">
              <w:rPr>
                <w:rFonts w:asciiTheme="majorBidi" w:hAnsiTheme="majorBidi" w:cstheme="majorBidi"/>
              </w:rPr>
              <w:t>阿拉伯</w:t>
            </w:r>
            <w:r w:rsidRPr="00A0775A">
              <w:rPr>
                <w:rFonts w:asciiTheme="majorBidi" w:hAnsiTheme="majorBidi" w:cstheme="majorBidi"/>
              </w:rPr>
              <w:t>裔（</w:t>
            </w:r>
            <w:r w:rsidR="00F32FE1" w:rsidRPr="00A0775A">
              <w:rPr>
                <w:rFonts w:asciiTheme="majorBidi" w:hAnsiTheme="majorBidi" w:cstheme="majorBidi"/>
                <w:lang w:eastAsia="zh-TW"/>
              </w:rPr>
              <w:t>2</w:t>
            </w:r>
            <w:r w:rsidR="00BE74E6" w:rsidRPr="00A0775A">
              <w:rPr>
                <w:rFonts w:asciiTheme="majorBidi" w:hAnsiTheme="majorBidi" w:cstheme="majorBidi"/>
                <w:lang w:eastAsia="zh-TW"/>
              </w:rPr>
              <w:t>1.</w:t>
            </w:r>
            <w:r w:rsidR="00FA28AB" w:rsidRPr="00A0775A">
              <w:rPr>
                <w:rFonts w:asciiTheme="majorBidi" w:hAnsiTheme="majorBidi" w:cstheme="majorBidi"/>
                <w:lang w:eastAsia="zh-TW"/>
              </w:rPr>
              <w:t>1</w:t>
            </w:r>
            <w:r w:rsidRPr="00A0775A">
              <w:rPr>
                <w:rFonts w:asciiTheme="majorBidi" w:hAnsiTheme="majorBidi" w:cstheme="majorBidi"/>
              </w:rPr>
              <w:t>%</w:t>
            </w:r>
            <w:r w:rsidRPr="00A0775A">
              <w:rPr>
                <w:rFonts w:asciiTheme="majorBidi" w:hAnsiTheme="majorBidi" w:cstheme="majorBidi"/>
              </w:rPr>
              <w:t>）</w:t>
            </w:r>
            <w:r w:rsidR="00FA28AB" w:rsidRPr="00A0775A">
              <w:rPr>
                <w:rFonts w:asciiTheme="majorBidi" w:hAnsiTheme="majorBidi" w:cstheme="majorBidi"/>
              </w:rPr>
              <w:t>及</w:t>
            </w:r>
            <w:r w:rsidR="00F32FE1" w:rsidRPr="00A0775A">
              <w:rPr>
                <w:rFonts w:asciiTheme="majorBidi" w:hAnsiTheme="majorBidi" w:cstheme="majorBidi"/>
              </w:rPr>
              <w:t>外國人</w:t>
            </w:r>
            <w:r w:rsidRPr="00A0775A">
              <w:rPr>
                <w:rFonts w:asciiTheme="majorBidi" w:hAnsiTheme="majorBidi" w:cstheme="majorBidi"/>
              </w:rPr>
              <w:t>（</w:t>
            </w:r>
            <w:r w:rsidR="00F32FE1" w:rsidRPr="00A0775A">
              <w:rPr>
                <w:rFonts w:asciiTheme="majorBidi" w:hAnsiTheme="majorBidi" w:cstheme="majorBidi"/>
                <w:lang w:eastAsia="zh-TW"/>
              </w:rPr>
              <w:t>2.</w:t>
            </w:r>
            <w:r w:rsidR="00FA28AB" w:rsidRPr="00A0775A">
              <w:rPr>
                <w:rFonts w:asciiTheme="majorBidi" w:hAnsiTheme="majorBidi" w:cstheme="majorBidi"/>
                <w:lang w:eastAsia="zh-TW"/>
              </w:rPr>
              <w:t>9</w:t>
            </w:r>
            <w:r w:rsidRPr="00A0775A">
              <w:rPr>
                <w:rFonts w:asciiTheme="majorBidi" w:hAnsiTheme="majorBidi" w:cstheme="majorBidi"/>
              </w:rPr>
              <w:t>%</w:t>
            </w:r>
            <w:r w:rsidRPr="00A0775A">
              <w:rPr>
                <w:rFonts w:asciiTheme="majorBidi" w:hAnsiTheme="majorBidi" w:cstheme="majorBidi"/>
              </w:rPr>
              <w:t>）</w:t>
            </w:r>
            <w:r w:rsidR="00FA28AB" w:rsidRPr="00A0775A">
              <w:rPr>
                <w:rFonts w:asciiTheme="majorBidi" w:hAnsiTheme="majorBidi" w:cstheme="majorBidi"/>
              </w:rPr>
              <w:t>，其中阿拉伯裔包含穆斯林、德魯茲族和阿拉伯基督徒</w:t>
            </w:r>
          </w:p>
        </w:tc>
      </w:tr>
      <w:tr w:rsidR="00A0775A" w:rsidRPr="00A0775A" w14:paraId="6F3A17BB" w14:textId="77777777" w:rsidTr="00006BEE">
        <w:trPr>
          <w:trHeight w:val="680"/>
        </w:trPr>
        <w:tc>
          <w:tcPr>
            <w:tcW w:w="2611" w:type="dxa"/>
            <w:gridSpan w:val="2"/>
            <w:vAlign w:val="center"/>
          </w:tcPr>
          <w:p w14:paraId="48F55BA8" w14:textId="77777777" w:rsidR="003467EC" w:rsidRPr="00A0775A" w:rsidRDefault="00AC06AD" w:rsidP="00D14DE1">
            <w:pPr>
              <w:pStyle w:val="-"/>
              <w:rPr>
                <w:rFonts w:asciiTheme="majorBidi" w:hAnsiTheme="majorBidi" w:cstheme="majorBidi"/>
                <w:lang w:eastAsia="zh-TW"/>
              </w:rPr>
            </w:pPr>
            <w:r w:rsidRPr="00A0775A">
              <w:rPr>
                <w:rFonts w:asciiTheme="majorBidi" w:hAnsiTheme="majorBidi" w:cstheme="majorBidi"/>
                <w:lang w:eastAsia="zh-TW"/>
              </w:rPr>
              <w:t>人口結構</w:t>
            </w:r>
          </w:p>
        </w:tc>
        <w:tc>
          <w:tcPr>
            <w:tcW w:w="5953" w:type="dxa"/>
            <w:vAlign w:val="center"/>
          </w:tcPr>
          <w:p w14:paraId="07CA1952" w14:textId="0C893560" w:rsidR="003467EC" w:rsidRPr="00A0775A" w:rsidRDefault="00FA28AB" w:rsidP="00D14DE1">
            <w:pPr>
              <w:pStyle w:val="-0"/>
              <w:rPr>
                <w:rFonts w:asciiTheme="majorBidi" w:hAnsiTheme="majorBidi" w:cstheme="majorBidi"/>
              </w:rPr>
            </w:pPr>
            <w:r w:rsidRPr="00A0775A">
              <w:rPr>
                <w:rFonts w:asciiTheme="majorBidi" w:hAnsiTheme="majorBidi" w:cstheme="majorBidi"/>
              </w:rPr>
              <w:t>截至</w:t>
            </w:r>
            <w:r w:rsidRPr="00A0775A">
              <w:rPr>
                <w:rFonts w:asciiTheme="majorBidi" w:hAnsiTheme="majorBidi" w:cstheme="majorBidi"/>
              </w:rPr>
              <w:t>202</w:t>
            </w:r>
            <w:r w:rsidRPr="00A0775A">
              <w:rPr>
                <w:rFonts w:asciiTheme="majorBidi" w:hAnsiTheme="majorBidi" w:cstheme="majorBidi"/>
                <w:lang w:eastAsia="zh-TW"/>
              </w:rPr>
              <w:t>6</w:t>
            </w:r>
            <w:r w:rsidRPr="00A0775A">
              <w:rPr>
                <w:rFonts w:asciiTheme="majorBidi" w:hAnsiTheme="majorBidi" w:cstheme="majorBidi"/>
              </w:rPr>
              <w:t>年</w:t>
            </w:r>
            <w:r w:rsidRPr="00A0775A">
              <w:rPr>
                <w:rFonts w:asciiTheme="majorBidi" w:hAnsiTheme="majorBidi" w:cstheme="majorBidi"/>
                <w:lang w:eastAsia="zh-TW"/>
              </w:rPr>
              <w:t>4</w:t>
            </w:r>
            <w:r w:rsidRPr="00A0775A">
              <w:rPr>
                <w:rFonts w:asciiTheme="majorBidi" w:hAnsiTheme="majorBidi" w:cstheme="majorBidi"/>
              </w:rPr>
              <w:t>月以色列獨立紀年日前夕，與去年同期相較</w:t>
            </w:r>
            <w:r w:rsidR="009C13B6" w:rsidRPr="00A0775A">
              <w:rPr>
                <w:rFonts w:asciiTheme="majorBidi" w:hAnsiTheme="majorBidi" w:cstheme="majorBidi"/>
              </w:rPr>
              <w:t>人口成長率</w:t>
            </w:r>
            <w:r w:rsidR="000D4E30" w:rsidRPr="00A0775A">
              <w:rPr>
                <w:rFonts w:asciiTheme="majorBidi" w:hAnsiTheme="majorBidi" w:cstheme="majorBidi"/>
              </w:rPr>
              <w:t>1.</w:t>
            </w:r>
            <w:r w:rsidRPr="00A0775A">
              <w:rPr>
                <w:rFonts w:asciiTheme="majorBidi" w:hAnsiTheme="majorBidi" w:cstheme="majorBidi"/>
                <w:lang w:eastAsia="zh-TW"/>
              </w:rPr>
              <w:t>4</w:t>
            </w:r>
            <w:r w:rsidR="009C13B6" w:rsidRPr="00A0775A">
              <w:rPr>
                <w:rFonts w:asciiTheme="majorBidi" w:hAnsiTheme="majorBidi" w:cstheme="majorBidi"/>
              </w:rPr>
              <w:t>%</w:t>
            </w:r>
            <w:r w:rsidR="009C13B6" w:rsidRPr="00A0775A">
              <w:rPr>
                <w:rFonts w:asciiTheme="majorBidi" w:hAnsiTheme="majorBidi" w:cstheme="majorBidi"/>
              </w:rPr>
              <w:t>，</w:t>
            </w:r>
            <w:r w:rsidRPr="00A0775A">
              <w:rPr>
                <w:rFonts w:asciiTheme="majorBidi" w:hAnsiTheme="majorBidi" w:cstheme="majorBidi"/>
              </w:rPr>
              <w:t>為西方世界中最高。</w:t>
            </w:r>
            <w:r w:rsidR="009C13B6" w:rsidRPr="00A0775A">
              <w:rPr>
                <w:rFonts w:asciiTheme="majorBidi" w:hAnsiTheme="majorBidi" w:cstheme="majorBidi"/>
              </w:rPr>
              <w:t>屬年輕型人口</w:t>
            </w:r>
            <w:r w:rsidR="002C37DA" w:rsidRPr="00A0775A">
              <w:rPr>
                <w:rFonts w:asciiTheme="majorBidi" w:hAnsiTheme="majorBidi" w:cstheme="majorBidi"/>
              </w:rPr>
              <w:t>結構，</w:t>
            </w:r>
            <w:r w:rsidR="005E6501" w:rsidRPr="00A0775A">
              <w:rPr>
                <w:rFonts w:asciiTheme="majorBidi" w:hAnsiTheme="majorBidi" w:cstheme="majorBidi"/>
              </w:rPr>
              <w:t>0-14</w:t>
            </w:r>
            <w:r w:rsidR="005E6501" w:rsidRPr="00A0775A">
              <w:rPr>
                <w:rFonts w:asciiTheme="majorBidi" w:hAnsiTheme="majorBidi" w:cstheme="majorBidi"/>
              </w:rPr>
              <w:t>歲幼年人口占</w:t>
            </w:r>
            <w:r w:rsidR="00517D2A" w:rsidRPr="00A0775A">
              <w:rPr>
                <w:rFonts w:asciiTheme="majorBidi" w:hAnsiTheme="majorBidi" w:cstheme="majorBidi"/>
              </w:rPr>
              <w:t>2</w:t>
            </w:r>
            <w:r w:rsidR="00BE74E6" w:rsidRPr="00A0775A">
              <w:rPr>
                <w:rFonts w:asciiTheme="majorBidi" w:hAnsiTheme="majorBidi" w:cstheme="majorBidi"/>
                <w:lang w:eastAsia="zh-TW"/>
              </w:rPr>
              <w:t>7</w:t>
            </w:r>
            <w:r w:rsidR="005E6501" w:rsidRPr="00A0775A">
              <w:rPr>
                <w:rFonts w:asciiTheme="majorBidi" w:hAnsiTheme="majorBidi" w:cstheme="majorBidi"/>
              </w:rPr>
              <w:t>%</w:t>
            </w:r>
            <w:r w:rsidR="005E6501" w:rsidRPr="00A0775A">
              <w:rPr>
                <w:rFonts w:asciiTheme="majorBidi" w:hAnsiTheme="majorBidi" w:cstheme="majorBidi"/>
              </w:rPr>
              <w:t>，</w:t>
            </w:r>
            <w:r w:rsidR="005E6501" w:rsidRPr="00A0775A">
              <w:rPr>
                <w:rFonts w:asciiTheme="majorBidi" w:hAnsiTheme="majorBidi" w:cstheme="majorBidi"/>
              </w:rPr>
              <w:t>15-64</w:t>
            </w:r>
            <w:r w:rsidR="005E6501" w:rsidRPr="00A0775A">
              <w:rPr>
                <w:rFonts w:asciiTheme="majorBidi" w:hAnsiTheme="majorBidi" w:cstheme="majorBidi"/>
              </w:rPr>
              <w:t>歲青壯年人口（工作年齡人口）占</w:t>
            </w:r>
            <w:r w:rsidR="00D6379D" w:rsidRPr="00A0775A">
              <w:rPr>
                <w:rFonts w:asciiTheme="majorBidi" w:hAnsiTheme="majorBidi" w:cstheme="majorBidi"/>
                <w:lang w:eastAsia="zh-TW"/>
              </w:rPr>
              <w:t>60</w:t>
            </w:r>
            <w:r w:rsidR="005E6501" w:rsidRPr="00A0775A">
              <w:rPr>
                <w:rFonts w:asciiTheme="majorBidi" w:hAnsiTheme="majorBidi" w:cstheme="majorBidi"/>
              </w:rPr>
              <w:t>%</w:t>
            </w:r>
            <w:r w:rsidR="005E6501" w:rsidRPr="00A0775A">
              <w:rPr>
                <w:rFonts w:asciiTheme="majorBidi" w:hAnsiTheme="majorBidi" w:cstheme="majorBidi"/>
              </w:rPr>
              <w:t>，</w:t>
            </w:r>
            <w:r w:rsidR="005E6501" w:rsidRPr="00A0775A">
              <w:rPr>
                <w:rFonts w:asciiTheme="majorBidi" w:hAnsiTheme="majorBidi" w:cstheme="majorBidi"/>
              </w:rPr>
              <w:t>65</w:t>
            </w:r>
            <w:r w:rsidR="005E6501" w:rsidRPr="00A0775A">
              <w:rPr>
                <w:rFonts w:asciiTheme="majorBidi" w:hAnsiTheme="majorBidi" w:cstheme="majorBidi"/>
              </w:rPr>
              <w:t>歲以上老年人口占</w:t>
            </w:r>
            <w:r w:rsidR="00517D2A" w:rsidRPr="00A0775A">
              <w:rPr>
                <w:rFonts w:asciiTheme="majorBidi" w:hAnsiTheme="majorBidi" w:cstheme="majorBidi"/>
              </w:rPr>
              <w:t>1</w:t>
            </w:r>
            <w:r w:rsidRPr="00A0775A">
              <w:rPr>
                <w:rFonts w:asciiTheme="majorBidi" w:hAnsiTheme="majorBidi" w:cstheme="majorBidi"/>
                <w:lang w:eastAsia="zh-TW"/>
              </w:rPr>
              <w:t>3</w:t>
            </w:r>
            <w:r w:rsidR="005E6501" w:rsidRPr="00A0775A">
              <w:rPr>
                <w:rFonts w:asciiTheme="majorBidi" w:hAnsiTheme="majorBidi" w:cstheme="majorBidi"/>
              </w:rPr>
              <w:t>%</w:t>
            </w:r>
          </w:p>
        </w:tc>
      </w:tr>
      <w:tr w:rsidR="00A0775A" w:rsidRPr="00A0775A" w14:paraId="0F66759B" w14:textId="77777777" w:rsidTr="00006BEE">
        <w:trPr>
          <w:trHeight w:val="680"/>
        </w:trPr>
        <w:tc>
          <w:tcPr>
            <w:tcW w:w="2611" w:type="dxa"/>
            <w:gridSpan w:val="2"/>
            <w:vAlign w:val="center"/>
          </w:tcPr>
          <w:p w14:paraId="22AD62F0"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教育普及程度</w:t>
            </w:r>
          </w:p>
        </w:tc>
        <w:tc>
          <w:tcPr>
            <w:tcW w:w="5953" w:type="dxa"/>
            <w:vAlign w:val="center"/>
          </w:tcPr>
          <w:p w14:paraId="70B94A5B" w14:textId="46AAE4D5" w:rsidR="003467EC" w:rsidRPr="00A0775A" w:rsidRDefault="002A1166" w:rsidP="00D14DE1">
            <w:pPr>
              <w:pStyle w:val="-0"/>
              <w:rPr>
                <w:rFonts w:asciiTheme="majorBidi" w:hAnsiTheme="majorBidi" w:cstheme="majorBidi"/>
              </w:rPr>
            </w:pPr>
            <w:r w:rsidRPr="00A0775A">
              <w:rPr>
                <w:rFonts w:asciiTheme="majorBidi" w:hAnsiTheme="majorBidi" w:cstheme="majorBidi"/>
                <w:lang w:eastAsia="zh-TW"/>
              </w:rPr>
              <w:t>25-66</w:t>
            </w:r>
            <w:r w:rsidRPr="00A0775A">
              <w:rPr>
                <w:rFonts w:asciiTheme="majorBidi" w:hAnsiTheme="majorBidi" w:cstheme="majorBidi"/>
                <w:lang w:eastAsia="zh-TW"/>
              </w:rPr>
              <w:t>歲人口</w:t>
            </w:r>
            <w:r w:rsidR="008954D7" w:rsidRPr="00A0775A">
              <w:rPr>
                <w:rFonts w:asciiTheme="majorBidi" w:hAnsiTheme="majorBidi" w:cstheme="majorBidi"/>
                <w:lang w:eastAsia="zh-TW"/>
              </w:rPr>
              <w:t>受教育比率</w:t>
            </w:r>
            <w:r w:rsidR="008954D7" w:rsidRPr="00A0775A">
              <w:rPr>
                <w:rFonts w:asciiTheme="majorBidi" w:hAnsiTheme="majorBidi" w:cstheme="majorBidi"/>
                <w:lang w:eastAsia="zh-TW"/>
              </w:rPr>
              <w:t>99.7</w:t>
            </w:r>
            <w:r w:rsidR="002C37DA" w:rsidRPr="00A0775A">
              <w:rPr>
                <w:rFonts w:asciiTheme="majorBidi" w:hAnsiTheme="majorBidi" w:cstheme="majorBidi"/>
              </w:rPr>
              <w:t>%</w:t>
            </w:r>
          </w:p>
        </w:tc>
      </w:tr>
      <w:tr w:rsidR="00A0775A" w:rsidRPr="00A0775A" w14:paraId="60C2874F" w14:textId="77777777" w:rsidTr="00006BEE">
        <w:trPr>
          <w:trHeight w:val="680"/>
        </w:trPr>
        <w:tc>
          <w:tcPr>
            <w:tcW w:w="2611" w:type="dxa"/>
            <w:gridSpan w:val="2"/>
            <w:vAlign w:val="center"/>
          </w:tcPr>
          <w:p w14:paraId="68BA6830"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語言</w:t>
            </w:r>
          </w:p>
        </w:tc>
        <w:tc>
          <w:tcPr>
            <w:tcW w:w="5953" w:type="dxa"/>
            <w:vAlign w:val="center"/>
          </w:tcPr>
          <w:p w14:paraId="523BF212" w14:textId="77777777" w:rsidR="003467EC" w:rsidRPr="00A0775A" w:rsidRDefault="00165493" w:rsidP="00D14DE1">
            <w:pPr>
              <w:pStyle w:val="-0"/>
              <w:rPr>
                <w:rFonts w:asciiTheme="majorBidi" w:hAnsiTheme="majorBidi" w:cstheme="majorBidi"/>
              </w:rPr>
            </w:pPr>
            <w:r w:rsidRPr="00A0775A">
              <w:rPr>
                <w:rFonts w:asciiTheme="majorBidi" w:hAnsiTheme="majorBidi" w:cstheme="majorBidi"/>
              </w:rPr>
              <w:t>希伯來語</w:t>
            </w:r>
            <w:r w:rsidR="00DE6C80" w:rsidRPr="00A0775A">
              <w:rPr>
                <w:rFonts w:asciiTheme="majorBidi" w:hAnsiTheme="majorBidi" w:cstheme="majorBidi"/>
              </w:rPr>
              <w:t>（</w:t>
            </w:r>
            <w:r w:rsidRPr="00A0775A">
              <w:rPr>
                <w:rFonts w:asciiTheme="majorBidi" w:hAnsiTheme="majorBidi" w:cstheme="majorBidi"/>
              </w:rPr>
              <w:t>官方語言</w:t>
            </w:r>
            <w:r w:rsidR="00DE6C80" w:rsidRPr="00A0775A">
              <w:rPr>
                <w:rFonts w:asciiTheme="majorBidi" w:hAnsiTheme="majorBidi" w:cstheme="majorBidi"/>
              </w:rPr>
              <w:t>）</w:t>
            </w:r>
            <w:r w:rsidRPr="00A0775A">
              <w:rPr>
                <w:rFonts w:asciiTheme="majorBidi" w:hAnsiTheme="majorBidi" w:cstheme="majorBidi"/>
              </w:rPr>
              <w:t>、阿拉伯語</w:t>
            </w:r>
            <w:r w:rsidR="00DE6C80" w:rsidRPr="00A0775A">
              <w:rPr>
                <w:rFonts w:asciiTheme="majorBidi" w:hAnsiTheme="majorBidi" w:cstheme="majorBidi"/>
              </w:rPr>
              <w:t>（</w:t>
            </w:r>
            <w:r w:rsidRPr="00A0775A">
              <w:rPr>
                <w:rFonts w:asciiTheme="majorBidi" w:hAnsiTheme="majorBidi" w:cstheme="majorBidi"/>
              </w:rPr>
              <w:t>半官方語言</w:t>
            </w:r>
            <w:r w:rsidR="00DE6C80" w:rsidRPr="00A0775A">
              <w:rPr>
                <w:rFonts w:asciiTheme="majorBidi" w:hAnsiTheme="majorBidi" w:cstheme="majorBidi"/>
              </w:rPr>
              <w:t>）</w:t>
            </w:r>
            <w:r w:rsidRPr="00A0775A">
              <w:rPr>
                <w:rFonts w:asciiTheme="majorBidi" w:hAnsiTheme="majorBidi" w:cstheme="majorBidi"/>
              </w:rPr>
              <w:t>、</w:t>
            </w:r>
            <w:r w:rsidR="008D4959" w:rsidRPr="00A0775A">
              <w:rPr>
                <w:rFonts w:asciiTheme="majorBidi" w:hAnsiTheme="majorBidi" w:cstheme="majorBidi"/>
              </w:rPr>
              <w:t>俄語</w:t>
            </w:r>
            <w:r w:rsidR="004F15EF" w:rsidRPr="00A0775A">
              <w:rPr>
                <w:rFonts w:asciiTheme="majorBidi" w:hAnsiTheme="majorBidi" w:cstheme="majorBidi"/>
              </w:rPr>
              <w:t>、</w:t>
            </w:r>
            <w:r w:rsidRPr="00A0775A">
              <w:rPr>
                <w:rFonts w:asciiTheme="majorBidi" w:hAnsiTheme="majorBidi" w:cstheme="majorBidi"/>
              </w:rPr>
              <w:t>英語</w:t>
            </w:r>
          </w:p>
        </w:tc>
      </w:tr>
      <w:tr w:rsidR="00A0775A" w:rsidRPr="00A0775A" w14:paraId="2DC72152" w14:textId="77777777" w:rsidTr="00006BEE">
        <w:trPr>
          <w:trHeight w:val="680"/>
        </w:trPr>
        <w:tc>
          <w:tcPr>
            <w:tcW w:w="2611" w:type="dxa"/>
            <w:gridSpan w:val="2"/>
            <w:vAlign w:val="center"/>
          </w:tcPr>
          <w:p w14:paraId="21CDDBAF"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宗教</w:t>
            </w:r>
          </w:p>
        </w:tc>
        <w:tc>
          <w:tcPr>
            <w:tcW w:w="5953" w:type="dxa"/>
            <w:vAlign w:val="center"/>
          </w:tcPr>
          <w:p w14:paraId="71719752" w14:textId="77777777" w:rsidR="003467EC" w:rsidRPr="00A0775A" w:rsidRDefault="005300DF" w:rsidP="00D14DE1">
            <w:pPr>
              <w:pStyle w:val="-0"/>
              <w:rPr>
                <w:rFonts w:asciiTheme="majorBidi" w:hAnsiTheme="majorBidi" w:cstheme="majorBidi"/>
              </w:rPr>
            </w:pPr>
            <w:r w:rsidRPr="00A0775A">
              <w:rPr>
                <w:rFonts w:asciiTheme="majorBidi" w:hAnsiTheme="majorBidi" w:cstheme="majorBidi"/>
              </w:rPr>
              <w:t>猶太教、伊斯蘭</w:t>
            </w:r>
            <w:r w:rsidR="003467EC" w:rsidRPr="00A0775A">
              <w:rPr>
                <w:rFonts w:asciiTheme="majorBidi" w:hAnsiTheme="majorBidi" w:cstheme="majorBidi"/>
              </w:rPr>
              <w:t>教、基督教</w:t>
            </w:r>
          </w:p>
        </w:tc>
      </w:tr>
      <w:tr w:rsidR="00A0775A" w:rsidRPr="00A0775A" w14:paraId="7042DE67" w14:textId="77777777" w:rsidTr="00006BEE">
        <w:trPr>
          <w:trHeight w:val="680"/>
        </w:trPr>
        <w:tc>
          <w:tcPr>
            <w:tcW w:w="2611" w:type="dxa"/>
            <w:gridSpan w:val="2"/>
            <w:vAlign w:val="center"/>
          </w:tcPr>
          <w:p w14:paraId="4B561C6F"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首都及重要城市</w:t>
            </w:r>
          </w:p>
        </w:tc>
        <w:tc>
          <w:tcPr>
            <w:tcW w:w="5953" w:type="dxa"/>
            <w:vAlign w:val="center"/>
          </w:tcPr>
          <w:p w14:paraId="418D9967" w14:textId="77777777" w:rsidR="003467EC" w:rsidRPr="00A0775A" w:rsidRDefault="003467EC" w:rsidP="00D14DE1">
            <w:pPr>
              <w:pStyle w:val="-0"/>
              <w:rPr>
                <w:rFonts w:asciiTheme="majorBidi" w:hAnsiTheme="majorBidi" w:cstheme="majorBidi"/>
              </w:rPr>
            </w:pPr>
            <w:r w:rsidRPr="00A0775A">
              <w:rPr>
                <w:rFonts w:asciiTheme="majorBidi" w:hAnsiTheme="majorBidi" w:cstheme="majorBidi"/>
              </w:rPr>
              <w:t>耶路撒冷、</w:t>
            </w:r>
            <w:r w:rsidR="00BE7890" w:rsidRPr="00A0775A">
              <w:rPr>
                <w:rFonts w:asciiTheme="majorBidi" w:hAnsiTheme="majorBidi" w:cstheme="majorBidi"/>
              </w:rPr>
              <w:t>台</w:t>
            </w:r>
            <w:r w:rsidRPr="00A0775A">
              <w:rPr>
                <w:rFonts w:asciiTheme="majorBidi" w:hAnsiTheme="majorBidi" w:cstheme="majorBidi"/>
              </w:rPr>
              <w:t>拉維夫、海法</w:t>
            </w:r>
          </w:p>
        </w:tc>
      </w:tr>
      <w:tr w:rsidR="00A0775A" w:rsidRPr="00A0775A" w14:paraId="141DC34C" w14:textId="77777777" w:rsidTr="00006BEE">
        <w:trPr>
          <w:trHeight w:val="680"/>
        </w:trPr>
        <w:tc>
          <w:tcPr>
            <w:tcW w:w="2611" w:type="dxa"/>
            <w:gridSpan w:val="2"/>
            <w:vAlign w:val="center"/>
          </w:tcPr>
          <w:p w14:paraId="505B1B64"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lastRenderedPageBreak/>
              <w:t>政治體制</w:t>
            </w:r>
          </w:p>
        </w:tc>
        <w:tc>
          <w:tcPr>
            <w:tcW w:w="5953" w:type="dxa"/>
            <w:vAlign w:val="center"/>
          </w:tcPr>
          <w:p w14:paraId="52369C7A" w14:textId="77777777" w:rsidR="003467EC" w:rsidRPr="00A0775A" w:rsidRDefault="00903E9C" w:rsidP="00D14DE1">
            <w:pPr>
              <w:pStyle w:val="-0"/>
              <w:rPr>
                <w:rFonts w:asciiTheme="majorBidi" w:hAnsiTheme="majorBidi" w:cstheme="majorBidi"/>
              </w:rPr>
            </w:pPr>
            <w:r w:rsidRPr="00A0775A">
              <w:rPr>
                <w:rFonts w:asciiTheme="majorBidi" w:hAnsiTheme="majorBidi" w:cstheme="majorBidi"/>
              </w:rPr>
              <w:t>議會民主制</w:t>
            </w:r>
          </w:p>
        </w:tc>
      </w:tr>
      <w:tr w:rsidR="00A0775A" w:rsidRPr="00A0775A" w14:paraId="7D63DCFF" w14:textId="77777777" w:rsidTr="00006BEE">
        <w:trPr>
          <w:trHeight w:val="680"/>
        </w:trPr>
        <w:tc>
          <w:tcPr>
            <w:tcW w:w="8569" w:type="dxa"/>
            <w:gridSpan w:val="3"/>
            <w:vAlign w:val="center"/>
          </w:tcPr>
          <w:p w14:paraId="4A24B5EB" w14:textId="77777777" w:rsidR="00582576" w:rsidRPr="00A0775A" w:rsidRDefault="00582576" w:rsidP="00D14DE1">
            <w:pPr>
              <w:pStyle w:val="afd"/>
              <w:rPr>
                <w:rFonts w:asciiTheme="majorBidi" w:hAnsiTheme="majorBidi" w:cstheme="majorBidi"/>
              </w:rPr>
            </w:pPr>
            <w:r w:rsidRPr="00A0775A">
              <w:rPr>
                <w:rFonts w:asciiTheme="majorBidi" w:hAnsiTheme="majorBidi" w:cstheme="majorBidi"/>
              </w:rPr>
              <w:t>經</w:t>
            </w:r>
            <w:r w:rsidRPr="00A0775A">
              <w:rPr>
                <w:rFonts w:asciiTheme="majorBidi" w:hAnsiTheme="majorBidi" w:cstheme="majorBidi"/>
              </w:rPr>
              <w:t xml:space="preserve">  </w:t>
            </w:r>
            <w:r w:rsidRPr="00A0775A">
              <w:rPr>
                <w:rFonts w:asciiTheme="majorBidi" w:hAnsiTheme="majorBidi" w:cstheme="majorBidi"/>
              </w:rPr>
              <w:t>濟</w:t>
            </w:r>
            <w:r w:rsidRPr="00A0775A">
              <w:rPr>
                <w:rFonts w:asciiTheme="majorBidi" w:hAnsiTheme="majorBidi" w:cstheme="majorBidi"/>
              </w:rPr>
              <w:t xml:space="preserve">  </w:t>
            </w:r>
            <w:r w:rsidRPr="00A0775A">
              <w:rPr>
                <w:rFonts w:asciiTheme="majorBidi" w:hAnsiTheme="majorBidi" w:cstheme="majorBidi"/>
              </w:rPr>
              <w:t>概</w:t>
            </w:r>
            <w:r w:rsidRPr="00A0775A">
              <w:rPr>
                <w:rFonts w:asciiTheme="majorBidi" w:hAnsiTheme="majorBidi" w:cstheme="majorBidi"/>
              </w:rPr>
              <w:t xml:space="preserve">  </w:t>
            </w:r>
            <w:proofErr w:type="gramStart"/>
            <w:r w:rsidRPr="00A0775A">
              <w:rPr>
                <w:rFonts w:asciiTheme="majorBidi" w:hAnsiTheme="majorBidi" w:cstheme="majorBidi"/>
              </w:rPr>
              <w:t>況</w:t>
            </w:r>
            <w:proofErr w:type="gramEnd"/>
          </w:p>
        </w:tc>
      </w:tr>
      <w:tr w:rsidR="00A0775A" w:rsidRPr="00A0775A" w14:paraId="6ACF63AB" w14:textId="77777777" w:rsidTr="00006BEE">
        <w:trPr>
          <w:trHeight w:val="680"/>
        </w:trPr>
        <w:tc>
          <w:tcPr>
            <w:tcW w:w="2604" w:type="dxa"/>
            <w:vAlign w:val="center"/>
          </w:tcPr>
          <w:p w14:paraId="7B2220AA"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幣制</w:t>
            </w:r>
          </w:p>
        </w:tc>
        <w:tc>
          <w:tcPr>
            <w:tcW w:w="5965" w:type="dxa"/>
            <w:gridSpan w:val="2"/>
            <w:vAlign w:val="center"/>
          </w:tcPr>
          <w:p w14:paraId="674C07AD" w14:textId="77777777" w:rsidR="003467EC" w:rsidRPr="00A0775A" w:rsidRDefault="003467EC" w:rsidP="00D14DE1">
            <w:pPr>
              <w:pStyle w:val="-0"/>
              <w:rPr>
                <w:rFonts w:asciiTheme="majorBidi" w:hAnsiTheme="majorBidi" w:cstheme="majorBidi"/>
              </w:rPr>
            </w:pPr>
            <w:r w:rsidRPr="00A0775A">
              <w:rPr>
                <w:rFonts w:asciiTheme="majorBidi" w:hAnsiTheme="majorBidi" w:cstheme="majorBidi"/>
              </w:rPr>
              <w:t>New Israel Shekel</w:t>
            </w:r>
            <w:r w:rsidR="00A362F0" w:rsidRPr="00A0775A">
              <w:rPr>
                <w:rFonts w:asciiTheme="majorBidi" w:hAnsiTheme="majorBidi" w:cstheme="majorBidi"/>
              </w:rPr>
              <w:t>（</w:t>
            </w:r>
            <w:r w:rsidRPr="00A0775A">
              <w:rPr>
                <w:rFonts w:asciiTheme="majorBidi" w:hAnsiTheme="majorBidi" w:cstheme="majorBidi"/>
              </w:rPr>
              <w:t>NIS</w:t>
            </w:r>
            <w:r w:rsidR="00A362F0" w:rsidRPr="00A0775A">
              <w:rPr>
                <w:rFonts w:asciiTheme="majorBidi" w:hAnsiTheme="majorBidi" w:cstheme="majorBidi"/>
              </w:rPr>
              <w:t>）</w:t>
            </w:r>
          </w:p>
        </w:tc>
      </w:tr>
      <w:tr w:rsidR="00A0775A" w:rsidRPr="00A0775A" w14:paraId="0FAC4472" w14:textId="77777777" w:rsidTr="00006BEE">
        <w:trPr>
          <w:trHeight w:val="680"/>
        </w:trPr>
        <w:tc>
          <w:tcPr>
            <w:tcW w:w="2604" w:type="dxa"/>
            <w:vAlign w:val="center"/>
          </w:tcPr>
          <w:p w14:paraId="312F7F93"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國內生產毛額</w:t>
            </w:r>
          </w:p>
        </w:tc>
        <w:tc>
          <w:tcPr>
            <w:tcW w:w="5965" w:type="dxa"/>
            <w:gridSpan w:val="2"/>
            <w:vAlign w:val="center"/>
          </w:tcPr>
          <w:p w14:paraId="063DE5F9" w14:textId="2ED943EC" w:rsidR="003467EC" w:rsidRPr="00A0775A" w:rsidRDefault="00AD3A7B" w:rsidP="00D14DE1">
            <w:pPr>
              <w:pStyle w:val="-0"/>
              <w:rPr>
                <w:rFonts w:asciiTheme="majorBidi" w:hAnsiTheme="majorBidi" w:cstheme="majorBidi"/>
              </w:rPr>
            </w:pPr>
            <w:r w:rsidRPr="00A0775A">
              <w:rPr>
                <w:rFonts w:asciiTheme="majorBidi" w:hAnsiTheme="majorBidi" w:cstheme="majorBidi"/>
              </w:rPr>
              <w:t>US$</w:t>
            </w:r>
            <w:r w:rsidR="001B3FCE" w:rsidRPr="00A0775A">
              <w:rPr>
                <w:rFonts w:asciiTheme="majorBidi" w:hAnsiTheme="majorBidi" w:cstheme="majorBidi"/>
              </w:rPr>
              <w:t>6,617</w:t>
            </w:r>
            <w:r w:rsidR="00165493" w:rsidRPr="00A0775A">
              <w:rPr>
                <w:rFonts w:asciiTheme="majorBidi" w:hAnsiTheme="majorBidi" w:cstheme="majorBidi"/>
              </w:rPr>
              <w:t>億</w:t>
            </w:r>
            <w:r w:rsidR="00DE6C80" w:rsidRPr="00A0775A">
              <w:rPr>
                <w:rFonts w:asciiTheme="majorBidi" w:hAnsiTheme="majorBidi" w:cstheme="majorBidi"/>
              </w:rPr>
              <w:t>元</w:t>
            </w:r>
            <w:r w:rsidR="00165493" w:rsidRPr="00A0775A">
              <w:rPr>
                <w:rFonts w:asciiTheme="majorBidi" w:hAnsiTheme="majorBidi" w:cstheme="majorBidi"/>
              </w:rPr>
              <w:t>（</w:t>
            </w:r>
            <w:r w:rsidR="00405463" w:rsidRPr="00A0775A">
              <w:rPr>
                <w:rFonts w:asciiTheme="majorBidi" w:hAnsiTheme="majorBidi" w:cstheme="majorBidi"/>
              </w:rPr>
              <w:t>202</w:t>
            </w:r>
            <w:r w:rsidR="001B3FCE" w:rsidRPr="00A0775A">
              <w:rPr>
                <w:rFonts w:asciiTheme="majorBidi" w:hAnsiTheme="majorBidi" w:cstheme="majorBidi"/>
                <w:lang w:eastAsia="zh-TW"/>
              </w:rPr>
              <w:t>5</w:t>
            </w:r>
            <w:r w:rsidR="00165493" w:rsidRPr="00A0775A">
              <w:rPr>
                <w:rFonts w:asciiTheme="majorBidi" w:hAnsiTheme="majorBidi" w:cstheme="majorBidi"/>
              </w:rPr>
              <w:t>）</w:t>
            </w:r>
          </w:p>
        </w:tc>
      </w:tr>
      <w:tr w:rsidR="00A0775A" w:rsidRPr="00A0775A" w14:paraId="2D96D63E" w14:textId="77777777" w:rsidTr="00006BEE">
        <w:trPr>
          <w:trHeight w:val="680"/>
        </w:trPr>
        <w:tc>
          <w:tcPr>
            <w:tcW w:w="2604" w:type="dxa"/>
            <w:vAlign w:val="center"/>
          </w:tcPr>
          <w:p w14:paraId="5ECA8BB9"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經濟成長率</w:t>
            </w:r>
          </w:p>
        </w:tc>
        <w:tc>
          <w:tcPr>
            <w:tcW w:w="5965" w:type="dxa"/>
            <w:gridSpan w:val="2"/>
            <w:vAlign w:val="center"/>
          </w:tcPr>
          <w:p w14:paraId="1B5F2EE5" w14:textId="437C878A" w:rsidR="003467EC" w:rsidRPr="00A0775A" w:rsidRDefault="001B3FCE" w:rsidP="00D14DE1">
            <w:pPr>
              <w:pStyle w:val="-0"/>
              <w:rPr>
                <w:rFonts w:asciiTheme="majorBidi" w:hAnsiTheme="majorBidi" w:cstheme="majorBidi"/>
              </w:rPr>
            </w:pPr>
            <w:r w:rsidRPr="00A0775A">
              <w:rPr>
                <w:rFonts w:asciiTheme="majorBidi" w:hAnsiTheme="majorBidi" w:cstheme="majorBidi"/>
                <w:lang w:eastAsia="zh-TW"/>
              </w:rPr>
              <w:t>2.9</w:t>
            </w:r>
            <w:r w:rsidR="00165493" w:rsidRPr="00A0775A">
              <w:rPr>
                <w:rFonts w:asciiTheme="majorBidi" w:hAnsiTheme="majorBidi" w:cstheme="majorBidi"/>
              </w:rPr>
              <w:t>%</w:t>
            </w:r>
            <w:r w:rsidR="00165493" w:rsidRPr="00A0775A">
              <w:rPr>
                <w:rFonts w:asciiTheme="majorBidi" w:hAnsiTheme="majorBidi" w:cstheme="majorBidi"/>
              </w:rPr>
              <w:t>（</w:t>
            </w:r>
            <w:r w:rsidR="003C424B" w:rsidRPr="00A0775A">
              <w:rPr>
                <w:rFonts w:asciiTheme="majorBidi" w:hAnsiTheme="majorBidi" w:cstheme="majorBidi"/>
              </w:rPr>
              <w:t>202</w:t>
            </w:r>
            <w:r w:rsidRPr="00A0775A">
              <w:rPr>
                <w:rFonts w:asciiTheme="majorBidi" w:hAnsiTheme="majorBidi" w:cstheme="majorBidi"/>
                <w:lang w:eastAsia="zh-TW"/>
              </w:rPr>
              <w:t>5</w:t>
            </w:r>
            <w:r w:rsidR="00165493" w:rsidRPr="00A0775A">
              <w:rPr>
                <w:rFonts w:asciiTheme="majorBidi" w:hAnsiTheme="majorBidi" w:cstheme="majorBidi"/>
              </w:rPr>
              <w:t>）</w:t>
            </w:r>
          </w:p>
        </w:tc>
      </w:tr>
      <w:tr w:rsidR="00A0775A" w:rsidRPr="00A0775A" w14:paraId="1898C390" w14:textId="77777777" w:rsidTr="00006BEE">
        <w:trPr>
          <w:trHeight w:val="680"/>
        </w:trPr>
        <w:tc>
          <w:tcPr>
            <w:tcW w:w="2604" w:type="dxa"/>
            <w:vAlign w:val="center"/>
          </w:tcPr>
          <w:p w14:paraId="0EA5D434"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平均國民所得</w:t>
            </w:r>
          </w:p>
        </w:tc>
        <w:tc>
          <w:tcPr>
            <w:tcW w:w="5965" w:type="dxa"/>
            <w:gridSpan w:val="2"/>
            <w:vAlign w:val="center"/>
          </w:tcPr>
          <w:p w14:paraId="0ACA93E7" w14:textId="45603B89" w:rsidR="003467EC" w:rsidRPr="00A0775A" w:rsidRDefault="00165493" w:rsidP="00D14DE1">
            <w:pPr>
              <w:pStyle w:val="-0"/>
              <w:rPr>
                <w:rFonts w:asciiTheme="majorBidi" w:hAnsiTheme="majorBidi" w:cstheme="majorBidi"/>
              </w:rPr>
            </w:pPr>
            <w:r w:rsidRPr="00A0775A">
              <w:rPr>
                <w:rFonts w:asciiTheme="majorBidi" w:hAnsiTheme="majorBidi" w:cstheme="majorBidi"/>
              </w:rPr>
              <w:t>US$</w:t>
            </w:r>
            <w:r w:rsidR="0074285C" w:rsidRPr="00A0775A">
              <w:rPr>
                <w:rFonts w:asciiTheme="majorBidi" w:hAnsiTheme="majorBidi" w:cstheme="majorBidi"/>
              </w:rPr>
              <w:t>5</w:t>
            </w:r>
            <w:r w:rsidR="001B3FCE" w:rsidRPr="00A0775A">
              <w:rPr>
                <w:rFonts w:asciiTheme="majorBidi" w:hAnsiTheme="majorBidi" w:cstheme="majorBidi"/>
                <w:lang w:eastAsia="zh-TW"/>
              </w:rPr>
              <w:t>3</w:t>
            </w:r>
            <w:r w:rsidR="0074285C" w:rsidRPr="00A0775A">
              <w:rPr>
                <w:rFonts w:asciiTheme="majorBidi" w:hAnsiTheme="majorBidi" w:cstheme="majorBidi"/>
              </w:rPr>
              <w:t>,</w:t>
            </w:r>
            <w:r w:rsidR="001B3FCE" w:rsidRPr="00A0775A">
              <w:rPr>
                <w:rFonts w:asciiTheme="majorBidi" w:hAnsiTheme="majorBidi" w:cstheme="majorBidi"/>
                <w:lang w:eastAsia="zh-TW"/>
              </w:rPr>
              <w:t>446</w:t>
            </w:r>
            <w:r w:rsidR="00DE6C80" w:rsidRPr="00A0775A">
              <w:rPr>
                <w:rFonts w:asciiTheme="majorBidi" w:hAnsiTheme="majorBidi" w:cstheme="majorBidi"/>
              </w:rPr>
              <w:t>元</w:t>
            </w:r>
            <w:r w:rsidRPr="00A0775A">
              <w:rPr>
                <w:rFonts w:asciiTheme="majorBidi" w:hAnsiTheme="majorBidi" w:cstheme="majorBidi"/>
              </w:rPr>
              <w:t>（</w:t>
            </w:r>
            <w:r w:rsidR="003C424B" w:rsidRPr="00A0775A">
              <w:rPr>
                <w:rFonts w:asciiTheme="majorBidi" w:hAnsiTheme="majorBidi" w:cstheme="majorBidi"/>
              </w:rPr>
              <w:t>202</w:t>
            </w:r>
            <w:r w:rsidR="001B3FCE" w:rsidRPr="00A0775A">
              <w:rPr>
                <w:rFonts w:asciiTheme="majorBidi" w:hAnsiTheme="majorBidi" w:cstheme="majorBidi"/>
                <w:lang w:eastAsia="zh-TW"/>
              </w:rPr>
              <w:t>5</w:t>
            </w:r>
            <w:r w:rsidRPr="00A0775A">
              <w:rPr>
                <w:rFonts w:asciiTheme="majorBidi" w:hAnsiTheme="majorBidi" w:cstheme="majorBidi"/>
              </w:rPr>
              <w:t>）</w:t>
            </w:r>
          </w:p>
        </w:tc>
      </w:tr>
      <w:tr w:rsidR="00A0775A" w:rsidRPr="00A0775A" w14:paraId="43E16BC9" w14:textId="77777777" w:rsidTr="00006BEE">
        <w:trPr>
          <w:trHeight w:val="680"/>
        </w:trPr>
        <w:tc>
          <w:tcPr>
            <w:tcW w:w="2604" w:type="dxa"/>
            <w:vAlign w:val="center"/>
          </w:tcPr>
          <w:p w14:paraId="37931918"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產值最高前五種產業</w:t>
            </w:r>
          </w:p>
        </w:tc>
        <w:tc>
          <w:tcPr>
            <w:tcW w:w="5965" w:type="dxa"/>
            <w:gridSpan w:val="2"/>
            <w:vAlign w:val="center"/>
          </w:tcPr>
          <w:p w14:paraId="213686E3" w14:textId="77777777" w:rsidR="003467EC" w:rsidRPr="00A0775A" w:rsidRDefault="00113224" w:rsidP="00D14DE1">
            <w:pPr>
              <w:pStyle w:val="-0"/>
              <w:rPr>
                <w:rFonts w:asciiTheme="majorBidi" w:hAnsiTheme="majorBidi" w:cstheme="majorBidi"/>
              </w:rPr>
            </w:pPr>
            <w:r w:rsidRPr="00A0775A">
              <w:rPr>
                <w:rFonts w:asciiTheme="majorBidi" w:hAnsiTheme="majorBidi" w:cstheme="majorBidi"/>
              </w:rPr>
              <w:t>資通訊產</w:t>
            </w:r>
            <w:r w:rsidR="003467EC" w:rsidRPr="00A0775A">
              <w:rPr>
                <w:rFonts w:asciiTheme="majorBidi" w:hAnsiTheme="majorBidi" w:cstheme="majorBidi"/>
              </w:rPr>
              <w:t>業</w:t>
            </w:r>
            <w:r w:rsidR="00EA2CC8" w:rsidRPr="00A0775A">
              <w:rPr>
                <w:rFonts w:asciiTheme="majorBidi" w:hAnsiTheme="majorBidi" w:cstheme="majorBidi"/>
              </w:rPr>
              <w:t>、</w:t>
            </w:r>
            <w:r w:rsidR="009E41A6" w:rsidRPr="00A0775A">
              <w:rPr>
                <w:rFonts w:asciiTheme="majorBidi" w:hAnsiTheme="majorBidi" w:cstheme="majorBidi"/>
              </w:rPr>
              <w:t>製造業暨礦業及土石採取業、</w:t>
            </w:r>
            <w:r w:rsidRPr="00A0775A">
              <w:rPr>
                <w:rFonts w:asciiTheme="majorBidi" w:hAnsiTheme="majorBidi" w:cstheme="majorBidi"/>
              </w:rPr>
              <w:t>批發零售暨住宿餐飲業、專業、科學及技術服務業</w:t>
            </w:r>
            <w:r w:rsidR="000E7830" w:rsidRPr="00A0775A">
              <w:rPr>
                <w:rFonts w:asciiTheme="majorBidi" w:hAnsiTheme="majorBidi" w:cstheme="majorBidi"/>
              </w:rPr>
              <w:t>暨支援服務業、營建工程業</w:t>
            </w:r>
          </w:p>
        </w:tc>
      </w:tr>
      <w:tr w:rsidR="00A0775A" w:rsidRPr="00A0775A" w14:paraId="141BF120" w14:textId="77777777" w:rsidTr="00006BEE">
        <w:trPr>
          <w:trHeight w:val="680"/>
        </w:trPr>
        <w:tc>
          <w:tcPr>
            <w:tcW w:w="2604" w:type="dxa"/>
            <w:vAlign w:val="center"/>
          </w:tcPr>
          <w:p w14:paraId="39F0D623"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出口總金額</w:t>
            </w:r>
          </w:p>
        </w:tc>
        <w:tc>
          <w:tcPr>
            <w:tcW w:w="5965" w:type="dxa"/>
            <w:gridSpan w:val="2"/>
            <w:vAlign w:val="center"/>
          </w:tcPr>
          <w:p w14:paraId="6753C791" w14:textId="289A200B" w:rsidR="003467EC" w:rsidRPr="00A0775A" w:rsidRDefault="00165493" w:rsidP="00D14DE1">
            <w:pPr>
              <w:pStyle w:val="-0"/>
              <w:rPr>
                <w:rFonts w:asciiTheme="majorBidi" w:hAnsiTheme="majorBidi" w:cstheme="majorBidi"/>
              </w:rPr>
            </w:pPr>
            <w:r w:rsidRPr="00A0775A">
              <w:rPr>
                <w:rFonts w:asciiTheme="majorBidi" w:hAnsiTheme="majorBidi" w:cstheme="majorBidi"/>
              </w:rPr>
              <w:t>US$</w:t>
            </w:r>
            <w:r w:rsidR="000B5D1F" w:rsidRPr="00A0775A">
              <w:rPr>
                <w:rFonts w:asciiTheme="majorBidi" w:hAnsiTheme="majorBidi" w:cstheme="majorBidi"/>
              </w:rPr>
              <w:t>588.42</w:t>
            </w:r>
            <w:r w:rsidR="00D7730E" w:rsidRPr="00A0775A">
              <w:rPr>
                <w:rFonts w:asciiTheme="majorBidi" w:hAnsiTheme="majorBidi" w:cstheme="majorBidi"/>
              </w:rPr>
              <w:t>億</w:t>
            </w:r>
            <w:r w:rsidRPr="00A0775A">
              <w:rPr>
                <w:rFonts w:asciiTheme="majorBidi" w:hAnsiTheme="majorBidi" w:cstheme="majorBidi"/>
              </w:rPr>
              <w:t>元（</w:t>
            </w:r>
            <w:r w:rsidR="00B820A2" w:rsidRPr="00A0775A">
              <w:rPr>
                <w:rFonts w:asciiTheme="majorBidi" w:hAnsiTheme="majorBidi" w:cstheme="majorBidi"/>
              </w:rPr>
              <w:t>202</w:t>
            </w:r>
            <w:r w:rsidR="000B5D1F" w:rsidRPr="00A0775A">
              <w:rPr>
                <w:rFonts w:asciiTheme="majorBidi" w:hAnsiTheme="majorBidi" w:cstheme="majorBidi"/>
                <w:lang w:eastAsia="zh-TW"/>
              </w:rPr>
              <w:t>5</w:t>
            </w:r>
            <w:r w:rsidRPr="00A0775A">
              <w:rPr>
                <w:rFonts w:asciiTheme="majorBidi" w:hAnsiTheme="majorBidi" w:cstheme="majorBidi"/>
              </w:rPr>
              <w:t>）</w:t>
            </w:r>
          </w:p>
        </w:tc>
      </w:tr>
      <w:tr w:rsidR="00A0775A" w:rsidRPr="00A0775A" w14:paraId="723158D3" w14:textId="77777777" w:rsidTr="00006BEE">
        <w:trPr>
          <w:trHeight w:val="680"/>
        </w:trPr>
        <w:tc>
          <w:tcPr>
            <w:tcW w:w="2604" w:type="dxa"/>
            <w:vAlign w:val="center"/>
          </w:tcPr>
          <w:p w14:paraId="0EFE1E3D"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主要出口產品</w:t>
            </w:r>
          </w:p>
        </w:tc>
        <w:tc>
          <w:tcPr>
            <w:tcW w:w="5965" w:type="dxa"/>
            <w:gridSpan w:val="2"/>
            <w:vAlign w:val="center"/>
          </w:tcPr>
          <w:p w14:paraId="45DAB3D2" w14:textId="06E791BB" w:rsidR="003467EC" w:rsidRPr="00A0775A" w:rsidRDefault="000B5D1F" w:rsidP="00D14DE1">
            <w:pPr>
              <w:pStyle w:val="-0"/>
              <w:rPr>
                <w:rFonts w:asciiTheme="majorBidi" w:hAnsiTheme="majorBidi" w:cstheme="majorBidi"/>
              </w:rPr>
            </w:pPr>
            <w:r w:rsidRPr="00A0775A">
              <w:rPr>
                <w:rFonts w:asciiTheme="majorBidi" w:hAnsiTheme="majorBidi" w:cstheme="majorBidi"/>
              </w:rPr>
              <w:t>電機設備及零件；光學、量測與醫療儀器；機器、機械用具及電腦設備；鑽石珠寶及貴金屬；礦物燃料及衍生物；塑膠及其製品；其他化學品；醫藥品；肥料；航空器及零件</w:t>
            </w:r>
          </w:p>
        </w:tc>
      </w:tr>
      <w:tr w:rsidR="00A0775A" w:rsidRPr="00A0775A" w14:paraId="13CD402E" w14:textId="77777777" w:rsidTr="00006BEE">
        <w:trPr>
          <w:trHeight w:val="680"/>
        </w:trPr>
        <w:tc>
          <w:tcPr>
            <w:tcW w:w="2604" w:type="dxa"/>
            <w:vAlign w:val="center"/>
          </w:tcPr>
          <w:p w14:paraId="6A29992D"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主要出口國家</w:t>
            </w:r>
          </w:p>
        </w:tc>
        <w:tc>
          <w:tcPr>
            <w:tcW w:w="5965" w:type="dxa"/>
            <w:gridSpan w:val="2"/>
            <w:vAlign w:val="center"/>
          </w:tcPr>
          <w:p w14:paraId="58E63D5F" w14:textId="3D981149" w:rsidR="003467EC" w:rsidRPr="00A0775A" w:rsidRDefault="000B5D1F" w:rsidP="00D14DE1">
            <w:pPr>
              <w:pStyle w:val="-0"/>
              <w:rPr>
                <w:rFonts w:asciiTheme="majorBidi" w:hAnsiTheme="majorBidi" w:cstheme="majorBidi"/>
              </w:rPr>
            </w:pPr>
            <w:r w:rsidRPr="00A0775A">
              <w:rPr>
                <w:rFonts w:asciiTheme="majorBidi" w:hAnsiTheme="majorBidi" w:cstheme="majorBidi"/>
              </w:rPr>
              <w:t>美國（</w:t>
            </w:r>
            <w:r w:rsidRPr="00A0775A">
              <w:rPr>
                <w:rFonts w:asciiTheme="majorBidi" w:hAnsiTheme="majorBidi" w:cstheme="majorBidi"/>
              </w:rPr>
              <w:t>27.45%</w:t>
            </w:r>
            <w:r w:rsidRPr="00A0775A">
              <w:rPr>
                <w:rFonts w:asciiTheme="majorBidi" w:hAnsiTheme="majorBidi" w:cstheme="majorBidi"/>
              </w:rPr>
              <w:t>）、德國（</w:t>
            </w:r>
            <w:r w:rsidRPr="00A0775A">
              <w:rPr>
                <w:rFonts w:asciiTheme="majorBidi" w:hAnsiTheme="majorBidi" w:cstheme="majorBidi"/>
              </w:rPr>
              <w:t>5.14%</w:t>
            </w:r>
            <w:r w:rsidRPr="00A0775A">
              <w:rPr>
                <w:rFonts w:asciiTheme="majorBidi" w:hAnsiTheme="majorBidi" w:cstheme="majorBidi"/>
              </w:rPr>
              <w:t>）、中國大陸含香港（</w:t>
            </w:r>
            <w:r w:rsidRPr="00A0775A">
              <w:rPr>
                <w:rFonts w:asciiTheme="majorBidi" w:hAnsiTheme="majorBidi" w:cstheme="majorBidi"/>
              </w:rPr>
              <w:t>4.78%</w:t>
            </w:r>
            <w:r w:rsidRPr="00A0775A">
              <w:rPr>
                <w:rFonts w:asciiTheme="majorBidi" w:hAnsiTheme="majorBidi" w:cstheme="majorBidi"/>
              </w:rPr>
              <w:t>）、荷蘭（</w:t>
            </w:r>
            <w:r w:rsidRPr="00A0775A">
              <w:rPr>
                <w:rFonts w:asciiTheme="majorBidi" w:hAnsiTheme="majorBidi" w:cstheme="majorBidi"/>
              </w:rPr>
              <w:t>4.53%</w:t>
            </w:r>
            <w:r w:rsidRPr="00A0775A">
              <w:rPr>
                <w:rFonts w:asciiTheme="majorBidi" w:hAnsiTheme="majorBidi" w:cstheme="majorBidi"/>
              </w:rPr>
              <w:t>）、印度（</w:t>
            </w:r>
            <w:r w:rsidRPr="00A0775A">
              <w:rPr>
                <w:rFonts w:asciiTheme="majorBidi" w:hAnsiTheme="majorBidi" w:cstheme="majorBidi"/>
              </w:rPr>
              <w:t>4.17%</w:t>
            </w:r>
            <w:r w:rsidRPr="00A0775A">
              <w:rPr>
                <w:rFonts w:asciiTheme="majorBidi" w:hAnsiTheme="majorBidi" w:cstheme="majorBidi"/>
              </w:rPr>
              <w:t>）（</w:t>
            </w:r>
            <w:r w:rsidRPr="00A0775A">
              <w:rPr>
                <w:rFonts w:asciiTheme="majorBidi" w:hAnsiTheme="majorBidi" w:cstheme="majorBidi"/>
              </w:rPr>
              <w:t>2025</w:t>
            </w:r>
            <w:r w:rsidRPr="00A0775A">
              <w:rPr>
                <w:rFonts w:asciiTheme="majorBidi" w:hAnsiTheme="majorBidi" w:cstheme="majorBidi"/>
              </w:rPr>
              <w:t>）</w:t>
            </w:r>
          </w:p>
        </w:tc>
      </w:tr>
      <w:tr w:rsidR="00A0775A" w:rsidRPr="00A0775A" w14:paraId="26233A97" w14:textId="77777777" w:rsidTr="00006BEE">
        <w:trPr>
          <w:trHeight w:val="680"/>
        </w:trPr>
        <w:tc>
          <w:tcPr>
            <w:tcW w:w="2604" w:type="dxa"/>
            <w:vAlign w:val="center"/>
          </w:tcPr>
          <w:p w14:paraId="4423CFF2"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進口總金額</w:t>
            </w:r>
          </w:p>
        </w:tc>
        <w:tc>
          <w:tcPr>
            <w:tcW w:w="5965" w:type="dxa"/>
            <w:gridSpan w:val="2"/>
            <w:vAlign w:val="center"/>
          </w:tcPr>
          <w:p w14:paraId="2CED4956" w14:textId="32795EAF" w:rsidR="003467EC" w:rsidRPr="00A0775A" w:rsidRDefault="00165493" w:rsidP="00D14DE1">
            <w:pPr>
              <w:pStyle w:val="-0"/>
              <w:rPr>
                <w:rFonts w:asciiTheme="majorBidi" w:hAnsiTheme="majorBidi" w:cstheme="majorBidi"/>
              </w:rPr>
            </w:pPr>
            <w:r w:rsidRPr="00A0775A">
              <w:rPr>
                <w:rFonts w:asciiTheme="majorBidi" w:hAnsiTheme="majorBidi" w:cstheme="majorBidi"/>
              </w:rPr>
              <w:t>US$</w:t>
            </w:r>
            <w:r w:rsidR="000B5D1F" w:rsidRPr="00A0775A">
              <w:rPr>
                <w:rFonts w:asciiTheme="majorBidi" w:hAnsiTheme="majorBidi" w:cstheme="majorBidi"/>
              </w:rPr>
              <w:t>955</w:t>
            </w:r>
            <w:r w:rsidRPr="00A0775A">
              <w:rPr>
                <w:rFonts w:asciiTheme="majorBidi" w:hAnsiTheme="majorBidi" w:cstheme="majorBidi"/>
              </w:rPr>
              <w:t>億元（</w:t>
            </w:r>
            <w:r w:rsidR="00FC119B" w:rsidRPr="00A0775A">
              <w:rPr>
                <w:rFonts w:asciiTheme="majorBidi" w:hAnsiTheme="majorBidi" w:cstheme="majorBidi"/>
              </w:rPr>
              <w:t>202</w:t>
            </w:r>
            <w:r w:rsidR="000B5D1F" w:rsidRPr="00A0775A">
              <w:rPr>
                <w:rFonts w:asciiTheme="majorBidi" w:hAnsiTheme="majorBidi" w:cstheme="majorBidi"/>
                <w:lang w:eastAsia="zh-TW"/>
              </w:rPr>
              <w:t>5</w:t>
            </w:r>
            <w:r w:rsidRPr="00A0775A">
              <w:rPr>
                <w:rFonts w:asciiTheme="majorBidi" w:hAnsiTheme="majorBidi" w:cstheme="majorBidi"/>
              </w:rPr>
              <w:t>）</w:t>
            </w:r>
          </w:p>
        </w:tc>
      </w:tr>
      <w:tr w:rsidR="00A0775A" w:rsidRPr="00A0775A" w14:paraId="49FD99BC" w14:textId="77777777" w:rsidTr="00006BEE">
        <w:trPr>
          <w:trHeight w:val="680"/>
        </w:trPr>
        <w:tc>
          <w:tcPr>
            <w:tcW w:w="2604" w:type="dxa"/>
            <w:vAlign w:val="center"/>
          </w:tcPr>
          <w:p w14:paraId="308B7E3C"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t>主要進口產品</w:t>
            </w:r>
          </w:p>
        </w:tc>
        <w:tc>
          <w:tcPr>
            <w:tcW w:w="5965" w:type="dxa"/>
            <w:gridSpan w:val="2"/>
            <w:vAlign w:val="center"/>
          </w:tcPr>
          <w:p w14:paraId="7276934B" w14:textId="31899EBC" w:rsidR="003467EC" w:rsidRPr="00A0775A" w:rsidRDefault="000B5D1F" w:rsidP="00D14DE1">
            <w:pPr>
              <w:pStyle w:val="-0"/>
              <w:rPr>
                <w:rFonts w:asciiTheme="majorBidi" w:hAnsiTheme="majorBidi" w:cstheme="majorBidi"/>
              </w:rPr>
            </w:pPr>
            <w:r w:rsidRPr="00A0775A">
              <w:rPr>
                <w:rFonts w:asciiTheme="majorBidi" w:hAnsiTheme="majorBidi" w:cstheme="majorBidi"/>
              </w:rPr>
              <w:t>電機設備及零件；機器、機械用具及電腦設備；車輛及零配件；礦物燃料及衍生物；醫藥品；光學、量測與醫療儀器；鑽石珠寶及貴金屬；塑膠及其製品；供個人使用之未分類貨品；鋼鐵製品</w:t>
            </w:r>
          </w:p>
        </w:tc>
      </w:tr>
      <w:tr w:rsidR="00006BEE" w:rsidRPr="00A0775A" w14:paraId="07C37CDB" w14:textId="77777777" w:rsidTr="00006BEE">
        <w:trPr>
          <w:trHeight w:val="680"/>
        </w:trPr>
        <w:tc>
          <w:tcPr>
            <w:tcW w:w="2604" w:type="dxa"/>
            <w:vAlign w:val="center"/>
          </w:tcPr>
          <w:p w14:paraId="20FF93F2" w14:textId="77777777" w:rsidR="003467EC" w:rsidRPr="00A0775A" w:rsidRDefault="003467EC" w:rsidP="00D14DE1">
            <w:pPr>
              <w:pStyle w:val="-"/>
              <w:rPr>
                <w:rFonts w:asciiTheme="majorBidi" w:hAnsiTheme="majorBidi" w:cstheme="majorBidi"/>
              </w:rPr>
            </w:pPr>
            <w:r w:rsidRPr="00A0775A">
              <w:rPr>
                <w:rFonts w:asciiTheme="majorBidi" w:hAnsiTheme="majorBidi" w:cstheme="majorBidi"/>
              </w:rPr>
              <w:lastRenderedPageBreak/>
              <w:t>主要進口國家</w:t>
            </w:r>
          </w:p>
        </w:tc>
        <w:tc>
          <w:tcPr>
            <w:tcW w:w="5965" w:type="dxa"/>
            <w:gridSpan w:val="2"/>
            <w:vAlign w:val="center"/>
          </w:tcPr>
          <w:p w14:paraId="07DB6BCE" w14:textId="7D80080B" w:rsidR="003467EC" w:rsidRPr="00A0775A" w:rsidRDefault="000B5D1F" w:rsidP="00D14DE1">
            <w:pPr>
              <w:pStyle w:val="-0"/>
              <w:rPr>
                <w:rFonts w:asciiTheme="majorBidi" w:hAnsiTheme="majorBidi" w:cstheme="majorBidi"/>
              </w:rPr>
            </w:pPr>
            <w:r w:rsidRPr="00A0775A">
              <w:rPr>
                <w:rFonts w:asciiTheme="majorBidi" w:hAnsiTheme="majorBidi" w:cstheme="majorBidi"/>
              </w:rPr>
              <w:t>中國大陸含香港（</w:t>
            </w:r>
            <w:r w:rsidRPr="00A0775A">
              <w:rPr>
                <w:rFonts w:asciiTheme="majorBidi" w:hAnsiTheme="majorBidi" w:cstheme="majorBidi"/>
              </w:rPr>
              <w:t>15.43%</w:t>
            </w:r>
            <w:r w:rsidRPr="00A0775A">
              <w:rPr>
                <w:rFonts w:asciiTheme="majorBidi" w:hAnsiTheme="majorBidi" w:cstheme="majorBidi"/>
              </w:rPr>
              <w:t>）、美國（</w:t>
            </w:r>
            <w:r w:rsidRPr="00A0775A">
              <w:rPr>
                <w:rFonts w:asciiTheme="majorBidi" w:hAnsiTheme="majorBidi" w:cstheme="majorBidi"/>
              </w:rPr>
              <w:t>9.98%</w:t>
            </w:r>
            <w:r w:rsidRPr="00A0775A">
              <w:rPr>
                <w:rFonts w:asciiTheme="majorBidi" w:hAnsiTheme="majorBidi" w:cstheme="majorBidi"/>
              </w:rPr>
              <w:t>）、德國（</w:t>
            </w:r>
            <w:r w:rsidRPr="00A0775A">
              <w:rPr>
                <w:rFonts w:asciiTheme="majorBidi" w:hAnsiTheme="majorBidi" w:cstheme="majorBidi"/>
              </w:rPr>
              <w:t>6.79%</w:t>
            </w:r>
            <w:r w:rsidRPr="00A0775A">
              <w:rPr>
                <w:rFonts w:asciiTheme="majorBidi" w:hAnsiTheme="majorBidi" w:cstheme="majorBidi"/>
              </w:rPr>
              <w:t>）、瑞士（</w:t>
            </w:r>
            <w:r w:rsidRPr="00A0775A">
              <w:rPr>
                <w:rFonts w:asciiTheme="majorBidi" w:hAnsiTheme="majorBidi" w:cstheme="majorBidi"/>
              </w:rPr>
              <w:t>5.53%</w:t>
            </w:r>
            <w:r w:rsidRPr="00A0775A">
              <w:rPr>
                <w:rFonts w:asciiTheme="majorBidi" w:hAnsiTheme="majorBidi" w:cstheme="majorBidi"/>
              </w:rPr>
              <w:t>）、荷蘭（</w:t>
            </w:r>
            <w:r w:rsidRPr="00A0775A">
              <w:rPr>
                <w:rFonts w:asciiTheme="majorBidi" w:hAnsiTheme="majorBidi" w:cstheme="majorBidi"/>
              </w:rPr>
              <w:t>4.36%</w:t>
            </w:r>
            <w:r w:rsidRPr="00A0775A">
              <w:rPr>
                <w:rFonts w:asciiTheme="majorBidi" w:hAnsiTheme="majorBidi" w:cstheme="majorBidi"/>
              </w:rPr>
              <w:t>）（</w:t>
            </w:r>
            <w:r w:rsidRPr="00A0775A">
              <w:rPr>
                <w:rFonts w:asciiTheme="majorBidi" w:hAnsiTheme="majorBidi" w:cstheme="majorBidi"/>
              </w:rPr>
              <w:t>2025</w:t>
            </w:r>
            <w:r w:rsidRPr="00A0775A">
              <w:rPr>
                <w:rFonts w:asciiTheme="majorBidi" w:hAnsiTheme="majorBidi" w:cstheme="majorBidi"/>
              </w:rPr>
              <w:t>）</w:t>
            </w:r>
          </w:p>
        </w:tc>
      </w:tr>
    </w:tbl>
    <w:p w14:paraId="719987D1" w14:textId="77777777" w:rsidR="00C3328A" w:rsidRPr="00A0775A" w:rsidRDefault="00C3328A" w:rsidP="003B31E3">
      <w:pPr>
        <w:ind w:left="472" w:firstLineChars="0" w:firstLine="0"/>
        <w:rPr>
          <w:rFonts w:asciiTheme="majorBidi" w:hAnsiTheme="majorBidi" w:cstheme="majorBidi"/>
          <w:lang w:eastAsia="zh-TW"/>
        </w:rPr>
      </w:pPr>
    </w:p>
    <w:p w14:paraId="135D27F3" w14:textId="77777777" w:rsidR="007F5C01" w:rsidRPr="00A0775A" w:rsidRDefault="007F5C01" w:rsidP="003B31E3">
      <w:pPr>
        <w:ind w:left="472" w:firstLineChars="0" w:firstLine="0"/>
        <w:rPr>
          <w:rFonts w:asciiTheme="majorBidi" w:hAnsiTheme="majorBidi" w:cstheme="majorBidi"/>
          <w:lang w:eastAsia="zh-TW"/>
        </w:rPr>
      </w:pPr>
    </w:p>
    <w:p w14:paraId="77D24E12" w14:textId="77777777" w:rsidR="007F5C01" w:rsidRPr="00A0775A" w:rsidRDefault="007F5C01" w:rsidP="003B31E3">
      <w:pPr>
        <w:ind w:left="472" w:firstLineChars="0" w:firstLine="0"/>
        <w:rPr>
          <w:rFonts w:asciiTheme="majorBidi" w:hAnsiTheme="majorBidi" w:cstheme="majorBidi"/>
          <w:lang w:eastAsia="zh-TW"/>
        </w:rPr>
      </w:pPr>
    </w:p>
    <w:p w14:paraId="5A09FC9A" w14:textId="4C2C87B8" w:rsidR="007F5C01" w:rsidRPr="00A0775A" w:rsidRDefault="007F5C01">
      <w:pPr>
        <w:widowControl/>
        <w:overflowPunct/>
        <w:autoSpaceDE/>
        <w:autoSpaceDN/>
        <w:ind w:firstLineChars="0" w:firstLine="0"/>
        <w:jc w:val="left"/>
        <w:rPr>
          <w:rFonts w:asciiTheme="majorBidi" w:hAnsiTheme="majorBidi" w:cstheme="majorBidi"/>
          <w:lang w:eastAsia="zh-TW"/>
        </w:rPr>
      </w:pPr>
      <w:r w:rsidRPr="00A0775A">
        <w:rPr>
          <w:rFonts w:asciiTheme="majorBidi" w:hAnsiTheme="majorBidi" w:cstheme="majorBidi"/>
          <w:lang w:eastAsia="zh-TW"/>
        </w:rPr>
        <w:br w:type="page"/>
      </w:r>
    </w:p>
    <w:p w14:paraId="635F8DA3" w14:textId="77777777" w:rsidR="007F5C01" w:rsidRPr="00A0775A" w:rsidRDefault="007F5C01" w:rsidP="003B31E3">
      <w:pPr>
        <w:ind w:left="472" w:firstLineChars="0" w:firstLine="0"/>
        <w:rPr>
          <w:rFonts w:asciiTheme="majorBidi" w:hAnsiTheme="majorBidi" w:cstheme="majorBidi"/>
          <w:lang w:eastAsia="zh-TW"/>
        </w:rPr>
      </w:pPr>
    </w:p>
    <w:p w14:paraId="29FC47DA" w14:textId="77777777" w:rsidR="00D45E9C" w:rsidRPr="00A0775A" w:rsidRDefault="00D45E9C" w:rsidP="003B31E3">
      <w:pPr>
        <w:ind w:left="472" w:firstLineChars="0" w:firstLine="0"/>
        <w:rPr>
          <w:rFonts w:asciiTheme="majorBidi" w:hAnsiTheme="majorBidi" w:cstheme="majorBidi"/>
          <w:lang w:eastAsia="zh-TW"/>
        </w:rPr>
        <w:sectPr w:rsidR="00D45E9C" w:rsidRPr="00A0775A" w:rsidSect="001B7CB9">
          <w:pgSz w:w="11906" w:h="16838" w:code="9"/>
          <w:pgMar w:top="2268" w:right="1701" w:bottom="1701" w:left="1701" w:header="1134" w:footer="851" w:gutter="0"/>
          <w:cols w:space="425"/>
          <w:docGrid w:type="linesAndChars" w:linePitch="514" w:charSpace="-774"/>
        </w:sectPr>
      </w:pPr>
    </w:p>
    <w:p w14:paraId="4E5D3177" w14:textId="77777777" w:rsidR="00985D8F" w:rsidRPr="00A0775A" w:rsidRDefault="00985D8F" w:rsidP="00413CEA">
      <w:pPr>
        <w:pStyle w:val="a3"/>
        <w:spacing w:before="514" w:after="771"/>
        <w:rPr>
          <w:rFonts w:asciiTheme="majorBidi" w:hAnsiTheme="majorBidi" w:cstheme="majorBidi"/>
        </w:rPr>
      </w:pPr>
      <w:bookmarkStart w:id="1" w:name="_Toc234317565"/>
      <w:r w:rsidRPr="00A0775A">
        <w:rPr>
          <w:rFonts w:asciiTheme="majorBidi" w:hAnsiTheme="majorBidi" w:cstheme="majorBidi"/>
        </w:rPr>
        <w:lastRenderedPageBreak/>
        <w:t>第壹章</w:t>
      </w:r>
      <w:r w:rsidR="00972470" w:rsidRPr="00A0775A">
        <w:rPr>
          <w:rFonts w:asciiTheme="majorBidi" w:hAnsiTheme="majorBidi" w:cstheme="majorBidi"/>
        </w:rPr>
        <w:t xml:space="preserve">　</w:t>
      </w:r>
      <w:r w:rsidRPr="00A0775A">
        <w:rPr>
          <w:rFonts w:asciiTheme="majorBidi" w:hAnsiTheme="majorBidi" w:cstheme="majorBidi"/>
        </w:rPr>
        <w:t>自然人文環境</w:t>
      </w:r>
      <w:bookmarkEnd w:id="1"/>
    </w:p>
    <w:p w14:paraId="683F6FB4"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一、自然環境</w:t>
      </w:r>
    </w:p>
    <w:p w14:paraId="64AD458C"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（一）地理位置：</w:t>
      </w:r>
    </w:p>
    <w:p w14:paraId="6652010C" w14:textId="77777777" w:rsidR="003467EC" w:rsidRPr="00A0775A" w:rsidRDefault="003467EC" w:rsidP="001C1D76">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位於阿拉伯半島西北角，地中海東南海岸，北接黎巴嫩，東北與敘利亞為鄰，東與約旦接壤，南及西南連接紅海及西奈半島，與非洲大陸相望，西瀕地中海，自古以來即為交通要道，北至南沿海為狹長之海岸平原，北部為山地及溪谷，雨量較豐沛，南部為沙漠。全國土地有一半以上</w:t>
      </w:r>
      <w:r w:rsidR="00165493" w:rsidRPr="00A0775A">
        <w:rPr>
          <w:rFonts w:asciiTheme="majorBidi" w:hAnsiTheme="majorBidi" w:cstheme="majorBidi"/>
          <w:lang w:eastAsia="zh-TW"/>
        </w:rPr>
        <w:t>是</w:t>
      </w:r>
      <w:r w:rsidRPr="00A0775A">
        <w:rPr>
          <w:rFonts w:asciiTheme="majorBidi" w:hAnsiTheme="majorBidi" w:cstheme="majorBidi"/>
          <w:lang w:eastAsia="zh-TW"/>
        </w:rPr>
        <w:t>沙漠及山地，中北部為主要農業區。</w:t>
      </w:r>
    </w:p>
    <w:p w14:paraId="72FF067E"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（二）土地面積：</w:t>
      </w:r>
    </w:p>
    <w:p w14:paraId="3CA90782" w14:textId="77777777" w:rsidR="003467EC" w:rsidRPr="00A0775A" w:rsidRDefault="003467EC" w:rsidP="00361C7F">
      <w:pPr>
        <w:pStyle w:val="ac"/>
        <w:ind w:left="945" w:firstLine="472"/>
        <w:rPr>
          <w:rFonts w:asciiTheme="majorBidi" w:hAnsiTheme="majorBidi" w:cstheme="majorBidi"/>
          <w:lang w:eastAsia="zh-TW"/>
        </w:rPr>
      </w:pPr>
      <w:r w:rsidRPr="00A0775A">
        <w:rPr>
          <w:rFonts w:asciiTheme="majorBidi" w:hAnsiTheme="majorBidi" w:cstheme="majorBidi"/>
          <w:lang w:eastAsia="zh-TW"/>
        </w:rPr>
        <w:t>全國面積</w:t>
      </w:r>
      <w:r w:rsidRPr="00A0775A">
        <w:rPr>
          <w:rFonts w:asciiTheme="majorBidi" w:hAnsiTheme="majorBidi" w:cstheme="majorBidi"/>
          <w:lang w:eastAsia="zh-TW"/>
        </w:rPr>
        <w:t>2</w:t>
      </w:r>
      <w:r w:rsidRPr="00A0775A">
        <w:rPr>
          <w:rFonts w:asciiTheme="majorBidi" w:hAnsiTheme="majorBidi" w:cstheme="majorBidi"/>
          <w:lang w:eastAsia="zh-TW"/>
        </w:rPr>
        <w:t>萬</w:t>
      </w:r>
      <w:r w:rsidR="00361C7F" w:rsidRPr="00A0775A">
        <w:rPr>
          <w:rFonts w:asciiTheme="majorBidi" w:hAnsiTheme="majorBidi" w:cstheme="majorBidi"/>
          <w:lang w:eastAsia="zh-TW"/>
        </w:rPr>
        <w:t>770</w:t>
      </w:r>
      <w:r w:rsidRPr="00A0775A">
        <w:rPr>
          <w:rFonts w:asciiTheme="majorBidi" w:hAnsiTheme="majorBidi" w:cstheme="majorBidi"/>
          <w:lang w:eastAsia="zh-TW"/>
        </w:rPr>
        <w:t>平方公里（不含加</w:t>
      </w:r>
      <w:proofErr w:type="gramStart"/>
      <w:r w:rsidRPr="00A0775A">
        <w:rPr>
          <w:rFonts w:asciiTheme="majorBidi" w:hAnsiTheme="majorBidi" w:cstheme="majorBidi"/>
          <w:lang w:eastAsia="zh-TW"/>
        </w:rPr>
        <w:t>薩</w:t>
      </w:r>
      <w:proofErr w:type="gramEnd"/>
      <w:r w:rsidRPr="00A0775A">
        <w:rPr>
          <w:rFonts w:asciiTheme="majorBidi" w:hAnsiTheme="majorBidi" w:cstheme="majorBidi"/>
          <w:lang w:eastAsia="zh-TW"/>
        </w:rPr>
        <w:t>走廊及約旦河西岸</w:t>
      </w:r>
      <w:r w:rsidR="009C12CB" w:rsidRPr="00A0775A">
        <w:rPr>
          <w:rFonts w:asciiTheme="majorBidi" w:hAnsiTheme="majorBidi" w:cstheme="majorBidi"/>
          <w:lang w:eastAsia="zh-TW"/>
        </w:rPr>
        <w:t>占</w:t>
      </w:r>
      <w:r w:rsidRPr="00A0775A">
        <w:rPr>
          <w:rFonts w:asciiTheme="majorBidi" w:hAnsiTheme="majorBidi" w:cstheme="majorBidi"/>
          <w:lang w:eastAsia="zh-TW"/>
        </w:rPr>
        <w:t>領區）。</w:t>
      </w:r>
    </w:p>
    <w:p w14:paraId="3B91EA42"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（三）地形：</w:t>
      </w:r>
    </w:p>
    <w:p w14:paraId="67D4AC42" w14:textId="63C9805A" w:rsidR="003467EC" w:rsidRPr="00A0775A" w:rsidRDefault="0013384B" w:rsidP="00495454">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以色列雖然面積不大，卻具有多種地形和氣候的特點。國土可劃分為</w:t>
      </w:r>
      <w:r w:rsidRPr="00A0775A">
        <w:rPr>
          <w:rFonts w:asciiTheme="majorBidi" w:hAnsiTheme="majorBidi" w:cstheme="majorBidi"/>
          <w:lang w:eastAsia="zh-TW"/>
        </w:rPr>
        <w:t>4</w:t>
      </w:r>
      <w:r w:rsidRPr="00A0775A">
        <w:rPr>
          <w:rFonts w:asciiTheme="majorBidi" w:hAnsiTheme="majorBidi" w:cstheme="majorBidi"/>
          <w:lang w:eastAsia="zh-TW"/>
        </w:rPr>
        <w:t>個自然地理區域：地中海沿岸狹長的平原、中北部蜿蜒起伏的山脈和高地、南部內蓋夫沙漠和東部縱貫南北的約旦河谷和阿拉瓦谷地。中北部加利</w:t>
      </w:r>
      <w:proofErr w:type="gramStart"/>
      <w:r w:rsidRPr="00A0775A">
        <w:rPr>
          <w:rFonts w:asciiTheme="majorBidi" w:hAnsiTheme="majorBidi" w:cstheme="majorBidi"/>
          <w:lang w:eastAsia="zh-TW"/>
        </w:rPr>
        <w:t>利</w:t>
      </w:r>
      <w:proofErr w:type="gramEnd"/>
      <w:r w:rsidRPr="00A0775A">
        <w:rPr>
          <w:rFonts w:asciiTheme="majorBidi" w:hAnsiTheme="majorBidi" w:cstheme="majorBidi"/>
          <w:lang w:eastAsia="zh-TW"/>
        </w:rPr>
        <w:t>的</w:t>
      </w:r>
      <w:proofErr w:type="gramStart"/>
      <w:r w:rsidRPr="00A0775A">
        <w:rPr>
          <w:rFonts w:asciiTheme="majorBidi" w:hAnsiTheme="majorBidi" w:cstheme="majorBidi"/>
          <w:lang w:eastAsia="zh-TW"/>
        </w:rPr>
        <w:t>森林丘地以及</w:t>
      </w:r>
      <w:proofErr w:type="gramEnd"/>
      <w:r w:rsidRPr="00A0775A">
        <w:rPr>
          <w:rFonts w:asciiTheme="majorBidi" w:hAnsiTheme="majorBidi" w:cstheme="majorBidi"/>
          <w:lang w:eastAsia="zh-TW"/>
        </w:rPr>
        <w:t>地中海沿岸一帶的海濱平原，土地肥沃，是以色列主要農業區。位於東北部的加利利湖面積</w:t>
      </w:r>
      <w:r w:rsidRPr="00A0775A">
        <w:rPr>
          <w:rFonts w:asciiTheme="majorBidi" w:hAnsiTheme="majorBidi" w:cstheme="majorBidi"/>
          <w:lang w:eastAsia="zh-TW"/>
        </w:rPr>
        <w:t>170</w:t>
      </w:r>
      <w:r w:rsidRPr="00A0775A">
        <w:rPr>
          <w:rFonts w:asciiTheme="majorBidi" w:hAnsiTheme="majorBidi" w:cstheme="majorBidi"/>
          <w:lang w:eastAsia="zh-TW"/>
        </w:rPr>
        <w:t>平方公里，是以色列重要的蓄水庫。東部與約旦交界處的死海面積</w:t>
      </w:r>
      <w:r w:rsidRPr="00A0775A">
        <w:rPr>
          <w:rFonts w:asciiTheme="majorBidi" w:hAnsiTheme="majorBidi" w:cstheme="majorBidi"/>
          <w:lang w:eastAsia="zh-TW"/>
        </w:rPr>
        <w:t>1</w:t>
      </w:r>
      <w:r w:rsidR="007F5C01" w:rsidRPr="00A0775A">
        <w:rPr>
          <w:rFonts w:asciiTheme="majorBidi" w:hAnsiTheme="majorBidi" w:cstheme="majorBidi"/>
          <w:lang w:eastAsia="zh-TW"/>
        </w:rPr>
        <w:t>,</w:t>
      </w:r>
      <w:r w:rsidRPr="00A0775A">
        <w:rPr>
          <w:rFonts w:asciiTheme="majorBidi" w:hAnsiTheme="majorBidi" w:cstheme="majorBidi"/>
          <w:lang w:eastAsia="zh-TW"/>
        </w:rPr>
        <w:t>050</w:t>
      </w:r>
      <w:r w:rsidRPr="00A0775A">
        <w:rPr>
          <w:rFonts w:asciiTheme="majorBidi" w:hAnsiTheme="majorBidi" w:cstheme="majorBidi"/>
          <w:lang w:eastAsia="zh-TW"/>
        </w:rPr>
        <w:t>平方公里，是世界最低點（海平面以下</w:t>
      </w:r>
      <w:r w:rsidRPr="00A0775A">
        <w:rPr>
          <w:rFonts w:asciiTheme="majorBidi" w:hAnsiTheme="majorBidi" w:cstheme="majorBidi"/>
          <w:lang w:eastAsia="zh-TW"/>
        </w:rPr>
        <w:t>400</w:t>
      </w:r>
      <w:r w:rsidRPr="00A0775A">
        <w:rPr>
          <w:rFonts w:asciiTheme="majorBidi" w:hAnsiTheme="majorBidi" w:cstheme="majorBidi"/>
          <w:lang w:eastAsia="zh-TW"/>
        </w:rPr>
        <w:t>米），有</w:t>
      </w:r>
      <w:r w:rsidRPr="00A0775A">
        <w:rPr>
          <w:rFonts w:asciiTheme="majorBidi" w:eastAsia="微軟正黑體 Light" w:hAnsiTheme="majorBidi" w:cstheme="majorBidi"/>
          <w:lang w:eastAsia="zh-TW"/>
        </w:rPr>
        <w:t>「</w:t>
      </w:r>
      <w:r w:rsidRPr="00A0775A">
        <w:rPr>
          <w:rFonts w:asciiTheme="majorBidi" w:hAnsiTheme="majorBidi" w:cstheme="majorBidi"/>
          <w:lang w:eastAsia="zh-TW"/>
        </w:rPr>
        <w:t>世界的肚臍</w:t>
      </w:r>
      <w:r w:rsidRPr="00A0775A">
        <w:rPr>
          <w:rFonts w:asciiTheme="majorBidi" w:eastAsia="微軟正黑體 Light" w:hAnsiTheme="majorBidi" w:cstheme="majorBidi"/>
          <w:lang w:eastAsia="zh-TW"/>
        </w:rPr>
        <w:t>」</w:t>
      </w:r>
      <w:r w:rsidRPr="00A0775A">
        <w:rPr>
          <w:rFonts w:asciiTheme="majorBidi" w:hAnsiTheme="majorBidi" w:cstheme="majorBidi"/>
          <w:lang w:eastAsia="zh-TW"/>
        </w:rPr>
        <w:t>之稱。</w:t>
      </w:r>
    </w:p>
    <w:p w14:paraId="64E1485A"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（四）氣候：</w:t>
      </w:r>
    </w:p>
    <w:p w14:paraId="31A17F82" w14:textId="5DF8C4BD" w:rsidR="003467EC" w:rsidRPr="00A0775A" w:rsidRDefault="003467EC" w:rsidP="00495454">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w:t>
      </w:r>
      <w:r w:rsidR="00834C4C" w:rsidRPr="00A0775A">
        <w:rPr>
          <w:rFonts w:asciiTheme="majorBidi" w:hAnsiTheme="majorBidi" w:cstheme="majorBidi"/>
          <w:lang w:eastAsia="zh-TW"/>
        </w:rPr>
        <w:t>主要</w:t>
      </w:r>
      <w:r w:rsidRPr="00A0775A">
        <w:rPr>
          <w:rFonts w:asciiTheme="majorBidi" w:hAnsiTheme="majorBidi" w:cstheme="majorBidi"/>
          <w:lang w:eastAsia="zh-TW"/>
        </w:rPr>
        <w:t>屬地中海型氣候，</w:t>
      </w:r>
      <w:r w:rsidR="00834C4C" w:rsidRPr="00A0775A">
        <w:rPr>
          <w:rFonts w:asciiTheme="majorBidi" w:hAnsiTheme="majorBidi" w:cstheme="majorBidi"/>
          <w:lang w:eastAsia="zh-TW"/>
        </w:rPr>
        <w:t>一般而言</w:t>
      </w:r>
      <w:r w:rsidR="00AB5F01" w:rsidRPr="00A0775A">
        <w:rPr>
          <w:rFonts w:asciiTheme="majorBidi" w:hAnsiTheme="majorBidi" w:cstheme="majorBidi"/>
          <w:lang w:eastAsia="zh-TW"/>
        </w:rPr>
        <w:t>，</w:t>
      </w:r>
      <w:r w:rsidR="00834C4C" w:rsidRPr="00A0775A">
        <w:rPr>
          <w:rFonts w:asciiTheme="majorBidi" w:hAnsiTheme="majorBidi" w:cstheme="majorBidi"/>
          <w:lang w:eastAsia="zh-TW"/>
        </w:rPr>
        <w:t>夏季長且炎熱</w:t>
      </w:r>
      <w:proofErr w:type="gramStart"/>
      <w:r w:rsidR="00834C4C" w:rsidRPr="00A0775A">
        <w:rPr>
          <w:rFonts w:asciiTheme="majorBidi" w:hAnsiTheme="majorBidi" w:cstheme="majorBidi"/>
          <w:lang w:eastAsia="zh-TW"/>
        </w:rPr>
        <w:t>乾燥</w:t>
      </w:r>
      <w:r w:rsidR="00AB5F01" w:rsidRPr="00A0775A">
        <w:rPr>
          <w:rFonts w:asciiTheme="majorBidi" w:hAnsiTheme="majorBidi" w:cstheme="majorBidi"/>
          <w:lang w:eastAsia="zh-TW"/>
        </w:rPr>
        <w:t>，</w:t>
      </w:r>
      <w:proofErr w:type="gramEnd"/>
      <w:r w:rsidR="00AB5F01" w:rsidRPr="00A0775A">
        <w:rPr>
          <w:rFonts w:asciiTheme="majorBidi" w:hAnsiTheme="majorBidi" w:cstheme="majorBidi"/>
          <w:lang w:eastAsia="zh-TW"/>
        </w:rPr>
        <w:t>氣溫高達攝氏</w:t>
      </w:r>
      <w:r w:rsidR="00AB5F01" w:rsidRPr="00A0775A">
        <w:rPr>
          <w:rFonts w:asciiTheme="majorBidi" w:hAnsiTheme="majorBidi" w:cstheme="majorBidi"/>
          <w:lang w:eastAsia="zh-TW"/>
        </w:rPr>
        <w:t>33</w:t>
      </w:r>
      <w:r w:rsidR="00AB5F01" w:rsidRPr="00A0775A">
        <w:rPr>
          <w:rFonts w:asciiTheme="majorBidi" w:hAnsiTheme="majorBidi" w:cstheme="majorBidi"/>
          <w:lang w:eastAsia="zh-TW"/>
        </w:rPr>
        <w:t>至</w:t>
      </w:r>
      <w:r w:rsidR="00AB5F01" w:rsidRPr="00A0775A">
        <w:rPr>
          <w:rFonts w:asciiTheme="majorBidi" w:hAnsiTheme="majorBidi" w:cstheme="majorBidi"/>
          <w:lang w:eastAsia="zh-TW"/>
        </w:rPr>
        <w:t>37</w:t>
      </w:r>
      <w:r w:rsidR="00AB5F01" w:rsidRPr="00A0775A">
        <w:rPr>
          <w:rFonts w:asciiTheme="majorBidi" w:hAnsiTheme="majorBidi" w:cstheme="majorBidi"/>
          <w:lang w:eastAsia="zh-TW"/>
        </w:rPr>
        <w:t>度，</w:t>
      </w:r>
      <w:r w:rsidR="00834C4C" w:rsidRPr="00A0775A">
        <w:rPr>
          <w:rFonts w:asciiTheme="majorBidi" w:hAnsiTheme="majorBidi" w:cstheme="majorBidi"/>
          <w:lang w:eastAsia="zh-TW"/>
        </w:rPr>
        <w:t>冬季</w:t>
      </w:r>
      <w:r w:rsidR="00AB5F01" w:rsidRPr="00A0775A">
        <w:rPr>
          <w:rFonts w:asciiTheme="majorBidi" w:hAnsiTheme="majorBidi" w:cstheme="majorBidi"/>
          <w:lang w:eastAsia="zh-TW"/>
        </w:rPr>
        <w:t>較</w:t>
      </w:r>
      <w:r w:rsidR="00834C4C" w:rsidRPr="00A0775A">
        <w:rPr>
          <w:rFonts w:asciiTheme="majorBidi" w:hAnsiTheme="majorBidi" w:cstheme="majorBidi"/>
          <w:lang w:eastAsia="zh-TW"/>
        </w:rPr>
        <w:t>短暫且涼爽有雨</w:t>
      </w:r>
      <w:r w:rsidR="00AB5F01" w:rsidRPr="00A0775A">
        <w:rPr>
          <w:rFonts w:asciiTheme="majorBidi" w:hAnsiTheme="majorBidi" w:cstheme="majorBidi"/>
          <w:lang w:eastAsia="zh-TW"/>
        </w:rPr>
        <w:t>，平均溫度攝氏</w:t>
      </w:r>
      <w:r w:rsidR="00AB5F01" w:rsidRPr="00A0775A">
        <w:rPr>
          <w:rFonts w:asciiTheme="majorBidi" w:hAnsiTheme="majorBidi" w:cstheme="majorBidi"/>
          <w:lang w:eastAsia="zh-TW"/>
        </w:rPr>
        <w:t>6</w:t>
      </w:r>
      <w:r w:rsidR="00AB5F01" w:rsidRPr="00A0775A">
        <w:rPr>
          <w:rFonts w:asciiTheme="majorBidi" w:hAnsiTheme="majorBidi" w:cstheme="majorBidi"/>
          <w:lang w:eastAsia="zh-TW"/>
        </w:rPr>
        <w:t>至</w:t>
      </w:r>
      <w:r w:rsidR="00AB5F01" w:rsidRPr="00A0775A">
        <w:rPr>
          <w:rFonts w:asciiTheme="majorBidi" w:hAnsiTheme="majorBidi" w:cstheme="majorBidi"/>
          <w:lang w:eastAsia="zh-TW"/>
        </w:rPr>
        <w:t>15</w:t>
      </w:r>
      <w:r w:rsidR="00AB5F01" w:rsidRPr="00A0775A">
        <w:rPr>
          <w:rFonts w:asciiTheme="majorBidi" w:hAnsiTheme="majorBidi" w:cstheme="majorBidi"/>
          <w:lang w:eastAsia="zh-TW"/>
        </w:rPr>
        <w:t>度，</w:t>
      </w:r>
      <w:r w:rsidR="00834C4C" w:rsidRPr="00A0775A">
        <w:rPr>
          <w:rFonts w:asciiTheme="majorBidi" w:hAnsiTheme="majorBidi" w:cstheme="majorBidi"/>
          <w:lang w:eastAsia="zh-TW"/>
        </w:rPr>
        <w:t>春秋</w:t>
      </w:r>
      <w:r w:rsidR="00834C4C" w:rsidRPr="00A0775A">
        <w:rPr>
          <w:rFonts w:asciiTheme="majorBidi" w:hAnsiTheme="majorBidi" w:cstheme="majorBidi"/>
          <w:lang w:eastAsia="zh-TW"/>
        </w:rPr>
        <w:lastRenderedPageBreak/>
        <w:t>兩季（</w:t>
      </w:r>
      <w:r w:rsidRPr="00A0775A">
        <w:rPr>
          <w:rFonts w:asciiTheme="majorBidi" w:hAnsiTheme="majorBidi" w:cstheme="majorBidi"/>
          <w:lang w:eastAsia="zh-TW"/>
        </w:rPr>
        <w:t>3</w:t>
      </w:r>
      <w:r w:rsidRPr="00A0775A">
        <w:rPr>
          <w:rFonts w:asciiTheme="majorBidi" w:hAnsiTheme="majorBidi" w:cstheme="majorBidi"/>
          <w:lang w:eastAsia="zh-TW"/>
        </w:rPr>
        <w:t>月至</w:t>
      </w:r>
      <w:r w:rsidRPr="00A0775A">
        <w:rPr>
          <w:rFonts w:asciiTheme="majorBidi" w:hAnsiTheme="majorBidi" w:cstheme="majorBidi"/>
          <w:lang w:eastAsia="zh-TW"/>
        </w:rPr>
        <w:t>5</w:t>
      </w:r>
      <w:r w:rsidRPr="00A0775A">
        <w:rPr>
          <w:rFonts w:asciiTheme="majorBidi" w:hAnsiTheme="majorBidi" w:cstheme="majorBidi"/>
          <w:lang w:eastAsia="zh-TW"/>
        </w:rPr>
        <w:t>月</w:t>
      </w:r>
      <w:r w:rsidR="00834C4C" w:rsidRPr="00A0775A">
        <w:rPr>
          <w:rFonts w:asciiTheme="majorBidi" w:hAnsiTheme="majorBidi" w:cstheme="majorBidi"/>
          <w:lang w:eastAsia="zh-TW"/>
        </w:rPr>
        <w:t>、</w:t>
      </w:r>
      <w:r w:rsidR="00834C4C" w:rsidRPr="00A0775A">
        <w:rPr>
          <w:rFonts w:asciiTheme="majorBidi" w:hAnsiTheme="majorBidi" w:cstheme="majorBidi"/>
          <w:lang w:eastAsia="zh-TW"/>
        </w:rPr>
        <w:t>10</w:t>
      </w:r>
      <w:r w:rsidR="00834C4C" w:rsidRPr="00A0775A">
        <w:rPr>
          <w:rFonts w:asciiTheme="majorBidi" w:hAnsiTheme="majorBidi" w:cstheme="majorBidi"/>
          <w:lang w:eastAsia="zh-TW"/>
        </w:rPr>
        <w:t>月至</w:t>
      </w:r>
      <w:r w:rsidR="00834C4C" w:rsidRPr="00A0775A">
        <w:rPr>
          <w:rFonts w:asciiTheme="majorBidi" w:hAnsiTheme="majorBidi" w:cstheme="majorBidi"/>
          <w:lang w:eastAsia="zh-TW"/>
        </w:rPr>
        <w:t>12</w:t>
      </w:r>
      <w:r w:rsidR="00834C4C" w:rsidRPr="00A0775A">
        <w:rPr>
          <w:rFonts w:asciiTheme="majorBidi" w:hAnsiTheme="majorBidi" w:cstheme="majorBidi"/>
          <w:lang w:eastAsia="zh-TW"/>
        </w:rPr>
        <w:t>月）</w:t>
      </w:r>
      <w:r w:rsidRPr="00A0775A">
        <w:rPr>
          <w:rFonts w:asciiTheme="majorBidi" w:hAnsiTheme="majorBidi" w:cstheme="majorBidi"/>
          <w:lang w:eastAsia="zh-TW"/>
        </w:rPr>
        <w:t>為以色列最好的季節，天氣溫和並充滿綠意。</w:t>
      </w:r>
      <w:r w:rsidR="00AB5F01" w:rsidRPr="00A0775A">
        <w:rPr>
          <w:rFonts w:asciiTheme="majorBidi" w:hAnsiTheme="majorBidi" w:cstheme="majorBidi"/>
          <w:lang w:eastAsia="zh-TW"/>
        </w:rPr>
        <w:t>受到鄰近撒哈拉和阿拉伯沙漠氣候、與地中海東部沿岸的亞熱帶溼熱氣候影響，以色列國內各地氣候也有相當差異</w:t>
      </w:r>
      <w:r w:rsidR="00CC312D" w:rsidRPr="00A0775A">
        <w:rPr>
          <w:rFonts w:asciiTheme="majorBidi" w:hAnsiTheme="majorBidi" w:cstheme="majorBidi"/>
          <w:lang w:eastAsia="zh-TW"/>
        </w:rPr>
        <w:t>，北部高山地區的冬季會下雪，南部沙漠地區景色荒涼。全國以中部為分界，</w:t>
      </w:r>
      <w:r w:rsidRPr="00A0775A">
        <w:rPr>
          <w:rFonts w:asciiTheme="majorBidi" w:hAnsiTheme="majorBidi" w:cstheme="majorBidi"/>
          <w:lang w:eastAsia="zh-TW"/>
        </w:rPr>
        <w:t>北部和中部降雨量相對較大，南部內蓋夫沙漠區</w:t>
      </w:r>
      <w:r w:rsidR="008A64E9" w:rsidRPr="00A0775A">
        <w:rPr>
          <w:rFonts w:asciiTheme="majorBidi" w:hAnsiTheme="majorBidi" w:cstheme="majorBidi"/>
          <w:lang w:eastAsia="zh-TW"/>
        </w:rPr>
        <w:t>雨量</w:t>
      </w:r>
      <w:r w:rsidR="00F82217" w:rsidRPr="00A0775A">
        <w:rPr>
          <w:rFonts w:asciiTheme="majorBidi" w:hAnsiTheme="majorBidi" w:cstheme="majorBidi"/>
          <w:lang w:eastAsia="zh-TW"/>
        </w:rPr>
        <w:t>就少</w:t>
      </w:r>
      <w:r w:rsidRPr="00A0775A">
        <w:rPr>
          <w:rFonts w:asciiTheme="majorBidi" w:hAnsiTheme="majorBidi" w:cstheme="majorBidi"/>
          <w:lang w:eastAsia="zh-TW"/>
        </w:rPr>
        <w:t>得多。因</w:t>
      </w:r>
      <w:r w:rsidR="00AB5F01" w:rsidRPr="00A0775A">
        <w:rPr>
          <w:rFonts w:asciiTheme="majorBidi" w:hAnsiTheme="majorBidi" w:cstheme="majorBidi"/>
          <w:lang w:eastAsia="zh-TW"/>
        </w:rPr>
        <w:t>天</w:t>
      </w:r>
      <w:r w:rsidRPr="00A0775A">
        <w:rPr>
          <w:rFonts w:asciiTheme="majorBidi" w:hAnsiTheme="majorBidi" w:cstheme="majorBidi"/>
          <w:lang w:eastAsia="zh-TW"/>
        </w:rPr>
        <w:t>然氣候條件之</w:t>
      </w:r>
      <w:r w:rsidR="00AB5F01" w:rsidRPr="00A0775A">
        <w:rPr>
          <w:rFonts w:asciiTheme="majorBidi" w:hAnsiTheme="majorBidi" w:cstheme="majorBidi"/>
          <w:lang w:eastAsia="zh-TW"/>
        </w:rPr>
        <w:t>故</w:t>
      </w:r>
      <w:r w:rsidRPr="00A0775A">
        <w:rPr>
          <w:rFonts w:asciiTheme="majorBidi" w:hAnsiTheme="majorBidi" w:cstheme="majorBidi"/>
          <w:lang w:eastAsia="zh-TW"/>
        </w:rPr>
        <w:t>，欠缺豐沛水源，就水資源條件</w:t>
      </w:r>
      <w:r w:rsidR="008A64E9" w:rsidRPr="00A0775A">
        <w:rPr>
          <w:rFonts w:asciiTheme="majorBidi" w:hAnsiTheme="majorBidi" w:cstheme="majorBidi"/>
          <w:lang w:eastAsia="zh-TW"/>
        </w:rPr>
        <w:t>而言</w:t>
      </w:r>
      <w:r w:rsidR="00CC312D" w:rsidRPr="00A0775A">
        <w:rPr>
          <w:rFonts w:asciiTheme="majorBidi" w:hAnsiTheme="majorBidi" w:cstheme="majorBidi"/>
          <w:lang w:eastAsia="zh-TW"/>
        </w:rPr>
        <w:t>，以色列</w:t>
      </w:r>
      <w:r w:rsidRPr="00A0775A">
        <w:rPr>
          <w:rFonts w:asciiTheme="majorBidi" w:hAnsiTheme="majorBidi" w:cstheme="majorBidi"/>
          <w:lang w:eastAsia="zh-TW"/>
        </w:rPr>
        <w:t>屬於半乾旱地區，</w:t>
      </w:r>
      <w:r w:rsidR="00165493" w:rsidRPr="00A0775A">
        <w:rPr>
          <w:rFonts w:asciiTheme="majorBidi" w:hAnsiTheme="majorBidi" w:cstheme="majorBidi"/>
          <w:lang w:eastAsia="zh-TW"/>
        </w:rPr>
        <w:t>原本</w:t>
      </w:r>
      <w:r w:rsidRPr="00A0775A">
        <w:rPr>
          <w:rFonts w:asciiTheme="majorBidi" w:hAnsiTheme="majorBidi" w:cstheme="majorBidi"/>
          <w:lang w:eastAsia="zh-TW"/>
        </w:rPr>
        <w:t>夏季</w:t>
      </w:r>
      <w:r w:rsidR="008A64E9" w:rsidRPr="00A0775A">
        <w:rPr>
          <w:rFonts w:asciiTheme="majorBidi" w:hAnsiTheme="majorBidi" w:cstheme="majorBidi"/>
          <w:lang w:eastAsia="zh-TW"/>
        </w:rPr>
        <w:t>可能</w:t>
      </w:r>
      <w:r w:rsidRPr="00A0775A">
        <w:rPr>
          <w:rFonts w:asciiTheme="majorBidi" w:hAnsiTheme="majorBidi" w:cstheme="majorBidi"/>
          <w:lang w:eastAsia="zh-TW"/>
        </w:rPr>
        <w:t>面臨缺水危機</w:t>
      </w:r>
      <w:r w:rsidR="00165493" w:rsidRPr="00A0775A">
        <w:rPr>
          <w:rFonts w:asciiTheme="majorBidi" w:hAnsiTheme="majorBidi" w:cstheme="majorBidi"/>
          <w:lang w:eastAsia="zh-TW"/>
        </w:rPr>
        <w:t>，因設置海水淡化廠而解除</w:t>
      </w:r>
      <w:r w:rsidRPr="00A0775A">
        <w:rPr>
          <w:rFonts w:asciiTheme="majorBidi" w:hAnsiTheme="majorBidi" w:cstheme="majorBidi"/>
          <w:lang w:eastAsia="zh-TW"/>
        </w:rPr>
        <w:t>。</w:t>
      </w:r>
    </w:p>
    <w:p w14:paraId="1BA57DC3"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二、人文及社會環境</w:t>
      </w:r>
    </w:p>
    <w:p w14:paraId="36D66C05"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（一）首府：</w:t>
      </w:r>
    </w:p>
    <w:p w14:paraId="5AFACEE9" w14:textId="77777777" w:rsidR="003467EC" w:rsidRPr="00A0775A" w:rsidRDefault="003467EC" w:rsidP="004725ED">
      <w:pPr>
        <w:pStyle w:val="ac"/>
        <w:ind w:left="945" w:firstLine="472"/>
        <w:rPr>
          <w:rFonts w:asciiTheme="majorBidi" w:hAnsiTheme="majorBidi" w:cstheme="majorBidi"/>
          <w:lang w:eastAsia="zh-TW"/>
        </w:rPr>
      </w:pPr>
      <w:r w:rsidRPr="00A0775A">
        <w:rPr>
          <w:rFonts w:asciiTheme="majorBidi" w:hAnsiTheme="majorBidi" w:cstheme="majorBidi"/>
          <w:lang w:eastAsia="zh-TW"/>
        </w:rPr>
        <w:t>耶路撒冷（</w:t>
      </w:r>
      <w:r w:rsidRPr="00A0775A">
        <w:rPr>
          <w:rFonts w:asciiTheme="majorBidi" w:hAnsiTheme="majorBidi" w:cstheme="majorBidi"/>
          <w:lang w:eastAsia="zh-TW"/>
        </w:rPr>
        <w:t>Jerusalem</w:t>
      </w:r>
      <w:r w:rsidRPr="00A0775A">
        <w:rPr>
          <w:rFonts w:asciiTheme="majorBidi" w:hAnsiTheme="majorBidi" w:cstheme="majorBidi"/>
          <w:lang w:eastAsia="zh-TW"/>
        </w:rPr>
        <w:t>）：以色列首都、國會、政府各部會所在地，以色列第一大城，惟在以巴衝突之糾結情況下，耶路撒冷東城歸屬</w:t>
      </w:r>
      <w:proofErr w:type="gramStart"/>
      <w:r w:rsidRPr="00A0775A">
        <w:rPr>
          <w:rFonts w:asciiTheme="majorBidi" w:hAnsiTheme="majorBidi" w:cstheme="majorBidi"/>
          <w:lang w:eastAsia="zh-TW"/>
        </w:rPr>
        <w:t>權迭有爭議</w:t>
      </w:r>
      <w:proofErr w:type="gramEnd"/>
      <w:r w:rsidRPr="00A0775A">
        <w:rPr>
          <w:rFonts w:asciiTheme="majorBidi" w:hAnsiTheme="majorBidi" w:cstheme="majorBidi"/>
          <w:lang w:eastAsia="zh-TW"/>
        </w:rPr>
        <w:t>，其首都地位國際間並未獲普遍承認。希伯來大學（</w:t>
      </w:r>
      <w:r w:rsidRPr="00A0775A">
        <w:rPr>
          <w:rFonts w:asciiTheme="majorBidi" w:hAnsiTheme="majorBidi" w:cstheme="majorBidi"/>
          <w:lang w:eastAsia="zh-TW"/>
        </w:rPr>
        <w:t>The Hebrew University of Jerusalem</w:t>
      </w:r>
      <w:r w:rsidRPr="00A0775A">
        <w:rPr>
          <w:rFonts w:asciiTheme="majorBidi" w:hAnsiTheme="majorBidi" w:cstheme="majorBidi"/>
          <w:lang w:eastAsia="zh-TW"/>
        </w:rPr>
        <w:t>）亦設於此，</w:t>
      </w:r>
      <w:proofErr w:type="gramStart"/>
      <w:r w:rsidRPr="00A0775A">
        <w:rPr>
          <w:rFonts w:asciiTheme="majorBidi" w:hAnsiTheme="majorBidi" w:cstheme="majorBidi"/>
          <w:lang w:eastAsia="zh-TW"/>
        </w:rPr>
        <w:t>此城一直</w:t>
      </w:r>
      <w:proofErr w:type="gramEnd"/>
      <w:r w:rsidRPr="00A0775A">
        <w:rPr>
          <w:rFonts w:asciiTheme="majorBidi" w:hAnsiTheme="majorBidi" w:cstheme="majorBidi"/>
          <w:lang w:eastAsia="zh-TW"/>
        </w:rPr>
        <w:t>是猶太人的歷史、精神和民族信仰中心，並</w:t>
      </w:r>
      <w:r w:rsidR="003B5E2F" w:rsidRPr="00A0775A">
        <w:rPr>
          <w:rFonts w:asciiTheme="majorBidi" w:hAnsiTheme="majorBidi" w:cstheme="majorBidi"/>
          <w:lang w:eastAsia="zh-TW"/>
        </w:rPr>
        <w:t>為基督教及伊斯蘭</w:t>
      </w:r>
      <w:r w:rsidRPr="00A0775A">
        <w:rPr>
          <w:rFonts w:asciiTheme="majorBidi" w:hAnsiTheme="majorBidi" w:cstheme="majorBidi"/>
          <w:lang w:eastAsia="zh-TW"/>
        </w:rPr>
        <w:t>教聖地。</w:t>
      </w:r>
    </w:p>
    <w:p w14:paraId="62E0AB57"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（二）工商業中心：</w:t>
      </w:r>
    </w:p>
    <w:p w14:paraId="601A1B9E" w14:textId="77777777" w:rsidR="003467EC" w:rsidRPr="00A0775A" w:rsidRDefault="00F86801" w:rsidP="00E51F26">
      <w:pPr>
        <w:pStyle w:val="ac"/>
        <w:ind w:left="945" w:firstLine="480"/>
        <w:rPr>
          <w:rFonts w:asciiTheme="majorBidi" w:hAnsiTheme="majorBidi" w:cstheme="majorBidi"/>
          <w:spacing w:val="2"/>
          <w:lang w:eastAsia="zh-TW"/>
        </w:rPr>
      </w:pPr>
      <w:r w:rsidRPr="00A0775A">
        <w:rPr>
          <w:rFonts w:asciiTheme="majorBidi" w:hAnsiTheme="majorBidi" w:cstheme="majorBidi"/>
          <w:spacing w:val="2"/>
          <w:lang w:eastAsia="zh-TW"/>
        </w:rPr>
        <w:t>台拉維夫</w:t>
      </w:r>
      <w:r w:rsidR="003467EC" w:rsidRPr="00A0775A">
        <w:rPr>
          <w:rFonts w:asciiTheme="majorBidi" w:hAnsiTheme="majorBidi" w:cstheme="majorBidi"/>
          <w:spacing w:val="2"/>
          <w:lang w:eastAsia="zh-TW"/>
        </w:rPr>
        <w:t>（</w:t>
      </w:r>
      <w:r w:rsidR="003467EC" w:rsidRPr="00A0775A">
        <w:rPr>
          <w:rFonts w:asciiTheme="majorBidi" w:hAnsiTheme="majorBidi" w:cstheme="majorBidi"/>
          <w:spacing w:val="2"/>
          <w:lang w:eastAsia="zh-TW"/>
        </w:rPr>
        <w:t>Tel-Aviv</w:t>
      </w:r>
      <w:r w:rsidR="003467EC" w:rsidRPr="00A0775A">
        <w:rPr>
          <w:rFonts w:asciiTheme="majorBidi" w:hAnsiTheme="majorBidi" w:cstheme="majorBidi"/>
          <w:spacing w:val="2"/>
          <w:lang w:eastAsia="zh-TW"/>
        </w:rPr>
        <w:t>）：濱地中海岸，以色列商業、金融及文化中心，工商業組織、銀行、各大報社、期刊和出版社，大多把總部設</w:t>
      </w:r>
      <w:r w:rsidR="008A64E9" w:rsidRPr="00A0775A">
        <w:rPr>
          <w:rFonts w:asciiTheme="majorBidi" w:hAnsiTheme="majorBidi" w:cstheme="majorBidi"/>
          <w:spacing w:val="2"/>
          <w:lang w:eastAsia="zh-TW"/>
        </w:rPr>
        <w:t>於此處</w:t>
      </w:r>
      <w:r w:rsidR="003467EC" w:rsidRPr="00A0775A">
        <w:rPr>
          <w:rFonts w:asciiTheme="majorBidi" w:hAnsiTheme="majorBidi" w:cstheme="majorBidi"/>
          <w:spacing w:val="2"/>
          <w:lang w:eastAsia="zh-TW"/>
        </w:rPr>
        <w:t>。</w:t>
      </w:r>
      <w:r w:rsidR="003467EC" w:rsidRPr="00A0775A">
        <w:rPr>
          <w:rFonts w:asciiTheme="majorBidi" w:hAnsiTheme="majorBidi" w:cstheme="majorBidi"/>
          <w:lang w:eastAsia="zh-TW"/>
        </w:rPr>
        <w:t>著名的魏茲曼科學研究院（</w:t>
      </w:r>
      <w:r w:rsidR="003467EC" w:rsidRPr="00A0775A">
        <w:rPr>
          <w:rFonts w:asciiTheme="majorBidi" w:hAnsiTheme="majorBidi" w:cstheme="majorBidi"/>
          <w:lang w:eastAsia="zh-TW"/>
        </w:rPr>
        <w:t>Weizmann Institute of Science</w:t>
      </w:r>
      <w:r w:rsidR="003467EC" w:rsidRPr="00A0775A">
        <w:rPr>
          <w:rFonts w:asciiTheme="majorBidi" w:hAnsiTheme="majorBidi" w:cstheme="majorBidi"/>
          <w:lang w:eastAsia="zh-TW"/>
        </w:rPr>
        <w:t>）與</w:t>
      </w:r>
      <w:r w:rsidR="00BE7890" w:rsidRPr="00A0775A">
        <w:rPr>
          <w:rFonts w:asciiTheme="majorBidi" w:hAnsiTheme="majorBidi" w:cstheme="majorBidi"/>
          <w:lang w:eastAsia="zh-TW"/>
        </w:rPr>
        <w:t>台</w:t>
      </w:r>
      <w:r w:rsidR="005300DF" w:rsidRPr="00A0775A">
        <w:rPr>
          <w:rFonts w:asciiTheme="majorBidi" w:hAnsiTheme="majorBidi" w:cstheme="majorBidi"/>
          <w:lang w:eastAsia="zh-TW"/>
        </w:rPr>
        <w:t>拉維夫</w:t>
      </w:r>
      <w:r w:rsidR="003467EC" w:rsidRPr="00A0775A">
        <w:rPr>
          <w:rFonts w:asciiTheme="majorBidi" w:hAnsiTheme="majorBidi" w:cstheme="majorBidi"/>
          <w:lang w:eastAsia="zh-TW"/>
        </w:rPr>
        <w:t>大學（</w:t>
      </w:r>
      <w:r w:rsidR="003467EC" w:rsidRPr="00A0775A">
        <w:rPr>
          <w:rFonts w:asciiTheme="majorBidi" w:hAnsiTheme="majorBidi" w:cstheme="majorBidi"/>
          <w:lang w:eastAsia="zh-TW"/>
        </w:rPr>
        <w:t>Tel-Aviv University</w:t>
      </w:r>
      <w:r w:rsidR="003467EC" w:rsidRPr="00A0775A">
        <w:rPr>
          <w:rFonts w:asciiTheme="majorBidi" w:hAnsiTheme="majorBidi" w:cstheme="majorBidi"/>
          <w:lang w:eastAsia="zh-TW"/>
        </w:rPr>
        <w:t>）、</w:t>
      </w:r>
      <w:r w:rsidR="00E51F26" w:rsidRPr="00A0775A">
        <w:rPr>
          <w:rFonts w:asciiTheme="majorBidi" w:hAnsiTheme="majorBidi" w:cstheme="majorBidi"/>
          <w:lang w:eastAsia="zh-TW"/>
        </w:rPr>
        <w:t>巴伊蘭大學（</w:t>
      </w:r>
      <w:r w:rsidR="00E51F26" w:rsidRPr="00A0775A">
        <w:rPr>
          <w:rFonts w:asciiTheme="majorBidi" w:hAnsiTheme="majorBidi" w:cstheme="majorBidi"/>
          <w:lang w:eastAsia="zh-TW"/>
        </w:rPr>
        <w:t>Bar-Ilan University</w:t>
      </w:r>
      <w:r w:rsidR="00E51F26" w:rsidRPr="00A0775A">
        <w:rPr>
          <w:rFonts w:asciiTheme="majorBidi" w:hAnsiTheme="majorBidi" w:cstheme="majorBidi"/>
          <w:lang w:eastAsia="zh-TW"/>
        </w:rPr>
        <w:t>）</w:t>
      </w:r>
      <w:r w:rsidR="003467EC" w:rsidRPr="00A0775A">
        <w:rPr>
          <w:rFonts w:asciiTheme="majorBidi" w:hAnsiTheme="majorBidi" w:cstheme="majorBidi"/>
          <w:lang w:eastAsia="zh-TW"/>
        </w:rPr>
        <w:t>等高等教育</w:t>
      </w:r>
      <w:proofErr w:type="gramStart"/>
      <w:r w:rsidR="003467EC" w:rsidRPr="00A0775A">
        <w:rPr>
          <w:rFonts w:asciiTheme="majorBidi" w:hAnsiTheme="majorBidi" w:cstheme="majorBidi"/>
          <w:lang w:eastAsia="zh-TW"/>
        </w:rPr>
        <w:t>學府均設於</w:t>
      </w:r>
      <w:proofErr w:type="gramEnd"/>
      <w:r w:rsidRPr="00A0775A">
        <w:rPr>
          <w:rFonts w:asciiTheme="majorBidi" w:hAnsiTheme="majorBidi" w:cstheme="majorBidi"/>
          <w:lang w:eastAsia="zh-TW"/>
        </w:rPr>
        <w:t>台拉維夫</w:t>
      </w:r>
      <w:r w:rsidR="003467EC" w:rsidRPr="00A0775A">
        <w:rPr>
          <w:rFonts w:asciiTheme="majorBidi" w:hAnsiTheme="majorBidi" w:cstheme="majorBidi"/>
          <w:lang w:eastAsia="zh-TW"/>
        </w:rPr>
        <w:t>及其鄰近地區。</w:t>
      </w:r>
    </w:p>
    <w:p w14:paraId="64A275A1" w14:textId="77777777" w:rsidR="003467EC" w:rsidRPr="00A0775A" w:rsidRDefault="003467EC" w:rsidP="00047FFE">
      <w:pPr>
        <w:pStyle w:val="ac"/>
        <w:ind w:left="945" w:firstLine="472"/>
        <w:rPr>
          <w:rFonts w:asciiTheme="majorBidi" w:hAnsiTheme="majorBidi" w:cstheme="majorBidi"/>
          <w:lang w:eastAsia="zh-TW"/>
        </w:rPr>
      </w:pPr>
      <w:r w:rsidRPr="00A0775A">
        <w:rPr>
          <w:rFonts w:asciiTheme="majorBidi" w:hAnsiTheme="majorBidi" w:cstheme="majorBidi"/>
          <w:lang w:eastAsia="zh-TW"/>
        </w:rPr>
        <w:t>海法（</w:t>
      </w:r>
      <w:r w:rsidRPr="00A0775A">
        <w:rPr>
          <w:rFonts w:asciiTheme="majorBidi" w:hAnsiTheme="majorBidi" w:cstheme="majorBidi"/>
          <w:lang w:eastAsia="zh-TW"/>
        </w:rPr>
        <w:t>Haifa</w:t>
      </w:r>
      <w:r w:rsidRPr="00A0775A">
        <w:rPr>
          <w:rFonts w:asciiTheme="majorBidi" w:hAnsiTheme="majorBidi" w:cstheme="majorBidi"/>
          <w:lang w:eastAsia="zh-TW"/>
        </w:rPr>
        <w:t>）：海港兼工業中心，也是以色列北部的行政工業中心和</w:t>
      </w:r>
      <w:r w:rsidR="00047FFE" w:rsidRPr="00A0775A">
        <w:rPr>
          <w:rFonts w:asciiTheme="majorBidi" w:hAnsiTheme="majorBidi" w:cstheme="majorBidi"/>
          <w:lang w:eastAsia="zh-TW"/>
        </w:rPr>
        <w:t>國際貿易商業中心。以色列理工</w:t>
      </w:r>
      <w:r w:rsidRPr="00A0775A">
        <w:rPr>
          <w:rFonts w:asciiTheme="majorBidi" w:hAnsiTheme="majorBidi" w:cstheme="majorBidi"/>
          <w:lang w:eastAsia="zh-TW"/>
        </w:rPr>
        <w:t>學院（</w:t>
      </w:r>
      <w:r w:rsidR="00047FFE" w:rsidRPr="00A0775A">
        <w:rPr>
          <w:rFonts w:asciiTheme="majorBidi" w:hAnsiTheme="majorBidi" w:cstheme="majorBidi"/>
          <w:lang w:eastAsia="zh-TW"/>
        </w:rPr>
        <w:t>Technion - Israel Institute of Technology</w:t>
      </w:r>
      <w:r w:rsidRPr="00A0775A">
        <w:rPr>
          <w:rFonts w:asciiTheme="majorBidi" w:hAnsiTheme="majorBidi" w:cstheme="majorBidi"/>
          <w:lang w:eastAsia="zh-TW"/>
        </w:rPr>
        <w:t>）和海法大學（</w:t>
      </w:r>
      <w:r w:rsidRPr="00A0775A">
        <w:rPr>
          <w:rFonts w:asciiTheme="majorBidi" w:hAnsiTheme="majorBidi" w:cstheme="majorBidi"/>
          <w:lang w:eastAsia="zh-TW"/>
        </w:rPr>
        <w:t>Haifa University</w:t>
      </w:r>
      <w:r w:rsidRPr="00A0775A">
        <w:rPr>
          <w:rFonts w:asciiTheme="majorBidi" w:hAnsiTheme="majorBidi" w:cstheme="majorBidi"/>
          <w:lang w:eastAsia="zh-TW"/>
        </w:rPr>
        <w:t>）兩所高等教育學府，培育眾多高科技人才。</w:t>
      </w:r>
    </w:p>
    <w:p w14:paraId="47879DA5" w14:textId="77777777" w:rsidR="003467EC" w:rsidRPr="00A0775A" w:rsidRDefault="003467EC" w:rsidP="00495454">
      <w:pPr>
        <w:pStyle w:val="ac"/>
        <w:ind w:left="945" w:firstLine="472"/>
        <w:rPr>
          <w:rFonts w:asciiTheme="majorBidi" w:hAnsiTheme="majorBidi" w:cstheme="majorBidi"/>
          <w:lang w:eastAsia="zh-TW"/>
        </w:rPr>
      </w:pPr>
      <w:proofErr w:type="gramStart"/>
      <w:r w:rsidRPr="00A0775A">
        <w:rPr>
          <w:rFonts w:asciiTheme="majorBidi" w:hAnsiTheme="majorBidi" w:cstheme="majorBidi"/>
          <w:lang w:eastAsia="zh-TW"/>
        </w:rPr>
        <w:lastRenderedPageBreak/>
        <w:t>此外，</w:t>
      </w:r>
      <w:proofErr w:type="gramEnd"/>
      <w:r w:rsidRPr="00A0775A">
        <w:rPr>
          <w:rFonts w:asciiTheme="majorBidi" w:hAnsiTheme="majorBidi" w:cstheme="majorBidi"/>
          <w:lang w:eastAsia="zh-TW"/>
        </w:rPr>
        <w:t>以國高科技產業享有盛名</w:t>
      </w:r>
      <w:r w:rsidR="00297426" w:rsidRPr="00A0775A">
        <w:rPr>
          <w:rFonts w:asciiTheme="majorBidi" w:hAnsiTheme="majorBidi" w:cstheme="majorBidi"/>
          <w:lang w:eastAsia="zh-TW"/>
        </w:rPr>
        <w:t>，</w:t>
      </w:r>
      <w:r w:rsidR="004D5EFC" w:rsidRPr="00A0775A">
        <w:rPr>
          <w:rFonts w:asciiTheme="majorBidi" w:hAnsiTheme="majorBidi" w:cstheme="majorBidi"/>
          <w:lang w:eastAsia="zh-TW"/>
        </w:rPr>
        <w:t>以大</w:t>
      </w:r>
      <w:r w:rsidR="00F86801" w:rsidRPr="00A0775A">
        <w:rPr>
          <w:rFonts w:asciiTheme="majorBidi" w:hAnsiTheme="majorBidi" w:cstheme="majorBidi"/>
          <w:lang w:eastAsia="zh-TW"/>
        </w:rPr>
        <w:t>台拉維夫</w:t>
      </w:r>
      <w:r w:rsidR="004D5EFC" w:rsidRPr="00A0775A">
        <w:rPr>
          <w:rFonts w:asciiTheme="majorBidi" w:hAnsiTheme="majorBidi" w:cstheme="majorBidi"/>
          <w:lang w:eastAsia="zh-TW"/>
        </w:rPr>
        <w:t>地區（</w:t>
      </w:r>
      <w:r w:rsidR="004D5EFC" w:rsidRPr="00A0775A">
        <w:rPr>
          <w:rFonts w:asciiTheme="majorBidi" w:hAnsiTheme="majorBidi" w:cstheme="majorBidi"/>
          <w:lang w:eastAsia="zh-TW"/>
        </w:rPr>
        <w:t>Greater Tel Aviv</w:t>
      </w:r>
      <w:r w:rsidR="004D5EFC" w:rsidRPr="00A0775A">
        <w:rPr>
          <w:rFonts w:asciiTheme="majorBidi" w:hAnsiTheme="majorBidi" w:cstheme="majorBidi"/>
          <w:lang w:eastAsia="zh-TW"/>
        </w:rPr>
        <w:t>）為核心，耶路撒冷及海法亦有不少高科技業聚落，</w:t>
      </w:r>
      <w:r w:rsidRPr="00A0775A">
        <w:rPr>
          <w:rFonts w:asciiTheme="majorBidi" w:hAnsiTheme="majorBidi" w:cstheme="majorBidi"/>
          <w:lang w:eastAsia="zh-TW"/>
        </w:rPr>
        <w:t>全國</w:t>
      </w:r>
      <w:r w:rsidR="00B41086" w:rsidRPr="00A0775A">
        <w:rPr>
          <w:rFonts w:asciiTheme="majorBidi" w:hAnsiTheme="majorBidi" w:cstheme="majorBidi"/>
          <w:lang w:eastAsia="zh-TW"/>
        </w:rPr>
        <w:t>共設置了</w:t>
      </w:r>
      <w:r w:rsidR="00B41086" w:rsidRPr="00A0775A">
        <w:rPr>
          <w:rFonts w:asciiTheme="majorBidi" w:hAnsiTheme="majorBidi" w:cstheme="majorBidi"/>
          <w:lang w:eastAsia="zh-TW"/>
        </w:rPr>
        <w:t>40</w:t>
      </w:r>
      <w:r w:rsidR="00B41086" w:rsidRPr="00A0775A">
        <w:rPr>
          <w:rFonts w:asciiTheme="majorBidi" w:hAnsiTheme="majorBidi" w:cstheme="majorBidi"/>
          <w:lang w:eastAsia="zh-TW"/>
        </w:rPr>
        <w:t>個中小企業</w:t>
      </w:r>
      <w:r w:rsidRPr="00A0775A">
        <w:rPr>
          <w:rFonts w:asciiTheme="majorBidi" w:hAnsiTheme="majorBidi" w:cstheme="majorBidi"/>
          <w:lang w:eastAsia="zh-TW"/>
        </w:rPr>
        <w:t>創新育成中心等。</w:t>
      </w:r>
    </w:p>
    <w:p w14:paraId="38B79BF5"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（三）人口數及結構：</w:t>
      </w:r>
    </w:p>
    <w:p w14:paraId="76E6D7BF" w14:textId="0E21C068" w:rsidR="003467EC" w:rsidRPr="00A0775A" w:rsidRDefault="00A50A34" w:rsidP="001339C0">
      <w:pPr>
        <w:pStyle w:val="ac"/>
        <w:ind w:left="945" w:firstLine="472"/>
        <w:rPr>
          <w:rFonts w:asciiTheme="majorBidi" w:hAnsiTheme="majorBidi" w:cstheme="majorBidi"/>
          <w:lang w:eastAsia="zh-TW"/>
        </w:rPr>
      </w:pPr>
      <w:r w:rsidRPr="00A0775A">
        <w:rPr>
          <w:rFonts w:asciiTheme="majorBidi" w:hAnsiTheme="majorBidi" w:cstheme="majorBidi"/>
          <w:lang w:eastAsia="zh-TW"/>
        </w:rPr>
        <w:t>截至</w:t>
      </w:r>
      <w:r w:rsidR="00D0158A" w:rsidRPr="00A0775A">
        <w:rPr>
          <w:rFonts w:asciiTheme="majorBidi" w:hAnsiTheme="majorBidi" w:cstheme="majorBidi"/>
          <w:lang w:eastAsia="zh-TW"/>
        </w:rPr>
        <w:t>202</w:t>
      </w:r>
      <w:r w:rsidR="001339C0" w:rsidRPr="00A0775A">
        <w:rPr>
          <w:rFonts w:asciiTheme="majorBidi" w:hAnsiTheme="majorBidi" w:cstheme="majorBidi"/>
          <w:lang w:eastAsia="zh-TW"/>
        </w:rPr>
        <w:t>6</w:t>
      </w:r>
      <w:r w:rsidR="00165493" w:rsidRPr="00A0775A">
        <w:rPr>
          <w:rFonts w:asciiTheme="majorBidi" w:hAnsiTheme="majorBidi" w:cstheme="majorBidi"/>
          <w:lang w:eastAsia="zh-TW"/>
        </w:rPr>
        <w:t>年</w:t>
      </w:r>
      <w:r w:rsidR="001339C0" w:rsidRPr="00A0775A">
        <w:rPr>
          <w:rFonts w:asciiTheme="majorBidi" w:hAnsiTheme="majorBidi" w:cstheme="majorBidi"/>
          <w:lang w:eastAsia="zh-TW"/>
        </w:rPr>
        <w:t>4</w:t>
      </w:r>
      <w:r w:rsidR="00D0158A" w:rsidRPr="00A0775A">
        <w:rPr>
          <w:rFonts w:asciiTheme="majorBidi" w:hAnsiTheme="majorBidi" w:cstheme="majorBidi"/>
          <w:lang w:eastAsia="zh-TW"/>
        </w:rPr>
        <w:t>月</w:t>
      </w:r>
      <w:r w:rsidR="007A0C93" w:rsidRPr="00A0775A">
        <w:rPr>
          <w:rFonts w:asciiTheme="majorBidi" w:hAnsiTheme="majorBidi" w:cstheme="majorBidi"/>
          <w:lang w:eastAsia="zh-TW"/>
        </w:rPr>
        <w:t>，</w:t>
      </w:r>
      <w:r w:rsidR="00D0158A" w:rsidRPr="00A0775A">
        <w:rPr>
          <w:rFonts w:asciiTheme="majorBidi" w:hAnsiTheme="majorBidi" w:cstheme="majorBidi"/>
          <w:lang w:eastAsia="zh-TW"/>
        </w:rPr>
        <w:t>以色列人口</w:t>
      </w:r>
      <w:r w:rsidR="007A0C93" w:rsidRPr="00A0775A">
        <w:rPr>
          <w:rFonts w:asciiTheme="majorBidi" w:hAnsiTheme="majorBidi" w:cstheme="majorBidi"/>
          <w:lang w:eastAsia="zh-TW"/>
        </w:rPr>
        <w:t>已</w:t>
      </w:r>
      <w:r w:rsidR="00D92CEF" w:rsidRPr="00A0775A">
        <w:rPr>
          <w:rFonts w:asciiTheme="majorBidi" w:hAnsiTheme="majorBidi" w:cstheme="majorBidi"/>
          <w:lang w:eastAsia="zh-TW"/>
        </w:rPr>
        <w:t>達</w:t>
      </w:r>
      <w:r w:rsidR="001339C0" w:rsidRPr="00A0775A">
        <w:rPr>
          <w:rFonts w:asciiTheme="majorBidi" w:hAnsiTheme="majorBidi" w:cstheme="majorBidi"/>
          <w:lang w:eastAsia="zh-TW"/>
        </w:rPr>
        <w:t>1,024.4</w:t>
      </w:r>
      <w:r w:rsidR="00165493" w:rsidRPr="00A0775A">
        <w:rPr>
          <w:rFonts w:asciiTheme="majorBidi" w:hAnsiTheme="majorBidi" w:cstheme="majorBidi"/>
          <w:lang w:eastAsia="zh-TW"/>
        </w:rPr>
        <w:t>萬人</w:t>
      </w:r>
      <w:r w:rsidR="00AC3CCE" w:rsidRPr="00A0775A">
        <w:rPr>
          <w:rFonts w:asciiTheme="majorBidi" w:hAnsiTheme="majorBidi" w:cstheme="majorBidi"/>
          <w:lang w:eastAsia="zh-TW"/>
        </w:rPr>
        <w:t>，</w:t>
      </w:r>
      <w:r w:rsidR="007C3C8C" w:rsidRPr="00A0775A">
        <w:rPr>
          <w:rFonts w:asciiTheme="majorBidi" w:hAnsiTheme="majorBidi" w:cstheme="majorBidi"/>
          <w:lang w:eastAsia="zh-TW"/>
        </w:rPr>
        <w:t>人口成長</w:t>
      </w:r>
      <w:r w:rsidR="00AC3CCE" w:rsidRPr="00A0775A">
        <w:rPr>
          <w:rFonts w:asciiTheme="majorBidi" w:hAnsiTheme="majorBidi" w:cstheme="majorBidi"/>
          <w:lang w:eastAsia="zh-TW"/>
        </w:rPr>
        <w:t>6</w:t>
      </w:r>
      <w:r w:rsidR="007C3C8C" w:rsidRPr="00A0775A">
        <w:rPr>
          <w:rFonts w:asciiTheme="majorBidi" w:hAnsiTheme="majorBidi" w:cstheme="majorBidi"/>
          <w:lang w:eastAsia="zh-TW"/>
        </w:rPr>
        <w:t>7</w:t>
      </w:r>
      <w:r w:rsidR="00AC3CCE" w:rsidRPr="00A0775A">
        <w:rPr>
          <w:rFonts w:asciiTheme="majorBidi" w:hAnsiTheme="majorBidi" w:cstheme="majorBidi"/>
          <w:lang w:eastAsia="zh-TW"/>
        </w:rPr>
        <w:t>%</w:t>
      </w:r>
      <w:r w:rsidR="00AC3CCE" w:rsidRPr="00A0775A">
        <w:rPr>
          <w:rFonts w:asciiTheme="majorBidi" w:hAnsiTheme="majorBidi" w:cstheme="majorBidi"/>
          <w:lang w:eastAsia="zh-TW"/>
        </w:rPr>
        <w:t>來自本地人口自然增加，</w:t>
      </w:r>
      <w:r w:rsidR="007C3C8C" w:rsidRPr="00A0775A">
        <w:rPr>
          <w:rFonts w:asciiTheme="majorBidi" w:hAnsiTheme="majorBidi" w:cstheme="majorBidi"/>
          <w:lang w:eastAsia="zh-TW"/>
        </w:rPr>
        <w:t>3</w:t>
      </w:r>
      <w:r w:rsidR="001339C0" w:rsidRPr="00A0775A">
        <w:rPr>
          <w:rFonts w:asciiTheme="majorBidi" w:hAnsiTheme="majorBidi" w:cstheme="majorBidi"/>
          <w:lang w:eastAsia="zh-TW"/>
        </w:rPr>
        <w:t>4</w:t>
      </w:r>
      <w:r w:rsidR="007C3C8C" w:rsidRPr="00A0775A">
        <w:rPr>
          <w:rFonts w:asciiTheme="majorBidi" w:hAnsiTheme="majorBidi" w:cstheme="majorBidi"/>
          <w:lang w:eastAsia="zh-TW"/>
        </w:rPr>
        <w:t>.2</w:t>
      </w:r>
      <w:r w:rsidR="00AC3CCE" w:rsidRPr="00A0775A">
        <w:rPr>
          <w:rFonts w:asciiTheme="majorBidi" w:hAnsiTheme="majorBidi" w:cstheme="majorBidi"/>
          <w:lang w:eastAsia="zh-TW"/>
        </w:rPr>
        <w:t>%</w:t>
      </w:r>
      <w:r w:rsidR="00AC3CCE" w:rsidRPr="00A0775A">
        <w:rPr>
          <w:rFonts w:asciiTheme="majorBidi" w:hAnsiTheme="majorBidi" w:cstheme="majorBidi"/>
          <w:lang w:eastAsia="zh-TW"/>
        </w:rPr>
        <w:t>來自國際移民</w:t>
      </w:r>
      <w:r w:rsidR="001339C0" w:rsidRPr="00A0775A">
        <w:rPr>
          <w:rFonts w:asciiTheme="majorBidi" w:hAnsiTheme="majorBidi" w:cstheme="majorBidi"/>
          <w:lang w:eastAsia="zh-TW"/>
        </w:rPr>
        <w:t>（約</w:t>
      </w:r>
      <w:r w:rsidR="001339C0" w:rsidRPr="00A0775A">
        <w:rPr>
          <w:rFonts w:asciiTheme="majorBidi" w:hAnsiTheme="majorBidi" w:cstheme="majorBidi"/>
          <w:lang w:eastAsia="zh-TW"/>
        </w:rPr>
        <w:t>350</w:t>
      </w:r>
      <w:r w:rsidR="001339C0" w:rsidRPr="00A0775A">
        <w:rPr>
          <w:rFonts w:asciiTheme="majorBidi" w:hAnsiTheme="majorBidi" w:cstheme="majorBidi"/>
          <w:lang w:eastAsia="zh-TW"/>
        </w:rPr>
        <w:t>萬人）</w:t>
      </w:r>
      <w:r w:rsidR="003467EC" w:rsidRPr="00A0775A">
        <w:rPr>
          <w:rFonts w:asciiTheme="majorBidi" w:hAnsiTheme="majorBidi" w:cstheme="majorBidi"/>
          <w:lang w:eastAsia="zh-TW"/>
        </w:rPr>
        <w:t>。</w:t>
      </w:r>
      <w:r w:rsidR="001339C0" w:rsidRPr="00A0775A">
        <w:rPr>
          <w:rFonts w:asciiTheme="majorBidi" w:hAnsiTheme="majorBidi" w:cstheme="majorBidi"/>
          <w:lang w:eastAsia="zh-TW"/>
        </w:rPr>
        <w:t>自</w:t>
      </w:r>
      <w:proofErr w:type="gramStart"/>
      <w:r w:rsidR="003467EC" w:rsidRPr="00A0775A">
        <w:rPr>
          <w:rFonts w:asciiTheme="majorBidi" w:hAnsiTheme="majorBidi" w:cstheme="majorBidi"/>
          <w:lang w:eastAsia="zh-TW"/>
        </w:rPr>
        <w:t>1990</w:t>
      </w:r>
      <w:proofErr w:type="gramEnd"/>
      <w:r w:rsidR="00995E6E" w:rsidRPr="00A0775A">
        <w:rPr>
          <w:rFonts w:asciiTheme="majorBidi" w:hAnsiTheme="majorBidi" w:cstheme="majorBidi"/>
          <w:lang w:eastAsia="zh-TW"/>
        </w:rPr>
        <w:t>年</w:t>
      </w:r>
      <w:r w:rsidR="001339C0" w:rsidRPr="00A0775A">
        <w:rPr>
          <w:rFonts w:asciiTheme="majorBidi" w:hAnsiTheme="majorBidi" w:cstheme="majorBidi"/>
          <w:lang w:eastAsia="zh-TW"/>
        </w:rPr>
        <w:t>代蘇聯瓦解帶動大規模</w:t>
      </w:r>
      <w:r w:rsidR="00995E6E" w:rsidRPr="00A0775A">
        <w:rPr>
          <w:rFonts w:asciiTheme="majorBidi" w:hAnsiTheme="majorBidi" w:cstheme="majorBidi"/>
          <w:lang w:eastAsia="zh-TW"/>
        </w:rPr>
        <w:t>海外移民</w:t>
      </w:r>
      <w:r w:rsidR="001339C0" w:rsidRPr="00A0775A">
        <w:rPr>
          <w:rFonts w:asciiTheme="majorBidi" w:hAnsiTheme="majorBidi" w:cstheme="majorBidi"/>
          <w:lang w:eastAsia="zh-TW"/>
        </w:rPr>
        <w:t>潮以來，移居以色列的人口</w:t>
      </w:r>
      <w:r w:rsidR="00995E6E" w:rsidRPr="00A0775A">
        <w:rPr>
          <w:rFonts w:asciiTheme="majorBidi" w:hAnsiTheme="majorBidi" w:cstheme="majorBidi"/>
          <w:lang w:eastAsia="zh-TW"/>
        </w:rPr>
        <w:t>約</w:t>
      </w:r>
      <w:r w:rsidR="00995E6E" w:rsidRPr="00A0775A">
        <w:rPr>
          <w:rFonts w:asciiTheme="majorBidi" w:hAnsiTheme="majorBidi" w:cstheme="majorBidi"/>
          <w:lang w:eastAsia="zh-TW"/>
        </w:rPr>
        <w:t>16</w:t>
      </w:r>
      <w:r w:rsidR="001339C0" w:rsidRPr="00A0775A">
        <w:rPr>
          <w:rFonts w:asciiTheme="majorBidi" w:hAnsiTheme="majorBidi" w:cstheme="majorBidi"/>
          <w:lang w:eastAsia="zh-TW"/>
        </w:rPr>
        <w:t>8</w:t>
      </w:r>
      <w:r w:rsidR="000F54AC" w:rsidRPr="00A0775A">
        <w:rPr>
          <w:rFonts w:asciiTheme="majorBidi" w:hAnsiTheme="majorBidi" w:cstheme="majorBidi"/>
          <w:lang w:eastAsia="zh-TW"/>
        </w:rPr>
        <w:t>萬人，</w:t>
      </w:r>
      <w:r w:rsidR="00995E6E" w:rsidRPr="00A0775A">
        <w:rPr>
          <w:rFonts w:asciiTheme="majorBidi" w:hAnsiTheme="majorBidi" w:cstheme="majorBidi"/>
          <w:lang w:eastAsia="zh-TW"/>
        </w:rPr>
        <w:t>占總移民人口近半數（</w:t>
      </w:r>
      <w:r w:rsidR="00995E6E" w:rsidRPr="00A0775A">
        <w:rPr>
          <w:rFonts w:asciiTheme="majorBidi" w:hAnsiTheme="majorBidi" w:cstheme="majorBidi"/>
          <w:lang w:eastAsia="zh-TW"/>
        </w:rPr>
        <w:t>4</w:t>
      </w:r>
      <w:r w:rsidR="001339C0" w:rsidRPr="00A0775A">
        <w:rPr>
          <w:rFonts w:asciiTheme="majorBidi" w:hAnsiTheme="majorBidi" w:cstheme="majorBidi"/>
          <w:lang w:eastAsia="zh-TW"/>
        </w:rPr>
        <w:t>8</w:t>
      </w:r>
      <w:r w:rsidR="00995E6E" w:rsidRPr="00A0775A">
        <w:rPr>
          <w:rFonts w:asciiTheme="majorBidi" w:hAnsiTheme="majorBidi" w:cstheme="majorBidi"/>
          <w:lang w:eastAsia="zh-TW"/>
        </w:rPr>
        <w:t>%</w:t>
      </w:r>
      <w:r w:rsidR="00995E6E" w:rsidRPr="00A0775A">
        <w:rPr>
          <w:rFonts w:asciiTheme="majorBidi" w:hAnsiTheme="majorBidi" w:cstheme="majorBidi"/>
          <w:lang w:eastAsia="zh-TW"/>
        </w:rPr>
        <w:t>）</w:t>
      </w:r>
      <w:r w:rsidR="001339C0" w:rsidRPr="00A0775A">
        <w:rPr>
          <w:rFonts w:asciiTheme="majorBidi" w:hAnsiTheme="majorBidi" w:cstheme="majorBidi"/>
          <w:lang w:eastAsia="zh-TW"/>
        </w:rPr>
        <w:t>。</w:t>
      </w:r>
      <w:r w:rsidR="000F54AC" w:rsidRPr="00A0775A">
        <w:rPr>
          <w:rFonts w:asciiTheme="majorBidi" w:hAnsiTheme="majorBidi" w:cstheme="majorBidi"/>
          <w:lang w:eastAsia="zh-TW"/>
        </w:rPr>
        <w:t>近</w:t>
      </w:r>
      <w:r w:rsidR="000F54AC" w:rsidRPr="00A0775A">
        <w:rPr>
          <w:rFonts w:asciiTheme="majorBidi" w:hAnsiTheme="majorBidi" w:cstheme="majorBidi"/>
          <w:lang w:eastAsia="zh-TW"/>
        </w:rPr>
        <w:t>10</w:t>
      </w:r>
      <w:r w:rsidR="000F54AC" w:rsidRPr="00A0775A">
        <w:rPr>
          <w:rFonts w:asciiTheme="majorBidi" w:hAnsiTheme="majorBidi" w:cstheme="majorBidi"/>
          <w:lang w:eastAsia="zh-TW"/>
        </w:rPr>
        <w:t>年由於法國境內反猶太主義日盛，來自法國的</w:t>
      </w:r>
      <w:r w:rsidR="000A1145" w:rsidRPr="00A0775A">
        <w:rPr>
          <w:rFonts w:asciiTheme="majorBidi" w:hAnsiTheme="majorBidi" w:cstheme="majorBidi"/>
          <w:lang w:eastAsia="zh-TW"/>
        </w:rPr>
        <w:t>猶太</w:t>
      </w:r>
      <w:r w:rsidR="00B973DF" w:rsidRPr="00A0775A">
        <w:rPr>
          <w:rFonts w:asciiTheme="majorBidi" w:hAnsiTheme="majorBidi" w:cstheme="majorBidi"/>
          <w:lang w:eastAsia="zh-TW"/>
        </w:rPr>
        <w:t>裔</w:t>
      </w:r>
      <w:r w:rsidR="000F54AC" w:rsidRPr="00A0775A">
        <w:rPr>
          <w:rFonts w:asciiTheme="majorBidi" w:hAnsiTheme="majorBidi" w:cstheme="majorBidi"/>
          <w:lang w:eastAsia="zh-TW"/>
        </w:rPr>
        <w:t>移民</w:t>
      </w:r>
      <w:r w:rsidR="000A1145" w:rsidRPr="00A0775A">
        <w:rPr>
          <w:rFonts w:asciiTheme="majorBidi" w:hAnsiTheme="majorBidi" w:cstheme="majorBidi"/>
          <w:lang w:eastAsia="zh-TW"/>
        </w:rPr>
        <w:t>日多</w:t>
      </w:r>
      <w:r w:rsidR="000F54AC" w:rsidRPr="00A0775A">
        <w:rPr>
          <w:rFonts w:asciiTheme="majorBidi" w:hAnsiTheme="majorBidi" w:cstheme="majorBidi"/>
          <w:lang w:eastAsia="zh-TW"/>
        </w:rPr>
        <w:t>，近期</w:t>
      </w:r>
      <w:proofErr w:type="gramStart"/>
      <w:r w:rsidR="000F54AC" w:rsidRPr="00A0775A">
        <w:rPr>
          <w:rFonts w:asciiTheme="majorBidi" w:hAnsiTheme="majorBidi" w:cstheme="majorBidi"/>
          <w:lang w:eastAsia="zh-TW"/>
        </w:rPr>
        <w:t>受到烏俄戰事</w:t>
      </w:r>
      <w:proofErr w:type="gramEnd"/>
      <w:r w:rsidR="000F54AC" w:rsidRPr="00A0775A">
        <w:rPr>
          <w:rFonts w:asciiTheme="majorBidi" w:hAnsiTheme="majorBidi" w:cstheme="majorBidi"/>
          <w:lang w:eastAsia="zh-TW"/>
        </w:rPr>
        <w:t>影響，</w:t>
      </w:r>
      <w:r w:rsidR="000A1145" w:rsidRPr="00A0775A">
        <w:rPr>
          <w:rFonts w:asciiTheme="majorBidi" w:hAnsiTheme="majorBidi" w:cstheme="majorBidi"/>
          <w:lang w:eastAsia="zh-TW"/>
        </w:rPr>
        <w:t>烏克蘭與俄羅斯</w:t>
      </w:r>
      <w:r w:rsidR="000F54AC" w:rsidRPr="00A0775A">
        <w:rPr>
          <w:rFonts w:asciiTheme="majorBidi" w:hAnsiTheme="majorBidi" w:cstheme="majorBidi"/>
          <w:lang w:eastAsia="zh-TW"/>
        </w:rPr>
        <w:t>移民</w:t>
      </w:r>
      <w:proofErr w:type="gramStart"/>
      <w:r w:rsidR="000A1145" w:rsidRPr="00A0775A">
        <w:rPr>
          <w:rFonts w:asciiTheme="majorBidi" w:hAnsiTheme="majorBidi" w:cstheme="majorBidi"/>
          <w:lang w:eastAsia="zh-TW"/>
        </w:rPr>
        <w:t>遽</w:t>
      </w:r>
      <w:proofErr w:type="gramEnd"/>
      <w:r w:rsidR="000A1145" w:rsidRPr="00A0775A">
        <w:rPr>
          <w:rFonts w:asciiTheme="majorBidi" w:hAnsiTheme="majorBidi" w:cstheme="majorBidi"/>
          <w:lang w:eastAsia="zh-TW"/>
        </w:rPr>
        <w:t>增</w:t>
      </w:r>
      <w:r w:rsidR="00D547F5" w:rsidRPr="00A0775A">
        <w:rPr>
          <w:rFonts w:asciiTheme="majorBidi" w:hAnsiTheme="majorBidi" w:cstheme="majorBidi"/>
          <w:lang w:eastAsia="zh-TW"/>
        </w:rPr>
        <w:t>。</w:t>
      </w:r>
      <w:r w:rsidRPr="00A0775A">
        <w:rPr>
          <w:rFonts w:asciiTheme="majorBidi" w:hAnsiTheme="majorBidi" w:cstheme="majorBidi"/>
          <w:lang w:eastAsia="zh-TW"/>
        </w:rPr>
        <w:t>以色列</w:t>
      </w:r>
      <w:r w:rsidR="00D547F5" w:rsidRPr="00A0775A">
        <w:rPr>
          <w:rFonts w:asciiTheme="majorBidi" w:hAnsiTheme="majorBidi" w:cstheme="majorBidi"/>
          <w:lang w:eastAsia="zh-TW"/>
        </w:rPr>
        <w:t>民</w:t>
      </w:r>
      <w:r w:rsidRPr="00A0775A">
        <w:rPr>
          <w:rFonts w:asciiTheme="majorBidi" w:hAnsiTheme="majorBidi" w:cstheme="majorBidi"/>
          <w:lang w:eastAsia="zh-TW"/>
        </w:rPr>
        <w:t>族組成</w:t>
      </w:r>
      <w:r w:rsidR="00D547F5" w:rsidRPr="00A0775A">
        <w:rPr>
          <w:rFonts w:asciiTheme="majorBidi" w:hAnsiTheme="majorBidi" w:cstheme="majorBidi"/>
          <w:lang w:eastAsia="zh-TW"/>
        </w:rPr>
        <w:t>，</w:t>
      </w:r>
      <w:r w:rsidR="007C3C8C" w:rsidRPr="00A0775A">
        <w:rPr>
          <w:rFonts w:asciiTheme="majorBidi" w:hAnsiTheme="majorBidi" w:cstheme="majorBidi"/>
          <w:lang w:eastAsia="zh-TW"/>
        </w:rPr>
        <w:t>主要為</w:t>
      </w:r>
      <w:r w:rsidR="007C3C8C" w:rsidRPr="00A0775A">
        <w:rPr>
          <w:rFonts w:asciiTheme="majorBidi" w:hAnsiTheme="majorBidi" w:cstheme="majorBidi"/>
        </w:rPr>
        <w:t>猶太裔及其他族裔（</w:t>
      </w:r>
      <w:r w:rsidR="007C3C8C" w:rsidRPr="00A0775A">
        <w:rPr>
          <w:rFonts w:asciiTheme="majorBidi" w:hAnsiTheme="majorBidi" w:cstheme="majorBidi"/>
          <w:lang w:eastAsia="zh-TW"/>
        </w:rPr>
        <w:t>76</w:t>
      </w:r>
      <w:r w:rsidR="007C3C8C" w:rsidRPr="00A0775A">
        <w:rPr>
          <w:rFonts w:asciiTheme="majorBidi" w:hAnsiTheme="majorBidi" w:cstheme="majorBidi"/>
        </w:rPr>
        <w:t>%</w:t>
      </w:r>
      <w:r w:rsidR="007C3C8C" w:rsidRPr="00A0775A">
        <w:rPr>
          <w:rFonts w:asciiTheme="majorBidi" w:hAnsiTheme="majorBidi" w:cstheme="majorBidi"/>
        </w:rPr>
        <w:t>），阿拉伯裔（</w:t>
      </w:r>
      <w:r w:rsidR="007C3C8C" w:rsidRPr="00A0775A">
        <w:rPr>
          <w:rFonts w:asciiTheme="majorBidi" w:hAnsiTheme="majorBidi" w:cstheme="majorBidi"/>
          <w:lang w:eastAsia="zh-TW"/>
        </w:rPr>
        <w:t>21.</w:t>
      </w:r>
      <w:r w:rsidR="00F57F72" w:rsidRPr="00A0775A">
        <w:rPr>
          <w:rFonts w:asciiTheme="majorBidi" w:hAnsiTheme="majorBidi" w:cstheme="majorBidi"/>
          <w:lang w:eastAsia="zh-TW"/>
        </w:rPr>
        <w:t>1</w:t>
      </w:r>
      <w:r w:rsidR="007C3C8C" w:rsidRPr="00A0775A">
        <w:rPr>
          <w:rFonts w:asciiTheme="majorBidi" w:hAnsiTheme="majorBidi" w:cstheme="majorBidi"/>
        </w:rPr>
        <w:t>%</w:t>
      </w:r>
      <w:r w:rsidR="007C3C8C" w:rsidRPr="00A0775A">
        <w:rPr>
          <w:rFonts w:asciiTheme="majorBidi" w:hAnsiTheme="majorBidi" w:cstheme="majorBidi"/>
          <w:lang w:eastAsia="zh-TW"/>
        </w:rPr>
        <w:t>，含穆斯林、信仰基督教阿拉伯人及德魯茲人</w:t>
      </w:r>
      <w:r w:rsidR="007C3C8C" w:rsidRPr="00A0775A">
        <w:rPr>
          <w:rFonts w:asciiTheme="majorBidi" w:hAnsiTheme="majorBidi" w:cstheme="majorBidi"/>
        </w:rPr>
        <w:t>）</w:t>
      </w:r>
      <w:r w:rsidR="007C3C8C" w:rsidRPr="00A0775A">
        <w:rPr>
          <w:rFonts w:asciiTheme="majorBidi" w:hAnsiTheme="majorBidi" w:cstheme="majorBidi"/>
          <w:lang w:eastAsia="zh-TW"/>
        </w:rPr>
        <w:t>次之</w:t>
      </w:r>
      <w:r w:rsidR="007C3C8C" w:rsidRPr="00A0775A">
        <w:rPr>
          <w:rFonts w:asciiTheme="majorBidi" w:hAnsiTheme="majorBidi" w:cstheme="majorBidi"/>
        </w:rPr>
        <w:t>，外國人（</w:t>
      </w:r>
      <w:r w:rsidR="007C3C8C" w:rsidRPr="00A0775A">
        <w:rPr>
          <w:rFonts w:asciiTheme="majorBidi" w:hAnsiTheme="majorBidi" w:cstheme="majorBidi"/>
          <w:lang w:eastAsia="zh-TW"/>
        </w:rPr>
        <w:t>2.</w:t>
      </w:r>
      <w:r w:rsidR="00F57F72" w:rsidRPr="00A0775A">
        <w:rPr>
          <w:rFonts w:asciiTheme="majorBidi" w:hAnsiTheme="majorBidi" w:cstheme="majorBidi"/>
          <w:lang w:eastAsia="zh-TW"/>
        </w:rPr>
        <w:t>9</w:t>
      </w:r>
      <w:r w:rsidR="007C3C8C" w:rsidRPr="00A0775A">
        <w:rPr>
          <w:rFonts w:asciiTheme="majorBidi" w:hAnsiTheme="majorBidi" w:cstheme="majorBidi"/>
        </w:rPr>
        <w:t>%</w:t>
      </w:r>
      <w:r w:rsidR="007C3C8C" w:rsidRPr="00A0775A">
        <w:rPr>
          <w:rFonts w:asciiTheme="majorBidi" w:hAnsiTheme="majorBidi" w:cstheme="majorBidi"/>
        </w:rPr>
        <w:t>）。</w:t>
      </w:r>
    </w:p>
    <w:p w14:paraId="10EFC11C" w14:textId="4A64B488" w:rsidR="00FD2E3D" w:rsidRPr="00A0775A" w:rsidRDefault="00A50A34" w:rsidP="00A50A34">
      <w:pPr>
        <w:pStyle w:val="ac"/>
        <w:ind w:left="945" w:firstLine="472"/>
        <w:rPr>
          <w:rFonts w:asciiTheme="majorBidi" w:hAnsiTheme="majorBidi" w:cstheme="majorBidi"/>
          <w:lang w:eastAsia="zh-TW"/>
        </w:rPr>
      </w:pPr>
      <w:r w:rsidRPr="00A0775A">
        <w:rPr>
          <w:rFonts w:asciiTheme="majorBidi" w:hAnsiTheme="majorBidi" w:cstheme="majorBidi"/>
          <w:lang w:eastAsia="zh-TW"/>
        </w:rPr>
        <w:t>人口結構方面，</w:t>
      </w:r>
      <w:r w:rsidR="007C3C8C" w:rsidRPr="00A0775A">
        <w:rPr>
          <w:rFonts w:asciiTheme="majorBidi" w:hAnsiTheme="majorBidi" w:cstheme="majorBidi"/>
        </w:rPr>
        <w:t>0-14</w:t>
      </w:r>
      <w:r w:rsidR="007C3C8C" w:rsidRPr="00A0775A">
        <w:rPr>
          <w:rFonts w:asciiTheme="majorBidi" w:hAnsiTheme="majorBidi" w:cstheme="majorBidi"/>
        </w:rPr>
        <w:t>歲幼年人口占</w:t>
      </w:r>
      <w:r w:rsidR="007C3C8C" w:rsidRPr="00A0775A">
        <w:rPr>
          <w:rFonts w:asciiTheme="majorBidi" w:hAnsiTheme="majorBidi" w:cstheme="majorBidi"/>
        </w:rPr>
        <w:t>2</w:t>
      </w:r>
      <w:r w:rsidR="007C3C8C" w:rsidRPr="00A0775A">
        <w:rPr>
          <w:rFonts w:asciiTheme="majorBidi" w:hAnsiTheme="majorBidi" w:cstheme="majorBidi"/>
          <w:lang w:eastAsia="zh-TW"/>
        </w:rPr>
        <w:t>7</w:t>
      </w:r>
      <w:r w:rsidR="007C3C8C" w:rsidRPr="00A0775A">
        <w:rPr>
          <w:rFonts w:asciiTheme="majorBidi" w:hAnsiTheme="majorBidi" w:cstheme="majorBidi"/>
        </w:rPr>
        <w:t>%</w:t>
      </w:r>
      <w:r w:rsidR="007C3C8C" w:rsidRPr="00A0775A">
        <w:rPr>
          <w:rFonts w:asciiTheme="majorBidi" w:hAnsiTheme="majorBidi" w:cstheme="majorBidi"/>
        </w:rPr>
        <w:t>，</w:t>
      </w:r>
      <w:r w:rsidR="007C3C8C" w:rsidRPr="00A0775A">
        <w:rPr>
          <w:rFonts w:asciiTheme="majorBidi" w:hAnsiTheme="majorBidi" w:cstheme="majorBidi"/>
        </w:rPr>
        <w:t>15-64</w:t>
      </w:r>
      <w:r w:rsidR="007C3C8C" w:rsidRPr="00A0775A">
        <w:rPr>
          <w:rFonts w:asciiTheme="majorBidi" w:hAnsiTheme="majorBidi" w:cstheme="majorBidi"/>
        </w:rPr>
        <w:t>歲青壯年人口（工作年齡人口）占</w:t>
      </w:r>
      <w:r w:rsidR="00F57F72" w:rsidRPr="00A0775A">
        <w:rPr>
          <w:rFonts w:asciiTheme="majorBidi" w:hAnsiTheme="majorBidi" w:cstheme="majorBidi"/>
          <w:lang w:eastAsia="zh-TW"/>
        </w:rPr>
        <w:t>60</w:t>
      </w:r>
      <w:r w:rsidR="007C3C8C" w:rsidRPr="00A0775A">
        <w:rPr>
          <w:rFonts w:asciiTheme="majorBidi" w:hAnsiTheme="majorBidi" w:cstheme="majorBidi"/>
        </w:rPr>
        <w:t>%</w:t>
      </w:r>
      <w:r w:rsidR="007C3C8C" w:rsidRPr="00A0775A">
        <w:rPr>
          <w:rFonts w:asciiTheme="majorBidi" w:hAnsiTheme="majorBidi" w:cstheme="majorBidi"/>
        </w:rPr>
        <w:t>，</w:t>
      </w:r>
      <w:r w:rsidR="007C3C8C" w:rsidRPr="00A0775A">
        <w:rPr>
          <w:rFonts w:asciiTheme="majorBidi" w:hAnsiTheme="majorBidi" w:cstheme="majorBidi"/>
        </w:rPr>
        <w:t>65</w:t>
      </w:r>
      <w:r w:rsidR="007C3C8C" w:rsidRPr="00A0775A">
        <w:rPr>
          <w:rFonts w:asciiTheme="majorBidi" w:hAnsiTheme="majorBidi" w:cstheme="majorBidi"/>
        </w:rPr>
        <w:t>歲以上老年人口占</w:t>
      </w:r>
      <w:r w:rsidR="007C3C8C" w:rsidRPr="00A0775A">
        <w:rPr>
          <w:rFonts w:asciiTheme="majorBidi" w:hAnsiTheme="majorBidi" w:cstheme="majorBidi"/>
        </w:rPr>
        <w:t>1</w:t>
      </w:r>
      <w:r w:rsidR="00F57F72" w:rsidRPr="00A0775A">
        <w:rPr>
          <w:rFonts w:asciiTheme="majorBidi" w:hAnsiTheme="majorBidi" w:cstheme="majorBidi"/>
          <w:lang w:eastAsia="zh-TW"/>
        </w:rPr>
        <w:t>3</w:t>
      </w:r>
      <w:r w:rsidR="007C3C8C" w:rsidRPr="00A0775A">
        <w:rPr>
          <w:rFonts w:asciiTheme="majorBidi" w:hAnsiTheme="majorBidi" w:cstheme="majorBidi"/>
        </w:rPr>
        <w:t>%</w:t>
      </w:r>
      <w:r w:rsidR="00995E6E" w:rsidRPr="00A0775A">
        <w:rPr>
          <w:rFonts w:asciiTheme="majorBidi" w:hAnsiTheme="majorBidi" w:cstheme="majorBidi"/>
          <w:lang w:eastAsia="zh-TW"/>
        </w:rPr>
        <w:t>，</w:t>
      </w:r>
      <w:r w:rsidRPr="00A0775A">
        <w:rPr>
          <w:rFonts w:asciiTheme="majorBidi" w:hAnsiTheme="majorBidi" w:cstheme="majorBidi"/>
          <w:lang w:eastAsia="zh-TW"/>
        </w:rPr>
        <w:t>人口金字塔</w:t>
      </w:r>
      <w:r w:rsidR="00995E6E" w:rsidRPr="00A0775A">
        <w:rPr>
          <w:rFonts w:asciiTheme="majorBidi" w:hAnsiTheme="majorBidi" w:cstheme="majorBidi"/>
          <w:lang w:eastAsia="zh-TW"/>
        </w:rPr>
        <w:t>尚稱年輕</w:t>
      </w:r>
      <w:r w:rsidRPr="00A0775A">
        <w:rPr>
          <w:rFonts w:asciiTheme="majorBidi" w:hAnsiTheme="majorBidi" w:cstheme="majorBidi"/>
          <w:lang w:eastAsia="zh-TW"/>
        </w:rPr>
        <w:t>。</w:t>
      </w:r>
    </w:p>
    <w:p w14:paraId="58D0196D"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（四）語言：</w:t>
      </w:r>
    </w:p>
    <w:p w14:paraId="426C44A9" w14:textId="77777777" w:rsidR="003467EC" w:rsidRPr="00A0775A" w:rsidRDefault="00596A23" w:rsidP="00762783">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以色列的官方語言是</w:t>
      </w:r>
      <w:r w:rsidR="003467EC" w:rsidRPr="00A0775A">
        <w:rPr>
          <w:rFonts w:asciiTheme="majorBidi" w:hAnsiTheme="majorBidi" w:cstheme="majorBidi"/>
          <w:lang w:eastAsia="zh-TW"/>
        </w:rPr>
        <w:t>希伯來語（</w:t>
      </w:r>
      <w:r w:rsidR="003467EC" w:rsidRPr="00A0775A">
        <w:rPr>
          <w:rFonts w:asciiTheme="majorBidi" w:hAnsiTheme="majorBidi" w:cstheme="majorBidi"/>
          <w:lang w:eastAsia="zh-TW"/>
        </w:rPr>
        <w:t>Hebrew</w:t>
      </w:r>
      <w:r w:rsidR="003467EC" w:rsidRPr="00A0775A">
        <w:rPr>
          <w:rFonts w:asciiTheme="majorBidi" w:hAnsiTheme="majorBidi" w:cstheme="majorBidi"/>
          <w:lang w:eastAsia="zh-TW"/>
        </w:rPr>
        <w:t>）</w:t>
      </w:r>
      <w:r w:rsidR="00165493" w:rsidRPr="00A0775A">
        <w:rPr>
          <w:rFonts w:asciiTheme="majorBidi" w:hAnsiTheme="majorBidi" w:cstheme="majorBidi"/>
          <w:lang w:eastAsia="zh-TW"/>
        </w:rPr>
        <w:t>，阿拉伯語是半官方的通行語言。</w:t>
      </w:r>
      <w:r w:rsidR="003467EC" w:rsidRPr="00A0775A">
        <w:rPr>
          <w:rFonts w:asciiTheme="majorBidi" w:hAnsiTheme="majorBidi" w:cstheme="majorBidi"/>
          <w:lang w:eastAsia="zh-TW"/>
        </w:rPr>
        <w:t>由於以色列係</w:t>
      </w:r>
      <w:proofErr w:type="gramStart"/>
      <w:r w:rsidR="003467EC" w:rsidRPr="00A0775A">
        <w:rPr>
          <w:rFonts w:asciiTheme="majorBidi" w:hAnsiTheme="majorBidi" w:cstheme="majorBidi"/>
          <w:lang w:eastAsia="zh-TW"/>
        </w:rPr>
        <w:t>一</w:t>
      </w:r>
      <w:proofErr w:type="gramEnd"/>
      <w:r w:rsidR="003467EC" w:rsidRPr="00A0775A">
        <w:rPr>
          <w:rFonts w:asciiTheme="majorBidi" w:hAnsiTheme="majorBidi" w:cstheme="majorBidi"/>
          <w:lang w:eastAsia="zh-TW"/>
        </w:rPr>
        <w:t>移民國家，文化多元</w:t>
      </w:r>
      <w:r w:rsidRPr="00A0775A">
        <w:rPr>
          <w:rFonts w:asciiTheme="majorBidi" w:hAnsiTheme="majorBidi" w:cstheme="majorBidi"/>
          <w:lang w:eastAsia="zh-TW"/>
        </w:rPr>
        <w:t>，俄語、法語等歐洲語言亦頗為通行</w:t>
      </w:r>
      <w:r w:rsidR="00762783" w:rsidRPr="00A0775A">
        <w:rPr>
          <w:rFonts w:asciiTheme="majorBidi" w:hAnsiTheme="majorBidi" w:cstheme="majorBidi"/>
          <w:lang w:eastAsia="zh-TW"/>
        </w:rPr>
        <w:t>。</w:t>
      </w:r>
      <w:proofErr w:type="gramStart"/>
      <w:r w:rsidR="00762783" w:rsidRPr="00A0775A">
        <w:rPr>
          <w:rFonts w:asciiTheme="majorBidi" w:hAnsiTheme="majorBidi" w:cstheme="majorBidi"/>
          <w:lang w:eastAsia="zh-TW"/>
        </w:rPr>
        <w:t>此外，以色列</w:t>
      </w:r>
      <w:r w:rsidR="006F15E1" w:rsidRPr="00A0775A">
        <w:rPr>
          <w:rFonts w:asciiTheme="majorBidi" w:hAnsiTheme="majorBidi" w:cstheme="majorBidi"/>
          <w:lang w:eastAsia="zh-TW"/>
        </w:rPr>
        <w:t>自</w:t>
      </w:r>
      <w:r w:rsidR="00762783" w:rsidRPr="00A0775A">
        <w:rPr>
          <w:rFonts w:asciiTheme="majorBidi" w:hAnsiTheme="majorBidi" w:cstheme="majorBidi"/>
          <w:lang w:eastAsia="zh-TW"/>
        </w:rPr>
        <w:t>小學三</w:t>
      </w:r>
      <w:proofErr w:type="gramEnd"/>
      <w:r w:rsidR="00762783" w:rsidRPr="00A0775A">
        <w:rPr>
          <w:rFonts w:asciiTheme="majorBidi" w:hAnsiTheme="majorBidi" w:cstheme="majorBidi"/>
          <w:lang w:eastAsia="zh-TW"/>
        </w:rPr>
        <w:t>年級（</w:t>
      </w:r>
      <w:r w:rsidR="00762783" w:rsidRPr="00A0775A">
        <w:rPr>
          <w:rFonts w:asciiTheme="majorBidi" w:hAnsiTheme="majorBidi" w:cstheme="majorBidi"/>
          <w:lang w:eastAsia="zh-TW"/>
        </w:rPr>
        <w:t>grade 3</w:t>
      </w:r>
      <w:r w:rsidR="00762783" w:rsidRPr="00A0775A">
        <w:rPr>
          <w:rFonts w:asciiTheme="majorBidi" w:hAnsiTheme="majorBidi" w:cstheme="majorBidi"/>
          <w:lang w:eastAsia="zh-TW"/>
        </w:rPr>
        <w:t>）至高中三年級（</w:t>
      </w:r>
      <w:r w:rsidR="00762783" w:rsidRPr="00A0775A">
        <w:rPr>
          <w:rFonts w:asciiTheme="majorBidi" w:hAnsiTheme="majorBidi" w:cstheme="majorBidi"/>
          <w:lang w:eastAsia="zh-TW"/>
        </w:rPr>
        <w:t>grade 12</w:t>
      </w:r>
      <w:r w:rsidR="00762783" w:rsidRPr="00A0775A">
        <w:rPr>
          <w:rFonts w:asciiTheme="majorBidi" w:hAnsiTheme="majorBidi" w:cstheme="majorBidi"/>
          <w:lang w:eastAsia="zh-TW"/>
        </w:rPr>
        <w:t>）實施英語義務教育</w:t>
      </w:r>
      <w:r w:rsidR="003467EC" w:rsidRPr="00A0775A">
        <w:rPr>
          <w:rFonts w:asciiTheme="majorBidi" w:hAnsiTheme="majorBidi" w:cstheme="majorBidi"/>
          <w:lang w:eastAsia="zh-TW"/>
        </w:rPr>
        <w:t>，</w:t>
      </w:r>
      <w:r w:rsidR="00762783" w:rsidRPr="00A0775A">
        <w:rPr>
          <w:rFonts w:asciiTheme="majorBidi" w:hAnsiTheme="majorBidi" w:cstheme="majorBidi"/>
          <w:lang w:eastAsia="zh-TW"/>
        </w:rPr>
        <w:t>且須通過一定程度測驗始能取得高中文憑，故</w:t>
      </w:r>
      <w:r w:rsidR="003467EC" w:rsidRPr="00A0775A">
        <w:rPr>
          <w:rFonts w:asciiTheme="majorBidi" w:hAnsiTheme="majorBidi" w:cstheme="majorBidi"/>
          <w:lang w:eastAsia="zh-TW"/>
        </w:rPr>
        <w:t>英語</w:t>
      </w:r>
      <w:r w:rsidR="00762783" w:rsidRPr="00A0775A">
        <w:rPr>
          <w:rFonts w:asciiTheme="majorBidi" w:hAnsiTheme="majorBidi" w:cstheme="majorBidi"/>
          <w:lang w:eastAsia="zh-TW"/>
        </w:rPr>
        <w:t>亦相當普及</w:t>
      </w:r>
      <w:r w:rsidR="003467EC" w:rsidRPr="00A0775A">
        <w:rPr>
          <w:rFonts w:asciiTheme="majorBidi" w:hAnsiTheme="majorBidi" w:cstheme="majorBidi"/>
          <w:lang w:eastAsia="zh-TW"/>
        </w:rPr>
        <w:t>。</w:t>
      </w:r>
    </w:p>
    <w:p w14:paraId="4E92EDF9" w14:textId="77777777" w:rsidR="005F071D" w:rsidRPr="00A0775A" w:rsidRDefault="005F071D" w:rsidP="005F071D">
      <w:pPr>
        <w:pStyle w:val="ab"/>
        <w:ind w:left="945" w:hanging="709"/>
        <w:rPr>
          <w:rFonts w:asciiTheme="majorBidi" w:hAnsiTheme="majorBidi" w:cstheme="majorBidi"/>
        </w:rPr>
      </w:pPr>
      <w:r w:rsidRPr="00A0775A">
        <w:rPr>
          <w:rFonts w:asciiTheme="majorBidi" w:hAnsiTheme="majorBidi" w:cstheme="majorBidi"/>
        </w:rPr>
        <w:t>（五）風俗民情：</w:t>
      </w:r>
    </w:p>
    <w:p w14:paraId="75C0367B" w14:textId="77777777" w:rsidR="005F071D" w:rsidRPr="00A0775A" w:rsidRDefault="006F15E1" w:rsidP="006044FD">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以色列融合歐美國家及中東地區之風俗，人民性格普遍較為直接</w:t>
      </w:r>
      <w:r w:rsidR="005F071D" w:rsidRPr="00A0775A">
        <w:rPr>
          <w:rFonts w:asciiTheme="majorBidi" w:hAnsiTheme="majorBidi" w:cstheme="majorBidi"/>
          <w:lang w:eastAsia="zh-TW"/>
        </w:rPr>
        <w:t>開放，喜好</w:t>
      </w:r>
      <w:r w:rsidR="008E1417" w:rsidRPr="00A0775A">
        <w:rPr>
          <w:rFonts w:asciiTheme="majorBidi" w:hAnsiTheme="majorBidi" w:cstheme="majorBidi"/>
          <w:lang w:eastAsia="zh-TW"/>
        </w:rPr>
        <w:t>聊天</w:t>
      </w:r>
      <w:r w:rsidR="005F071D" w:rsidRPr="00A0775A">
        <w:rPr>
          <w:rFonts w:asciiTheme="majorBidi" w:hAnsiTheme="majorBidi" w:cstheme="majorBidi"/>
          <w:lang w:eastAsia="zh-TW"/>
        </w:rPr>
        <w:t>交流，注重</w:t>
      </w:r>
      <w:proofErr w:type="gramStart"/>
      <w:r w:rsidR="005F071D" w:rsidRPr="00A0775A">
        <w:rPr>
          <w:rFonts w:asciiTheme="majorBidi" w:hAnsiTheme="majorBidi" w:cstheme="majorBidi"/>
          <w:lang w:eastAsia="zh-TW"/>
        </w:rPr>
        <w:t>契</w:t>
      </w:r>
      <w:proofErr w:type="gramEnd"/>
      <w:r w:rsidR="005F071D" w:rsidRPr="00A0775A">
        <w:rPr>
          <w:rFonts w:asciiTheme="majorBidi" w:hAnsiTheme="majorBidi" w:cstheme="majorBidi"/>
          <w:lang w:eastAsia="zh-TW"/>
        </w:rPr>
        <w:t>约。一般初次見面大多以握手致意，如為熟悉的友人則會輕碰臉頰，以示熱烈歡迎。衣著方面較為隨意</w:t>
      </w:r>
      <w:r w:rsidR="006044FD" w:rsidRPr="00A0775A">
        <w:rPr>
          <w:rFonts w:asciiTheme="majorBidi" w:hAnsiTheme="majorBidi" w:cstheme="majorBidi"/>
          <w:lang w:eastAsia="zh-TW"/>
        </w:rPr>
        <w:t>，一般商務拜訪</w:t>
      </w:r>
      <w:proofErr w:type="gramStart"/>
      <w:r w:rsidR="006044FD" w:rsidRPr="00A0775A">
        <w:rPr>
          <w:rFonts w:asciiTheme="majorBidi" w:hAnsiTheme="majorBidi" w:cstheme="majorBidi"/>
          <w:lang w:eastAsia="zh-TW"/>
        </w:rPr>
        <w:t>僅著</w:t>
      </w:r>
      <w:proofErr w:type="gramEnd"/>
      <w:r w:rsidR="006044FD" w:rsidRPr="00A0775A">
        <w:rPr>
          <w:rFonts w:asciiTheme="majorBidi" w:hAnsiTheme="majorBidi" w:cstheme="majorBidi"/>
          <w:lang w:eastAsia="zh-TW"/>
        </w:rPr>
        <w:t>襯衫</w:t>
      </w:r>
      <w:r w:rsidR="005F071D" w:rsidRPr="00A0775A">
        <w:rPr>
          <w:rFonts w:asciiTheme="majorBidi" w:hAnsiTheme="majorBidi" w:cstheme="majorBidi"/>
          <w:lang w:eastAsia="zh-TW"/>
        </w:rPr>
        <w:t>，尤其夏季，甚少著西服、</w:t>
      </w:r>
      <w:proofErr w:type="gramStart"/>
      <w:r w:rsidR="005F071D" w:rsidRPr="00A0775A">
        <w:rPr>
          <w:rFonts w:asciiTheme="majorBidi" w:hAnsiTheme="majorBidi" w:cstheme="majorBidi"/>
          <w:lang w:eastAsia="zh-TW"/>
        </w:rPr>
        <w:t>繫</w:t>
      </w:r>
      <w:proofErr w:type="gramEnd"/>
      <w:r w:rsidR="005F071D" w:rsidRPr="00A0775A">
        <w:rPr>
          <w:rFonts w:asciiTheme="majorBidi" w:hAnsiTheme="majorBidi" w:cstheme="majorBidi"/>
          <w:lang w:eastAsia="zh-TW"/>
        </w:rPr>
        <w:t>領帶。</w:t>
      </w:r>
      <w:r w:rsidR="006044FD" w:rsidRPr="00A0775A">
        <w:rPr>
          <w:rFonts w:asciiTheme="majorBidi" w:hAnsiTheme="majorBidi" w:cstheme="majorBidi"/>
          <w:lang w:eastAsia="zh-TW"/>
        </w:rPr>
        <w:t>以色列</w:t>
      </w:r>
      <w:r w:rsidR="008E1417" w:rsidRPr="00A0775A">
        <w:rPr>
          <w:rFonts w:asciiTheme="majorBidi" w:hAnsiTheme="majorBidi" w:cstheme="majorBidi"/>
          <w:lang w:eastAsia="zh-TW"/>
        </w:rPr>
        <w:t>生活深受猶太信仰影響，工作日為週日至週四，週五下午至週六傍晚為猶太教安息</w:t>
      </w:r>
      <w:r w:rsidR="008E1417" w:rsidRPr="00A0775A">
        <w:rPr>
          <w:rFonts w:asciiTheme="majorBidi" w:hAnsiTheme="majorBidi" w:cstheme="majorBidi"/>
          <w:lang w:eastAsia="zh-TW"/>
        </w:rPr>
        <w:lastRenderedPageBreak/>
        <w:t>日，</w:t>
      </w:r>
      <w:r w:rsidRPr="00A0775A">
        <w:rPr>
          <w:rFonts w:asciiTheme="majorBidi" w:hAnsiTheme="majorBidi" w:cstheme="majorBidi"/>
          <w:lang w:eastAsia="zh-TW"/>
        </w:rPr>
        <w:t>政府機關及大多數企業</w:t>
      </w:r>
      <w:r w:rsidR="008E1417" w:rsidRPr="00A0775A">
        <w:rPr>
          <w:rFonts w:asciiTheme="majorBidi" w:hAnsiTheme="majorBidi" w:cstheme="majorBidi"/>
          <w:lang w:eastAsia="zh-TW"/>
        </w:rPr>
        <w:t>均停止工作，</w:t>
      </w:r>
      <w:r w:rsidR="00AA6B82" w:rsidRPr="00A0775A">
        <w:rPr>
          <w:rFonts w:asciiTheme="majorBidi" w:hAnsiTheme="majorBidi" w:cstheme="majorBidi"/>
          <w:lang w:eastAsia="zh-TW"/>
        </w:rPr>
        <w:t>公共運輸</w:t>
      </w:r>
      <w:r w:rsidRPr="00A0775A">
        <w:rPr>
          <w:rFonts w:asciiTheme="majorBidi" w:hAnsiTheme="majorBidi" w:cstheme="majorBidi"/>
          <w:lang w:eastAsia="zh-TW"/>
        </w:rPr>
        <w:t>停駛，不適合安排</w:t>
      </w:r>
      <w:r w:rsidR="008E1417" w:rsidRPr="00A0775A">
        <w:rPr>
          <w:rFonts w:asciiTheme="majorBidi" w:hAnsiTheme="majorBidi" w:cstheme="majorBidi"/>
          <w:lang w:eastAsia="zh-TW"/>
        </w:rPr>
        <w:t>商務拜訪；</w:t>
      </w:r>
      <w:r w:rsidR="001D30FE" w:rsidRPr="00A0775A">
        <w:rPr>
          <w:rFonts w:asciiTheme="majorBidi" w:hAnsiTheme="majorBidi" w:cstheme="majorBidi"/>
          <w:lang w:eastAsia="zh-TW"/>
        </w:rPr>
        <w:t>飲食方面有特殊的</w:t>
      </w:r>
      <w:proofErr w:type="gramStart"/>
      <w:r w:rsidR="001D30FE" w:rsidRPr="00A0775A">
        <w:rPr>
          <w:rFonts w:asciiTheme="majorBidi" w:hAnsiTheme="majorBidi" w:cstheme="majorBidi"/>
          <w:lang w:eastAsia="zh-TW"/>
        </w:rPr>
        <w:t>猶太潔食</w:t>
      </w:r>
      <w:proofErr w:type="gramEnd"/>
      <w:r w:rsidR="001D30FE" w:rsidRPr="00A0775A">
        <w:rPr>
          <w:rFonts w:asciiTheme="majorBidi" w:hAnsiTheme="majorBidi" w:cstheme="majorBidi"/>
          <w:lang w:eastAsia="zh-TW"/>
        </w:rPr>
        <w:t>（</w:t>
      </w:r>
      <w:r w:rsidR="001D30FE" w:rsidRPr="00A0775A">
        <w:rPr>
          <w:rFonts w:asciiTheme="majorBidi" w:hAnsiTheme="majorBidi" w:cstheme="majorBidi"/>
          <w:lang w:eastAsia="zh-TW"/>
        </w:rPr>
        <w:t>Kosher</w:t>
      </w:r>
      <w:r w:rsidR="001D30FE" w:rsidRPr="00A0775A">
        <w:rPr>
          <w:rFonts w:asciiTheme="majorBidi" w:hAnsiTheme="majorBidi" w:cstheme="majorBidi"/>
          <w:lang w:eastAsia="zh-TW"/>
        </w:rPr>
        <w:t>）規範，宴客前須先確認賓客</w:t>
      </w:r>
      <w:r w:rsidRPr="00A0775A">
        <w:rPr>
          <w:rFonts w:asciiTheme="majorBidi" w:hAnsiTheme="majorBidi" w:cstheme="majorBidi"/>
          <w:lang w:eastAsia="zh-TW"/>
        </w:rPr>
        <w:t>有否相關飲食禁忌；出入宗教場所</w:t>
      </w:r>
      <w:r w:rsidR="005A62A7" w:rsidRPr="00A0775A">
        <w:rPr>
          <w:rFonts w:asciiTheme="majorBidi" w:hAnsiTheme="majorBidi" w:cstheme="majorBidi"/>
          <w:lang w:eastAsia="zh-TW"/>
        </w:rPr>
        <w:t>亦須注意相關衣著規範。</w:t>
      </w:r>
    </w:p>
    <w:p w14:paraId="69F70265"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三、政治環境</w:t>
      </w:r>
    </w:p>
    <w:p w14:paraId="4423C451"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（一）政治體制：</w:t>
      </w:r>
    </w:p>
    <w:p w14:paraId="2B2F3949" w14:textId="08067C60" w:rsidR="003467EC" w:rsidRPr="00A0775A" w:rsidRDefault="003467EC" w:rsidP="00424992">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w:t>
      </w:r>
      <w:r w:rsidR="002C7CC4" w:rsidRPr="00A0775A">
        <w:rPr>
          <w:rFonts w:asciiTheme="majorBidi" w:hAnsiTheme="majorBidi" w:cstheme="majorBidi"/>
          <w:lang w:eastAsia="zh-TW"/>
        </w:rPr>
        <w:t>政治體制為議會民主制，</w:t>
      </w:r>
      <w:proofErr w:type="gramStart"/>
      <w:r w:rsidR="002C7CC4" w:rsidRPr="00A0775A">
        <w:rPr>
          <w:rFonts w:asciiTheme="majorBidi" w:hAnsiTheme="majorBidi" w:cstheme="majorBidi"/>
          <w:lang w:eastAsia="zh-TW"/>
        </w:rPr>
        <w:t>採</w:t>
      </w:r>
      <w:proofErr w:type="gramEnd"/>
      <w:r w:rsidR="002C7CC4" w:rsidRPr="00A0775A">
        <w:rPr>
          <w:rFonts w:asciiTheme="majorBidi" w:hAnsiTheme="majorBidi" w:cstheme="majorBidi"/>
          <w:lang w:eastAsia="zh-TW"/>
        </w:rPr>
        <w:t>行政、立法、司法三權分立的政治架構</w:t>
      </w:r>
      <w:r w:rsidRPr="00A0775A">
        <w:rPr>
          <w:rFonts w:asciiTheme="majorBidi" w:hAnsiTheme="majorBidi" w:cstheme="majorBidi"/>
          <w:lang w:eastAsia="zh-TW"/>
        </w:rPr>
        <w:t>，</w:t>
      </w:r>
      <w:r w:rsidR="007F68A1" w:rsidRPr="00A0775A">
        <w:rPr>
          <w:rFonts w:asciiTheme="majorBidi" w:hAnsiTheme="majorBidi" w:cstheme="majorBidi"/>
          <w:lang w:eastAsia="zh-TW"/>
        </w:rPr>
        <w:t>沒有</w:t>
      </w:r>
      <w:r w:rsidR="006747B6" w:rsidRPr="00A0775A">
        <w:rPr>
          <w:rFonts w:asciiTheme="majorBidi" w:hAnsiTheme="majorBidi" w:cstheme="majorBidi"/>
          <w:lang w:eastAsia="zh-TW"/>
        </w:rPr>
        <w:t>成文憲法，國會（</w:t>
      </w:r>
      <w:r w:rsidR="006747B6" w:rsidRPr="00A0775A">
        <w:rPr>
          <w:rFonts w:asciiTheme="majorBidi" w:hAnsiTheme="majorBidi" w:cstheme="majorBidi"/>
          <w:lang w:eastAsia="zh-TW"/>
        </w:rPr>
        <w:t>Knesset</w:t>
      </w:r>
      <w:r w:rsidR="006747B6" w:rsidRPr="00A0775A">
        <w:rPr>
          <w:rFonts w:asciiTheme="majorBidi" w:hAnsiTheme="majorBidi" w:cstheme="majorBidi"/>
          <w:lang w:eastAsia="zh-TW"/>
        </w:rPr>
        <w:t>）制定了若干基本法如「</w:t>
      </w:r>
      <w:proofErr w:type="gramStart"/>
      <w:r w:rsidR="006747B6" w:rsidRPr="00A0775A">
        <w:rPr>
          <w:rFonts w:asciiTheme="majorBidi" w:hAnsiTheme="majorBidi" w:cstheme="majorBidi"/>
          <w:lang w:eastAsia="zh-TW"/>
        </w:rPr>
        <w:t>歸籍法</w:t>
      </w:r>
      <w:proofErr w:type="gramEnd"/>
      <w:r w:rsidR="006747B6" w:rsidRPr="00A0775A">
        <w:rPr>
          <w:rFonts w:asciiTheme="majorBidi" w:hAnsiTheme="majorBidi" w:cstheme="majorBidi"/>
          <w:lang w:eastAsia="zh-TW"/>
        </w:rPr>
        <w:t>」、「國籍法」、「教育法」、「土地法」、「國有土地法」等作為國政之基礎。</w:t>
      </w:r>
      <w:r w:rsidRPr="00A0775A">
        <w:rPr>
          <w:rFonts w:asciiTheme="majorBidi" w:hAnsiTheme="majorBidi" w:cstheme="majorBidi"/>
          <w:lang w:eastAsia="zh-TW"/>
        </w:rPr>
        <w:t>政府由總理領導內閣運作，總理對國會負責</w:t>
      </w:r>
      <w:r w:rsidR="00424992" w:rsidRPr="00A0775A">
        <w:rPr>
          <w:rFonts w:asciiTheme="majorBidi" w:hAnsiTheme="majorBidi" w:cstheme="majorBidi"/>
          <w:lang w:eastAsia="zh-TW"/>
        </w:rPr>
        <w:t>，</w:t>
      </w:r>
      <w:r w:rsidRPr="00A0775A">
        <w:rPr>
          <w:rFonts w:asciiTheme="majorBidi" w:hAnsiTheme="majorBidi" w:cstheme="majorBidi"/>
          <w:lang w:eastAsia="zh-TW"/>
        </w:rPr>
        <w:t>國會為一院制，以比例代表制的普</w:t>
      </w:r>
      <w:r w:rsidR="00963B97" w:rsidRPr="00A0775A">
        <w:rPr>
          <w:rFonts w:asciiTheme="majorBidi" w:hAnsiTheme="majorBidi" w:cstheme="majorBidi"/>
          <w:lang w:eastAsia="zh-TW"/>
        </w:rPr>
        <w:t>通</w:t>
      </w:r>
      <w:r w:rsidRPr="00A0775A">
        <w:rPr>
          <w:rFonts w:asciiTheme="majorBidi" w:hAnsiTheme="majorBidi" w:cstheme="majorBidi"/>
          <w:lang w:eastAsia="zh-TW"/>
        </w:rPr>
        <w:t>選舉選出</w:t>
      </w:r>
      <w:r w:rsidRPr="00A0775A">
        <w:rPr>
          <w:rFonts w:asciiTheme="majorBidi" w:hAnsiTheme="majorBidi" w:cstheme="majorBidi"/>
          <w:lang w:eastAsia="zh-TW"/>
        </w:rPr>
        <w:t>120</w:t>
      </w:r>
      <w:r w:rsidRPr="00A0775A">
        <w:rPr>
          <w:rFonts w:asciiTheme="majorBidi" w:hAnsiTheme="majorBidi" w:cstheme="majorBidi"/>
          <w:lang w:eastAsia="zh-TW"/>
        </w:rPr>
        <w:t>名議員，任期</w:t>
      </w:r>
      <w:r w:rsidRPr="00A0775A">
        <w:rPr>
          <w:rFonts w:asciiTheme="majorBidi" w:hAnsiTheme="majorBidi" w:cstheme="majorBidi"/>
          <w:lang w:eastAsia="zh-TW"/>
        </w:rPr>
        <w:t>4</w:t>
      </w:r>
      <w:r w:rsidRPr="00A0775A">
        <w:rPr>
          <w:rFonts w:asciiTheme="majorBidi" w:hAnsiTheme="majorBidi" w:cstheme="majorBidi"/>
          <w:lang w:eastAsia="zh-TW"/>
        </w:rPr>
        <w:t>年，國會的責任為制定法案和監督政府；法院分為初級法院、地方法院、最</w:t>
      </w:r>
      <w:r w:rsidR="00FB355B" w:rsidRPr="00A0775A">
        <w:rPr>
          <w:rFonts w:asciiTheme="majorBidi" w:hAnsiTheme="majorBidi" w:cstheme="majorBidi"/>
          <w:lang w:eastAsia="zh-TW"/>
        </w:rPr>
        <w:t>高法院三級，另外還有軍事法院和宗教法院。宗教法院為調解猶太教、伊斯蘭</w:t>
      </w:r>
      <w:r w:rsidRPr="00A0775A">
        <w:rPr>
          <w:rFonts w:asciiTheme="majorBidi" w:hAnsiTheme="majorBidi" w:cstheme="majorBidi"/>
          <w:lang w:eastAsia="zh-TW"/>
        </w:rPr>
        <w:t>教、基督教、及德魯</w:t>
      </w:r>
      <w:r w:rsidR="00424992" w:rsidRPr="00A0775A">
        <w:rPr>
          <w:rFonts w:asciiTheme="majorBidi" w:hAnsiTheme="majorBidi" w:cstheme="majorBidi"/>
          <w:lang w:eastAsia="zh-TW"/>
        </w:rPr>
        <w:t>茲</w:t>
      </w:r>
      <w:r w:rsidRPr="00A0775A">
        <w:rPr>
          <w:rFonts w:asciiTheme="majorBidi" w:hAnsiTheme="majorBidi" w:cstheme="majorBidi"/>
          <w:lang w:eastAsia="zh-TW"/>
        </w:rPr>
        <w:t>教派等各宗教之間的紛爭所設立的機構。</w:t>
      </w:r>
    </w:p>
    <w:p w14:paraId="4DB56189"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（二）國家首領：</w:t>
      </w:r>
    </w:p>
    <w:p w14:paraId="426BB191" w14:textId="58991E7D" w:rsidR="003467EC" w:rsidRPr="00A0775A" w:rsidRDefault="006747B6" w:rsidP="006747B6">
      <w:pPr>
        <w:pStyle w:val="ac"/>
        <w:ind w:left="945" w:firstLine="472"/>
        <w:rPr>
          <w:rFonts w:asciiTheme="majorBidi" w:hAnsiTheme="majorBidi" w:cstheme="majorBidi"/>
          <w:lang w:eastAsia="zh-TW"/>
        </w:rPr>
      </w:pPr>
      <w:r w:rsidRPr="00A0775A">
        <w:rPr>
          <w:rFonts w:asciiTheme="majorBidi" w:hAnsiTheme="majorBidi" w:cstheme="majorBidi"/>
          <w:lang w:eastAsia="zh-TW"/>
        </w:rPr>
        <w:t>總理為國家行政首長，由總統授權於國會大選後最有可能籌組新政府之政黨（一般為擁有最多席次政黨）組閣，一般由該黨主席出任閣揆，或經政黨協商決定閣揆人選。總統則為虛位元首，任期七年，由國會議員經秘密投票方式選出；總統職權包括代表國家主持重要慶典、出席國際活動、進行國是訪問，以及任命籌組政府內閣人選</w:t>
      </w:r>
      <w:r w:rsidR="003467EC" w:rsidRPr="00A0775A">
        <w:rPr>
          <w:rFonts w:asciiTheme="majorBidi" w:hAnsiTheme="majorBidi" w:cstheme="majorBidi"/>
          <w:lang w:eastAsia="zh-TW"/>
        </w:rPr>
        <w:t>。</w:t>
      </w:r>
    </w:p>
    <w:p w14:paraId="3887D7A0"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（三）重要政黨及政治現況：</w:t>
      </w:r>
    </w:p>
    <w:p w14:paraId="38FC8415" w14:textId="7BDE2977" w:rsidR="006747B6" w:rsidRPr="00A0775A" w:rsidRDefault="009A6053" w:rsidP="00D14E30">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以色列自</w:t>
      </w:r>
      <w:r w:rsidRPr="00A0775A">
        <w:rPr>
          <w:rFonts w:asciiTheme="majorBidi" w:hAnsiTheme="majorBidi" w:cstheme="majorBidi"/>
          <w:lang w:eastAsia="zh-TW"/>
        </w:rPr>
        <w:t>1948</w:t>
      </w:r>
      <w:r w:rsidRPr="00A0775A">
        <w:rPr>
          <w:rFonts w:asciiTheme="majorBidi" w:hAnsiTheme="majorBidi" w:cstheme="majorBidi"/>
          <w:lang w:eastAsia="zh-TW"/>
        </w:rPr>
        <w:t>年建國以來，迄未有任何政黨在選舉中取得國會過半席次，故在小黨林立下，必須籌組聯合政府。因此，在不同政治理念下，以追求政治利益為目的所組成之聯合政府</w:t>
      </w:r>
      <w:r w:rsidR="00DE1A2E" w:rsidRPr="00A0775A">
        <w:rPr>
          <w:rFonts w:asciiTheme="majorBidi" w:hAnsiTheme="majorBidi" w:cstheme="majorBidi"/>
          <w:lang w:eastAsia="zh-TW"/>
        </w:rPr>
        <w:t>多</w:t>
      </w:r>
      <w:r w:rsidRPr="00A0775A">
        <w:rPr>
          <w:rFonts w:asciiTheme="majorBidi" w:hAnsiTheme="majorBidi" w:cstheme="majorBidi"/>
          <w:lang w:eastAsia="zh-TW"/>
        </w:rPr>
        <w:t>不穩定，</w:t>
      </w:r>
      <w:r w:rsidR="00DE1A2E" w:rsidRPr="00A0775A">
        <w:rPr>
          <w:rFonts w:asciiTheme="majorBidi" w:hAnsiTheme="majorBidi" w:cstheme="majorBidi"/>
          <w:lang w:eastAsia="zh-TW"/>
        </w:rPr>
        <w:t>導致</w:t>
      </w:r>
      <w:r w:rsidR="009F4FD9" w:rsidRPr="00A0775A">
        <w:rPr>
          <w:rFonts w:asciiTheme="majorBidi" w:hAnsiTheme="majorBidi" w:cstheme="majorBidi"/>
          <w:lang w:eastAsia="zh-TW"/>
        </w:rPr>
        <w:t>國會解散</w:t>
      </w:r>
      <w:r w:rsidR="00CC796A" w:rsidRPr="00A0775A">
        <w:rPr>
          <w:rFonts w:asciiTheme="majorBidi" w:hAnsiTheme="majorBidi" w:cstheme="majorBidi"/>
          <w:lang w:eastAsia="zh-TW"/>
        </w:rPr>
        <w:t>頻頻</w:t>
      </w:r>
      <w:r w:rsidR="009F4FD9" w:rsidRPr="00A0775A">
        <w:rPr>
          <w:rFonts w:asciiTheme="majorBidi" w:hAnsiTheme="majorBidi" w:cstheme="majorBidi"/>
          <w:lang w:eastAsia="zh-TW"/>
        </w:rPr>
        <w:t>、提前大選。</w:t>
      </w:r>
    </w:p>
    <w:p w14:paraId="4E67E7B2" w14:textId="41B244E5" w:rsidR="00CC796A" w:rsidRPr="00A0775A" w:rsidRDefault="00CC796A" w:rsidP="007F5C01">
      <w:pPr>
        <w:pStyle w:val="ac"/>
        <w:kinsoku w:val="0"/>
        <w:wordWrap w:val="0"/>
        <w:ind w:left="945" w:firstLine="472"/>
        <w:rPr>
          <w:rFonts w:asciiTheme="majorBidi" w:hAnsiTheme="majorBidi" w:cstheme="majorBidi"/>
          <w:lang w:eastAsia="zh-TW"/>
        </w:rPr>
      </w:pPr>
      <w:r w:rsidRPr="00A0775A">
        <w:rPr>
          <w:rFonts w:asciiTheme="majorBidi" w:hAnsiTheme="majorBidi" w:cstheme="majorBidi"/>
          <w:lang w:eastAsia="zh-TW"/>
        </w:rPr>
        <w:lastRenderedPageBreak/>
        <w:t>2022</w:t>
      </w:r>
      <w:r w:rsidRPr="00A0775A">
        <w:rPr>
          <w:rFonts w:asciiTheme="majorBidi" w:hAnsiTheme="majorBidi" w:cstheme="majorBidi"/>
          <w:lang w:eastAsia="zh-TW"/>
        </w:rPr>
        <w:t>年</w:t>
      </w:r>
      <w:r w:rsidRPr="00A0775A">
        <w:rPr>
          <w:rFonts w:asciiTheme="majorBidi" w:hAnsiTheme="majorBidi" w:cstheme="majorBidi"/>
          <w:lang w:eastAsia="zh-TW"/>
        </w:rPr>
        <w:t>11</w:t>
      </w:r>
      <w:r w:rsidRPr="00A0775A">
        <w:rPr>
          <w:rFonts w:asciiTheme="majorBidi" w:hAnsiTheme="majorBidi" w:cstheme="majorBidi"/>
          <w:lang w:eastAsia="zh-TW"/>
        </w:rPr>
        <w:t>月</w:t>
      </w:r>
      <w:r w:rsidRPr="00A0775A">
        <w:rPr>
          <w:rFonts w:asciiTheme="majorBidi" w:hAnsiTheme="majorBidi" w:cstheme="majorBidi"/>
          <w:lang w:eastAsia="zh-TW"/>
        </w:rPr>
        <w:t>1</w:t>
      </w:r>
      <w:r w:rsidRPr="00A0775A">
        <w:rPr>
          <w:rFonts w:asciiTheme="majorBidi" w:hAnsiTheme="majorBidi" w:cstheme="majorBidi"/>
          <w:lang w:eastAsia="zh-TW"/>
        </w:rPr>
        <w:t>日舉行四年來的第五次國會大選，由擔任過五屆總理</w:t>
      </w:r>
      <w:r w:rsidR="001E4BC7" w:rsidRPr="00A0775A">
        <w:rPr>
          <w:rFonts w:asciiTheme="majorBidi" w:hAnsiTheme="majorBidi" w:cstheme="majorBidi"/>
          <w:lang w:eastAsia="zh-TW"/>
        </w:rPr>
        <w:t>的</w:t>
      </w:r>
      <w:r w:rsidRPr="00A0775A">
        <w:rPr>
          <w:rFonts w:asciiTheme="majorBidi" w:hAnsiTheme="majorBidi" w:cstheme="majorBidi"/>
          <w:lang w:eastAsia="zh-TW"/>
        </w:rPr>
        <w:t>Benjamin Netanyahu</w:t>
      </w:r>
      <w:r w:rsidR="001E4BC7" w:rsidRPr="00A0775A">
        <w:rPr>
          <w:rFonts w:asciiTheme="majorBidi" w:hAnsiTheme="majorBidi" w:cstheme="majorBidi"/>
          <w:lang w:eastAsia="zh-TW"/>
        </w:rPr>
        <w:t>所領導之</w:t>
      </w:r>
      <w:r w:rsidRPr="00A0775A">
        <w:rPr>
          <w:rFonts w:asciiTheme="majorBidi" w:hAnsiTheme="majorBidi" w:cstheme="majorBidi"/>
          <w:lang w:eastAsia="zh-TW"/>
        </w:rPr>
        <w:t>保守派聯合黨</w:t>
      </w:r>
      <w:r w:rsidR="003B74D7" w:rsidRPr="00A0775A">
        <w:rPr>
          <w:rFonts w:asciiTheme="majorBidi" w:hAnsiTheme="majorBidi" w:cstheme="majorBidi"/>
          <w:lang w:eastAsia="zh-TW"/>
        </w:rPr>
        <w:t>（</w:t>
      </w:r>
      <w:r w:rsidR="003B74D7" w:rsidRPr="00A0775A">
        <w:rPr>
          <w:rFonts w:asciiTheme="majorBidi" w:hAnsiTheme="majorBidi" w:cstheme="majorBidi"/>
          <w:lang w:eastAsia="zh-TW"/>
        </w:rPr>
        <w:t>Likud</w:t>
      </w:r>
      <w:r w:rsidR="003B74D7" w:rsidRPr="00A0775A">
        <w:rPr>
          <w:rFonts w:asciiTheme="majorBidi" w:hAnsiTheme="majorBidi" w:cstheme="majorBidi"/>
          <w:lang w:eastAsia="zh-TW"/>
        </w:rPr>
        <w:t>）</w:t>
      </w:r>
      <w:r w:rsidRPr="00A0775A">
        <w:rPr>
          <w:rFonts w:asciiTheme="majorBidi" w:hAnsiTheme="majorBidi" w:cstheme="majorBidi"/>
          <w:lang w:eastAsia="zh-TW"/>
        </w:rPr>
        <w:t>獲得最多席位</w:t>
      </w:r>
      <w:r w:rsidRPr="00A0775A">
        <w:rPr>
          <w:rFonts w:asciiTheme="majorBidi" w:hAnsiTheme="majorBidi" w:cstheme="majorBidi"/>
          <w:lang w:eastAsia="zh-TW"/>
        </w:rPr>
        <w:t>32</w:t>
      </w:r>
      <w:r w:rsidRPr="00A0775A">
        <w:rPr>
          <w:rFonts w:asciiTheme="majorBidi" w:hAnsiTheme="majorBidi" w:cstheme="majorBidi"/>
          <w:lang w:eastAsia="zh-TW"/>
        </w:rPr>
        <w:t>席，左派陣營領袖</w:t>
      </w:r>
      <w:r w:rsidRPr="00A0775A">
        <w:rPr>
          <w:rFonts w:asciiTheme="majorBidi" w:hAnsiTheme="majorBidi" w:cstheme="majorBidi"/>
          <w:lang w:eastAsia="zh-TW"/>
        </w:rPr>
        <w:t>Yair Lapid</w:t>
      </w:r>
      <w:r w:rsidR="001E4BC7" w:rsidRPr="00A0775A">
        <w:rPr>
          <w:rFonts w:asciiTheme="majorBidi" w:hAnsiTheme="majorBidi" w:cstheme="majorBidi"/>
          <w:lang w:eastAsia="zh-TW"/>
        </w:rPr>
        <w:t>領導之</w:t>
      </w:r>
      <w:r w:rsidRPr="00A0775A">
        <w:rPr>
          <w:rFonts w:asciiTheme="majorBidi" w:hAnsiTheme="majorBidi" w:cstheme="majorBidi"/>
          <w:lang w:eastAsia="zh-TW"/>
        </w:rPr>
        <w:t>未來希望黨</w:t>
      </w:r>
      <w:r w:rsidR="003B74D7" w:rsidRPr="00A0775A">
        <w:rPr>
          <w:rFonts w:asciiTheme="majorBidi" w:hAnsiTheme="majorBidi" w:cstheme="majorBidi"/>
          <w:lang w:eastAsia="zh-TW"/>
        </w:rPr>
        <w:t>（</w:t>
      </w:r>
      <w:r w:rsidR="003B74D7" w:rsidRPr="00A0775A">
        <w:rPr>
          <w:rFonts w:asciiTheme="majorBidi" w:hAnsiTheme="majorBidi" w:cstheme="majorBidi"/>
          <w:lang w:eastAsia="zh-TW"/>
        </w:rPr>
        <w:t>Yesh Atid</w:t>
      </w:r>
      <w:r w:rsidR="003B74D7" w:rsidRPr="00A0775A">
        <w:rPr>
          <w:rFonts w:asciiTheme="majorBidi" w:hAnsiTheme="majorBidi" w:cstheme="majorBidi"/>
          <w:lang w:eastAsia="zh-TW"/>
        </w:rPr>
        <w:t>）</w:t>
      </w:r>
      <w:r w:rsidRPr="00A0775A">
        <w:rPr>
          <w:rFonts w:asciiTheme="majorBidi" w:hAnsiTheme="majorBidi" w:cstheme="majorBidi"/>
          <w:lang w:eastAsia="zh-TW"/>
        </w:rPr>
        <w:t>獲得次多席位</w:t>
      </w:r>
      <w:r w:rsidRPr="00A0775A">
        <w:rPr>
          <w:rFonts w:asciiTheme="majorBidi" w:hAnsiTheme="majorBidi" w:cstheme="majorBidi"/>
          <w:lang w:eastAsia="zh-TW"/>
        </w:rPr>
        <w:t>24</w:t>
      </w:r>
      <w:r w:rsidRPr="00A0775A">
        <w:rPr>
          <w:rFonts w:asciiTheme="majorBidi" w:hAnsiTheme="majorBidi" w:cstheme="majorBidi"/>
          <w:lang w:eastAsia="zh-TW"/>
        </w:rPr>
        <w:t>席，</w:t>
      </w:r>
      <w:proofErr w:type="gramStart"/>
      <w:r w:rsidRPr="00A0775A">
        <w:rPr>
          <w:rFonts w:asciiTheme="majorBidi" w:hAnsiTheme="majorBidi" w:cstheme="majorBidi"/>
          <w:lang w:eastAsia="zh-TW"/>
        </w:rPr>
        <w:t>極</w:t>
      </w:r>
      <w:proofErr w:type="gramEnd"/>
      <w:r w:rsidRPr="00A0775A">
        <w:rPr>
          <w:rFonts w:asciiTheme="majorBidi" w:hAnsiTheme="majorBidi" w:cstheme="majorBidi"/>
          <w:lang w:eastAsia="zh-TW"/>
        </w:rPr>
        <w:t>右派宗教猶太復國主義黨</w:t>
      </w:r>
      <w:r w:rsidR="00963B97" w:rsidRPr="00A0775A">
        <w:rPr>
          <w:rFonts w:asciiTheme="majorBidi" w:hAnsiTheme="majorBidi" w:cstheme="majorBidi"/>
          <w:lang w:eastAsia="zh-TW"/>
        </w:rPr>
        <w:t>（</w:t>
      </w:r>
      <w:r w:rsidR="003B74D7" w:rsidRPr="00A0775A">
        <w:rPr>
          <w:rFonts w:asciiTheme="majorBidi" w:hAnsiTheme="majorBidi" w:cstheme="majorBidi"/>
          <w:lang w:eastAsia="zh-TW"/>
        </w:rPr>
        <w:t>Religious Zionism</w:t>
      </w:r>
      <w:r w:rsidR="003B74D7" w:rsidRPr="00A0775A">
        <w:rPr>
          <w:rFonts w:asciiTheme="majorBidi" w:hAnsiTheme="majorBidi" w:cstheme="majorBidi"/>
          <w:lang w:eastAsia="zh-TW"/>
        </w:rPr>
        <w:t>）</w:t>
      </w:r>
      <w:r w:rsidRPr="00A0775A">
        <w:rPr>
          <w:rFonts w:asciiTheme="majorBidi" w:hAnsiTheme="majorBidi" w:cstheme="majorBidi"/>
          <w:lang w:eastAsia="zh-TW"/>
        </w:rPr>
        <w:t>獲</w:t>
      </w:r>
      <w:r w:rsidRPr="00A0775A">
        <w:rPr>
          <w:rFonts w:asciiTheme="majorBidi" w:hAnsiTheme="majorBidi" w:cstheme="majorBidi"/>
          <w:lang w:eastAsia="zh-TW"/>
        </w:rPr>
        <w:t>14</w:t>
      </w:r>
      <w:r w:rsidRPr="00A0775A">
        <w:rPr>
          <w:rFonts w:asciiTheme="majorBidi" w:hAnsiTheme="majorBidi" w:cstheme="majorBidi"/>
          <w:lang w:eastAsia="zh-TW"/>
        </w:rPr>
        <w:t>席，成為第三大黨。第</w:t>
      </w:r>
      <w:r w:rsidRPr="00A0775A">
        <w:rPr>
          <w:rFonts w:asciiTheme="majorBidi" w:hAnsiTheme="majorBidi" w:cstheme="majorBidi"/>
          <w:lang w:eastAsia="zh-TW"/>
        </w:rPr>
        <w:t>25</w:t>
      </w:r>
      <w:r w:rsidR="003B74D7" w:rsidRPr="00A0775A">
        <w:rPr>
          <w:rFonts w:asciiTheme="majorBidi" w:hAnsiTheme="majorBidi" w:cstheme="majorBidi"/>
          <w:lang w:eastAsia="zh-TW"/>
        </w:rPr>
        <w:t>屆新國會</w:t>
      </w:r>
      <w:r w:rsidRPr="00A0775A">
        <w:rPr>
          <w:rFonts w:asciiTheme="majorBidi" w:hAnsiTheme="majorBidi" w:cstheme="majorBidi"/>
          <w:lang w:eastAsia="zh-TW"/>
        </w:rPr>
        <w:t>於</w:t>
      </w:r>
      <w:r w:rsidRPr="00A0775A">
        <w:rPr>
          <w:rFonts w:asciiTheme="majorBidi" w:hAnsiTheme="majorBidi" w:cstheme="majorBidi"/>
          <w:lang w:eastAsia="zh-TW"/>
        </w:rPr>
        <w:t>11</w:t>
      </w:r>
      <w:r w:rsidRPr="00A0775A">
        <w:rPr>
          <w:rFonts w:asciiTheme="majorBidi" w:hAnsiTheme="majorBidi" w:cstheme="majorBidi"/>
          <w:lang w:eastAsia="zh-TW"/>
        </w:rPr>
        <w:t>月</w:t>
      </w:r>
      <w:r w:rsidRPr="00A0775A">
        <w:rPr>
          <w:rFonts w:asciiTheme="majorBidi" w:hAnsiTheme="majorBidi" w:cstheme="majorBidi"/>
          <w:lang w:eastAsia="zh-TW"/>
        </w:rPr>
        <w:t>15</w:t>
      </w:r>
      <w:r w:rsidRPr="00A0775A">
        <w:rPr>
          <w:rFonts w:asciiTheme="majorBidi" w:hAnsiTheme="majorBidi" w:cstheme="majorBidi"/>
          <w:lang w:eastAsia="zh-TW"/>
        </w:rPr>
        <w:t>日宣誓就職，並於</w:t>
      </w:r>
      <w:r w:rsidRPr="00A0775A">
        <w:rPr>
          <w:rFonts w:asciiTheme="majorBidi" w:hAnsiTheme="majorBidi" w:cstheme="majorBidi"/>
          <w:lang w:eastAsia="zh-TW"/>
        </w:rPr>
        <w:t>12</w:t>
      </w:r>
      <w:r w:rsidRPr="00A0775A">
        <w:rPr>
          <w:rFonts w:asciiTheme="majorBidi" w:hAnsiTheme="majorBidi" w:cstheme="majorBidi"/>
          <w:lang w:eastAsia="zh-TW"/>
        </w:rPr>
        <w:t>月</w:t>
      </w:r>
      <w:r w:rsidRPr="00A0775A">
        <w:rPr>
          <w:rFonts w:asciiTheme="majorBidi" w:hAnsiTheme="majorBidi" w:cstheme="majorBidi"/>
          <w:lang w:eastAsia="zh-TW"/>
        </w:rPr>
        <w:t>29</w:t>
      </w:r>
      <w:r w:rsidRPr="00A0775A">
        <w:rPr>
          <w:rFonts w:asciiTheme="majorBidi" w:hAnsiTheme="majorBidi" w:cstheme="majorBidi"/>
          <w:lang w:eastAsia="zh-TW"/>
        </w:rPr>
        <w:t>日通過新政府組閣方案，執政黨領袖</w:t>
      </w:r>
      <w:r w:rsidRPr="00A0775A">
        <w:rPr>
          <w:rFonts w:asciiTheme="majorBidi" w:hAnsiTheme="majorBidi" w:cstheme="majorBidi"/>
          <w:lang w:eastAsia="zh-TW"/>
        </w:rPr>
        <w:t>Netanyahu</w:t>
      </w:r>
      <w:r w:rsidRPr="00A0775A">
        <w:rPr>
          <w:rFonts w:asciiTheme="majorBidi" w:hAnsiTheme="majorBidi" w:cstheme="majorBidi"/>
          <w:lang w:eastAsia="zh-TW"/>
        </w:rPr>
        <w:t>宣誓就任第</w:t>
      </w:r>
      <w:r w:rsidRPr="00A0775A">
        <w:rPr>
          <w:rFonts w:asciiTheme="majorBidi" w:hAnsiTheme="majorBidi" w:cstheme="majorBidi"/>
          <w:lang w:eastAsia="zh-TW"/>
        </w:rPr>
        <w:t>37</w:t>
      </w:r>
      <w:r w:rsidRPr="00A0775A">
        <w:rPr>
          <w:rFonts w:asciiTheme="majorBidi" w:hAnsiTheme="majorBidi" w:cstheme="majorBidi"/>
          <w:lang w:eastAsia="zh-TW"/>
        </w:rPr>
        <w:t>屆聯合內閣總理，新內閣共</w:t>
      </w:r>
      <w:r w:rsidRPr="00A0775A">
        <w:rPr>
          <w:rFonts w:asciiTheme="majorBidi" w:hAnsiTheme="majorBidi" w:cstheme="majorBidi"/>
          <w:lang w:eastAsia="zh-TW"/>
        </w:rPr>
        <w:t>31</w:t>
      </w:r>
      <w:r w:rsidRPr="00A0775A">
        <w:rPr>
          <w:rFonts w:asciiTheme="majorBidi" w:hAnsiTheme="majorBidi" w:cstheme="majorBidi"/>
          <w:lang w:eastAsia="zh-TW"/>
        </w:rPr>
        <w:t>名成員。最新國會議員名單請參見以色列</w:t>
      </w:r>
      <w:proofErr w:type="gramStart"/>
      <w:r w:rsidRPr="00A0775A">
        <w:rPr>
          <w:rFonts w:asciiTheme="majorBidi" w:hAnsiTheme="majorBidi" w:cstheme="majorBidi"/>
          <w:lang w:eastAsia="zh-TW"/>
        </w:rPr>
        <w:t>國會官網</w:t>
      </w:r>
      <w:proofErr w:type="gramEnd"/>
      <w:r w:rsidRPr="00A0775A">
        <w:rPr>
          <w:rFonts w:asciiTheme="majorBidi" w:hAnsiTheme="majorBidi" w:cstheme="majorBidi"/>
          <w:lang w:eastAsia="zh-TW"/>
        </w:rPr>
        <w:t>：</w:t>
      </w:r>
      <w:r w:rsidR="00F57F72" w:rsidRPr="00A0775A">
        <w:rPr>
          <w:rFonts w:asciiTheme="majorBidi" w:hAnsiTheme="majorBidi" w:cstheme="majorBidi"/>
          <w:lang w:eastAsia="zh-TW"/>
        </w:rPr>
        <w:t>https://main.knesset.gov.il/EN/mk/documents/MKsPosterEng.pdf</w:t>
      </w:r>
      <w:r w:rsidRPr="00A0775A">
        <w:rPr>
          <w:rFonts w:asciiTheme="majorBidi" w:hAnsiTheme="majorBidi" w:cstheme="majorBidi"/>
          <w:lang w:eastAsia="zh-TW"/>
        </w:rPr>
        <w:t>。</w:t>
      </w:r>
    </w:p>
    <w:p w14:paraId="033077F3" w14:textId="77777777" w:rsidR="004D1A0E" w:rsidRPr="00A0775A" w:rsidRDefault="004D1A0E" w:rsidP="003B31E3">
      <w:pPr>
        <w:pStyle w:val="ac"/>
        <w:ind w:leftChars="240" w:left="567" w:firstLine="472"/>
        <w:rPr>
          <w:rFonts w:asciiTheme="majorBidi" w:hAnsiTheme="majorBidi" w:cstheme="majorBidi"/>
          <w:lang w:eastAsia="zh-TW"/>
        </w:rPr>
      </w:pPr>
    </w:p>
    <w:p w14:paraId="75766869" w14:textId="77777777" w:rsidR="0084652C" w:rsidRPr="00A0775A" w:rsidRDefault="0084652C">
      <w:pPr>
        <w:widowControl/>
        <w:overflowPunct/>
        <w:autoSpaceDE/>
        <w:autoSpaceDN/>
        <w:ind w:firstLineChars="0" w:firstLine="0"/>
        <w:jc w:val="left"/>
        <w:rPr>
          <w:rFonts w:asciiTheme="majorBidi" w:hAnsiTheme="majorBidi" w:cstheme="majorBidi"/>
          <w:lang w:eastAsia="zh-TW"/>
        </w:rPr>
      </w:pPr>
      <w:r w:rsidRPr="00A0775A">
        <w:rPr>
          <w:rFonts w:asciiTheme="majorBidi" w:hAnsiTheme="majorBidi" w:cstheme="majorBidi"/>
          <w:lang w:eastAsia="zh-TW"/>
        </w:rPr>
        <w:br w:type="page"/>
      </w:r>
    </w:p>
    <w:p w14:paraId="5A907AC2" w14:textId="77777777" w:rsidR="0084652C" w:rsidRPr="00A0775A" w:rsidRDefault="0084652C">
      <w:pPr>
        <w:widowControl/>
        <w:overflowPunct/>
        <w:autoSpaceDE/>
        <w:autoSpaceDN/>
        <w:ind w:firstLineChars="0" w:firstLine="0"/>
        <w:jc w:val="left"/>
        <w:rPr>
          <w:rFonts w:asciiTheme="majorBidi" w:hAnsiTheme="majorBidi" w:cstheme="majorBidi"/>
          <w:lang w:eastAsia="zh-TW"/>
        </w:rPr>
      </w:pPr>
    </w:p>
    <w:p w14:paraId="73C2438F" w14:textId="77777777" w:rsidR="004D1A0E" w:rsidRPr="00A0775A" w:rsidRDefault="004D1A0E" w:rsidP="00A93850">
      <w:pPr>
        <w:pStyle w:val="ac"/>
        <w:ind w:leftChars="0" w:left="0" w:firstLineChars="0" w:firstLine="0"/>
        <w:rPr>
          <w:rFonts w:asciiTheme="majorBidi" w:hAnsiTheme="majorBidi" w:cstheme="majorBidi"/>
          <w:lang w:eastAsia="zh-TW"/>
        </w:rPr>
        <w:sectPr w:rsidR="004D1A0E" w:rsidRPr="00A0775A"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7EA6B20B" w14:textId="77777777" w:rsidR="003C75B0" w:rsidRPr="00A0775A" w:rsidRDefault="003C75B0" w:rsidP="00413CEA">
      <w:pPr>
        <w:pStyle w:val="a3"/>
        <w:spacing w:before="514" w:after="771"/>
        <w:rPr>
          <w:rFonts w:asciiTheme="majorBidi" w:hAnsiTheme="majorBidi" w:cstheme="majorBidi"/>
        </w:rPr>
      </w:pPr>
      <w:bookmarkStart w:id="2" w:name="_Toc510517632"/>
      <w:bookmarkStart w:id="3" w:name="_Toc234317566"/>
      <w:r w:rsidRPr="00A0775A">
        <w:rPr>
          <w:rFonts w:asciiTheme="majorBidi" w:hAnsiTheme="majorBidi" w:cstheme="majorBidi"/>
        </w:rPr>
        <w:lastRenderedPageBreak/>
        <w:t>第貳章　經濟</w:t>
      </w:r>
      <w:bookmarkEnd w:id="2"/>
      <w:r w:rsidRPr="00A0775A">
        <w:rPr>
          <w:rFonts w:asciiTheme="majorBidi" w:hAnsiTheme="majorBidi" w:cstheme="majorBidi"/>
        </w:rPr>
        <w:t>環境</w:t>
      </w:r>
      <w:bookmarkEnd w:id="3"/>
    </w:p>
    <w:p w14:paraId="5C093BD1"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一、經濟概況</w:t>
      </w:r>
    </w:p>
    <w:p w14:paraId="6948A973" w14:textId="71674EC8" w:rsidR="0069423F" w:rsidRPr="00A0775A" w:rsidRDefault="00F57F72" w:rsidP="0051676B">
      <w:pPr>
        <w:ind w:firstLine="472"/>
        <w:rPr>
          <w:rFonts w:asciiTheme="majorBidi" w:hAnsiTheme="majorBidi" w:cstheme="majorBidi"/>
          <w:lang w:eastAsia="zh-TW"/>
        </w:rPr>
      </w:pPr>
      <w:r w:rsidRPr="00A0775A">
        <w:rPr>
          <w:rFonts w:asciiTheme="majorBidi" w:hAnsiTheme="majorBidi" w:cstheme="majorBidi"/>
        </w:rPr>
        <w:t>以哈戰爭於</w:t>
      </w:r>
      <w:r w:rsidRPr="00A0775A">
        <w:rPr>
          <w:rFonts w:asciiTheme="majorBidi" w:hAnsiTheme="majorBidi" w:cstheme="majorBidi"/>
        </w:rPr>
        <w:t>2025</w:t>
      </w:r>
      <w:r w:rsidRPr="00A0775A">
        <w:rPr>
          <w:rFonts w:asciiTheme="majorBidi" w:hAnsiTheme="majorBidi" w:cstheme="majorBidi"/>
        </w:rPr>
        <w:t>年</w:t>
      </w:r>
      <w:r w:rsidRPr="00A0775A">
        <w:rPr>
          <w:rFonts w:asciiTheme="majorBidi" w:hAnsiTheme="majorBidi" w:cstheme="majorBidi"/>
        </w:rPr>
        <w:t>10</w:t>
      </w:r>
      <w:r w:rsidRPr="00A0775A">
        <w:rPr>
          <w:rFonts w:asciiTheme="majorBidi" w:hAnsiTheme="majorBidi" w:cstheme="majorBidi"/>
        </w:rPr>
        <w:t>月宣布停火，後備役軍人逐漸回歸勞動市場，使得以國各產業面臨的勞動力極度短缺情形開始逐漸緩和，國內整體經濟活動呈現明顯復甦，</w:t>
      </w:r>
      <w:r w:rsidRPr="00A0775A">
        <w:rPr>
          <w:rFonts w:asciiTheme="majorBidi" w:hAnsiTheme="majorBidi" w:cstheme="majorBidi"/>
        </w:rPr>
        <w:t>2025</w:t>
      </w:r>
      <w:r w:rsidRPr="00A0775A">
        <w:rPr>
          <w:rFonts w:asciiTheme="majorBidi" w:hAnsiTheme="majorBidi" w:cstheme="majorBidi"/>
        </w:rPr>
        <w:t>年經濟成長率為</w:t>
      </w:r>
      <w:r w:rsidRPr="00A0775A">
        <w:rPr>
          <w:rFonts w:asciiTheme="majorBidi" w:hAnsiTheme="majorBidi" w:cstheme="majorBidi"/>
        </w:rPr>
        <w:t>2.9%</w:t>
      </w:r>
      <w:r w:rsidRPr="00A0775A">
        <w:rPr>
          <w:rFonts w:asciiTheme="majorBidi" w:hAnsiTheme="majorBidi" w:cstheme="majorBidi"/>
        </w:rPr>
        <w:t>，較</w:t>
      </w:r>
      <w:r w:rsidRPr="00A0775A">
        <w:rPr>
          <w:rFonts w:asciiTheme="majorBidi" w:hAnsiTheme="majorBidi" w:cstheme="majorBidi"/>
        </w:rPr>
        <w:t>2024</w:t>
      </w:r>
      <w:r w:rsidRPr="00A0775A">
        <w:rPr>
          <w:rFonts w:asciiTheme="majorBidi" w:hAnsiTheme="majorBidi" w:cstheme="majorBidi"/>
        </w:rPr>
        <w:t>年的</w:t>
      </w:r>
      <w:r w:rsidRPr="00A0775A">
        <w:rPr>
          <w:rFonts w:asciiTheme="majorBidi" w:hAnsiTheme="majorBidi" w:cstheme="majorBidi"/>
        </w:rPr>
        <w:t>1%</w:t>
      </w:r>
      <w:r w:rsidRPr="00A0775A">
        <w:rPr>
          <w:rFonts w:asciiTheme="majorBidi" w:hAnsiTheme="majorBidi" w:cstheme="majorBidi"/>
        </w:rPr>
        <w:t>為佳。物價方面，隨著以國自</w:t>
      </w:r>
      <w:r w:rsidRPr="00A0775A">
        <w:rPr>
          <w:rFonts w:asciiTheme="majorBidi" w:hAnsiTheme="majorBidi" w:cstheme="majorBidi"/>
        </w:rPr>
        <w:t>2025</w:t>
      </w:r>
      <w:r w:rsidRPr="00A0775A">
        <w:rPr>
          <w:rFonts w:asciiTheme="majorBidi" w:hAnsiTheme="majorBidi" w:cstheme="majorBidi"/>
        </w:rPr>
        <w:t>年</w:t>
      </w:r>
      <w:r w:rsidRPr="00A0775A">
        <w:rPr>
          <w:rFonts w:asciiTheme="majorBidi" w:hAnsiTheme="majorBidi" w:cstheme="majorBidi"/>
        </w:rPr>
        <w:t>1</w:t>
      </w:r>
      <w:r w:rsidRPr="00A0775A">
        <w:rPr>
          <w:rFonts w:asciiTheme="majorBidi" w:hAnsiTheme="majorBidi" w:cstheme="majorBidi"/>
        </w:rPr>
        <w:t>月</w:t>
      </w:r>
      <w:r w:rsidRPr="00A0775A">
        <w:rPr>
          <w:rFonts w:asciiTheme="majorBidi" w:hAnsiTheme="majorBidi" w:cstheme="majorBidi"/>
        </w:rPr>
        <w:t>1</w:t>
      </w:r>
      <w:r w:rsidRPr="00A0775A">
        <w:rPr>
          <w:rFonts w:asciiTheme="majorBidi" w:hAnsiTheme="majorBidi" w:cstheme="majorBidi"/>
        </w:rPr>
        <w:t>日起正式實施「向歐盟看齊」進口改革計畫</w:t>
      </w:r>
      <w:r w:rsidR="00006BEE" w:rsidRPr="00A0775A">
        <w:rPr>
          <w:rFonts w:asciiTheme="majorBidi" w:hAnsiTheme="majorBidi" w:cstheme="majorBidi"/>
        </w:rPr>
        <w:t>（</w:t>
      </w:r>
      <w:r w:rsidRPr="00A0775A">
        <w:rPr>
          <w:rFonts w:asciiTheme="majorBidi" w:hAnsiTheme="majorBidi" w:cstheme="majorBidi"/>
        </w:rPr>
        <w:t>“What is good for Europe is good for Israel”</w:t>
      </w:r>
      <w:r w:rsidR="00006BEE" w:rsidRPr="00A0775A">
        <w:rPr>
          <w:rFonts w:asciiTheme="majorBidi" w:hAnsiTheme="majorBidi" w:cstheme="majorBidi"/>
        </w:rPr>
        <w:t>）</w:t>
      </w:r>
      <w:r w:rsidRPr="00A0775A">
        <w:rPr>
          <w:rFonts w:asciiTheme="majorBidi" w:hAnsiTheme="majorBidi" w:cstheme="majorBidi"/>
        </w:rPr>
        <w:t>，可望有效降低進口成本，使國內物價水準更趨合理穩定，惟受到</w:t>
      </w:r>
      <w:r w:rsidRPr="00A0775A">
        <w:rPr>
          <w:rFonts w:asciiTheme="majorBidi" w:hAnsiTheme="majorBidi" w:cstheme="majorBidi"/>
        </w:rPr>
        <w:t>2025</w:t>
      </w:r>
      <w:r w:rsidRPr="00A0775A">
        <w:rPr>
          <w:rFonts w:asciiTheme="majorBidi" w:hAnsiTheme="majorBidi" w:cstheme="majorBidi"/>
        </w:rPr>
        <w:t>年起各項稅收調高之影響，物價波動較為明顯，</w:t>
      </w:r>
      <w:r w:rsidRPr="00A0775A">
        <w:rPr>
          <w:rFonts w:asciiTheme="majorBidi" w:hAnsiTheme="majorBidi" w:cstheme="majorBidi"/>
        </w:rPr>
        <w:t>2025</w:t>
      </w:r>
      <w:r w:rsidRPr="00A0775A">
        <w:rPr>
          <w:rFonts w:asciiTheme="majorBidi" w:hAnsiTheme="majorBidi" w:cstheme="majorBidi"/>
        </w:rPr>
        <w:t>年全年通貨膨脹率為</w:t>
      </w:r>
      <w:r w:rsidRPr="00A0775A">
        <w:rPr>
          <w:rFonts w:asciiTheme="majorBidi" w:hAnsiTheme="majorBidi" w:cstheme="majorBidi"/>
        </w:rPr>
        <w:t>2.6%</w:t>
      </w:r>
      <w:r w:rsidRPr="00A0775A">
        <w:rPr>
          <w:rFonts w:asciiTheme="majorBidi" w:hAnsiTheme="majorBidi" w:cstheme="majorBidi"/>
        </w:rPr>
        <w:t>。勞動方面，基層勞動力依舊處於較為緊繃狀態，隨著受徵召的後備役軍人陸續返回工作崗位，目前整體勞動參與率已將近回復至戰前水準，</w:t>
      </w:r>
      <w:r w:rsidRPr="00A0775A">
        <w:rPr>
          <w:rFonts w:asciiTheme="majorBidi" w:hAnsiTheme="majorBidi" w:cstheme="majorBidi"/>
        </w:rPr>
        <w:t>2025</w:t>
      </w:r>
      <w:r w:rsidRPr="00A0775A">
        <w:rPr>
          <w:rFonts w:asciiTheme="majorBidi" w:hAnsiTheme="majorBidi" w:cstheme="majorBidi"/>
        </w:rPr>
        <w:t>年平均失業率為</w:t>
      </w:r>
      <w:r w:rsidRPr="00A0775A">
        <w:rPr>
          <w:rFonts w:asciiTheme="majorBidi" w:hAnsiTheme="majorBidi" w:cstheme="majorBidi"/>
        </w:rPr>
        <w:t>3.4%</w:t>
      </w:r>
      <w:r w:rsidRPr="00A0775A">
        <w:rPr>
          <w:rFonts w:asciiTheme="majorBidi" w:hAnsiTheme="majorBidi" w:cstheme="majorBidi"/>
        </w:rPr>
        <w:t>。</w:t>
      </w:r>
      <w:r w:rsidR="007F68A1" w:rsidRPr="00A0775A">
        <w:rPr>
          <w:rFonts w:asciiTheme="majorBidi" w:hAnsiTheme="majorBidi" w:cstheme="majorBidi"/>
          <w:lang w:eastAsia="zh-TW"/>
        </w:rPr>
        <w:t>當前影響以色列國家經濟主要因素歸納如下</w:t>
      </w:r>
      <w:r w:rsidR="00300B73" w:rsidRPr="00A0775A">
        <w:rPr>
          <w:rFonts w:asciiTheme="majorBidi" w:hAnsiTheme="majorBidi" w:cstheme="majorBidi"/>
          <w:lang w:eastAsia="zh-TW"/>
        </w:rPr>
        <w:t>：</w:t>
      </w:r>
    </w:p>
    <w:p w14:paraId="44F9EED2" w14:textId="77777777" w:rsidR="007F5C01" w:rsidRPr="00A0775A" w:rsidRDefault="007F5C01" w:rsidP="007F5C01">
      <w:pPr>
        <w:pStyle w:val="ab"/>
        <w:ind w:left="945" w:hanging="709"/>
        <w:rPr>
          <w:rFonts w:asciiTheme="majorBidi" w:hAnsiTheme="majorBidi" w:cstheme="majorBidi"/>
        </w:rPr>
      </w:pPr>
      <w:r w:rsidRPr="00A0775A">
        <w:rPr>
          <w:rFonts w:asciiTheme="majorBidi" w:hAnsiTheme="majorBidi" w:cstheme="majorBidi"/>
        </w:rPr>
        <w:t>（一）</w:t>
      </w:r>
      <w:r w:rsidRPr="00A0775A">
        <w:rPr>
          <w:rFonts w:asciiTheme="majorBidi" w:hAnsiTheme="majorBidi" w:cstheme="majorBidi"/>
        </w:rPr>
        <w:tab/>
      </w:r>
      <w:r w:rsidRPr="00A0775A">
        <w:rPr>
          <w:rFonts w:asciiTheme="majorBidi" w:hAnsiTheme="majorBidi" w:cstheme="majorBidi"/>
        </w:rPr>
        <w:t>地緣政治風險</w:t>
      </w:r>
    </w:p>
    <w:p w14:paraId="7E9347C1" w14:textId="6C672884" w:rsidR="00F57F72" w:rsidRPr="00A0775A" w:rsidRDefault="00F57F72" w:rsidP="00F57F72">
      <w:pPr>
        <w:ind w:leftChars="406" w:left="959" w:firstLine="472"/>
        <w:rPr>
          <w:rFonts w:asciiTheme="majorBidi" w:hAnsiTheme="majorBidi" w:cstheme="majorBidi"/>
        </w:rPr>
      </w:pPr>
      <w:r w:rsidRPr="00A0775A">
        <w:rPr>
          <w:rFonts w:asciiTheme="majorBidi" w:hAnsiTheme="majorBidi" w:cstheme="majorBidi"/>
        </w:rPr>
        <w:t>三大主要國際信評機構對以色列觀察重點主要仍在地緣政治發展。以色列與哈瑪斯於</w:t>
      </w:r>
      <w:r w:rsidRPr="00A0775A">
        <w:rPr>
          <w:rFonts w:asciiTheme="majorBidi" w:hAnsiTheme="majorBidi" w:cstheme="majorBidi"/>
        </w:rPr>
        <w:t>2025</w:t>
      </w:r>
      <w:r w:rsidRPr="00A0775A">
        <w:rPr>
          <w:rFonts w:asciiTheme="majorBidi" w:hAnsiTheme="majorBidi" w:cstheme="majorBidi"/>
        </w:rPr>
        <w:t>年</w:t>
      </w:r>
      <w:r w:rsidRPr="00A0775A">
        <w:rPr>
          <w:rFonts w:asciiTheme="majorBidi" w:hAnsiTheme="majorBidi" w:cstheme="majorBidi"/>
        </w:rPr>
        <w:t>10</w:t>
      </w:r>
      <w:r w:rsidRPr="00A0775A">
        <w:rPr>
          <w:rFonts w:asciiTheme="majorBidi" w:hAnsiTheme="majorBidi" w:cstheme="majorBidi"/>
        </w:rPr>
        <w:t>月達成停火協議，雙方進行人質與囚犯的交換及大規模的人道救援，惟衝突根源仍在，情勢仍有不確定性。針對以國安全情勢趨向緩和，標準普爾</w:t>
      </w:r>
      <w:r w:rsidR="00006BEE" w:rsidRPr="00A0775A">
        <w:rPr>
          <w:rFonts w:asciiTheme="majorBidi" w:hAnsiTheme="majorBidi" w:cstheme="majorBidi"/>
        </w:rPr>
        <w:t>（</w:t>
      </w:r>
      <w:r w:rsidRPr="00A0775A">
        <w:rPr>
          <w:rFonts w:asciiTheme="majorBidi" w:hAnsiTheme="majorBidi" w:cstheme="majorBidi"/>
        </w:rPr>
        <w:t>S&amp;P</w:t>
      </w:r>
      <w:r w:rsidR="00006BEE" w:rsidRPr="00A0775A">
        <w:rPr>
          <w:rFonts w:asciiTheme="majorBidi" w:hAnsiTheme="majorBidi" w:cstheme="majorBidi"/>
        </w:rPr>
        <w:t>）</w:t>
      </w:r>
      <w:r w:rsidRPr="00A0775A">
        <w:rPr>
          <w:rFonts w:asciiTheme="majorBidi" w:hAnsiTheme="majorBidi" w:cstheme="majorBidi"/>
        </w:rPr>
        <w:t>於</w:t>
      </w:r>
      <w:r w:rsidRPr="00A0775A">
        <w:rPr>
          <w:rFonts w:asciiTheme="majorBidi" w:hAnsiTheme="majorBidi" w:cstheme="majorBidi"/>
        </w:rPr>
        <w:t>2025</w:t>
      </w:r>
      <w:r w:rsidRPr="00A0775A">
        <w:rPr>
          <w:rFonts w:asciiTheme="majorBidi" w:hAnsiTheme="majorBidi" w:cstheme="majorBidi"/>
        </w:rPr>
        <w:t>年</w:t>
      </w:r>
      <w:r w:rsidRPr="00A0775A">
        <w:rPr>
          <w:rFonts w:asciiTheme="majorBidi" w:hAnsiTheme="majorBidi" w:cstheme="majorBidi"/>
        </w:rPr>
        <w:t>11</w:t>
      </w:r>
      <w:r w:rsidRPr="00A0775A">
        <w:rPr>
          <w:rFonts w:asciiTheme="majorBidi" w:hAnsiTheme="majorBidi" w:cstheme="majorBidi"/>
        </w:rPr>
        <w:t>月率先給出正面評價，主權信用評等維持</w:t>
      </w:r>
      <w:r w:rsidRPr="00A0775A">
        <w:rPr>
          <w:rFonts w:asciiTheme="majorBidi" w:hAnsiTheme="majorBidi" w:cstheme="majorBidi"/>
        </w:rPr>
        <w:t>A</w:t>
      </w:r>
      <w:r w:rsidRPr="00A0775A">
        <w:rPr>
          <w:rFonts w:asciiTheme="majorBidi" w:hAnsiTheme="majorBidi" w:cstheme="majorBidi"/>
        </w:rPr>
        <w:t>評級、未來展望調整為穩定；穆迪</w:t>
      </w:r>
      <w:r w:rsidR="00006BEE" w:rsidRPr="00A0775A">
        <w:rPr>
          <w:rFonts w:asciiTheme="majorBidi" w:hAnsiTheme="majorBidi" w:cstheme="majorBidi"/>
        </w:rPr>
        <w:t>（</w:t>
      </w:r>
      <w:r w:rsidRPr="00A0775A">
        <w:rPr>
          <w:rFonts w:asciiTheme="majorBidi" w:hAnsiTheme="majorBidi" w:cstheme="majorBidi"/>
        </w:rPr>
        <w:t>Moody's</w:t>
      </w:r>
      <w:r w:rsidR="00006BEE" w:rsidRPr="00A0775A">
        <w:rPr>
          <w:rFonts w:asciiTheme="majorBidi" w:hAnsiTheme="majorBidi" w:cstheme="majorBidi"/>
        </w:rPr>
        <w:t>）</w:t>
      </w:r>
      <w:r w:rsidRPr="00A0775A">
        <w:rPr>
          <w:rFonts w:asciiTheme="majorBidi" w:hAnsiTheme="majorBidi" w:cstheme="majorBidi"/>
        </w:rPr>
        <w:t>亦於</w:t>
      </w:r>
      <w:r w:rsidRPr="00A0775A">
        <w:rPr>
          <w:rFonts w:asciiTheme="majorBidi" w:hAnsiTheme="majorBidi" w:cstheme="majorBidi"/>
        </w:rPr>
        <w:t>2026</w:t>
      </w:r>
      <w:r w:rsidRPr="00A0775A">
        <w:rPr>
          <w:rFonts w:asciiTheme="majorBidi" w:hAnsiTheme="majorBidi" w:cstheme="majorBidi"/>
        </w:rPr>
        <w:t>年</w:t>
      </w:r>
      <w:r w:rsidRPr="00A0775A">
        <w:rPr>
          <w:rFonts w:asciiTheme="majorBidi" w:hAnsiTheme="majorBidi" w:cstheme="majorBidi"/>
        </w:rPr>
        <w:t>2</w:t>
      </w:r>
      <w:r w:rsidRPr="00A0775A">
        <w:rPr>
          <w:rFonts w:asciiTheme="majorBidi" w:hAnsiTheme="majorBidi" w:cstheme="majorBidi"/>
        </w:rPr>
        <w:t>月跟進，主權信用評等維持</w:t>
      </w:r>
      <w:r w:rsidRPr="00A0775A">
        <w:rPr>
          <w:rFonts w:asciiTheme="majorBidi" w:hAnsiTheme="majorBidi" w:cstheme="majorBidi"/>
        </w:rPr>
        <w:t>Baa1</w:t>
      </w:r>
      <w:r w:rsidRPr="00A0775A">
        <w:rPr>
          <w:rFonts w:asciiTheme="majorBidi" w:hAnsiTheme="majorBidi" w:cstheme="majorBidi"/>
        </w:rPr>
        <w:t>不變、上調展望為穩定。然而，隨</w:t>
      </w:r>
      <w:r w:rsidRPr="00A0775A">
        <w:rPr>
          <w:rFonts w:asciiTheme="majorBidi" w:hAnsiTheme="majorBidi" w:cstheme="majorBidi"/>
        </w:rPr>
        <w:t>2</w:t>
      </w:r>
      <w:r w:rsidRPr="00A0775A">
        <w:rPr>
          <w:rFonts w:asciiTheme="majorBidi" w:hAnsiTheme="majorBidi" w:cstheme="majorBidi"/>
        </w:rPr>
        <w:t>月</w:t>
      </w:r>
      <w:r w:rsidRPr="00A0775A">
        <w:rPr>
          <w:rFonts w:asciiTheme="majorBidi" w:hAnsiTheme="majorBidi" w:cstheme="majorBidi"/>
        </w:rPr>
        <w:t>28</w:t>
      </w:r>
      <w:r w:rsidRPr="00A0775A">
        <w:rPr>
          <w:rFonts w:asciiTheme="majorBidi" w:hAnsiTheme="majorBidi" w:cstheme="majorBidi"/>
        </w:rPr>
        <w:t>日美以聯合對伊朗發動攻擊，使中東情勢再度陷入緊張膠著，惠譽</w:t>
      </w:r>
      <w:r w:rsidR="00006BEE" w:rsidRPr="00A0775A">
        <w:rPr>
          <w:rFonts w:asciiTheme="majorBidi" w:hAnsiTheme="majorBidi" w:cstheme="majorBidi"/>
        </w:rPr>
        <w:t>（</w:t>
      </w:r>
      <w:r w:rsidRPr="00A0775A">
        <w:rPr>
          <w:rFonts w:asciiTheme="majorBidi" w:hAnsiTheme="majorBidi" w:cstheme="majorBidi"/>
        </w:rPr>
        <w:t>Fitch</w:t>
      </w:r>
      <w:r w:rsidR="00006BEE" w:rsidRPr="00A0775A">
        <w:rPr>
          <w:rFonts w:asciiTheme="majorBidi" w:hAnsiTheme="majorBidi" w:cstheme="majorBidi"/>
        </w:rPr>
        <w:t>）</w:t>
      </w:r>
      <w:r w:rsidRPr="00A0775A">
        <w:rPr>
          <w:rFonts w:asciiTheme="majorBidi" w:hAnsiTheme="majorBidi" w:cstheme="majorBidi"/>
        </w:rPr>
        <w:t>於</w:t>
      </w:r>
      <w:r w:rsidRPr="00A0775A">
        <w:rPr>
          <w:rFonts w:asciiTheme="majorBidi" w:hAnsiTheme="majorBidi" w:cstheme="majorBidi"/>
        </w:rPr>
        <w:t>2026</w:t>
      </w:r>
      <w:r w:rsidRPr="00A0775A">
        <w:rPr>
          <w:rFonts w:asciiTheme="majorBidi" w:hAnsiTheme="majorBidi" w:cstheme="majorBidi"/>
        </w:rPr>
        <w:t>年</w:t>
      </w:r>
      <w:r w:rsidRPr="00A0775A">
        <w:rPr>
          <w:rFonts w:asciiTheme="majorBidi" w:hAnsiTheme="majorBidi" w:cstheme="majorBidi"/>
        </w:rPr>
        <w:t>3</w:t>
      </w:r>
      <w:r w:rsidRPr="00A0775A">
        <w:rPr>
          <w:rFonts w:asciiTheme="majorBidi" w:hAnsiTheme="majorBidi" w:cstheme="majorBidi"/>
        </w:rPr>
        <w:t>月給出主權信用評等維持</w:t>
      </w:r>
      <w:r w:rsidRPr="00A0775A">
        <w:rPr>
          <w:rFonts w:asciiTheme="majorBidi" w:hAnsiTheme="majorBidi" w:cstheme="majorBidi"/>
        </w:rPr>
        <w:t>A</w:t>
      </w:r>
      <w:r w:rsidRPr="00A0775A">
        <w:rPr>
          <w:rFonts w:asciiTheme="majorBidi" w:hAnsiTheme="majorBidi" w:cstheme="majorBidi"/>
        </w:rPr>
        <w:t>評級、未來展望為負面之評價。</w:t>
      </w:r>
    </w:p>
    <w:p w14:paraId="434BC522" w14:textId="4CB7B203" w:rsidR="007F5C01" w:rsidRPr="00A0775A" w:rsidRDefault="00F57F72" w:rsidP="00F57F72">
      <w:pPr>
        <w:ind w:leftChars="406" w:left="959" w:firstLine="472"/>
        <w:rPr>
          <w:rFonts w:asciiTheme="majorBidi" w:hAnsiTheme="majorBidi" w:cstheme="majorBidi"/>
        </w:rPr>
      </w:pPr>
      <w:r w:rsidRPr="00A0775A">
        <w:rPr>
          <w:rFonts w:asciiTheme="majorBidi" w:hAnsiTheme="majorBidi" w:cstheme="majorBidi"/>
        </w:rPr>
        <w:lastRenderedPageBreak/>
        <w:t>伊朗自</w:t>
      </w:r>
      <w:r w:rsidRPr="00A0775A">
        <w:rPr>
          <w:rFonts w:asciiTheme="majorBidi" w:hAnsiTheme="majorBidi" w:cstheme="majorBidi"/>
        </w:rPr>
        <w:t>2025</w:t>
      </w:r>
      <w:r w:rsidRPr="00A0775A">
        <w:rPr>
          <w:rFonts w:asciiTheme="majorBidi" w:hAnsiTheme="majorBidi" w:cstheme="majorBidi"/>
        </w:rPr>
        <w:t>年底因國內嚴重經濟危機，爆發大規模民眾抗爭，安全部隊流血鎮壓造成近萬人死亡的嚴重人道危機。美國總統川普先後以伊朗意欲大規模處決抗議民眾及發展核武為由，對伊朗進行軍事威懾，於中東地區集結兵力，升高區域緊張情勢。美伊歷經三輪核談判未果，川普總統不滿伊朗未能做出美方期待的承諾，於</w:t>
      </w:r>
      <w:r w:rsidRPr="00A0775A">
        <w:rPr>
          <w:rFonts w:asciiTheme="majorBidi" w:hAnsiTheme="majorBidi" w:cstheme="majorBidi"/>
        </w:rPr>
        <w:t>2</w:t>
      </w:r>
      <w:r w:rsidRPr="00A0775A">
        <w:rPr>
          <w:rFonts w:asciiTheme="majorBidi" w:hAnsiTheme="majorBidi" w:cstheme="majorBidi"/>
        </w:rPr>
        <w:t>月</w:t>
      </w:r>
      <w:r w:rsidRPr="00A0775A">
        <w:rPr>
          <w:rFonts w:asciiTheme="majorBidi" w:hAnsiTheme="majorBidi" w:cstheme="majorBidi"/>
        </w:rPr>
        <w:t>28</w:t>
      </w:r>
      <w:r w:rsidRPr="00A0775A">
        <w:rPr>
          <w:rFonts w:asciiTheme="majorBidi" w:hAnsiTheme="majorBidi" w:cstheme="majorBidi"/>
        </w:rPr>
        <w:t>日凌晨指示美國中央司令部（</w:t>
      </w:r>
      <w:r w:rsidRPr="00A0775A">
        <w:rPr>
          <w:rFonts w:asciiTheme="majorBidi" w:hAnsiTheme="majorBidi" w:cstheme="majorBidi"/>
        </w:rPr>
        <w:t>CENTCOM</w:t>
      </w:r>
      <w:r w:rsidRPr="00A0775A">
        <w:rPr>
          <w:rFonts w:asciiTheme="majorBidi" w:hAnsiTheme="majorBidi" w:cstheme="majorBidi"/>
        </w:rPr>
        <w:t>）啟動代號「史詩狂怒行動」（</w:t>
      </w:r>
      <w:r w:rsidRPr="00A0775A">
        <w:rPr>
          <w:rFonts w:asciiTheme="majorBidi" w:hAnsiTheme="majorBidi" w:cstheme="majorBidi"/>
        </w:rPr>
        <w:t>Operation Epic Fury</w:t>
      </w:r>
      <w:r w:rsidRPr="00A0775A">
        <w:rPr>
          <w:rFonts w:asciiTheme="majorBidi" w:hAnsiTheme="majorBidi" w:cstheme="majorBidi"/>
        </w:rPr>
        <w:t>），與以色列國防軍（</w:t>
      </w:r>
      <w:r w:rsidRPr="00A0775A">
        <w:rPr>
          <w:rFonts w:asciiTheme="majorBidi" w:hAnsiTheme="majorBidi" w:cstheme="majorBidi"/>
        </w:rPr>
        <w:t>IDF</w:t>
      </w:r>
      <w:r w:rsidRPr="00A0775A">
        <w:rPr>
          <w:rFonts w:asciiTheme="majorBidi" w:hAnsiTheme="majorBidi" w:cstheme="majorBidi"/>
        </w:rPr>
        <w:t>）行動代號「咆哮之獅」（</w:t>
      </w:r>
      <w:r w:rsidRPr="00A0775A">
        <w:rPr>
          <w:rFonts w:asciiTheme="majorBidi" w:hAnsiTheme="majorBidi" w:cstheme="majorBidi"/>
        </w:rPr>
        <w:t>Roaring Lion</w:t>
      </w:r>
      <w:r w:rsidRPr="00A0775A">
        <w:rPr>
          <w:rFonts w:asciiTheme="majorBidi" w:hAnsiTheme="majorBidi" w:cstheme="majorBidi"/>
        </w:rPr>
        <w:t>），聯合對伊朗進行先制打擊。伊朗隨後即對美國的中東夥伴</w:t>
      </w:r>
      <w:r w:rsidRPr="00A0775A">
        <w:rPr>
          <w:rFonts w:asciiTheme="majorBidi" w:hAnsiTheme="majorBidi" w:cstheme="majorBidi"/>
        </w:rPr>
        <w:t>7</w:t>
      </w:r>
      <w:r w:rsidRPr="00A0775A">
        <w:rPr>
          <w:rFonts w:asciiTheme="majorBidi" w:hAnsiTheme="majorBidi" w:cstheme="majorBidi"/>
        </w:rPr>
        <w:t>國（以色列、沙烏地、阿聯、巴林、卡達、科威特、約旦）進行報復，攻擊當地美軍基地、油田及煉油設施，並封鎖荷姆茲海峽阻斷波灣主要產油國原油輸出，導致國際油價與物價大漲、全球股市震盪，迄今未歇。</w:t>
      </w:r>
    </w:p>
    <w:p w14:paraId="323651E1" w14:textId="3EB56364" w:rsidR="007F5C01" w:rsidRPr="00A0775A" w:rsidRDefault="007F5C01" w:rsidP="007F5C01">
      <w:pPr>
        <w:pStyle w:val="ab"/>
        <w:ind w:left="945" w:hanging="709"/>
        <w:rPr>
          <w:rFonts w:asciiTheme="majorBidi" w:hAnsiTheme="majorBidi" w:cstheme="majorBidi"/>
        </w:rPr>
      </w:pPr>
      <w:r w:rsidRPr="00A0775A">
        <w:rPr>
          <w:rFonts w:asciiTheme="majorBidi" w:hAnsiTheme="majorBidi" w:cstheme="majorBidi"/>
        </w:rPr>
        <w:t>（</w:t>
      </w:r>
      <w:r w:rsidR="00F57F72" w:rsidRPr="00A0775A">
        <w:rPr>
          <w:rFonts w:asciiTheme="majorBidi" w:hAnsiTheme="majorBidi" w:cstheme="majorBidi"/>
        </w:rPr>
        <w:t>二</w:t>
      </w:r>
      <w:r w:rsidRPr="00A0775A">
        <w:rPr>
          <w:rFonts w:asciiTheme="majorBidi" w:hAnsiTheme="majorBidi" w:cstheme="majorBidi"/>
        </w:rPr>
        <w:t>）</w:t>
      </w:r>
      <w:r w:rsidRPr="00A0775A">
        <w:rPr>
          <w:rFonts w:asciiTheme="majorBidi" w:hAnsiTheme="majorBidi" w:cstheme="majorBidi"/>
        </w:rPr>
        <w:tab/>
      </w:r>
      <w:r w:rsidRPr="00A0775A">
        <w:rPr>
          <w:rFonts w:asciiTheme="majorBidi" w:hAnsiTheme="majorBidi" w:cstheme="majorBidi"/>
        </w:rPr>
        <w:t>川普二任美國總統</w:t>
      </w:r>
    </w:p>
    <w:p w14:paraId="468781C0" w14:textId="77777777" w:rsidR="00F57F72" w:rsidRPr="00A0775A" w:rsidRDefault="00F57F72" w:rsidP="00F57F72">
      <w:pPr>
        <w:ind w:leftChars="404" w:left="954" w:firstLine="472"/>
        <w:rPr>
          <w:rFonts w:asciiTheme="majorBidi" w:hAnsiTheme="majorBidi" w:cstheme="majorBidi"/>
        </w:rPr>
      </w:pPr>
      <w:r w:rsidRPr="00A0775A">
        <w:rPr>
          <w:rFonts w:asciiTheme="majorBidi" w:hAnsiTheme="majorBidi" w:cstheme="majorBidi"/>
        </w:rPr>
        <w:t>川普挺以立場鮮明，以國各界普遍對川普勝選表示歡迎，認為有助加速區域衝突平息。此外，川普延續首任推動以色列與阿拉伯國家關係正常化之一貫立場，對以國乃一大利多。</w:t>
      </w:r>
      <w:r w:rsidRPr="00A0775A">
        <w:rPr>
          <w:rFonts w:asciiTheme="majorBidi" w:hAnsiTheme="majorBidi" w:cstheme="majorBidi"/>
        </w:rPr>
        <w:t>2025</w:t>
      </w:r>
      <w:r w:rsidRPr="00A0775A">
        <w:rPr>
          <w:rFonts w:asciiTheme="majorBidi" w:hAnsiTheme="majorBidi" w:cstheme="majorBidi"/>
        </w:rPr>
        <w:t>年</w:t>
      </w:r>
      <w:r w:rsidRPr="00A0775A">
        <w:rPr>
          <w:rFonts w:asciiTheme="majorBidi" w:hAnsiTheme="majorBidi" w:cstheme="majorBidi"/>
        </w:rPr>
        <w:t>11</w:t>
      </w:r>
      <w:r w:rsidRPr="00A0775A">
        <w:rPr>
          <w:rFonts w:asciiTheme="majorBidi" w:hAnsiTheme="majorBidi" w:cstheme="majorBidi"/>
        </w:rPr>
        <w:t>月美國促成中亞國家哈薩克加入「亞伯拉罕協議」，哈薩克擁有豐富的石油、鈾及稀有元素礦藏，成為吸引大國尋求合作的戰略資源，雙方亦將進一步深化國防採購合作。</w:t>
      </w:r>
    </w:p>
    <w:p w14:paraId="78846909" w14:textId="6E99DE13" w:rsidR="0084652C" w:rsidRPr="00A0775A" w:rsidRDefault="00F57F72" w:rsidP="00F57F72">
      <w:pPr>
        <w:ind w:leftChars="404" w:left="954" w:firstLine="472"/>
        <w:rPr>
          <w:rFonts w:asciiTheme="majorBidi" w:hAnsiTheme="majorBidi" w:cstheme="majorBidi"/>
        </w:rPr>
      </w:pPr>
      <w:r w:rsidRPr="00A0775A">
        <w:rPr>
          <w:rFonts w:asciiTheme="majorBidi" w:hAnsiTheme="majorBidi" w:cstheme="majorBidi"/>
        </w:rPr>
        <w:t>至川普「關稅</w:t>
      </w:r>
      <w:r w:rsidRPr="00A0775A">
        <w:rPr>
          <w:rFonts w:asciiTheme="majorBidi" w:hAnsiTheme="majorBidi" w:cstheme="majorBidi"/>
        </w:rPr>
        <w:t>2.0</w:t>
      </w:r>
      <w:r w:rsidRPr="00A0775A">
        <w:rPr>
          <w:rFonts w:asciiTheme="majorBidi" w:hAnsiTheme="majorBidi" w:cstheme="majorBidi"/>
        </w:rPr>
        <w:t>」政策對以之影響，由於以色列對美貿易偏重服務業貿易</w:t>
      </w:r>
      <w:r w:rsidR="00006BEE" w:rsidRPr="00A0775A">
        <w:rPr>
          <w:rFonts w:asciiTheme="majorBidi" w:hAnsiTheme="majorBidi" w:cstheme="majorBidi"/>
        </w:rPr>
        <w:t>（</w:t>
      </w:r>
      <w:r w:rsidRPr="00A0775A">
        <w:rPr>
          <w:rFonts w:asciiTheme="majorBidi" w:hAnsiTheme="majorBidi" w:cstheme="majorBidi"/>
        </w:rPr>
        <w:t>主要為高科技研發及電腦資訊服務</w:t>
      </w:r>
      <w:r w:rsidR="00006BEE" w:rsidRPr="00A0775A">
        <w:rPr>
          <w:rFonts w:asciiTheme="majorBidi" w:hAnsiTheme="majorBidi" w:cstheme="majorBidi"/>
        </w:rPr>
        <w:t>）</w:t>
      </w:r>
      <w:r w:rsidRPr="00A0775A">
        <w:rPr>
          <w:rFonts w:asciiTheme="majorBidi" w:hAnsiTheme="majorBidi" w:cstheme="majorBidi"/>
        </w:rPr>
        <w:t>，美國跨國科技大廠多已在以色列設立研發中心，加上以國新創習於與歐美大廠建立策略夥伴關係，獲取資金及量產行銷之能量，製造生產非其強項，較不受貨品貿易高關稅政策衝擊。</w:t>
      </w:r>
    </w:p>
    <w:p w14:paraId="5ABB5D4A" w14:textId="77777777" w:rsidR="007F5C01" w:rsidRPr="00A0775A" w:rsidRDefault="007F5C01" w:rsidP="007F5C01">
      <w:pPr>
        <w:pStyle w:val="ab"/>
        <w:ind w:left="945" w:hanging="709"/>
        <w:rPr>
          <w:rFonts w:asciiTheme="majorBidi" w:hAnsiTheme="majorBidi" w:cstheme="majorBidi"/>
        </w:rPr>
      </w:pPr>
    </w:p>
    <w:p w14:paraId="60F6C230" w14:textId="77777777" w:rsidR="007F5C01" w:rsidRPr="00A0775A" w:rsidRDefault="007F5C01" w:rsidP="007F5C01">
      <w:pPr>
        <w:pStyle w:val="ab"/>
        <w:ind w:left="945" w:hanging="709"/>
        <w:rPr>
          <w:rFonts w:asciiTheme="majorBidi" w:hAnsiTheme="majorBidi" w:cstheme="majorBidi"/>
        </w:rPr>
      </w:pPr>
    </w:p>
    <w:p w14:paraId="0ABE6620" w14:textId="77777777" w:rsidR="0084652C" w:rsidRPr="00A0775A" w:rsidRDefault="0084652C" w:rsidP="0084652C">
      <w:pPr>
        <w:pStyle w:val="ab"/>
        <w:ind w:left="945" w:hanging="709"/>
        <w:rPr>
          <w:rFonts w:asciiTheme="majorBidi" w:hAnsiTheme="majorBidi" w:cstheme="majorBidi"/>
        </w:rPr>
        <w:sectPr w:rsidR="0084652C" w:rsidRPr="00A0775A" w:rsidSect="003E0BC3">
          <w:headerReference w:type="default" r:id="rId19"/>
          <w:pgSz w:w="11906" w:h="16838" w:code="9"/>
          <w:pgMar w:top="2268" w:right="1701" w:bottom="1701" w:left="1701" w:header="1134" w:footer="851" w:gutter="0"/>
          <w:cols w:space="425"/>
          <w:docGrid w:type="linesAndChars" w:linePitch="514" w:charSpace="-774"/>
        </w:sectPr>
      </w:pPr>
    </w:p>
    <w:p w14:paraId="456083CF" w14:textId="77777777" w:rsidR="003467EC" w:rsidRPr="00A0775A" w:rsidRDefault="003467EC" w:rsidP="004725ED">
      <w:pPr>
        <w:pStyle w:val="af6"/>
        <w:spacing w:before="514"/>
        <w:rPr>
          <w:rFonts w:asciiTheme="majorBidi" w:hAnsiTheme="majorBidi" w:cstheme="majorBidi"/>
          <w:lang w:eastAsia="zh-TW"/>
        </w:rPr>
      </w:pPr>
      <w:r w:rsidRPr="00A0775A">
        <w:rPr>
          <w:rFonts w:asciiTheme="majorBidi" w:hAnsiTheme="majorBidi" w:cstheme="majorBidi"/>
          <w:lang w:eastAsia="zh-TW"/>
        </w:rPr>
        <w:lastRenderedPageBreak/>
        <w:t>附表　以色列十年來總體經濟指標</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3"/>
        <w:gridCol w:w="662"/>
        <w:gridCol w:w="1020"/>
        <w:gridCol w:w="990"/>
        <w:gridCol w:w="1133"/>
        <w:gridCol w:w="948"/>
        <w:gridCol w:w="491"/>
        <w:gridCol w:w="491"/>
        <w:gridCol w:w="491"/>
        <w:gridCol w:w="491"/>
        <w:gridCol w:w="632"/>
        <w:gridCol w:w="618"/>
      </w:tblGrid>
      <w:tr w:rsidR="00A0775A" w:rsidRPr="00A0775A" w14:paraId="7FC6C7AE" w14:textId="77777777" w:rsidTr="00F57F72">
        <w:trPr>
          <w:cantSplit/>
          <w:trHeight w:val="680"/>
          <w:tblHeader/>
        </w:trPr>
        <w:tc>
          <w:tcPr>
            <w:tcW w:w="346" w:type="pct"/>
            <w:vMerge w:val="restart"/>
            <w:vAlign w:val="center"/>
          </w:tcPr>
          <w:p w14:paraId="22AD8028" w14:textId="77777777" w:rsidR="003467EC" w:rsidRPr="00A0775A" w:rsidRDefault="003467EC" w:rsidP="003B31E3">
            <w:pPr>
              <w:pStyle w:val="af4"/>
              <w:snapToGrid w:val="0"/>
              <w:rPr>
                <w:rFonts w:asciiTheme="majorBidi" w:hAnsiTheme="majorBidi" w:cstheme="majorBidi"/>
                <w:w w:val="80"/>
              </w:rPr>
            </w:pPr>
            <w:r w:rsidRPr="00A0775A">
              <w:rPr>
                <w:rFonts w:asciiTheme="majorBidi" w:hAnsiTheme="majorBidi" w:cstheme="majorBidi"/>
                <w:w w:val="80"/>
              </w:rPr>
              <w:t>年度</w:t>
            </w:r>
          </w:p>
        </w:tc>
        <w:tc>
          <w:tcPr>
            <w:tcW w:w="386" w:type="pct"/>
            <w:vMerge w:val="restart"/>
            <w:vAlign w:val="center"/>
          </w:tcPr>
          <w:p w14:paraId="751A3DD8" w14:textId="77777777" w:rsidR="003467EC" w:rsidRPr="00A0775A" w:rsidRDefault="00413CEA" w:rsidP="003B31E3">
            <w:pPr>
              <w:pStyle w:val="af4"/>
              <w:snapToGrid w:val="0"/>
              <w:rPr>
                <w:rFonts w:asciiTheme="majorBidi" w:hAnsiTheme="majorBidi" w:cstheme="majorBidi"/>
                <w:w w:val="80"/>
              </w:rPr>
            </w:pPr>
            <w:r w:rsidRPr="00A0775A">
              <w:rPr>
                <w:rFonts w:asciiTheme="majorBidi" w:hAnsiTheme="majorBidi" w:cstheme="majorBidi"/>
                <w:w w:val="80"/>
              </w:rPr>
              <w:t>經濟</w:t>
            </w:r>
          </w:p>
          <w:p w14:paraId="0AC373F8" w14:textId="77777777" w:rsidR="003467EC" w:rsidRPr="00A0775A" w:rsidRDefault="00413CEA" w:rsidP="003B31E3">
            <w:pPr>
              <w:pStyle w:val="af4"/>
              <w:snapToGrid w:val="0"/>
              <w:rPr>
                <w:rFonts w:asciiTheme="majorBidi" w:hAnsiTheme="majorBidi" w:cstheme="majorBidi"/>
                <w:w w:val="80"/>
              </w:rPr>
            </w:pPr>
            <w:r w:rsidRPr="00A0775A">
              <w:rPr>
                <w:rFonts w:asciiTheme="majorBidi" w:hAnsiTheme="majorBidi" w:cstheme="majorBidi"/>
                <w:w w:val="80"/>
              </w:rPr>
              <w:t>成長率</w:t>
            </w:r>
          </w:p>
          <w:p w14:paraId="0744A52C" w14:textId="77777777" w:rsidR="003467EC" w:rsidRPr="00A0775A" w:rsidRDefault="001C1D76" w:rsidP="003B31E3">
            <w:pPr>
              <w:pStyle w:val="af4"/>
              <w:snapToGrid w:val="0"/>
              <w:rPr>
                <w:rFonts w:asciiTheme="majorBidi" w:hAnsiTheme="majorBidi" w:cstheme="majorBidi"/>
                <w:w w:val="80"/>
              </w:rPr>
            </w:pPr>
            <w:r w:rsidRPr="00A0775A">
              <w:rPr>
                <w:rFonts w:asciiTheme="majorBidi" w:hAnsiTheme="majorBidi" w:cstheme="majorBidi"/>
                <w:w w:val="80"/>
              </w:rPr>
              <w:t>（</w:t>
            </w:r>
            <w:r w:rsidR="00413CEA" w:rsidRPr="00A0775A">
              <w:rPr>
                <w:rFonts w:asciiTheme="majorBidi" w:hAnsiTheme="majorBidi" w:cstheme="majorBidi"/>
                <w:w w:val="80"/>
              </w:rPr>
              <w:t>%</w:t>
            </w:r>
            <w:r w:rsidRPr="00A0775A">
              <w:rPr>
                <w:rFonts w:asciiTheme="majorBidi" w:hAnsiTheme="majorBidi" w:cstheme="majorBidi"/>
                <w:w w:val="80"/>
              </w:rPr>
              <w:t>）</w:t>
            </w:r>
          </w:p>
        </w:tc>
        <w:tc>
          <w:tcPr>
            <w:tcW w:w="596" w:type="pct"/>
            <w:vMerge w:val="restart"/>
            <w:vAlign w:val="center"/>
          </w:tcPr>
          <w:p w14:paraId="6F8145AC" w14:textId="77777777" w:rsidR="003467EC" w:rsidRPr="00A0775A" w:rsidRDefault="00413CEA" w:rsidP="003B31E3">
            <w:pPr>
              <w:pStyle w:val="af4"/>
              <w:snapToGrid w:val="0"/>
              <w:rPr>
                <w:rFonts w:asciiTheme="majorBidi" w:hAnsiTheme="majorBidi" w:cstheme="majorBidi"/>
                <w:w w:val="80"/>
              </w:rPr>
            </w:pPr>
            <w:r w:rsidRPr="00A0775A">
              <w:rPr>
                <w:rFonts w:asciiTheme="majorBidi" w:hAnsiTheme="majorBidi" w:cstheme="majorBidi"/>
                <w:w w:val="80"/>
              </w:rPr>
              <w:t>進口金額</w:t>
            </w:r>
          </w:p>
          <w:p w14:paraId="4D5ADCA2" w14:textId="77777777" w:rsidR="003467EC" w:rsidRPr="00A0775A" w:rsidRDefault="001C1D76" w:rsidP="003B31E3">
            <w:pPr>
              <w:pStyle w:val="af4"/>
              <w:snapToGrid w:val="0"/>
              <w:rPr>
                <w:rFonts w:asciiTheme="majorBidi" w:hAnsiTheme="majorBidi" w:cstheme="majorBidi"/>
                <w:w w:val="66"/>
              </w:rPr>
            </w:pPr>
            <w:r w:rsidRPr="00A0775A">
              <w:rPr>
                <w:rFonts w:asciiTheme="majorBidi" w:hAnsiTheme="majorBidi" w:cstheme="majorBidi"/>
                <w:w w:val="66"/>
              </w:rPr>
              <w:t>（</w:t>
            </w:r>
            <w:r w:rsidR="00413CEA" w:rsidRPr="00A0775A">
              <w:rPr>
                <w:rFonts w:asciiTheme="majorBidi" w:hAnsiTheme="majorBidi" w:cstheme="majorBidi"/>
                <w:w w:val="66"/>
              </w:rPr>
              <w:t>百萬美元</w:t>
            </w:r>
            <w:r w:rsidRPr="00A0775A">
              <w:rPr>
                <w:rFonts w:asciiTheme="majorBidi" w:hAnsiTheme="majorBidi" w:cstheme="majorBidi"/>
                <w:w w:val="66"/>
              </w:rPr>
              <w:t>）</w:t>
            </w:r>
          </w:p>
        </w:tc>
        <w:tc>
          <w:tcPr>
            <w:tcW w:w="578" w:type="pct"/>
            <w:vMerge w:val="restart"/>
            <w:vAlign w:val="center"/>
          </w:tcPr>
          <w:p w14:paraId="31CF0426" w14:textId="77777777" w:rsidR="003467EC" w:rsidRPr="00A0775A" w:rsidRDefault="00413CEA" w:rsidP="003B31E3">
            <w:pPr>
              <w:pStyle w:val="af4"/>
              <w:snapToGrid w:val="0"/>
              <w:rPr>
                <w:rFonts w:asciiTheme="majorBidi" w:hAnsiTheme="majorBidi" w:cstheme="majorBidi"/>
                <w:w w:val="80"/>
              </w:rPr>
            </w:pPr>
            <w:r w:rsidRPr="00A0775A">
              <w:rPr>
                <w:rFonts w:asciiTheme="majorBidi" w:hAnsiTheme="majorBidi" w:cstheme="majorBidi"/>
                <w:w w:val="80"/>
              </w:rPr>
              <w:t>出口金額</w:t>
            </w:r>
          </w:p>
          <w:p w14:paraId="6DDF02B7" w14:textId="77777777" w:rsidR="003467EC" w:rsidRPr="00A0775A" w:rsidRDefault="001C1D76" w:rsidP="003B31E3">
            <w:pPr>
              <w:pStyle w:val="af4"/>
              <w:snapToGrid w:val="0"/>
              <w:rPr>
                <w:rFonts w:asciiTheme="majorBidi" w:hAnsiTheme="majorBidi" w:cstheme="majorBidi"/>
                <w:w w:val="66"/>
              </w:rPr>
            </w:pPr>
            <w:r w:rsidRPr="00A0775A">
              <w:rPr>
                <w:rFonts w:asciiTheme="majorBidi" w:hAnsiTheme="majorBidi" w:cstheme="majorBidi"/>
                <w:w w:val="66"/>
              </w:rPr>
              <w:t>（</w:t>
            </w:r>
            <w:r w:rsidR="00413CEA" w:rsidRPr="00A0775A">
              <w:rPr>
                <w:rFonts w:asciiTheme="majorBidi" w:hAnsiTheme="majorBidi" w:cstheme="majorBidi"/>
                <w:w w:val="66"/>
              </w:rPr>
              <w:t>百萬美元</w:t>
            </w:r>
            <w:r w:rsidRPr="00A0775A">
              <w:rPr>
                <w:rFonts w:asciiTheme="majorBidi" w:hAnsiTheme="majorBidi" w:cstheme="majorBidi"/>
                <w:w w:val="66"/>
              </w:rPr>
              <w:t>）</w:t>
            </w:r>
          </w:p>
        </w:tc>
        <w:tc>
          <w:tcPr>
            <w:tcW w:w="662" w:type="pct"/>
            <w:vMerge w:val="restart"/>
            <w:vAlign w:val="center"/>
          </w:tcPr>
          <w:p w14:paraId="1F780950" w14:textId="77777777" w:rsidR="003467EC" w:rsidRPr="00A0775A" w:rsidRDefault="003467EC" w:rsidP="003B31E3">
            <w:pPr>
              <w:pStyle w:val="af4"/>
              <w:snapToGrid w:val="0"/>
              <w:rPr>
                <w:rFonts w:asciiTheme="majorBidi" w:hAnsiTheme="majorBidi" w:cstheme="majorBidi"/>
                <w:w w:val="80"/>
              </w:rPr>
            </w:pPr>
            <w:r w:rsidRPr="00A0775A">
              <w:rPr>
                <w:rFonts w:asciiTheme="majorBidi" w:hAnsiTheme="majorBidi" w:cstheme="majorBidi"/>
                <w:w w:val="80"/>
              </w:rPr>
              <w:t>國內生產</w:t>
            </w:r>
          </w:p>
          <w:p w14:paraId="5B0A0C04" w14:textId="77777777" w:rsidR="003467EC" w:rsidRPr="00A0775A" w:rsidRDefault="003467EC" w:rsidP="003B31E3">
            <w:pPr>
              <w:pStyle w:val="af4"/>
              <w:snapToGrid w:val="0"/>
              <w:rPr>
                <w:rFonts w:asciiTheme="majorBidi" w:hAnsiTheme="majorBidi" w:cstheme="majorBidi"/>
                <w:w w:val="80"/>
              </w:rPr>
            </w:pPr>
            <w:r w:rsidRPr="00A0775A">
              <w:rPr>
                <w:rFonts w:asciiTheme="majorBidi" w:hAnsiTheme="majorBidi" w:cstheme="majorBidi"/>
                <w:w w:val="80"/>
              </w:rPr>
              <w:t>毛額</w:t>
            </w:r>
          </w:p>
          <w:p w14:paraId="2B7BDA02" w14:textId="77777777" w:rsidR="003467EC" w:rsidRPr="00A0775A" w:rsidRDefault="001C1D76" w:rsidP="003B31E3">
            <w:pPr>
              <w:pStyle w:val="af4"/>
              <w:snapToGrid w:val="0"/>
              <w:rPr>
                <w:rFonts w:asciiTheme="majorBidi" w:hAnsiTheme="majorBidi" w:cstheme="majorBidi"/>
                <w:w w:val="66"/>
              </w:rPr>
            </w:pPr>
            <w:r w:rsidRPr="00A0775A">
              <w:rPr>
                <w:rFonts w:asciiTheme="majorBidi" w:hAnsiTheme="majorBidi" w:cstheme="majorBidi"/>
                <w:w w:val="66"/>
              </w:rPr>
              <w:t>（</w:t>
            </w:r>
            <w:r w:rsidR="00413CEA" w:rsidRPr="00A0775A">
              <w:rPr>
                <w:rFonts w:asciiTheme="majorBidi" w:hAnsiTheme="majorBidi" w:cstheme="majorBidi"/>
                <w:w w:val="66"/>
              </w:rPr>
              <w:t>GDP/GNP</w:t>
            </w:r>
            <w:r w:rsidRPr="00A0775A">
              <w:rPr>
                <w:rFonts w:asciiTheme="majorBidi" w:hAnsiTheme="majorBidi" w:cstheme="majorBidi"/>
                <w:w w:val="66"/>
              </w:rPr>
              <w:t>）</w:t>
            </w:r>
          </w:p>
          <w:p w14:paraId="49674F6D" w14:textId="77777777" w:rsidR="003467EC" w:rsidRPr="00A0775A" w:rsidRDefault="001C1D76" w:rsidP="003B31E3">
            <w:pPr>
              <w:pStyle w:val="af4"/>
              <w:snapToGrid w:val="0"/>
              <w:rPr>
                <w:rFonts w:asciiTheme="majorBidi" w:hAnsiTheme="majorBidi" w:cstheme="majorBidi"/>
                <w:w w:val="66"/>
              </w:rPr>
            </w:pPr>
            <w:r w:rsidRPr="00A0775A">
              <w:rPr>
                <w:rFonts w:asciiTheme="majorBidi" w:hAnsiTheme="majorBidi" w:cstheme="majorBidi"/>
                <w:w w:val="66"/>
              </w:rPr>
              <w:t>（</w:t>
            </w:r>
            <w:r w:rsidR="00413CEA" w:rsidRPr="00A0775A">
              <w:rPr>
                <w:rFonts w:asciiTheme="majorBidi" w:hAnsiTheme="majorBidi" w:cstheme="majorBidi"/>
                <w:w w:val="66"/>
              </w:rPr>
              <w:t>百萬美元</w:t>
            </w:r>
            <w:r w:rsidRPr="00A0775A">
              <w:rPr>
                <w:rFonts w:asciiTheme="majorBidi" w:hAnsiTheme="majorBidi" w:cstheme="majorBidi"/>
                <w:w w:val="66"/>
              </w:rPr>
              <w:t>）</w:t>
            </w:r>
          </w:p>
        </w:tc>
        <w:tc>
          <w:tcPr>
            <w:tcW w:w="554" w:type="pct"/>
            <w:vMerge w:val="restart"/>
            <w:vAlign w:val="center"/>
          </w:tcPr>
          <w:p w14:paraId="1B5ED421" w14:textId="77777777" w:rsidR="003467EC" w:rsidRPr="00A0775A" w:rsidRDefault="003467EC" w:rsidP="003B31E3">
            <w:pPr>
              <w:pStyle w:val="af4"/>
              <w:snapToGrid w:val="0"/>
              <w:rPr>
                <w:rFonts w:asciiTheme="majorBidi" w:hAnsiTheme="majorBidi" w:cstheme="majorBidi"/>
                <w:w w:val="80"/>
              </w:rPr>
            </w:pPr>
            <w:r w:rsidRPr="00A0775A">
              <w:rPr>
                <w:rFonts w:asciiTheme="majorBidi" w:hAnsiTheme="majorBidi" w:cstheme="majorBidi"/>
                <w:w w:val="80"/>
              </w:rPr>
              <w:t>平均每人</w:t>
            </w:r>
          </w:p>
          <w:p w14:paraId="1FFCAD10" w14:textId="77777777" w:rsidR="003467EC" w:rsidRPr="00A0775A" w:rsidRDefault="003467EC" w:rsidP="003B31E3">
            <w:pPr>
              <w:pStyle w:val="af4"/>
              <w:snapToGrid w:val="0"/>
              <w:rPr>
                <w:rFonts w:asciiTheme="majorBidi" w:hAnsiTheme="majorBidi" w:cstheme="majorBidi"/>
                <w:w w:val="80"/>
              </w:rPr>
            </w:pPr>
            <w:r w:rsidRPr="00A0775A">
              <w:rPr>
                <w:rFonts w:asciiTheme="majorBidi" w:hAnsiTheme="majorBidi" w:cstheme="majorBidi"/>
                <w:w w:val="80"/>
              </w:rPr>
              <w:t>國民所得</w:t>
            </w:r>
          </w:p>
          <w:p w14:paraId="3B8805B2" w14:textId="77777777" w:rsidR="003467EC" w:rsidRPr="00A0775A" w:rsidRDefault="00A362F0" w:rsidP="003B31E3">
            <w:pPr>
              <w:pStyle w:val="af4"/>
              <w:snapToGrid w:val="0"/>
              <w:rPr>
                <w:rFonts w:asciiTheme="majorBidi" w:hAnsiTheme="majorBidi" w:cstheme="majorBidi"/>
                <w:w w:val="80"/>
              </w:rPr>
            </w:pPr>
            <w:r w:rsidRPr="00A0775A">
              <w:rPr>
                <w:rFonts w:asciiTheme="majorBidi" w:hAnsiTheme="majorBidi" w:cstheme="majorBidi"/>
                <w:w w:val="80"/>
              </w:rPr>
              <w:t>（</w:t>
            </w:r>
            <w:r w:rsidR="003467EC" w:rsidRPr="00A0775A">
              <w:rPr>
                <w:rFonts w:asciiTheme="majorBidi" w:hAnsiTheme="majorBidi" w:cstheme="majorBidi"/>
                <w:w w:val="80"/>
              </w:rPr>
              <w:t>美元</w:t>
            </w:r>
            <w:r w:rsidRPr="00A0775A">
              <w:rPr>
                <w:rFonts w:asciiTheme="majorBidi" w:hAnsiTheme="majorBidi" w:cstheme="majorBidi"/>
                <w:w w:val="80"/>
              </w:rPr>
              <w:t>）</w:t>
            </w:r>
          </w:p>
        </w:tc>
        <w:tc>
          <w:tcPr>
            <w:tcW w:w="1147" w:type="pct"/>
            <w:gridSpan w:val="4"/>
            <w:vAlign w:val="center"/>
          </w:tcPr>
          <w:p w14:paraId="6C4F510F" w14:textId="77777777" w:rsidR="003467EC" w:rsidRPr="00A0775A" w:rsidRDefault="003467EC" w:rsidP="003B31E3">
            <w:pPr>
              <w:pStyle w:val="af4"/>
              <w:snapToGrid w:val="0"/>
              <w:rPr>
                <w:rFonts w:asciiTheme="majorBidi" w:hAnsiTheme="majorBidi" w:cstheme="majorBidi"/>
                <w:w w:val="80"/>
              </w:rPr>
            </w:pPr>
            <w:r w:rsidRPr="00A0775A">
              <w:rPr>
                <w:rFonts w:asciiTheme="majorBidi" w:hAnsiTheme="majorBidi" w:cstheme="majorBidi"/>
                <w:w w:val="80"/>
              </w:rPr>
              <w:t>產業結構</w:t>
            </w:r>
          </w:p>
          <w:p w14:paraId="39E58CA8" w14:textId="77777777" w:rsidR="003467EC" w:rsidRPr="00A0775A" w:rsidRDefault="00A362F0" w:rsidP="003B31E3">
            <w:pPr>
              <w:pStyle w:val="af4"/>
              <w:snapToGrid w:val="0"/>
              <w:rPr>
                <w:rFonts w:asciiTheme="majorBidi" w:hAnsiTheme="majorBidi" w:cstheme="majorBidi"/>
                <w:w w:val="80"/>
              </w:rPr>
            </w:pPr>
            <w:r w:rsidRPr="00A0775A">
              <w:rPr>
                <w:rFonts w:asciiTheme="majorBidi" w:hAnsiTheme="majorBidi" w:cstheme="majorBidi"/>
                <w:w w:val="80"/>
              </w:rPr>
              <w:t>（</w:t>
            </w:r>
            <w:r w:rsidR="003467EC" w:rsidRPr="00A0775A">
              <w:rPr>
                <w:rFonts w:asciiTheme="majorBidi" w:hAnsiTheme="majorBidi" w:cstheme="majorBidi"/>
                <w:w w:val="80"/>
              </w:rPr>
              <w:t>占</w:t>
            </w:r>
            <w:r w:rsidR="003467EC" w:rsidRPr="00A0775A">
              <w:rPr>
                <w:rFonts w:asciiTheme="majorBidi" w:hAnsiTheme="majorBidi" w:cstheme="majorBidi"/>
                <w:w w:val="80"/>
              </w:rPr>
              <w:t>GDP/GNP</w:t>
            </w:r>
            <w:r w:rsidR="004725ED" w:rsidRPr="00A0775A">
              <w:rPr>
                <w:rFonts w:asciiTheme="majorBidi" w:hAnsiTheme="majorBidi" w:cstheme="majorBidi"/>
                <w:w w:val="80"/>
              </w:rPr>
              <w:t>%</w:t>
            </w:r>
            <w:r w:rsidRPr="00A0775A">
              <w:rPr>
                <w:rFonts w:asciiTheme="majorBidi" w:hAnsiTheme="majorBidi" w:cstheme="majorBidi"/>
                <w:w w:val="80"/>
              </w:rPr>
              <w:t>）</w:t>
            </w:r>
          </w:p>
        </w:tc>
        <w:tc>
          <w:tcPr>
            <w:tcW w:w="731" w:type="pct"/>
            <w:gridSpan w:val="2"/>
            <w:vAlign w:val="center"/>
          </w:tcPr>
          <w:p w14:paraId="3651EB90" w14:textId="77777777" w:rsidR="003467EC" w:rsidRPr="00A0775A" w:rsidRDefault="003467EC" w:rsidP="003B31E3">
            <w:pPr>
              <w:pStyle w:val="af4"/>
              <w:snapToGrid w:val="0"/>
              <w:rPr>
                <w:rFonts w:asciiTheme="majorBidi" w:hAnsiTheme="majorBidi" w:cstheme="majorBidi"/>
                <w:w w:val="80"/>
              </w:rPr>
            </w:pPr>
            <w:r w:rsidRPr="00A0775A">
              <w:rPr>
                <w:rFonts w:asciiTheme="majorBidi" w:hAnsiTheme="majorBidi" w:cstheme="majorBidi"/>
                <w:w w:val="80"/>
              </w:rPr>
              <w:t>消費者物價</w:t>
            </w:r>
          </w:p>
        </w:tc>
      </w:tr>
      <w:tr w:rsidR="00A0775A" w:rsidRPr="00A0775A" w14:paraId="2489ABDE" w14:textId="77777777" w:rsidTr="00F57F72">
        <w:trPr>
          <w:cantSplit/>
          <w:trHeight w:val="1118"/>
          <w:tblHeader/>
        </w:trPr>
        <w:tc>
          <w:tcPr>
            <w:tcW w:w="346" w:type="pct"/>
            <w:vMerge/>
            <w:vAlign w:val="center"/>
          </w:tcPr>
          <w:p w14:paraId="07E74C49" w14:textId="77777777" w:rsidR="00D45E9C" w:rsidRPr="00A0775A" w:rsidRDefault="00D45E9C" w:rsidP="003B31E3">
            <w:pPr>
              <w:pStyle w:val="af4"/>
              <w:snapToGrid w:val="0"/>
              <w:rPr>
                <w:rFonts w:asciiTheme="majorBidi" w:hAnsiTheme="majorBidi" w:cstheme="majorBidi"/>
                <w:w w:val="80"/>
              </w:rPr>
            </w:pPr>
          </w:p>
        </w:tc>
        <w:tc>
          <w:tcPr>
            <w:tcW w:w="386" w:type="pct"/>
            <w:vMerge/>
            <w:vAlign w:val="center"/>
          </w:tcPr>
          <w:p w14:paraId="4F66398D" w14:textId="77777777" w:rsidR="00D45E9C" w:rsidRPr="00A0775A" w:rsidRDefault="00D45E9C" w:rsidP="003B31E3">
            <w:pPr>
              <w:pStyle w:val="af4"/>
              <w:snapToGrid w:val="0"/>
              <w:rPr>
                <w:rFonts w:asciiTheme="majorBidi" w:hAnsiTheme="majorBidi" w:cstheme="majorBidi"/>
                <w:w w:val="80"/>
              </w:rPr>
            </w:pPr>
          </w:p>
        </w:tc>
        <w:tc>
          <w:tcPr>
            <w:tcW w:w="596" w:type="pct"/>
            <w:vMerge/>
            <w:vAlign w:val="center"/>
          </w:tcPr>
          <w:p w14:paraId="1FBAB66F" w14:textId="77777777" w:rsidR="00D45E9C" w:rsidRPr="00A0775A" w:rsidRDefault="00D45E9C" w:rsidP="003B31E3">
            <w:pPr>
              <w:pStyle w:val="af4"/>
              <w:snapToGrid w:val="0"/>
              <w:rPr>
                <w:rFonts w:asciiTheme="majorBidi" w:hAnsiTheme="majorBidi" w:cstheme="majorBidi"/>
                <w:w w:val="80"/>
              </w:rPr>
            </w:pPr>
          </w:p>
        </w:tc>
        <w:tc>
          <w:tcPr>
            <w:tcW w:w="578" w:type="pct"/>
            <w:vMerge/>
            <w:vAlign w:val="center"/>
          </w:tcPr>
          <w:p w14:paraId="58F57C7E" w14:textId="77777777" w:rsidR="00D45E9C" w:rsidRPr="00A0775A" w:rsidRDefault="00D45E9C" w:rsidP="003B31E3">
            <w:pPr>
              <w:pStyle w:val="af4"/>
              <w:snapToGrid w:val="0"/>
              <w:rPr>
                <w:rFonts w:asciiTheme="majorBidi" w:hAnsiTheme="majorBidi" w:cstheme="majorBidi"/>
                <w:w w:val="80"/>
              </w:rPr>
            </w:pPr>
          </w:p>
        </w:tc>
        <w:tc>
          <w:tcPr>
            <w:tcW w:w="662" w:type="pct"/>
            <w:vMerge/>
            <w:vAlign w:val="center"/>
          </w:tcPr>
          <w:p w14:paraId="5CB5C224" w14:textId="77777777" w:rsidR="00D45E9C" w:rsidRPr="00A0775A" w:rsidRDefault="00D45E9C" w:rsidP="003B31E3">
            <w:pPr>
              <w:pStyle w:val="af4"/>
              <w:snapToGrid w:val="0"/>
              <w:rPr>
                <w:rFonts w:asciiTheme="majorBidi" w:hAnsiTheme="majorBidi" w:cstheme="majorBidi"/>
                <w:w w:val="80"/>
              </w:rPr>
            </w:pPr>
          </w:p>
        </w:tc>
        <w:tc>
          <w:tcPr>
            <w:tcW w:w="554" w:type="pct"/>
            <w:vMerge/>
            <w:vAlign w:val="center"/>
          </w:tcPr>
          <w:p w14:paraId="43E5CD26" w14:textId="77777777" w:rsidR="00D45E9C" w:rsidRPr="00A0775A" w:rsidRDefault="00D45E9C" w:rsidP="003B31E3">
            <w:pPr>
              <w:pStyle w:val="af4"/>
              <w:snapToGrid w:val="0"/>
              <w:rPr>
                <w:rFonts w:asciiTheme="majorBidi" w:hAnsiTheme="majorBidi" w:cstheme="majorBidi"/>
                <w:w w:val="80"/>
              </w:rPr>
            </w:pPr>
          </w:p>
        </w:tc>
        <w:tc>
          <w:tcPr>
            <w:tcW w:w="287" w:type="pct"/>
            <w:vAlign w:val="center"/>
          </w:tcPr>
          <w:p w14:paraId="61FBFE20"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農</w:t>
            </w:r>
          </w:p>
          <w:p w14:paraId="1B50EADE" w14:textId="77777777" w:rsidR="00D45E9C" w:rsidRPr="00A0775A" w:rsidRDefault="00D45E9C" w:rsidP="003B31E3">
            <w:pPr>
              <w:pStyle w:val="af4"/>
              <w:snapToGrid w:val="0"/>
              <w:rPr>
                <w:rFonts w:asciiTheme="majorBidi" w:hAnsiTheme="majorBidi" w:cstheme="majorBidi"/>
                <w:w w:val="80"/>
              </w:rPr>
            </w:pPr>
          </w:p>
          <w:p w14:paraId="0A4F06F1"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業</w:t>
            </w:r>
          </w:p>
        </w:tc>
        <w:tc>
          <w:tcPr>
            <w:tcW w:w="287" w:type="pct"/>
            <w:vAlign w:val="center"/>
          </w:tcPr>
          <w:p w14:paraId="14C9F92F"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工</w:t>
            </w:r>
          </w:p>
          <w:p w14:paraId="23694B4E" w14:textId="77777777" w:rsidR="00D45E9C" w:rsidRPr="00A0775A" w:rsidRDefault="00D45E9C" w:rsidP="003B31E3">
            <w:pPr>
              <w:pStyle w:val="af4"/>
              <w:snapToGrid w:val="0"/>
              <w:rPr>
                <w:rFonts w:asciiTheme="majorBidi" w:hAnsiTheme="majorBidi" w:cstheme="majorBidi"/>
                <w:w w:val="80"/>
              </w:rPr>
            </w:pPr>
          </w:p>
          <w:p w14:paraId="197AB0E7"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業</w:t>
            </w:r>
          </w:p>
        </w:tc>
        <w:tc>
          <w:tcPr>
            <w:tcW w:w="287" w:type="pct"/>
            <w:vAlign w:val="center"/>
          </w:tcPr>
          <w:p w14:paraId="12E13EED"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製</w:t>
            </w:r>
          </w:p>
          <w:p w14:paraId="6637B5A1"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造</w:t>
            </w:r>
          </w:p>
          <w:p w14:paraId="023FCFC9"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業</w:t>
            </w:r>
          </w:p>
        </w:tc>
        <w:tc>
          <w:tcPr>
            <w:tcW w:w="287" w:type="pct"/>
            <w:vAlign w:val="center"/>
          </w:tcPr>
          <w:p w14:paraId="651313E1"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服</w:t>
            </w:r>
          </w:p>
          <w:p w14:paraId="27EE91FB" w14:textId="77777777" w:rsidR="00D45E9C" w:rsidRPr="00A0775A" w:rsidRDefault="00D45E9C" w:rsidP="003B31E3">
            <w:pPr>
              <w:pStyle w:val="af4"/>
              <w:snapToGrid w:val="0"/>
              <w:rPr>
                <w:rFonts w:asciiTheme="majorBidi" w:hAnsiTheme="majorBidi" w:cstheme="majorBidi"/>
                <w:w w:val="80"/>
              </w:rPr>
            </w:pPr>
            <w:proofErr w:type="gramStart"/>
            <w:r w:rsidRPr="00A0775A">
              <w:rPr>
                <w:rFonts w:asciiTheme="majorBidi" w:hAnsiTheme="majorBidi" w:cstheme="majorBidi"/>
                <w:w w:val="80"/>
              </w:rPr>
              <w:t>務</w:t>
            </w:r>
            <w:proofErr w:type="gramEnd"/>
          </w:p>
          <w:p w14:paraId="0663229A"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業</w:t>
            </w:r>
          </w:p>
        </w:tc>
        <w:tc>
          <w:tcPr>
            <w:tcW w:w="369" w:type="pct"/>
            <w:vAlign w:val="center"/>
          </w:tcPr>
          <w:p w14:paraId="24332E50"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總指數</w:t>
            </w:r>
          </w:p>
        </w:tc>
        <w:tc>
          <w:tcPr>
            <w:tcW w:w="362" w:type="pct"/>
            <w:vAlign w:val="center"/>
          </w:tcPr>
          <w:p w14:paraId="5A8467A9" w14:textId="77777777" w:rsidR="00D45E9C" w:rsidRPr="00A0775A" w:rsidRDefault="00D45E9C" w:rsidP="003B31E3">
            <w:pPr>
              <w:pStyle w:val="af4"/>
              <w:snapToGrid w:val="0"/>
              <w:rPr>
                <w:rFonts w:asciiTheme="majorBidi" w:hAnsiTheme="majorBidi" w:cstheme="majorBidi"/>
                <w:w w:val="80"/>
              </w:rPr>
            </w:pPr>
            <w:r w:rsidRPr="00A0775A">
              <w:rPr>
                <w:rFonts w:asciiTheme="majorBidi" w:hAnsiTheme="majorBidi" w:cstheme="majorBidi"/>
                <w:w w:val="80"/>
              </w:rPr>
              <w:t>與上年比較</w:t>
            </w:r>
            <w:r w:rsidR="004725ED" w:rsidRPr="00A0775A">
              <w:rPr>
                <w:rFonts w:asciiTheme="majorBidi" w:hAnsiTheme="majorBidi" w:cstheme="majorBidi"/>
                <w:w w:val="80"/>
              </w:rPr>
              <w:t>%</w:t>
            </w:r>
          </w:p>
        </w:tc>
      </w:tr>
      <w:tr w:rsidR="00A0775A" w:rsidRPr="00A0775A" w14:paraId="58135825" w14:textId="77777777" w:rsidTr="00F57F72">
        <w:trPr>
          <w:cantSplit/>
          <w:trHeight w:val="510"/>
        </w:trPr>
        <w:tc>
          <w:tcPr>
            <w:tcW w:w="346" w:type="pct"/>
          </w:tcPr>
          <w:p w14:paraId="50932596" w14:textId="0C37BBB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2016</w:t>
            </w:r>
          </w:p>
        </w:tc>
        <w:tc>
          <w:tcPr>
            <w:tcW w:w="386" w:type="pct"/>
          </w:tcPr>
          <w:p w14:paraId="3815BF56" w14:textId="3DBFD6F1"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4.0</w:t>
            </w:r>
          </w:p>
        </w:tc>
        <w:tc>
          <w:tcPr>
            <w:tcW w:w="596" w:type="pct"/>
          </w:tcPr>
          <w:p w14:paraId="355A29E6" w14:textId="053B4561"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78,433</w:t>
            </w:r>
          </w:p>
        </w:tc>
        <w:tc>
          <w:tcPr>
            <w:tcW w:w="578" w:type="pct"/>
          </w:tcPr>
          <w:p w14:paraId="5F06265C" w14:textId="54F9B37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60,346</w:t>
            </w:r>
          </w:p>
        </w:tc>
        <w:tc>
          <w:tcPr>
            <w:tcW w:w="662" w:type="pct"/>
          </w:tcPr>
          <w:p w14:paraId="09FA6E0B" w14:textId="2FD71BC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320,960</w:t>
            </w:r>
          </w:p>
        </w:tc>
        <w:tc>
          <w:tcPr>
            <w:tcW w:w="554" w:type="pct"/>
          </w:tcPr>
          <w:p w14:paraId="675C4E92" w14:textId="45EA0EE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37,197</w:t>
            </w:r>
          </w:p>
        </w:tc>
        <w:tc>
          <w:tcPr>
            <w:tcW w:w="287" w:type="pct"/>
          </w:tcPr>
          <w:p w14:paraId="5B3F282E" w14:textId="387E1842"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1.45</w:t>
            </w:r>
          </w:p>
        </w:tc>
        <w:tc>
          <w:tcPr>
            <w:tcW w:w="287" w:type="pct"/>
          </w:tcPr>
          <w:p w14:paraId="20F55131" w14:textId="2D5B02EB"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18.97</w:t>
            </w:r>
          </w:p>
        </w:tc>
        <w:tc>
          <w:tcPr>
            <w:tcW w:w="287" w:type="pct"/>
          </w:tcPr>
          <w:p w14:paraId="7E388E87" w14:textId="66A6E351"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11.91</w:t>
            </w:r>
          </w:p>
        </w:tc>
        <w:tc>
          <w:tcPr>
            <w:tcW w:w="287" w:type="pct"/>
          </w:tcPr>
          <w:p w14:paraId="5AC0C70E" w14:textId="56DEE947"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69.31</w:t>
            </w:r>
          </w:p>
        </w:tc>
        <w:tc>
          <w:tcPr>
            <w:tcW w:w="369" w:type="pct"/>
          </w:tcPr>
          <w:p w14:paraId="30A14139" w14:textId="0C3A1E8E"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98.9</w:t>
            </w:r>
          </w:p>
        </w:tc>
        <w:tc>
          <w:tcPr>
            <w:tcW w:w="362" w:type="pct"/>
          </w:tcPr>
          <w:p w14:paraId="354FF915" w14:textId="655155E8"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-0.2</w:t>
            </w:r>
          </w:p>
        </w:tc>
      </w:tr>
      <w:tr w:rsidR="00A0775A" w:rsidRPr="00A0775A" w14:paraId="29B701DD" w14:textId="77777777" w:rsidTr="00F57F72">
        <w:trPr>
          <w:cantSplit/>
          <w:trHeight w:val="510"/>
        </w:trPr>
        <w:tc>
          <w:tcPr>
            <w:tcW w:w="346" w:type="pct"/>
          </w:tcPr>
          <w:p w14:paraId="79296226" w14:textId="1168AEAF"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2017</w:t>
            </w:r>
          </w:p>
        </w:tc>
        <w:tc>
          <w:tcPr>
            <w:tcW w:w="386" w:type="pct"/>
          </w:tcPr>
          <w:p w14:paraId="43A73C6C" w14:textId="08BC10B8"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3.4</w:t>
            </w:r>
          </w:p>
        </w:tc>
        <w:tc>
          <w:tcPr>
            <w:tcW w:w="596" w:type="pct"/>
          </w:tcPr>
          <w:p w14:paraId="01C5D561" w14:textId="19B075C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71,121</w:t>
            </w:r>
          </w:p>
        </w:tc>
        <w:tc>
          <w:tcPr>
            <w:tcW w:w="578" w:type="pct"/>
          </w:tcPr>
          <w:p w14:paraId="1D978B0F" w14:textId="7CBC332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62,938</w:t>
            </w:r>
          </w:p>
        </w:tc>
        <w:tc>
          <w:tcPr>
            <w:tcW w:w="662" w:type="pct"/>
          </w:tcPr>
          <w:p w14:paraId="59BE875B" w14:textId="38A2F92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357,229</w:t>
            </w:r>
          </w:p>
        </w:tc>
        <w:tc>
          <w:tcPr>
            <w:tcW w:w="554" w:type="pct"/>
          </w:tcPr>
          <w:p w14:paraId="7D5B94C8" w14:textId="63E428C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40,604</w:t>
            </w:r>
          </w:p>
        </w:tc>
        <w:tc>
          <w:tcPr>
            <w:tcW w:w="287" w:type="pct"/>
          </w:tcPr>
          <w:p w14:paraId="3D67BDFC" w14:textId="277B354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1.43</w:t>
            </w:r>
          </w:p>
        </w:tc>
        <w:tc>
          <w:tcPr>
            <w:tcW w:w="287" w:type="pct"/>
          </w:tcPr>
          <w:p w14:paraId="4FF033CE" w14:textId="0D3C6EE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18.39</w:t>
            </w:r>
          </w:p>
        </w:tc>
        <w:tc>
          <w:tcPr>
            <w:tcW w:w="287" w:type="pct"/>
          </w:tcPr>
          <w:p w14:paraId="4D0035B6" w14:textId="38C982F2"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11.32</w:t>
            </w:r>
          </w:p>
        </w:tc>
        <w:tc>
          <w:tcPr>
            <w:tcW w:w="287" w:type="pct"/>
          </w:tcPr>
          <w:p w14:paraId="1C1952B9" w14:textId="1C2A9F33"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70.56</w:t>
            </w:r>
          </w:p>
        </w:tc>
        <w:tc>
          <w:tcPr>
            <w:tcW w:w="369" w:type="pct"/>
          </w:tcPr>
          <w:p w14:paraId="12874140" w14:textId="2BBCAE26"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100.2</w:t>
            </w:r>
          </w:p>
        </w:tc>
        <w:tc>
          <w:tcPr>
            <w:tcW w:w="362" w:type="pct"/>
          </w:tcPr>
          <w:p w14:paraId="69DEF702" w14:textId="26864F78"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0.4</w:t>
            </w:r>
          </w:p>
        </w:tc>
      </w:tr>
      <w:tr w:rsidR="00A0775A" w:rsidRPr="00A0775A" w14:paraId="7D65DDC2" w14:textId="77777777" w:rsidTr="00F57F72">
        <w:trPr>
          <w:cantSplit/>
          <w:trHeight w:val="510"/>
        </w:trPr>
        <w:tc>
          <w:tcPr>
            <w:tcW w:w="346" w:type="pct"/>
          </w:tcPr>
          <w:p w14:paraId="6CCF319B" w14:textId="5FE15C93"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2018</w:t>
            </w:r>
          </w:p>
        </w:tc>
        <w:tc>
          <w:tcPr>
            <w:tcW w:w="386" w:type="pct"/>
          </w:tcPr>
          <w:p w14:paraId="63AEFB98" w14:textId="76140AE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3.2</w:t>
            </w:r>
          </w:p>
        </w:tc>
        <w:tc>
          <w:tcPr>
            <w:tcW w:w="596" w:type="pct"/>
          </w:tcPr>
          <w:p w14:paraId="4AF6F2D3" w14:textId="75961C4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76,610</w:t>
            </w:r>
          </w:p>
        </w:tc>
        <w:tc>
          <w:tcPr>
            <w:tcW w:w="578" w:type="pct"/>
          </w:tcPr>
          <w:p w14:paraId="7ECE651C" w14:textId="06E39AE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61,951</w:t>
            </w:r>
          </w:p>
        </w:tc>
        <w:tc>
          <w:tcPr>
            <w:tcW w:w="662" w:type="pct"/>
          </w:tcPr>
          <w:p w14:paraId="4F09E8EB" w14:textId="6468A4B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375,151</w:t>
            </w:r>
          </w:p>
        </w:tc>
        <w:tc>
          <w:tcPr>
            <w:tcW w:w="554" w:type="pct"/>
          </w:tcPr>
          <w:p w14:paraId="4A39620D" w14:textId="040897A8"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41,834</w:t>
            </w:r>
          </w:p>
        </w:tc>
        <w:tc>
          <w:tcPr>
            <w:tcW w:w="287" w:type="pct"/>
          </w:tcPr>
          <w:p w14:paraId="16736F08" w14:textId="42C6971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1.39</w:t>
            </w:r>
          </w:p>
        </w:tc>
        <w:tc>
          <w:tcPr>
            <w:tcW w:w="287" w:type="pct"/>
          </w:tcPr>
          <w:p w14:paraId="6577455E" w14:textId="32420CA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18.61</w:t>
            </w:r>
          </w:p>
        </w:tc>
        <w:tc>
          <w:tcPr>
            <w:tcW w:w="287" w:type="pct"/>
          </w:tcPr>
          <w:p w14:paraId="2BAD2195" w14:textId="33F6AFE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11.49</w:t>
            </w:r>
          </w:p>
        </w:tc>
        <w:tc>
          <w:tcPr>
            <w:tcW w:w="287" w:type="pct"/>
          </w:tcPr>
          <w:p w14:paraId="2BEE2354" w14:textId="7866AB3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70.48</w:t>
            </w:r>
          </w:p>
        </w:tc>
        <w:tc>
          <w:tcPr>
            <w:tcW w:w="369" w:type="pct"/>
          </w:tcPr>
          <w:p w14:paraId="69CE0AF4" w14:textId="0B9FA0BF"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101.0</w:t>
            </w:r>
          </w:p>
        </w:tc>
        <w:tc>
          <w:tcPr>
            <w:tcW w:w="362" w:type="pct"/>
          </w:tcPr>
          <w:p w14:paraId="208730BF" w14:textId="755873E0"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0.8</w:t>
            </w:r>
          </w:p>
        </w:tc>
      </w:tr>
      <w:tr w:rsidR="00A0775A" w:rsidRPr="00A0775A" w14:paraId="1AFA682F" w14:textId="77777777" w:rsidTr="00F57F72">
        <w:trPr>
          <w:cantSplit/>
          <w:trHeight w:val="510"/>
        </w:trPr>
        <w:tc>
          <w:tcPr>
            <w:tcW w:w="346" w:type="pct"/>
          </w:tcPr>
          <w:p w14:paraId="47F95B87" w14:textId="2093DB73"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2019</w:t>
            </w:r>
          </w:p>
        </w:tc>
        <w:tc>
          <w:tcPr>
            <w:tcW w:w="386" w:type="pct"/>
          </w:tcPr>
          <w:p w14:paraId="44393437" w14:textId="0A0AE03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3.5</w:t>
            </w:r>
          </w:p>
        </w:tc>
        <w:tc>
          <w:tcPr>
            <w:tcW w:w="596" w:type="pct"/>
          </w:tcPr>
          <w:p w14:paraId="61950A94" w14:textId="0EAA8BE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76,581</w:t>
            </w:r>
          </w:p>
        </w:tc>
        <w:tc>
          <w:tcPr>
            <w:tcW w:w="578" w:type="pct"/>
          </w:tcPr>
          <w:p w14:paraId="2DC3BF7C" w14:textId="43712CEE"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58,514</w:t>
            </w:r>
          </w:p>
        </w:tc>
        <w:tc>
          <w:tcPr>
            <w:tcW w:w="662" w:type="pct"/>
          </w:tcPr>
          <w:p w14:paraId="4995CB38" w14:textId="0579B23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399,652</w:t>
            </w:r>
          </w:p>
        </w:tc>
        <w:tc>
          <w:tcPr>
            <w:tcW w:w="554" w:type="pct"/>
          </w:tcPr>
          <w:p w14:paraId="12A1EEA6" w14:textId="75CEC3E7"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43,723</w:t>
            </w:r>
          </w:p>
        </w:tc>
        <w:tc>
          <w:tcPr>
            <w:tcW w:w="287" w:type="pct"/>
          </w:tcPr>
          <w:p w14:paraId="694D1ED5" w14:textId="2EBB5C76"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1.34</w:t>
            </w:r>
          </w:p>
        </w:tc>
        <w:tc>
          <w:tcPr>
            <w:tcW w:w="287" w:type="pct"/>
          </w:tcPr>
          <w:p w14:paraId="4EA4CAFD" w14:textId="2403C61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18.63</w:t>
            </w:r>
          </w:p>
        </w:tc>
        <w:tc>
          <w:tcPr>
            <w:tcW w:w="287" w:type="pct"/>
          </w:tcPr>
          <w:p w14:paraId="230C1E2F" w14:textId="414800FB"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11.39</w:t>
            </w:r>
          </w:p>
        </w:tc>
        <w:tc>
          <w:tcPr>
            <w:tcW w:w="287" w:type="pct"/>
          </w:tcPr>
          <w:p w14:paraId="22EEB57C" w14:textId="608FB5A3"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70.92</w:t>
            </w:r>
          </w:p>
        </w:tc>
        <w:tc>
          <w:tcPr>
            <w:tcW w:w="369" w:type="pct"/>
          </w:tcPr>
          <w:p w14:paraId="3AB529AB" w14:textId="79B00F2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100.9</w:t>
            </w:r>
          </w:p>
        </w:tc>
        <w:tc>
          <w:tcPr>
            <w:tcW w:w="362" w:type="pct"/>
          </w:tcPr>
          <w:p w14:paraId="530C53DF" w14:textId="11953C3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0.6</w:t>
            </w:r>
          </w:p>
        </w:tc>
      </w:tr>
      <w:tr w:rsidR="00A0775A" w:rsidRPr="00A0775A" w14:paraId="116F6DA4" w14:textId="77777777" w:rsidTr="00F57F72">
        <w:trPr>
          <w:cantSplit/>
          <w:trHeight w:val="510"/>
        </w:trPr>
        <w:tc>
          <w:tcPr>
            <w:tcW w:w="346" w:type="pct"/>
          </w:tcPr>
          <w:p w14:paraId="137B8235" w14:textId="70C9A6A0"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2020</w:t>
            </w:r>
          </w:p>
        </w:tc>
        <w:tc>
          <w:tcPr>
            <w:tcW w:w="386" w:type="pct"/>
          </w:tcPr>
          <w:p w14:paraId="043EE866" w14:textId="3891BDC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-2.4</w:t>
            </w:r>
          </w:p>
        </w:tc>
        <w:tc>
          <w:tcPr>
            <w:tcW w:w="596" w:type="pct"/>
          </w:tcPr>
          <w:p w14:paraId="7C664CEB" w14:textId="60767EC2"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70,006</w:t>
            </w:r>
          </w:p>
        </w:tc>
        <w:tc>
          <w:tcPr>
            <w:tcW w:w="578" w:type="pct"/>
          </w:tcPr>
          <w:p w14:paraId="7BA1D897" w14:textId="708C6F81"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50,037</w:t>
            </w:r>
          </w:p>
        </w:tc>
        <w:tc>
          <w:tcPr>
            <w:tcW w:w="662" w:type="pct"/>
          </w:tcPr>
          <w:p w14:paraId="0AFF1790" w14:textId="1C8349E1"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411,731</w:t>
            </w:r>
          </w:p>
        </w:tc>
        <w:tc>
          <w:tcPr>
            <w:tcW w:w="554" w:type="pct"/>
          </w:tcPr>
          <w:p w14:paraId="7737A8C8" w14:textId="25FE1D7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44,321</w:t>
            </w:r>
          </w:p>
        </w:tc>
        <w:tc>
          <w:tcPr>
            <w:tcW w:w="287" w:type="pct"/>
          </w:tcPr>
          <w:p w14:paraId="2D52E6B6" w14:textId="05CF17FF"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1.32</w:t>
            </w:r>
          </w:p>
        </w:tc>
        <w:tc>
          <w:tcPr>
            <w:tcW w:w="287" w:type="pct"/>
          </w:tcPr>
          <w:p w14:paraId="606996E0" w14:textId="27AC7D8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18.14</w:t>
            </w:r>
          </w:p>
        </w:tc>
        <w:tc>
          <w:tcPr>
            <w:tcW w:w="287" w:type="pct"/>
          </w:tcPr>
          <w:p w14:paraId="4DCE0982" w14:textId="2BEE998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11.17</w:t>
            </w:r>
          </w:p>
        </w:tc>
        <w:tc>
          <w:tcPr>
            <w:tcW w:w="287" w:type="pct"/>
          </w:tcPr>
          <w:p w14:paraId="744F9CE9" w14:textId="1BDA888A"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71.82</w:t>
            </w:r>
          </w:p>
        </w:tc>
        <w:tc>
          <w:tcPr>
            <w:tcW w:w="369" w:type="pct"/>
          </w:tcPr>
          <w:p w14:paraId="2D438AEF" w14:textId="1967A32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100.3</w:t>
            </w:r>
          </w:p>
        </w:tc>
        <w:tc>
          <w:tcPr>
            <w:tcW w:w="362" w:type="pct"/>
          </w:tcPr>
          <w:p w14:paraId="1335C912" w14:textId="624BEB47"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-0.7</w:t>
            </w:r>
          </w:p>
        </w:tc>
      </w:tr>
      <w:tr w:rsidR="00A0775A" w:rsidRPr="00A0775A" w14:paraId="68984477" w14:textId="77777777" w:rsidTr="00F57F72">
        <w:trPr>
          <w:cantSplit/>
          <w:trHeight w:val="510"/>
        </w:trPr>
        <w:tc>
          <w:tcPr>
            <w:tcW w:w="346" w:type="pct"/>
          </w:tcPr>
          <w:p w14:paraId="7ACDE598" w14:textId="0021EFD6"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2021</w:t>
            </w:r>
          </w:p>
        </w:tc>
        <w:tc>
          <w:tcPr>
            <w:tcW w:w="386" w:type="pct"/>
          </w:tcPr>
          <w:p w14:paraId="47EE0130" w14:textId="17893B36"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8.1</w:t>
            </w:r>
          </w:p>
        </w:tc>
        <w:tc>
          <w:tcPr>
            <w:tcW w:w="596" w:type="pct"/>
          </w:tcPr>
          <w:p w14:paraId="10B069C7" w14:textId="59E5E72E"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90,281</w:t>
            </w:r>
          </w:p>
        </w:tc>
        <w:tc>
          <w:tcPr>
            <w:tcW w:w="578" w:type="pct"/>
          </w:tcPr>
          <w:p w14:paraId="5AD6BAE1" w14:textId="0BB17F53"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60,073</w:t>
            </w:r>
          </w:p>
        </w:tc>
        <w:tc>
          <w:tcPr>
            <w:tcW w:w="662" w:type="pct"/>
          </w:tcPr>
          <w:p w14:paraId="7ACC1D6E" w14:textId="2BEB39E2"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489,710</w:t>
            </w:r>
          </w:p>
        </w:tc>
        <w:tc>
          <w:tcPr>
            <w:tcW w:w="554" w:type="pct"/>
          </w:tcPr>
          <w:p w14:paraId="0392010C" w14:textId="117220C4"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51,805</w:t>
            </w:r>
          </w:p>
        </w:tc>
        <w:tc>
          <w:tcPr>
            <w:tcW w:w="287" w:type="pct"/>
          </w:tcPr>
          <w:p w14:paraId="133ED50C" w14:textId="0EFCF05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1.26</w:t>
            </w:r>
          </w:p>
        </w:tc>
        <w:tc>
          <w:tcPr>
            <w:tcW w:w="287" w:type="pct"/>
          </w:tcPr>
          <w:p w14:paraId="6C7FDCDD" w14:textId="7D6798D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17.17</w:t>
            </w:r>
          </w:p>
        </w:tc>
        <w:tc>
          <w:tcPr>
            <w:tcW w:w="287" w:type="pct"/>
          </w:tcPr>
          <w:p w14:paraId="0048EA46" w14:textId="15B5D617"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10.16</w:t>
            </w:r>
          </w:p>
        </w:tc>
        <w:tc>
          <w:tcPr>
            <w:tcW w:w="287" w:type="pct"/>
          </w:tcPr>
          <w:p w14:paraId="085026C5" w14:textId="49A75B6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72.45</w:t>
            </w:r>
          </w:p>
        </w:tc>
        <w:tc>
          <w:tcPr>
            <w:tcW w:w="369" w:type="pct"/>
          </w:tcPr>
          <w:p w14:paraId="05EC14E9" w14:textId="0C2E1B14"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101.5</w:t>
            </w:r>
          </w:p>
        </w:tc>
        <w:tc>
          <w:tcPr>
            <w:tcW w:w="362" w:type="pct"/>
          </w:tcPr>
          <w:p w14:paraId="4CEAD91E" w14:textId="0206B7B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2.8</w:t>
            </w:r>
          </w:p>
        </w:tc>
      </w:tr>
      <w:tr w:rsidR="00A0775A" w:rsidRPr="00A0775A" w14:paraId="11237CE0" w14:textId="77777777" w:rsidTr="00F57F72">
        <w:trPr>
          <w:cantSplit/>
          <w:trHeight w:val="510"/>
        </w:trPr>
        <w:tc>
          <w:tcPr>
            <w:tcW w:w="346" w:type="pct"/>
          </w:tcPr>
          <w:p w14:paraId="34878A1C" w14:textId="21445B2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2022</w:t>
            </w:r>
          </w:p>
        </w:tc>
        <w:tc>
          <w:tcPr>
            <w:tcW w:w="386" w:type="pct"/>
          </w:tcPr>
          <w:p w14:paraId="4ECA17D5" w14:textId="4CA6A9C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6.4</w:t>
            </w:r>
          </w:p>
        </w:tc>
        <w:tc>
          <w:tcPr>
            <w:tcW w:w="596" w:type="pct"/>
          </w:tcPr>
          <w:p w14:paraId="3A01210B" w14:textId="4315DFC7"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107,750</w:t>
            </w:r>
          </w:p>
        </w:tc>
        <w:tc>
          <w:tcPr>
            <w:tcW w:w="578" w:type="pct"/>
          </w:tcPr>
          <w:p w14:paraId="585D7498" w14:textId="0048AFC8"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72,570</w:t>
            </w:r>
          </w:p>
        </w:tc>
        <w:tc>
          <w:tcPr>
            <w:tcW w:w="662" w:type="pct"/>
          </w:tcPr>
          <w:p w14:paraId="144EBDA5" w14:textId="3FDDC9D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525,003</w:t>
            </w:r>
          </w:p>
        </w:tc>
        <w:tc>
          <w:tcPr>
            <w:tcW w:w="554" w:type="pct"/>
          </w:tcPr>
          <w:p w14:paraId="2BCE0EED" w14:textId="28F3F117"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54,337</w:t>
            </w:r>
          </w:p>
        </w:tc>
        <w:tc>
          <w:tcPr>
            <w:tcW w:w="287" w:type="pct"/>
          </w:tcPr>
          <w:p w14:paraId="1B1F657A" w14:textId="671F8E7A"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1.20</w:t>
            </w:r>
          </w:p>
        </w:tc>
        <w:tc>
          <w:tcPr>
            <w:tcW w:w="287" w:type="pct"/>
          </w:tcPr>
          <w:p w14:paraId="1E84C8D2" w14:textId="4D5DA84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18.90</w:t>
            </w:r>
          </w:p>
        </w:tc>
        <w:tc>
          <w:tcPr>
            <w:tcW w:w="287" w:type="pct"/>
          </w:tcPr>
          <w:p w14:paraId="6718EF69" w14:textId="3765986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287" w:type="pct"/>
          </w:tcPr>
          <w:p w14:paraId="42A58827" w14:textId="28D4EB4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369" w:type="pct"/>
          </w:tcPr>
          <w:p w14:paraId="6365276B" w14:textId="7750E101"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105.9</w:t>
            </w:r>
          </w:p>
        </w:tc>
        <w:tc>
          <w:tcPr>
            <w:tcW w:w="362" w:type="pct"/>
          </w:tcPr>
          <w:p w14:paraId="3AA61940" w14:textId="25FD057E"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5.3</w:t>
            </w:r>
          </w:p>
        </w:tc>
      </w:tr>
      <w:tr w:rsidR="00A0775A" w:rsidRPr="00A0775A" w14:paraId="27E600E1" w14:textId="77777777" w:rsidTr="00F57F72">
        <w:trPr>
          <w:cantSplit/>
          <w:trHeight w:val="510"/>
        </w:trPr>
        <w:tc>
          <w:tcPr>
            <w:tcW w:w="346" w:type="pct"/>
          </w:tcPr>
          <w:p w14:paraId="197A61F0" w14:textId="06263BF4"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2023</w:t>
            </w:r>
          </w:p>
        </w:tc>
        <w:tc>
          <w:tcPr>
            <w:tcW w:w="386" w:type="pct"/>
          </w:tcPr>
          <w:p w14:paraId="070BEF62" w14:textId="5EADD70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w:t>
            </w:r>
          </w:p>
        </w:tc>
        <w:tc>
          <w:tcPr>
            <w:tcW w:w="596" w:type="pct"/>
          </w:tcPr>
          <w:p w14:paraId="6FEB491B" w14:textId="3C396BFF"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91,787</w:t>
            </w:r>
          </w:p>
        </w:tc>
        <w:tc>
          <w:tcPr>
            <w:tcW w:w="578" w:type="pct"/>
          </w:tcPr>
          <w:p w14:paraId="30608E17" w14:textId="14A6DB68"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63,761</w:t>
            </w:r>
          </w:p>
        </w:tc>
        <w:tc>
          <w:tcPr>
            <w:tcW w:w="662" w:type="pct"/>
          </w:tcPr>
          <w:p w14:paraId="0337D6CF" w14:textId="7511EB8F"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521,688</w:t>
            </w:r>
          </w:p>
        </w:tc>
        <w:tc>
          <w:tcPr>
            <w:tcW w:w="554" w:type="pct"/>
          </w:tcPr>
          <w:p w14:paraId="10387D7F" w14:textId="0CF7C8D0"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53,196</w:t>
            </w:r>
          </w:p>
        </w:tc>
        <w:tc>
          <w:tcPr>
            <w:tcW w:w="287" w:type="pct"/>
          </w:tcPr>
          <w:p w14:paraId="623330C0" w14:textId="535D7005"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1.30</w:t>
            </w:r>
          </w:p>
        </w:tc>
        <w:tc>
          <w:tcPr>
            <w:tcW w:w="287" w:type="pct"/>
          </w:tcPr>
          <w:p w14:paraId="60E22EC2" w14:textId="729A720E"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287" w:type="pct"/>
          </w:tcPr>
          <w:p w14:paraId="6028AFBA" w14:textId="3C362586"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287" w:type="pct"/>
          </w:tcPr>
          <w:p w14:paraId="13EA57F4" w14:textId="355056B4"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369" w:type="pct"/>
          </w:tcPr>
          <w:p w14:paraId="203CD5E7" w14:textId="3631C476"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104.2</w:t>
            </w:r>
          </w:p>
        </w:tc>
        <w:tc>
          <w:tcPr>
            <w:tcW w:w="362" w:type="pct"/>
          </w:tcPr>
          <w:p w14:paraId="58E6C37A" w14:textId="03B4E340"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3.0</w:t>
            </w:r>
          </w:p>
        </w:tc>
      </w:tr>
      <w:tr w:rsidR="00A0775A" w:rsidRPr="00A0775A" w14:paraId="137DDCCC" w14:textId="77777777" w:rsidTr="00F57F72">
        <w:trPr>
          <w:cantSplit/>
          <w:trHeight w:val="510"/>
        </w:trPr>
        <w:tc>
          <w:tcPr>
            <w:tcW w:w="346" w:type="pct"/>
          </w:tcPr>
          <w:p w14:paraId="3DBC7E3F" w14:textId="11D53A04"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2024</w:t>
            </w:r>
          </w:p>
        </w:tc>
        <w:tc>
          <w:tcPr>
            <w:tcW w:w="386" w:type="pct"/>
          </w:tcPr>
          <w:p w14:paraId="03440DCF" w14:textId="192DD1C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w:t>
            </w:r>
          </w:p>
        </w:tc>
        <w:tc>
          <w:tcPr>
            <w:tcW w:w="596" w:type="pct"/>
          </w:tcPr>
          <w:p w14:paraId="64D26649" w14:textId="5C0C1DB6"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91,849</w:t>
            </w:r>
          </w:p>
        </w:tc>
        <w:tc>
          <w:tcPr>
            <w:tcW w:w="578" w:type="pct"/>
          </w:tcPr>
          <w:p w14:paraId="76AADF2D" w14:textId="4B8BFFA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60,466</w:t>
            </w:r>
          </w:p>
        </w:tc>
        <w:tc>
          <w:tcPr>
            <w:tcW w:w="662" w:type="pct"/>
          </w:tcPr>
          <w:p w14:paraId="1440BE55" w14:textId="1165AD3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544,598</w:t>
            </w:r>
          </w:p>
        </w:tc>
        <w:tc>
          <w:tcPr>
            <w:tcW w:w="554" w:type="pct"/>
          </w:tcPr>
          <w:p w14:paraId="12D27575" w14:textId="7BA3595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54,614</w:t>
            </w:r>
          </w:p>
        </w:tc>
        <w:tc>
          <w:tcPr>
            <w:tcW w:w="287" w:type="pct"/>
          </w:tcPr>
          <w:p w14:paraId="2EF0D449" w14:textId="7EE2A65B" w:rsidR="00F57F72" w:rsidRPr="00A0775A" w:rsidRDefault="00F57F72" w:rsidP="00F57F72">
            <w:pPr>
              <w:pStyle w:val="af4"/>
              <w:snapToGrid w:val="0"/>
              <w:rPr>
                <w:rFonts w:asciiTheme="majorBidi" w:hAnsiTheme="majorBidi" w:cstheme="majorBidi"/>
                <w:w w:val="80"/>
                <w:rtl/>
              </w:rPr>
            </w:pPr>
            <w:r w:rsidRPr="00A0775A">
              <w:rPr>
                <w:rFonts w:asciiTheme="majorBidi" w:hAnsiTheme="majorBidi" w:cstheme="majorBidi"/>
                <w:w w:val="80"/>
              </w:rPr>
              <w:t>1.30</w:t>
            </w:r>
          </w:p>
        </w:tc>
        <w:tc>
          <w:tcPr>
            <w:tcW w:w="287" w:type="pct"/>
          </w:tcPr>
          <w:p w14:paraId="680CB2A2" w14:textId="36DD04A3"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287" w:type="pct"/>
          </w:tcPr>
          <w:p w14:paraId="4A2DE0F2" w14:textId="394714CA"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287" w:type="pct"/>
          </w:tcPr>
          <w:p w14:paraId="5D1B7390" w14:textId="3BB3587F"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369" w:type="pct"/>
          </w:tcPr>
          <w:p w14:paraId="012D3861" w14:textId="1FECA964"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107.4</w:t>
            </w:r>
          </w:p>
        </w:tc>
        <w:tc>
          <w:tcPr>
            <w:tcW w:w="362" w:type="pct"/>
          </w:tcPr>
          <w:p w14:paraId="3ED88547" w14:textId="75CBFAD3"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3.2</w:t>
            </w:r>
          </w:p>
        </w:tc>
      </w:tr>
      <w:tr w:rsidR="00A0775A" w:rsidRPr="00A0775A" w14:paraId="62ED6871" w14:textId="77777777" w:rsidTr="00F57F72">
        <w:trPr>
          <w:cantSplit/>
          <w:trHeight w:val="510"/>
        </w:trPr>
        <w:tc>
          <w:tcPr>
            <w:tcW w:w="346" w:type="pct"/>
          </w:tcPr>
          <w:p w14:paraId="5E8C418B" w14:textId="35034E22"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2025</w:t>
            </w:r>
          </w:p>
        </w:tc>
        <w:tc>
          <w:tcPr>
            <w:tcW w:w="386" w:type="pct"/>
          </w:tcPr>
          <w:p w14:paraId="45BB5D9E" w14:textId="5BF879E1"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2.9</w:t>
            </w:r>
          </w:p>
        </w:tc>
        <w:tc>
          <w:tcPr>
            <w:tcW w:w="596" w:type="pct"/>
          </w:tcPr>
          <w:p w14:paraId="4003545C" w14:textId="52D48F60"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95,500</w:t>
            </w:r>
          </w:p>
        </w:tc>
        <w:tc>
          <w:tcPr>
            <w:tcW w:w="578" w:type="pct"/>
          </w:tcPr>
          <w:p w14:paraId="5AC81EB8" w14:textId="29DEC973"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58,842</w:t>
            </w:r>
          </w:p>
        </w:tc>
        <w:tc>
          <w:tcPr>
            <w:tcW w:w="662" w:type="pct"/>
          </w:tcPr>
          <w:p w14:paraId="4A4F55C1" w14:textId="3D8F506D"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661,742</w:t>
            </w:r>
          </w:p>
        </w:tc>
        <w:tc>
          <w:tcPr>
            <w:tcW w:w="554" w:type="pct"/>
          </w:tcPr>
          <w:p w14:paraId="6099AFF1" w14:textId="1A1FC1B4"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53,446</w:t>
            </w:r>
          </w:p>
        </w:tc>
        <w:tc>
          <w:tcPr>
            <w:tcW w:w="287" w:type="pct"/>
          </w:tcPr>
          <w:p w14:paraId="02FFA0CC" w14:textId="508AEFCF"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287" w:type="pct"/>
          </w:tcPr>
          <w:p w14:paraId="23C86955" w14:textId="20167EFC"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287" w:type="pct"/>
          </w:tcPr>
          <w:p w14:paraId="5A7DB6B3" w14:textId="4B680212"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287" w:type="pct"/>
          </w:tcPr>
          <w:p w14:paraId="23D6D32F" w14:textId="3D19ACFA"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w:t>
            </w:r>
          </w:p>
        </w:tc>
        <w:tc>
          <w:tcPr>
            <w:tcW w:w="369" w:type="pct"/>
          </w:tcPr>
          <w:p w14:paraId="037089F8" w14:textId="343ACF09"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103.1</w:t>
            </w:r>
          </w:p>
        </w:tc>
        <w:tc>
          <w:tcPr>
            <w:tcW w:w="362" w:type="pct"/>
          </w:tcPr>
          <w:p w14:paraId="0F69A50C" w14:textId="666F6D00" w:rsidR="00F57F72" w:rsidRPr="00A0775A" w:rsidRDefault="00F57F72" w:rsidP="00F57F72">
            <w:pPr>
              <w:pStyle w:val="af4"/>
              <w:snapToGrid w:val="0"/>
              <w:rPr>
                <w:rFonts w:asciiTheme="majorBidi" w:hAnsiTheme="majorBidi" w:cstheme="majorBidi"/>
                <w:w w:val="80"/>
              </w:rPr>
            </w:pPr>
            <w:r w:rsidRPr="00A0775A">
              <w:rPr>
                <w:rFonts w:asciiTheme="majorBidi" w:hAnsiTheme="majorBidi" w:cstheme="majorBidi"/>
                <w:w w:val="80"/>
              </w:rPr>
              <w:t>3.1</w:t>
            </w:r>
          </w:p>
        </w:tc>
      </w:tr>
    </w:tbl>
    <w:p w14:paraId="48CCA1E6" w14:textId="77777777" w:rsidR="003467EC" w:rsidRPr="00A0775A" w:rsidRDefault="003467EC" w:rsidP="00134E0B">
      <w:pPr>
        <w:ind w:firstLineChars="0" w:firstLine="0"/>
        <w:rPr>
          <w:rFonts w:asciiTheme="majorBidi" w:hAnsiTheme="majorBidi" w:cstheme="majorBidi"/>
          <w:w w:val="80"/>
        </w:rPr>
      </w:pPr>
      <w:r w:rsidRPr="00A0775A">
        <w:rPr>
          <w:rFonts w:asciiTheme="majorBidi" w:hAnsiTheme="majorBidi" w:cstheme="majorBidi"/>
          <w:w w:val="80"/>
        </w:rPr>
        <w:t>資料來源</w:t>
      </w:r>
      <w:r w:rsidRPr="00A0775A">
        <w:rPr>
          <w:rFonts w:asciiTheme="majorBidi" w:hAnsiTheme="majorBidi" w:cstheme="majorBidi"/>
          <w:caps/>
          <w:w w:val="80"/>
        </w:rPr>
        <w:t>：</w:t>
      </w:r>
      <w:r w:rsidR="00134E0B" w:rsidRPr="00A0775A">
        <w:rPr>
          <w:rFonts w:asciiTheme="majorBidi" w:hAnsiTheme="majorBidi" w:cstheme="majorBidi"/>
          <w:w w:val="80"/>
        </w:rPr>
        <w:t>Israeli Central Bureau of Statistics, IMF, World Bank</w:t>
      </w:r>
    </w:p>
    <w:p w14:paraId="6D6BCF24" w14:textId="77777777" w:rsidR="003467EC" w:rsidRPr="00A0775A" w:rsidRDefault="00644F7A" w:rsidP="00413CEA">
      <w:pPr>
        <w:pStyle w:val="a4"/>
        <w:spacing w:before="257" w:after="257"/>
        <w:ind w:left="632" w:hanging="632"/>
        <w:rPr>
          <w:rFonts w:asciiTheme="majorBidi" w:hAnsiTheme="majorBidi" w:cstheme="majorBidi"/>
        </w:rPr>
      </w:pPr>
      <w:bookmarkStart w:id="4" w:name="_Toc510517633"/>
      <w:r w:rsidRPr="00A0775A">
        <w:rPr>
          <w:rFonts w:asciiTheme="majorBidi" w:hAnsiTheme="majorBidi" w:cstheme="majorBidi"/>
        </w:rPr>
        <w:br w:type="page"/>
      </w:r>
      <w:r w:rsidR="003467EC" w:rsidRPr="00A0775A">
        <w:rPr>
          <w:rFonts w:asciiTheme="majorBidi" w:hAnsiTheme="majorBidi" w:cstheme="majorBidi"/>
        </w:rPr>
        <w:lastRenderedPageBreak/>
        <w:t>二、天然資源</w:t>
      </w:r>
    </w:p>
    <w:p w14:paraId="5BF68912"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（一）礦產：</w:t>
      </w:r>
    </w:p>
    <w:p w14:paraId="1BF54E15" w14:textId="77777777" w:rsidR="003467EC" w:rsidRPr="00A0775A" w:rsidRDefault="00253C4F" w:rsidP="00FF2CC3">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以色列礦產資源主要分布於兩個地區：一是東部約旦河谷的死海地區。死海水中富含鉀、鎂、溴、多溴化合物；二是南部內蓋夫（</w:t>
      </w:r>
      <w:r w:rsidRPr="00A0775A">
        <w:rPr>
          <w:rFonts w:asciiTheme="majorBidi" w:hAnsiTheme="majorBidi" w:cstheme="majorBidi"/>
          <w:lang w:eastAsia="zh-TW"/>
        </w:rPr>
        <w:t>Negev</w:t>
      </w:r>
      <w:r w:rsidRPr="00A0775A">
        <w:rPr>
          <w:rFonts w:asciiTheme="majorBidi" w:hAnsiTheme="majorBidi" w:cstheme="majorBidi"/>
          <w:lang w:eastAsia="zh-TW"/>
        </w:rPr>
        <w:t>）沙漠，盛產磷礦石及其衍生物。上述礦產儲量豐富、開發成本低廉，為以色列無機化工之</w:t>
      </w:r>
      <w:r w:rsidR="00FF2CC3" w:rsidRPr="00A0775A">
        <w:rPr>
          <w:rFonts w:asciiTheme="majorBidi" w:hAnsiTheme="majorBidi" w:cstheme="majorBidi"/>
          <w:lang w:eastAsia="zh-TW"/>
        </w:rPr>
        <w:t>發展提供了得天獨厚的條件。以國的</w:t>
      </w:r>
      <w:r w:rsidRPr="00A0775A">
        <w:rPr>
          <w:rFonts w:asciiTheme="majorBidi" w:hAnsiTheme="majorBidi" w:cstheme="majorBidi"/>
          <w:lang w:eastAsia="zh-TW"/>
        </w:rPr>
        <w:t>化工企業運用先進技術研發</w:t>
      </w:r>
      <w:r w:rsidR="00FF2CC3" w:rsidRPr="00A0775A">
        <w:rPr>
          <w:rFonts w:asciiTheme="majorBidi" w:hAnsiTheme="majorBidi" w:cstheme="majorBidi"/>
          <w:lang w:eastAsia="zh-TW"/>
        </w:rPr>
        <w:t>出</w:t>
      </w:r>
      <w:r w:rsidRPr="00A0775A">
        <w:rPr>
          <w:rFonts w:asciiTheme="majorBidi" w:hAnsiTheme="majorBidi" w:cstheme="majorBidi"/>
          <w:lang w:eastAsia="zh-TW"/>
        </w:rPr>
        <w:t>多種高效新型化肥，已成為歐洲農業進口肥料的主要來源之</w:t>
      </w:r>
      <w:proofErr w:type="gramStart"/>
      <w:r w:rsidRPr="00A0775A">
        <w:rPr>
          <w:rFonts w:asciiTheme="majorBidi" w:hAnsiTheme="majorBidi" w:cstheme="majorBidi"/>
          <w:lang w:eastAsia="zh-TW"/>
        </w:rPr>
        <w:t>一</w:t>
      </w:r>
      <w:proofErr w:type="gramEnd"/>
      <w:r w:rsidRPr="00A0775A">
        <w:rPr>
          <w:rFonts w:asciiTheme="majorBidi" w:hAnsiTheme="majorBidi" w:cstheme="majorBidi"/>
          <w:lang w:eastAsia="zh-TW"/>
        </w:rPr>
        <w:t>。</w:t>
      </w:r>
    </w:p>
    <w:p w14:paraId="2CC14D9A" w14:textId="77777777" w:rsidR="00FF2CC3" w:rsidRPr="00A0775A" w:rsidRDefault="00FF2CC3" w:rsidP="00FF2CC3">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以色列過去長期以來為石油進口國，然由於探</w:t>
      </w:r>
      <w:proofErr w:type="gramStart"/>
      <w:r w:rsidRPr="00A0775A">
        <w:rPr>
          <w:rFonts w:asciiTheme="majorBidi" w:hAnsiTheme="majorBidi" w:cstheme="majorBidi"/>
          <w:lang w:eastAsia="zh-TW"/>
        </w:rPr>
        <w:t>勘</w:t>
      </w:r>
      <w:proofErr w:type="gramEnd"/>
      <w:r w:rsidRPr="00A0775A">
        <w:rPr>
          <w:rFonts w:asciiTheme="majorBidi" w:hAnsiTheme="majorBidi" w:cstheme="majorBidi"/>
          <w:lang w:eastAsia="zh-TW"/>
        </w:rPr>
        <w:t>技術突破，近</w:t>
      </w:r>
      <w:r w:rsidRPr="00A0775A">
        <w:rPr>
          <w:rFonts w:asciiTheme="majorBidi" w:hAnsiTheme="majorBidi" w:cstheme="majorBidi"/>
          <w:lang w:eastAsia="zh-TW"/>
        </w:rPr>
        <w:t>10</w:t>
      </w:r>
      <w:r w:rsidRPr="00A0775A">
        <w:rPr>
          <w:rFonts w:asciiTheme="majorBidi" w:hAnsiTheme="majorBidi" w:cstheme="majorBidi"/>
          <w:lang w:eastAsia="zh-TW"/>
        </w:rPr>
        <w:t>年來以國能源結構已發生大幅改變。</w:t>
      </w:r>
      <w:r w:rsidRPr="00A0775A">
        <w:rPr>
          <w:rFonts w:asciiTheme="majorBidi" w:hAnsiTheme="majorBidi" w:cstheme="majorBidi"/>
          <w:lang w:eastAsia="zh-TW"/>
        </w:rPr>
        <w:t>2010</w:t>
      </w:r>
      <w:r w:rsidRPr="00A0775A">
        <w:rPr>
          <w:rFonts w:asciiTheme="majorBidi" w:hAnsiTheme="majorBidi" w:cstheme="majorBidi"/>
          <w:lang w:eastAsia="zh-TW"/>
        </w:rPr>
        <w:t>年前後</w:t>
      </w:r>
      <w:r w:rsidR="00C46137" w:rsidRPr="00A0775A">
        <w:rPr>
          <w:rFonts w:asciiTheme="majorBidi" w:hAnsiTheme="majorBidi" w:cstheme="majorBidi"/>
          <w:lang w:eastAsia="zh-TW"/>
        </w:rPr>
        <w:t>以色列</w:t>
      </w:r>
      <w:r w:rsidRPr="00A0775A">
        <w:rPr>
          <w:rFonts w:asciiTheme="majorBidi" w:hAnsiTheme="majorBidi" w:cstheme="majorBidi"/>
          <w:lang w:eastAsia="zh-TW"/>
        </w:rPr>
        <w:t>在東地中海專屬經濟海域，水深</w:t>
      </w:r>
      <w:r w:rsidRPr="00A0775A">
        <w:rPr>
          <w:rFonts w:asciiTheme="majorBidi" w:hAnsiTheme="majorBidi" w:cstheme="majorBidi"/>
          <w:lang w:eastAsia="zh-TW"/>
        </w:rPr>
        <w:t>1</w:t>
      </w:r>
      <w:r w:rsidR="00A55DC4" w:rsidRPr="00A0775A">
        <w:rPr>
          <w:rFonts w:asciiTheme="majorBidi" w:hAnsiTheme="majorBidi" w:cstheme="majorBidi"/>
          <w:lang w:eastAsia="zh-TW"/>
        </w:rPr>
        <w:t>,</w:t>
      </w:r>
      <w:r w:rsidRPr="00A0775A">
        <w:rPr>
          <w:rFonts w:asciiTheme="majorBidi" w:hAnsiTheme="majorBidi" w:cstheme="majorBidi"/>
          <w:lang w:eastAsia="zh-TW"/>
        </w:rPr>
        <w:t>000-2</w:t>
      </w:r>
      <w:r w:rsidR="00A55DC4" w:rsidRPr="00A0775A">
        <w:rPr>
          <w:rFonts w:asciiTheme="majorBidi" w:hAnsiTheme="majorBidi" w:cstheme="majorBidi"/>
          <w:lang w:eastAsia="zh-TW"/>
        </w:rPr>
        <w:t>,</w:t>
      </w:r>
      <w:r w:rsidRPr="00A0775A">
        <w:rPr>
          <w:rFonts w:asciiTheme="majorBidi" w:hAnsiTheme="majorBidi" w:cstheme="majorBidi"/>
          <w:lang w:eastAsia="zh-TW"/>
        </w:rPr>
        <w:t>000</w:t>
      </w:r>
      <w:r w:rsidRPr="00A0775A">
        <w:rPr>
          <w:rFonts w:asciiTheme="majorBidi" w:hAnsiTheme="majorBidi" w:cstheme="majorBidi"/>
          <w:lang w:eastAsia="zh-TW"/>
        </w:rPr>
        <w:t>米的水域上，相繼發現</w:t>
      </w:r>
      <w:r w:rsidRPr="00A0775A">
        <w:rPr>
          <w:rFonts w:asciiTheme="majorBidi" w:hAnsiTheme="majorBidi" w:cstheme="majorBidi"/>
          <w:lang w:eastAsia="zh-TW"/>
        </w:rPr>
        <w:t>Tamar</w:t>
      </w:r>
      <w:r w:rsidRPr="00A0775A">
        <w:rPr>
          <w:rFonts w:asciiTheme="majorBidi" w:hAnsiTheme="majorBidi" w:cstheme="majorBidi"/>
          <w:lang w:eastAsia="zh-TW"/>
        </w:rPr>
        <w:t>、</w:t>
      </w:r>
      <w:r w:rsidRPr="00A0775A">
        <w:rPr>
          <w:rFonts w:asciiTheme="majorBidi" w:hAnsiTheme="majorBidi" w:cstheme="majorBidi"/>
          <w:lang w:eastAsia="zh-TW"/>
        </w:rPr>
        <w:t>Leviathan</w:t>
      </w:r>
      <w:r w:rsidRPr="00A0775A">
        <w:rPr>
          <w:rFonts w:asciiTheme="majorBidi" w:hAnsiTheme="majorBidi" w:cstheme="majorBidi"/>
          <w:lang w:eastAsia="zh-TW"/>
        </w:rPr>
        <w:t>等儲量驚人的天然氣田，使其一躍成為天然氣出口國。近期在</w:t>
      </w:r>
      <w:r w:rsidRPr="00A0775A">
        <w:rPr>
          <w:rFonts w:asciiTheme="majorBidi" w:hAnsiTheme="majorBidi" w:cstheme="majorBidi"/>
          <w:lang w:eastAsia="zh-TW"/>
        </w:rPr>
        <w:t>Tamar</w:t>
      </w:r>
      <w:r w:rsidRPr="00A0775A">
        <w:rPr>
          <w:rFonts w:asciiTheme="majorBidi" w:hAnsiTheme="majorBidi" w:cstheme="majorBidi"/>
          <w:lang w:eastAsia="zh-TW"/>
        </w:rPr>
        <w:t>與</w:t>
      </w:r>
      <w:r w:rsidRPr="00A0775A">
        <w:rPr>
          <w:rFonts w:asciiTheme="majorBidi" w:hAnsiTheme="majorBidi" w:cstheme="majorBidi"/>
          <w:lang w:eastAsia="zh-TW"/>
        </w:rPr>
        <w:t>Leviathan</w:t>
      </w:r>
      <w:r w:rsidRPr="00A0775A">
        <w:rPr>
          <w:rFonts w:asciiTheme="majorBidi" w:hAnsiTheme="majorBidi" w:cstheme="majorBidi"/>
          <w:lang w:eastAsia="zh-TW"/>
        </w:rPr>
        <w:t>附近的</w:t>
      </w:r>
      <w:r w:rsidRPr="00A0775A">
        <w:rPr>
          <w:rFonts w:asciiTheme="majorBidi" w:hAnsiTheme="majorBidi" w:cstheme="majorBidi"/>
          <w:lang w:eastAsia="zh-TW"/>
        </w:rPr>
        <w:t xml:space="preserve">Karish </w:t>
      </w:r>
      <w:r w:rsidRPr="00A0775A">
        <w:rPr>
          <w:rFonts w:asciiTheme="majorBidi" w:hAnsiTheme="majorBidi" w:cstheme="majorBidi"/>
          <w:lang w:eastAsia="zh-TW"/>
        </w:rPr>
        <w:t>和</w:t>
      </w:r>
      <w:r w:rsidRPr="00A0775A">
        <w:rPr>
          <w:rFonts w:asciiTheme="majorBidi" w:hAnsiTheme="majorBidi" w:cstheme="majorBidi"/>
          <w:lang w:eastAsia="zh-TW"/>
        </w:rPr>
        <w:t>Tanin</w:t>
      </w:r>
      <w:r w:rsidRPr="00A0775A">
        <w:rPr>
          <w:rFonts w:asciiTheme="majorBidi" w:hAnsiTheme="majorBidi" w:cstheme="majorBidi"/>
          <w:lang w:eastAsia="zh-TW"/>
        </w:rPr>
        <w:t>氣田，也正式進入商業化開採，使天然氣產量可望進一步提升。</w:t>
      </w:r>
    </w:p>
    <w:p w14:paraId="0ECADBD9" w14:textId="77777777" w:rsidR="00C46137" w:rsidRPr="00A0775A" w:rsidRDefault="00C46137" w:rsidP="001047FA">
      <w:pPr>
        <w:pStyle w:val="ac"/>
        <w:ind w:left="945" w:firstLine="472"/>
        <w:rPr>
          <w:rFonts w:asciiTheme="majorBidi" w:hAnsiTheme="majorBidi" w:cstheme="majorBidi"/>
          <w:lang w:eastAsia="zh-TW"/>
        </w:rPr>
      </w:pPr>
      <w:proofErr w:type="gramStart"/>
      <w:r w:rsidRPr="00A0775A">
        <w:rPr>
          <w:rFonts w:asciiTheme="majorBidi" w:hAnsiTheme="majorBidi" w:cstheme="majorBidi"/>
          <w:lang w:eastAsia="zh-TW"/>
        </w:rPr>
        <w:t>在烏俄戰爭</w:t>
      </w:r>
      <w:proofErr w:type="gramEnd"/>
      <w:r w:rsidRPr="00A0775A">
        <w:rPr>
          <w:rFonts w:asciiTheme="majorBidi" w:hAnsiTheme="majorBidi" w:cstheme="majorBidi"/>
          <w:lang w:eastAsia="zh-TW"/>
        </w:rPr>
        <w:t>背景下，</w:t>
      </w:r>
      <w:r w:rsidRPr="00A0775A">
        <w:rPr>
          <w:rFonts w:asciiTheme="majorBidi" w:hAnsiTheme="majorBidi" w:cstheme="majorBidi"/>
          <w:lang w:eastAsia="zh-TW"/>
        </w:rPr>
        <w:t>2022</w:t>
      </w:r>
      <w:r w:rsidRPr="00A0775A">
        <w:rPr>
          <w:rFonts w:asciiTheme="majorBidi" w:hAnsiTheme="majorBidi" w:cstheme="majorBidi"/>
          <w:lang w:eastAsia="zh-TW"/>
        </w:rPr>
        <w:t>年</w:t>
      </w:r>
      <w:r w:rsidRPr="00A0775A">
        <w:rPr>
          <w:rFonts w:asciiTheme="majorBidi" w:hAnsiTheme="majorBidi" w:cstheme="majorBidi"/>
          <w:lang w:eastAsia="zh-TW"/>
        </w:rPr>
        <w:t>6</w:t>
      </w:r>
      <w:r w:rsidRPr="00A0775A">
        <w:rPr>
          <w:rFonts w:asciiTheme="majorBidi" w:hAnsiTheme="majorBidi" w:cstheme="majorBidi"/>
          <w:lang w:eastAsia="zh-TW"/>
        </w:rPr>
        <w:t>月以色列、埃及與歐盟於東地中海天然氣論壇</w:t>
      </w:r>
      <w:r w:rsidR="001047FA" w:rsidRPr="00A0775A">
        <w:rPr>
          <w:rFonts w:asciiTheme="majorBidi" w:hAnsiTheme="majorBidi" w:cstheme="majorBidi"/>
          <w:lang w:eastAsia="zh-TW"/>
        </w:rPr>
        <w:t>（</w:t>
      </w:r>
      <w:r w:rsidRPr="00A0775A">
        <w:rPr>
          <w:rFonts w:asciiTheme="majorBidi" w:hAnsiTheme="majorBidi" w:cstheme="majorBidi"/>
          <w:lang w:eastAsia="zh-TW"/>
        </w:rPr>
        <w:t>East Mediterranean Gas Forum, EMGF</w:t>
      </w:r>
      <w:r w:rsidR="001047FA" w:rsidRPr="00A0775A">
        <w:rPr>
          <w:rFonts w:asciiTheme="majorBidi" w:hAnsiTheme="majorBidi" w:cstheme="majorBidi"/>
          <w:lang w:eastAsia="zh-TW"/>
        </w:rPr>
        <w:t>）</w:t>
      </w:r>
      <w:r w:rsidRPr="00A0775A">
        <w:rPr>
          <w:rFonts w:asciiTheme="majorBidi" w:hAnsiTheme="majorBidi" w:cstheme="majorBidi"/>
          <w:lang w:eastAsia="zh-TW"/>
        </w:rPr>
        <w:t>架構下，簽署為期</w:t>
      </w:r>
      <w:r w:rsidRPr="00A0775A">
        <w:rPr>
          <w:rFonts w:asciiTheme="majorBidi" w:hAnsiTheme="majorBidi" w:cstheme="majorBidi"/>
          <w:lang w:eastAsia="zh-TW"/>
        </w:rPr>
        <w:t>3</w:t>
      </w:r>
      <w:r w:rsidRPr="00A0775A">
        <w:rPr>
          <w:rFonts w:asciiTheme="majorBidi" w:hAnsiTheme="majorBidi" w:cstheme="majorBidi"/>
          <w:lang w:eastAsia="zh-TW"/>
        </w:rPr>
        <w:t>年的三方合作備忘錄，以色列將提高對歐盟的天然氣出口規模，透過連接至埃及的天然氣管線，利用當地設施進行液化後輸往歐洲，預計可彌補俄羅斯對歐洲天然氣供應量的</w:t>
      </w:r>
      <w:r w:rsidRPr="00A0775A">
        <w:rPr>
          <w:rFonts w:asciiTheme="majorBidi" w:hAnsiTheme="majorBidi" w:cstheme="majorBidi"/>
          <w:lang w:eastAsia="zh-TW"/>
        </w:rPr>
        <w:t>10%</w:t>
      </w:r>
      <w:r w:rsidRPr="00A0775A">
        <w:rPr>
          <w:rFonts w:asciiTheme="majorBidi" w:hAnsiTheme="majorBidi" w:cstheme="majorBidi"/>
          <w:lang w:eastAsia="zh-TW"/>
        </w:rPr>
        <w:t>。</w:t>
      </w:r>
    </w:p>
    <w:p w14:paraId="1760D193" w14:textId="77777777" w:rsidR="003467EC" w:rsidRPr="00A0775A" w:rsidRDefault="00E26F65" w:rsidP="00413CEA">
      <w:pPr>
        <w:pStyle w:val="ab"/>
        <w:ind w:left="945" w:hanging="709"/>
        <w:rPr>
          <w:rFonts w:asciiTheme="majorBidi" w:hAnsiTheme="majorBidi" w:cstheme="majorBidi"/>
        </w:rPr>
      </w:pPr>
      <w:r w:rsidRPr="00A0775A">
        <w:rPr>
          <w:rFonts w:asciiTheme="majorBidi" w:hAnsiTheme="majorBidi" w:cstheme="majorBidi"/>
        </w:rPr>
        <w:t>（二）農業</w:t>
      </w:r>
      <w:r w:rsidR="003467EC" w:rsidRPr="00A0775A">
        <w:rPr>
          <w:rFonts w:asciiTheme="majorBidi" w:hAnsiTheme="majorBidi" w:cstheme="majorBidi"/>
        </w:rPr>
        <w:t>：</w:t>
      </w:r>
    </w:p>
    <w:p w14:paraId="7854C1A6" w14:textId="77777777" w:rsidR="00211466" w:rsidRPr="00A0775A" w:rsidRDefault="00211466" w:rsidP="007B63BD">
      <w:pPr>
        <w:pStyle w:val="af3"/>
        <w:ind w:leftChars="398" w:left="940" w:firstLine="472"/>
        <w:rPr>
          <w:rFonts w:asciiTheme="majorBidi" w:hAnsiTheme="majorBidi" w:cstheme="majorBidi"/>
        </w:rPr>
      </w:pPr>
      <w:r w:rsidRPr="00A0775A">
        <w:rPr>
          <w:rFonts w:asciiTheme="majorBidi" w:hAnsiTheme="majorBidi" w:cstheme="majorBidi"/>
        </w:rPr>
        <w:t>以色列領土的三分之二是沙漠，可耕地只有</w:t>
      </w:r>
      <w:r w:rsidRPr="00A0775A">
        <w:rPr>
          <w:rFonts w:asciiTheme="majorBidi" w:hAnsiTheme="majorBidi" w:cstheme="majorBidi"/>
        </w:rPr>
        <w:t>4,100</w:t>
      </w:r>
      <w:r w:rsidRPr="00A0775A">
        <w:rPr>
          <w:rFonts w:asciiTheme="majorBidi" w:hAnsiTheme="majorBidi" w:cstheme="majorBidi"/>
        </w:rPr>
        <w:t>平方公里，年平均降雨量</w:t>
      </w:r>
      <w:r w:rsidR="009D23B2" w:rsidRPr="00A0775A">
        <w:rPr>
          <w:rFonts w:asciiTheme="majorBidi" w:hAnsiTheme="majorBidi" w:cstheme="majorBidi"/>
          <w:lang w:eastAsia="zh-TW"/>
        </w:rPr>
        <w:t>不足</w:t>
      </w:r>
      <w:r w:rsidRPr="00A0775A">
        <w:rPr>
          <w:rFonts w:asciiTheme="majorBidi" w:hAnsiTheme="majorBidi" w:cstheme="majorBidi"/>
        </w:rPr>
        <w:t>200</w:t>
      </w:r>
      <w:r w:rsidRPr="00A0775A">
        <w:rPr>
          <w:rFonts w:asciiTheme="majorBidi" w:hAnsiTheme="majorBidi" w:cstheme="majorBidi"/>
        </w:rPr>
        <w:t>毫米。在水資源和土地環境有限，以及農業從業人口逐年減少等情況下，以色列</w:t>
      </w:r>
      <w:r w:rsidR="000314BC" w:rsidRPr="00A0775A">
        <w:rPr>
          <w:rFonts w:asciiTheme="majorBidi" w:hAnsiTheme="majorBidi" w:cstheme="majorBidi"/>
          <w:lang w:eastAsia="zh-TW"/>
        </w:rPr>
        <w:t>透過主要的</w:t>
      </w:r>
      <w:r w:rsidR="000314BC" w:rsidRPr="00A0775A">
        <w:rPr>
          <w:rFonts w:asciiTheme="majorBidi" w:hAnsiTheme="majorBidi" w:cstheme="majorBidi"/>
        </w:rPr>
        <w:t>農業組織集體農場（</w:t>
      </w:r>
      <w:r w:rsidR="000314BC" w:rsidRPr="00A0775A">
        <w:rPr>
          <w:rFonts w:asciiTheme="majorBidi" w:hAnsiTheme="majorBidi" w:cstheme="majorBidi"/>
        </w:rPr>
        <w:t>Kibbutz</w:t>
      </w:r>
      <w:r w:rsidR="000314BC" w:rsidRPr="00A0775A">
        <w:rPr>
          <w:rFonts w:asciiTheme="majorBidi" w:hAnsiTheme="majorBidi" w:cstheme="majorBidi"/>
        </w:rPr>
        <w:t>）</w:t>
      </w:r>
      <w:r w:rsidR="000314BC" w:rsidRPr="00A0775A">
        <w:rPr>
          <w:rFonts w:asciiTheme="majorBidi" w:hAnsiTheme="majorBidi" w:cstheme="majorBidi"/>
          <w:lang w:eastAsia="zh-TW"/>
        </w:rPr>
        <w:t>和</w:t>
      </w:r>
      <w:r w:rsidR="000314BC" w:rsidRPr="00A0775A">
        <w:rPr>
          <w:rFonts w:asciiTheme="majorBidi" w:hAnsiTheme="majorBidi" w:cstheme="majorBidi"/>
        </w:rPr>
        <w:t>農村合作社（</w:t>
      </w:r>
      <w:r w:rsidR="000314BC" w:rsidRPr="00A0775A">
        <w:rPr>
          <w:rFonts w:asciiTheme="majorBidi" w:hAnsiTheme="majorBidi" w:cstheme="majorBidi"/>
        </w:rPr>
        <w:t>Moshav</w:t>
      </w:r>
      <w:r w:rsidR="000314BC" w:rsidRPr="00A0775A">
        <w:rPr>
          <w:rFonts w:asciiTheme="majorBidi" w:hAnsiTheme="majorBidi" w:cstheme="majorBidi"/>
        </w:rPr>
        <w:t>），</w:t>
      </w:r>
      <w:r w:rsidR="009843E8" w:rsidRPr="00A0775A">
        <w:rPr>
          <w:rFonts w:asciiTheme="majorBidi" w:hAnsiTheme="majorBidi" w:cstheme="majorBidi"/>
          <w:lang w:eastAsia="zh-TW"/>
        </w:rPr>
        <w:t>推廣</w:t>
      </w:r>
      <w:r w:rsidR="00F13A70" w:rsidRPr="00A0775A">
        <w:rPr>
          <w:rFonts w:asciiTheme="majorBidi" w:hAnsiTheme="majorBidi" w:cstheme="majorBidi"/>
          <w:lang w:eastAsia="zh-TW"/>
        </w:rPr>
        <w:t>先進</w:t>
      </w:r>
      <w:r w:rsidR="00F13A70" w:rsidRPr="00A0775A">
        <w:rPr>
          <w:rFonts w:asciiTheme="majorBidi" w:hAnsiTheme="majorBidi" w:cstheme="majorBidi"/>
        </w:rPr>
        <w:t>科技</w:t>
      </w:r>
      <w:r w:rsidR="00EA1062" w:rsidRPr="00A0775A">
        <w:rPr>
          <w:rFonts w:asciiTheme="majorBidi" w:hAnsiTheme="majorBidi" w:cstheme="majorBidi"/>
          <w:lang w:eastAsia="zh-TW"/>
        </w:rPr>
        <w:t>提高農業生產力、</w:t>
      </w:r>
      <w:r w:rsidR="00F13A70" w:rsidRPr="00A0775A">
        <w:rPr>
          <w:rFonts w:asciiTheme="majorBidi" w:hAnsiTheme="majorBidi" w:cstheme="majorBidi"/>
        </w:rPr>
        <w:t>發展精緻農業，</w:t>
      </w:r>
      <w:r w:rsidRPr="00A0775A">
        <w:rPr>
          <w:rFonts w:asciiTheme="majorBidi" w:hAnsiTheme="majorBidi" w:cstheme="majorBidi"/>
        </w:rPr>
        <w:t>主要</w:t>
      </w:r>
      <w:r w:rsidR="007B63BD" w:rsidRPr="00A0775A">
        <w:rPr>
          <w:rFonts w:asciiTheme="majorBidi" w:hAnsiTheme="majorBidi" w:cstheme="majorBidi"/>
          <w:lang w:eastAsia="zh-TW"/>
        </w:rPr>
        <w:lastRenderedPageBreak/>
        <w:t>出口</w:t>
      </w:r>
      <w:r w:rsidRPr="00A0775A">
        <w:rPr>
          <w:rFonts w:asciiTheme="majorBidi" w:hAnsiTheme="majorBidi" w:cstheme="majorBidi"/>
        </w:rPr>
        <w:t>農產品包括柑橘</w:t>
      </w:r>
      <w:r w:rsidR="009843E8" w:rsidRPr="00A0775A">
        <w:rPr>
          <w:rFonts w:asciiTheme="majorBidi" w:hAnsiTheme="majorBidi" w:cstheme="majorBidi"/>
        </w:rPr>
        <w:t>、</w:t>
      </w:r>
      <w:r w:rsidR="007B63BD" w:rsidRPr="00A0775A">
        <w:rPr>
          <w:rFonts w:asciiTheme="majorBidi" w:hAnsiTheme="majorBidi" w:cstheme="majorBidi"/>
          <w:lang w:eastAsia="zh-TW"/>
        </w:rPr>
        <w:t>酪梨、</w:t>
      </w:r>
      <w:r w:rsidR="009843E8" w:rsidRPr="00A0775A">
        <w:rPr>
          <w:rFonts w:asciiTheme="majorBidi" w:hAnsiTheme="majorBidi" w:cstheme="majorBidi"/>
        </w:rPr>
        <w:t>花卉、蔬菜</w:t>
      </w:r>
      <w:r w:rsidR="007B63BD" w:rsidRPr="00A0775A">
        <w:rPr>
          <w:rFonts w:asciiTheme="majorBidi" w:hAnsiTheme="majorBidi" w:cstheme="majorBidi"/>
          <w:lang w:eastAsia="zh-TW"/>
        </w:rPr>
        <w:t>瓜果</w:t>
      </w:r>
      <w:r w:rsidR="009843E8" w:rsidRPr="00A0775A">
        <w:rPr>
          <w:rFonts w:asciiTheme="majorBidi" w:hAnsiTheme="majorBidi" w:cstheme="majorBidi"/>
        </w:rPr>
        <w:t>、棉花、牛肉與乳製品</w:t>
      </w:r>
      <w:r w:rsidR="009843E8" w:rsidRPr="00A0775A">
        <w:rPr>
          <w:rFonts w:asciiTheme="majorBidi" w:hAnsiTheme="majorBidi" w:cstheme="majorBidi"/>
          <w:lang w:eastAsia="zh-TW"/>
        </w:rPr>
        <w:t>。歐盟為以色列</w:t>
      </w:r>
      <w:r w:rsidR="00B4090C" w:rsidRPr="00A0775A">
        <w:rPr>
          <w:rFonts w:asciiTheme="majorBidi" w:hAnsiTheme="majorBidi" w:cstheme="majorBidi"/>
          <w:lang w:eastAsia="zh-TW"/>
        </w:rPr>
        <w:t>生鮮</w:t>
      </w:r>
      <w:r w:rsidR="000314BC" w:rsidRPr="00A0775A">
        <w:rPr>
          <w:rFonts w:asciiTheme="majorBidi" w:hAnsiTheme="majorBidi" w:cstheme="majorBidi"/>
        </w:rPr>
        <w:t>農產品</w:t>
      </w:r>
      <w:r w:rsidR="009843E8" w:rsidRPr="00A0775A">
        <w:rPr>
          <w:rFonts w:asciiTheme="majorBidi" w:hAnsiTheme="majorBidi" w:cstheme="majorBidi"/>
          <w:lang w:eastAsia="zh-TW"/>
        </w:rPr>
        <w:t>最重要的出口地區，占</w:t>
      </w:r>
      <w:r w:rsidR="00C60ED4" w:rsidRPr="00A0775A">
        <w:rPr>
          <w:rFonts w:asciiTheme="majorBidi" w:hAnsiTheme="majorBidi" w:cstheme="majorBidi"/>
          <w:lang w:eastAsia="zh-TW"/>
        </w:rPr>
        <w:t>其</w:t>
      </w:r>
      <w:r w:rsidR="009843E8" w:rsidRPr="00A0775A">
        <w:rPr>
          <w:rFonts w:asciiTheme="majorBidi" w:hAnsiTheme="majorBidi" w:cstheme="majorBidi"/>
          <w:lang w:eastAsia="zh-TW"/>
        </w:rPr>
        <w:t>總農業出口超過</w:t>
      </w:r>
      <w:r w:rsidR="009843E8" w:rsidRPr="00A0775A">
        <w:rPr>
          <w:rFonts w:asciiTheme="majorBidi" w:hAnsiTheme="majorBidi" w:cstheme="majorBidi"/>
          <w:lang w:eastAsia="zh-TW"/>
        </w:rPr>
        <w:t>50%</w:t>
      </w:r>
      <w:r w:rsidR="009843E8" w:rsidRPr="00A0775A">
        <w:rPr>
          <w:rFonts w:asciiTheme="majorBidi" w:hAnsiTheme="majorBidi" w:cstheme="majorBidi"/>
          <w:lang w:eastAsia="zh-TW"/>
        </w:rPr>
        <w:t>，</w:t>
      </w:r>
      <w:r w:rsidR="002D0F65" w:rsidRPr="00A0775A">
        <w:rPr>
          <w:rFonts w:asciiTheme="majorBidi" w:hAnsiTheme="majorBidi" w:cstheme="majorBidi"/>
          <w:lang w:eastAsia="zh-TW"/>
        </w:rPr>
        <w:t>主因在於以色列與歐盟簽署新的雙邊農業協議自</w:t>
      </w:r>
      <w:r w:rsidR="00C60ED4" w:rsidRPr="00A0775A">
        <w:rPr>
          <w:rFonts w:asciiTheme="majorBidi" w:hAnsiTheme="majorBidi" w:cstheme="majorBidi"/>
          <w:lang w:eastAsia="zh-TW"/>
        </w:rPr>
        <w:t>2010</w:t>
      </w:r>
      <w:r w:rsidR="00C60ED4" w:rsidRPr="00A0775A">
        <w:rPr>
          <w:rFonts w:asciiTheme="majorBidi" w:hAnsiTheme="majorBidi" w:cstheme="majorBidi"/>
          <w:lang w:eastAsia="zh-TW"/>
        </w:rPr>
        <w:t>年生效後，</w:t>
      </w:r>
      <w:r w:rsidR="00B4090C" w:rsidRPr="00A0775A">
        <w:rPr>
          <w:rFonts w:asciiTheme="majorBidi" w:hAnsiTheme="majorBidi" w:cstheme="majorBidi"/>
          <w:lang w:eastAsia="zh-TW"/>
        </w:rPr>
        <w:t>約</w:t>
      </w:r>
      <w:r w:rsidR="00B4090C" w:rsidRPr="00A0775A">
        <w:rPr>
          <w:rFonts w:asciiTheme="majorBidi" w:hAnsiTheme="majorBidi" w:cstheme="majorBidi"/>
          <w:lang w:eastAsia="zh-TW"/>
        </w:rPr>
        <w:t>80%</w:t>
      </w:r>
      <w:r w:rsidR="00B4090C" w:rsidRPr="00A0775A">
        <w:rPr>
          <w:rFonts w:asciiTheme="majorBidi" w:hAnsiTheme="majorBidi" w:cstheme="majorBidi"/>
          <w:lang w:eastAsia="zh-TW"/>
        </w:rPr>
        <w:t>的生鮮農產品、超過</w:t>
      </w:r>
      <w:r w:rsidR="00B4090C" w:rsidRPr="00A0775A">
        <w:rPr>
          <w:rFonts w:asciiTheme="majorBidi" w:hAnsiTheme="majorBidi" w:cstheme="majorBidi"/>
          <w:lang w:eastAsia="zh-TW"/>
        </w:rPr>
        <w:t>95%</w:t>
      </w:r>
      <w:r w:rsidR="002D0F65" w:rsidRPr="00A0775A">
        <w:rPr>
          <w:rFonts w:asciiTheme="majorBidi" w:hAnsiTheme="majorBidi" w:cstheme="majorBidi"/>
          <w:lang w:eastAsia="zh-TW"/>
        </w:rPr>
        <w:t>的農產加工品均免除關稅</w:t>
      </w:r>
      <w:r w:rsidR="00B4090C" w:rsidRPr="00A0775A">
        <w:rPr>
          <w:rFonts w:asciiTheme="majorBidi" w:hAnsiTheme="majorBidi" w:cstheme="majorBidi"/>
          <w:lang w:eastAsia="zh-TW"/>
        </w:rPr>
        <w:t>。</w:t>
      </w:r>
      <w:r w:rsidR="009843E8" w:rsidRPr="00A0775A">
        <w:rPr>
          <w:rFonts w:asciiTheme="majorBidi" w:hAnsiTheme="majorBidi" w:cstheme="majorBidi"/>
          <w:lang w:eastAsia="zh-TW"/>
        </w:rPr>
        <w:t>其他主要</w:t>
      </w:r>
      <w:r w:rsidR="000314BC" w:rsidRPr="00A0775A">
        <w:rPr>
          <w:rFonts w:asciiTheme="majorBidi" w:hAnsiTheme="majorBidi" w:cstheme="majorBidi"/>
        </w:rPr>
        <w:t>出口</w:t>
      </w:r>
      <w:r w:rsidR="009843E8" w:rsidRPr="00A0775A">
        <w:rPr>
          <w:rFonts w:asciiTheme="majorBidi" w:hAnsiTheme="majorBidi" w:cstheme="majorBidi"/>
          <w:lang w:eastAsia="zh-TW"/>
        </w:rPr>
        <w:t>地尚</w:t>
      </w:r>
      <w:r w:rsidR="00F13A70" w:rsidRPr="00A0775A">
        <w:rPr>
          <w:rFonts w:asciiTheme="majorBidi" w:hAnsiTheme="majorBidi" w:cstheme="majorBidi"/>
          <w:lang w:eastAsia="zh-TW"/>
        </w:rPr>
        <w:t>包括</w:t>
      </w:r>
      <w:r w:rsidR="000314BC" w:rsidRPr="00A0775A">
        <w:rPr>
          <w:rFonts w:asciiTheme="majorBidi" w:hAnsiTheme="majorBidi" w:cstheme="majorBidi"/>
        </w:rPr>
        <w:t>俄羅斯、</w:t>
      </w:r>
      <w:r w:rsidRPr="00A0775A">
        <w:rPr>
          <w:rFonts w:asciiTheme="majorBidi" w:hAnsiTheme="majorBidi" w:cstheme="majorBidi"/>
        </w:rPr>
        <w:t>美國</w:t>
      </w:r>
      <w:r w:rsidR="00B4090C" w:rsidRPr="00A0775A">
        <w:rPr>
          <w:rFonts w:asciiTheme="majorBidi" w:hAnsiTheme="majorBidi" w:cstheme="majorBidi"/>
          <w:lang w:eastAsia="zh-TW"/>
        </w:rPr>
        <w:t>和</w:t>
      </w:r>
      <w:r w:rsidR="000314BC" w:rsidRPr="00A0775A">
        <w:rPr>
          <w:rFonts w:asciiTheme="majorBidi" w:hAnsiTheme="majorBidi" w:cstheme="majorBidi"/>
        </w:rPr>
        <w:t>英國</w:t>
      </w:r>
      <w:r w:rsidRPr="00A0775A">
        <w:rPr>
          <w:rFonts w:asciiTheme="majorBidi" w:hAnsiTheme="majorBidi" w:cstheme="majorBidi"/>
        </w:rPr>
        <w:t>。</w:t>
      </w:r>
    </w:p>
    <w:p w14:paraId="669607EC" w14:textId="77777777" w:rsidR="00211466" w:rsidRPr="00A0775A" w:rsidRDefault="00B63DAF" w:rsidP="002D0F65">
      <w:pPr>
        <w:pStyle w:val="af3"/>
        <w:ind w:leftChars="398" w:left="940" w:firstLine="472"/>
        <w:rPr>
          <w:rFonts w:asciiTheme="majorBidi" w:eastAsia="MS Mincho" w:hAnsiTheme="majorBidi" w:cstheme="majorBidi"/>
          <w:lang w:eastAsia="zh-TW"/>
        </w:rPr>
      </w:pPr>
      <w:r w:rsidRPr="00A0775A">
        <w:rPr>
          <w:rFonts w:asciiTheme="majorBidi" w:hAnsiTheme="majorBidi" w:cstheme="majorBidi"/>
        </w:rPr>
        <w:t>以色列</w:t>
      </w:r>
      <w:r w:rsidRPr="00A0775A">
        <w:rPr>
          <w:rFonts w:asciiTheme="majorBidi" w:hAnsiTheme="majorBidi" w:cstheme="majorBidi"/>
          <w:lang w:eastAsia="zh-TW"/>
        </w:rPr>
        <w:t>同時亦為</w:t>
      </w:r>
      <w:r w:rsidRPr="00A0775A">
        <w:rPr>
          <w:rFonts w:asciiTheme="majorBidi" w:hAnsiTheme="majorBidi" w:cstheme="majorBidi"/>
        </w:rPr>
        <w:t>農</w:t>
      </w:r>
      <w:r w:rsidRPr="00A0775A">
        <w:rPr>
          <w:rFonts w:asciiTheme="majorBidi" w:hAnsiTheme="majorBidi" w:cstheme="majorBidi"/>
          <w:lang w:eastAsia="zh-TW"/>
        </w:rPr>
        <w:t>業科技創新</w:t>
      </w:r>
      <w:r w:rsidRPr="00A0775A">
        <w:rPr>
          <w:rFonts w:asciiTheme="majorBidi" w:hAnsiTheme="majorBidi" w:cstheme="majorBidi"/>
        </w:rPr>
        <w:t>研發的</w:t>
      </w:r>
      <w:r w:rsidRPr="00A0775A">
        <w:rPr>
          <w:rFonts w:asciiTheme="majorBidi" w:hAnsiTheme="majorBidi" w:cstheme="majorBidi"/>
          <w:lang w:eastAsia="zh-TW"/>
        </w:rPr>
        <w:t>佼佼</w:t>
      </w:r>
      <w:r w:rsidR="00211466" w:rsidRPr="00A0775A">
        <w:rPr>
          <w:rFonts w:asciiTheme="majorBidi" w:hAnsiTheme="majorBidi" w:cstheme="majorBidi"/>
        </w:rPr>
        <w:t>者，從遺傳工程育種、</w:t>
      </w:r>
      <w:r w:rsidRPr="00A0775A">
        <w:rPr>
          <w:rFonts w:asciiTheme="majorBidi" w:hAnsiTheme="majorBidi" w:cstheme="majorBidi"/>
        </w:rPr>
        <w:t>植物組織自動培育、</w:t>
      </w:r>
      <w:r w:rsidR="00211466" w:rsidRPr="00A0775A">
        <w:rPr>
          <w:rFonts w:asciiTheme="majorBidi" w:hAnsiTheme="majorBidi" w:cstheme="majorBidi"/>
        </w:rPr>
        <w:t>生物殺蟲劑</w:t>
      </w:r>
      <w:r w:rsidR="009C585E" w:rsidRPr="00A0775A">
        <w:rPr>
          <w:rFonts w:asciiTheme="majorBidi" w:hAnsiTheme="majorBidi" w:cstheme="majorBidi"/>
        </w:rPr>
        <w:t>、抗病蟲害種子及生物肥料</w:t>
      </w:r>
      <w:r w:rsidR="00211466" w:rsidRPr="00A0775A">
        <w:rPr>
          <w:rFonts w:asciiTheme="majorBidi" w:hAnsiTheme="majorBidi" w:cstheme="majorBidi"/>
        </w:rPr>
        <w:t>，到電腦</w:t>
      </w:r>
      <w:r w:rsidRPr="00A0775A">
        <w:rPr>
          <w:rFonts w:asciiTheme="majorBidi" w:hAnsiTheme="majorBidi" w:cstheme="majorBidi"/>
        </w:rPr>
        <w:t>控制的灌溉與施肥系統等</w:t>
      </w:r>
      <w:r w:rsidRPr="00A0775A">
        <w:rPr>
          <w:rFonts w:asciiTheme="majorBidi" w:hAnsiTheme="majorBidi" w:cstheme="majorBidi"/>
          <w:lang w:eastAsia="zh-TW"/>
        </w:rPr>
        <w:t>，</w:t>
      </w:r>
      <w:r w:rsidRPr="00A0775A">
        <w:rPr>
          <w:rFonts w:asciiTheme="majorBidi" w:hAnsiTheme="majorBidi" w:cstheme="majorBidi"/>
        </w:rPr>
        <w:t>範圍廣泛且多樣</w:t>
      </w:r>
      <w:r w:rsidRPr="00A0775A">
        <w:rPr>
          <w:rFonts w:asciiTheme="majorBidi" w:hAnsiTheme="majorBidi" w:cstheme="majorBidi"/>
          <w:lang w:eastAsia="zh-TW"/>
        </w:rPr>
        <w:t>。</w:t>
      </w:r>
      <w:r w:rsidR="00CA3BF1" w:rsidRPr="00A0775A">
        <w:rPr>
          <w:rFonts w:asciiTheme="majorBidi" w:hAnsiTheme="majorBidi" w:cstheme="majorBidi"/>
          <w:lang w:eastAsia="zh-TW"/>
        </w:rPr>
        <w:t>隨著氣候變遷已成為全球廣泛關注的議題，農業科技作為氣候科技</w:t>
      </w:r>
      <w:r w:rsidR="00CA3BF1" w:rsidRPr="00A0775A">
        <w:rPr>
          <w:rFonts w:asciiTheme="majorBidi" w:hAnsiTheme="majorBidi" w:cstheme="majorBidi"/>
        </w:rPr>
        <w:t>（</w:t>
      </w:r>
      <w:r w:rsidR="00CA3BF1" w:rsidRPr="00A0775A">
        <w:rPr>
          <w:rFonts w:asciiTheme="majorBidi" w:hAnsiTheme="majorBidi" w:cstheme="majorBidi"/>
          <w:lang w:eastAsia="zh-TW"/>
        </w:rPr>
        <w:t>Climate Tech</w:t>
      </w:r>
      <w:r w:rsidR="00CA3BF1" w:rsidRPr="00A0775A">
        <w:rPr>
          <w:rFonts w:asciiTheme="majorBidi" w:hAnsiTheme="majorBidi" w:cstheme="majorBidi"/>
        </w:rPr>
        <w:t>）</w:t>
      </w:r>
      <w:r w:rsidR="00CA3BF1" w:rsidRPr="00A0775A">
        <w:rPr>
          <w:rFonts w:asciiTheme="majorBidi" w:hAnsiTheme="majorBidi" w:cstheme="majorBidi"/>
          <w:lang w:eastAsia="zh-TW"/>
        </w:rPr>
        <w:t>的一環，也益發受到重視，以色列近年在此</w:t>
      </w:r>
      <w:proofErr w:type="gramStart"/>
      <w:r w:rsidR="00CA3BF1" w:rsidRPr="00A0775A">
        <w:rPr>
          <w:rFonts w:asciiTheme="majorBidi" w:hAnsiTheme="majorBidi" w:cstheme="majorBidi"/>
          <w:lang w:eastAsia="zh-TW"/>
        </w:rPr>
        <w:t>一</w:t>
      </w:r>
      <w:proofErr w:type="gramEnd"/>
      <w:r w:rsidR="00CA3BF1" w:rsidRPr="00A0775A">
        <w:rPr>
          <w:rFonts w:asciiTheme="majorBidi" w:hAnsiTheme="majorBidi" w:cstheme="majorBidi"/>
          <w:lang w:eastAsia="zh-TW"/>
        </w:rPr>
        <w:t>領域</w:t>
      </w:r>
      <w:r w:rsidR="00854D68" w:rsidRPr="00A0775A">
        <w:rPr>
          <w:rFonts w:asciiTheme="majorBidi" w:hAnsiTheme="majorBidi" w:cstheme="majorBidi"/>
          <w:lang w:eastAsia="zh-TW"/>
        </w:rPr>
        <w:t>的發展每每令人耳目一新</w:t>
      </w:r>
      <w:r w:rsidR="00CA3BF1" w:rsidRPr="00A0775A">
        <w:rPr>
          <w:rFonts w:asciiTheme="majorBidi" w:hAnsiTheme="majorBidi" w:cstheme="majorBidi"/>
          <w:lang w:eastAsia="zh-TW"/>
        </w:rPr>
        <w:t>，</w:t>
      </w:r>
      <w:proofErr w:type="gramStart"/>
      <w:r w:rsidR="00CA3BF1" w:rsidRPr="00A0775A">
        <w:rPr>
          <w:rFonts w:asciiTheme="majorBidi" w:hAnsiTheme="majorBidi" w:cstheme="majorBidi"/>
        </w:rPr>
        <w:t>蜂群機器人</w:t>
      </w:r>
      <w:proofErr w:type="gramEnd"/>
      <w:r w:rsidR="00CA3BF1" w:rsidRPr="00A0775A">
        <w:rPr>
          <w:rFonts w:asciiTheme="majorBidi" w:hAnsiTheme="majorBidi" w:cstheme="majorBidi"/>
        </w:rPr>
        <w:t>、植物遺傳學平台、</w:t>
      </w:r>
      <w:r w:rsidR="00CA3BF1" w:rsidRPr="00A0775A">
        <w:rPr>
          <w:rFonts w:asciiTheme="majorBidi" w:hAnsiTheme="majorBidi" w:cstheme="majorBidi"/>
          <w:lang w:eastAsia="zh-TW"/>
        </w:rPr>
        <w:t>人造牛奶、培植肉</w:t>
      </w:r>
      <w:r w:rsidR="00854D68" w:rsidRPr="00A0775A">
        <w:rPr>
          <w:rFonts w:asciiTheme="majorBidi" w:hAnsiTheme="majorBidi" w:cstheme="majorBidi"/>
        </w:rPr>
        <w:t>（</w:t>
      </w:r>
      <w:r w:rsidR="00854D68" w:rsidRPr="00A0775A">
        <w:rPr>
          <w:rFonts w:asciiTheme="majorBidi" w:hAnsiTheme="majorBidi" w:cstheme="majorBidi"/>
          <w:lang w:eastAsia="zh-TW"/>
        </w:rPr>
        <w:t>cultured meat</w:t>
      </w:r>
      <w:r w:rsidR="00854D68" w:rsidRPr="00A0775A">
        <w:rPr>
          <w:rFonts w:asciiTheme="majorBidi" w:hAnsiTheme="majorBidi" w:cstheme="majorBidi"/>
        </w:rPr>
        <w:t>）</w:t>
      </w:r>
      <w:r w:rsidR="00854D68" w:rsidRPr="00A0775A">
        <w:rPr>
          <w:rFonts w:asciiTheme="majorBidi" w:hAnsiTheme="majorBidi" w:cstheme="majorBidi"/>
          <w:lang w:eastAsia="zh-TW"/>
        </w:rPr>
        <w:t>等生物科技，</w:t>
      </w:r>
      <w:r w:rsidR="00CA3BF1" w:rsidRPr="00A0775A">
        <w:rPr>
          <w:rFonts w:asciiTheme="majorBidi" w:hAnsiTheme="majorBidi" w:cstheme="majorBidi"/>
          <w:lang w:eastAsia="zh-TW"/>
        </w:rPr>
        <w:t>以及運用</w:t>
      </w:r>
      <w:r w:rsidR="00CA3BF1" w:rsidRPr="00A0775A">
        <w:rPr>
          <w:rFonts w:asciiTheme="majorBidi" w:hAnsiTheme="majorBidi" w:cstheme="majorBidi"/>
          <w:lang w:eastAsia="zh-TW"/>
        </w:rPr>
        <w:t>AI</w:t>
      </w:r>
      <w:r w:rsidR="00854D68" w:rsidRPr="00A0775A">
        <w:rPr>
          <w:rFonts w:asciiTheme="majorBidi" w:hAnsiTheme="majorBidi" w:cstheme="majorBidi"/>
          <w:lang w:eastAsia="zh-TW"/>
        </w:rPr>
        <w:t>、大數據</w:t>
      </w:r>
      <w:proofErr w:type="gramStart"/>
      <w:r w:rsidR="00CA3BF1" w:rsidRPr="00A0775A">
        <w:rPr>
          <w:rFonts w:asciiTheme="majorBidi" w:hAnsiTheme="majorBidi" w:cstheme="majorBidi"/>
          <w:lang w:eastAsia="zh-TW"/>
        </w:rPr>
        <w:t>與物聯網</w:t>
      </w:r>
      <w:proofErr w:type="gramEnd"/>
      <w:r w:rsidR="00CA3BF1" w:rsidRPr="00A0775A">
        <w:rPr>
          <w:rFonts w:asciiTheme="majorBidi" w:hAnsiTheme="majorBidi" w:cstheme="majorBidi"/>
          <w:lang w:eastAsia="zh-TW"/>
        </w:rPr>
        <w:t>的智慧農業</w:t>
      </w:r>
      <w:r w:rsidR="00CA3BF1" w:rsidRPr="00A0775A">
        <w:rPr>
          <w:rFonts w:asciiTheme="majorBidi" w:hAnsiTheme="majorBidi" w:cstheme="majorBidi"/>
        </w:rPr>
        <w:t>（</w:t>
      </w:r>
      <w:r w:rsidR="00CA3BF1" w:rsidRPr="00A0775A">
        <w:rPr>
          <w:rFonts w:asciiTheme="majorBidi" w:hAnsiTheme="majorBidi" w:cstheme="majorBidi"/>
          <w:lang w:eastAsia="zh-TW"/>
        </w:rPr>
        <w:t>Smart Farming</w:t>
      </w:r>
      <w:r w:rsidR="00CA3BF1" w:rsidRPr="00A0775A">
        <w:rPr>
          <w:rFonts w:asciiTheme="majorBidi" w:hAnsiTheme="majorBidi" w:cstheme="majorBidi"/>
        </w:rPr>
        <w:t>）</w:t>
      </w:r>
      <w:r w:rsidR="002D0F65" w:rsidRPr="00A0775A">
        <w:rPr>
          <w:rFonts w:asciiTheme="majorBidi" w:hAnsiTheme="majorBidi" w:cstheme="majorBidi"/>
          <w:lang w:eastAsia="zh-TW"/>
        </w:rPr>
        <w:t>，像是利用設置於地下</w:t>
      </w:r>
      <w:r w:rsidR="002D0F65" w:rsidRPr="00A0775A">
        <w:rPr>
          <w:rFonts w:asciiTheme="majorBidi" w:hAnsiTheme="majorBidi" w:cstheme="majorBidi"/>
        </w:rPr>
        <w:t>（</w:t>
      </w:r>
      <w:r w:rsidR="002D0F65" w:rsidRPr="00A0775A">
        <w:rPr>
          <w:rFonts w:asciiTheme="majorBidi" w:hAnsiTheme="majorBidi" w:cstheme="majorBidi"/>
        </w:rPr>
        <w:t>in-soil</w:t>
      </w:r>
      <w:r w:rsidR="002D0F65" w:rsidRPr="00A0775A">
        <w:rPr>
          <w:rFonts w:asciiTheme="majorBidi" w:hAnsiTheme="majorBidi" w:cstheme="majorBidi"/>
        </w:rPr>
        <w:t>）</w:t>
      </w:r>
      <w:proofErr w:type="gramStart"/>
      <w:r w:rsidR="002D0F65" w:rsidRPr="00A0775A">
        <w:rPr>
          <w:rFonts w:asciiTheme="majorBidi" w:hAnsiTheme="majorBidi" w:cstheme="majorBidi"/>
        </w:rPr>
        <w:t>與樹內</w:t>
      </w:r>
      <w:proofErr w:type="gramEnd"/>
      <w:r w:rsidR="002D0F65" w:rsidRPr="00A0775A">
        <w:rPr>
          <w:rFonts w:asciiTheme="majorBidi" w:hAnsiTheme="majorBidi" w:cstheme="majorBidi"/>
        </w:rPr>
        <w:t>（</w:t>
      </w:r>
      <w:r w:rsidR="002D0F65" w:rsidRPr="00A0775A">
        <w:rPr>
          <w:rFonts w:asciiTheme="majorBidi" w:hAnsiTheme="majorBidi" w:cstheme="majorBidi"/>
        </w:rPr>
        <w:t>in-tree</w:t>
      </w:r>
      <w:r w:rsidR="002D0F65" w:rsidRPr="00A0775A">
        <w:rPr>
          <w:rFonts w:asciiTheme="majorBidi" w:hAnsiTheme="majorBidi" w:cstheme="majorBidi"/>
        </w:rPr>
        <w:t>）感</w:t>
      </w:r>
      <w:r w:rsidR="002D0F65" w:rsidRPr="00A0775A">
        <w:rPr>
          <w:rFonts w:asciiTheme="majorBidi" w:hAnsiTheme="majorBidi" w:cstheme="majorBidi"/>
          <w:lang w:eastAsia="zh-TW"/>
        </w:rPr>
        <w:t>測</w:t>
      </w:r>
      <w:r w:rsidR="002D0F65" w:rsidRPr="00A0775A">
        <w:rPr>
          <w:rFonts w:asciiTheme="majorBidi" w:hAnsiTheme="majorBidi" w:cstheme="majorBidi"/>
        </w:rPr>
        <w:t>器</w:t>
      </w:r>
      <w:r w:rsidR="002D0F65" w:rsidRPr="00A0775A">
        <w:rPr>
          <w:rFonts w:asciiTheme="majorBidi" w:hAnsiTheme="majorBidi" w:cstheme="majorBidi"/>
          <w:lang w:eastAsia="zh-TW"/>
        </w:rPr>
        <w:t>長期蒐集土壤、水文和植物等相關數據資料，作為汙染早期警示以及作物生長監測之工具，</w:t>
      </w:r>
      <w:r w:rsidR="00854D68" w:rsidRPr="00A0775A">
        <w:rPr>
          <w:rFonts w:asciiTheme="majorBidi" w:hAnsiTheme="majorBidi" w:cstheme="majorBidi"/>
          <w:lang w:eastAsia="zh-TW"/>
        </w:rPr>
        <w:t>翻轉了農作物</w:t>
      </w:r>
      <w:r w:rsidR="00854D68" w:rsidRPr="00A0775A">
        <w:rPr>
          <w:rFonts w:asciiTheme="majorBidi" w:hAnsiTheme="majorBidi" w:cstheme="majorBidi"/>
        </w:rPr>
        <w:t>的生長、收穫、包裝、儲存、運輸、加工及銷售方式</w:t>
      </w:r>
      <w:r w:rsidR="00854D68" w:rsidRPr="00A0775A">
        <w:rPr>
          <w:rFonts w:asciiTheme="majorBidi" w:hAnsiTheme="majorBidi" w:cstheme="majorBidi"/>
          <w:lang w:eastAsia="zh-TW"/>
        </w:rPr>
        <w:t>，</w:t>
      </w:r>
      <w:r w:rsidR="00CA3BF1" w:rsidRPr="00A0775A">
        <w:rPr>
          <w:rFonts w:asciiTheme="majorBidi" w:hAnsiTheme="majorBidi" w:cstheme="majorBidi"/>
          <w:lang w:eastAsia="zh-TW"/>
        </w:rPr>
        <w:t>讓以色列已</w:t>
      </w:r>
      <w:r w:rsidR="00854D68" w:rsidRPr="00A0775A">
        <w:rPr>
          <w:rFonts w:asciiTheme="majorBidi" w:hAnsiTheme="majorBidi" w:cstheme="majorBidi"/>
          <w:lang w:eastAsia="zh-TW"/>
        </w:rPr>
        <w:t>然</w:t>
      </w:r>
      <w:r w:rsidR="002D0F65" w:rsidRPr="00A0775A">
        <w:rPr>
          <w:rFonts w:asciiTheme="majorBidi" w:hAnsiTheme="majorBidi" w:cstheme="majorBidi"/>
          <w:lang w:eastAsia="zh-TW"/>
        </w:rPr>
        <w:t>成為全球農業</w:t>
      </w:r>
      <w:r w:rsidR="00CA3BF1" w:rsidRPr="00A0775A">
        <w:rPr>
          <w:rFonts w:asciiTheme="majorBidi" w:hAnsiTheme="majorBidi" w:cstheme="majorBidi"/>
          <w:lang w:eastAsia="zh-TW"/>
        </w:rPr>
        <w:t>科技的創新重鎮</w:t>
      </w:r>
      <w:r w:rsidR="00854D68" w:rsidRPr="00A0775A">
        <w:rPr>
          <w:rFonts w:asciiTheme="majorBidi" w:hAnsiTheme="majorBidi" w:cstheme="majorBidi"/>
          <w:lang w:eastAsia="zh-TW"/>
        </w:rPr>
        <w:t>。</w:t>
      </w:r>
    </w:p>
    <w:p w14:paraId="24BAC413" w14:textId="77777777" w:rsidR="00E26F65" w:rsidRPr="00A0775A" w:rsidRDefault="00E26F65" w:rsidP="00E26F65">
      <w:pPr>
        <w:pStyle w:val="ab"/>
        <w:ind w:left="945" w:hanging="709"/>
        <w:rPr>
          <w:rFonts w:asciiTheme="majorBidi" w:hAnsiTheme="majorBidi" w:cstheme="majorBidi"/>
        </w:rPr>
      </w:pPr>
      <w:r w:rsidRPr="00A0775A">
        <w:rPr>
          <w:rFonts w:asciiTheme="majorBidi" w:hAnsiTheme="majorBidi" w:cstheme="majorBidi"/>
        </w:rPr>
        <w:t>（三）漁業：</w:t>
      </w:r>
    </w:p>
    <w:p w14:paraId="2C00D07D" w14:textId="77777777" w:rsidR="003467EC" w:rsidRPr="00A0775A" w:rsidRDefault="003467EC" w:rsidP="00E26F65">
      <w:pPr>
        <w:pStyle w:val="af3"/>
        <w:ind w:leftChars="398" w:left="940" w:firstLine="472"/>
        <w:rPr>
          <w:rFonts w:asciiTheme="majorBidi" w:hAnsiTheme="majorBidi" w:cstheme="majorBidi"/>
          <w:lang w:eastAsia="zh-TW"/>
        </w:rPr>
      </w:pPr>
      <w:r w:rsidRPr="00A0775A">
        <w:rPr>
          <w:rFonts w:asciiTheme="majorBidi" w:hAnsiTheme="majorBidi" w:cstheme="majorBidi"/>
          <w:lang w:eastAsia="zh-TW"/>
        </w:rPr>
        <w:t>以色列周圍海域鹽分過濃，水溫也過高，所以近海魚類並不豐富，反而內陸漁業較海洋漁業興盛，目前以國</w:t>
      </w:r>
      <w:r w:rsidRPr="00A0775A">
        <w:rPr>
          <w:rFonts w:asciiTheme="majorBidi" w:hAnsiTheme="majorBidi" w:cstheme="majorBidi"/>
          <w:lang w:eastAsia="zh-TW"/>
        </w:rPr>
        <w:t>70</w:t>
      </w:r>
      <w:r w:rsidR="004725ED" w:rsidRPr="00A0775A">
        <w:rPr>
          <w:rFonts w:asciiTheme="majorBidi" w:hAnsiTheme="majorBidi" w:cstheme="majorBidi"/>
          <w:lang w:eastAsia="zh-TW"/>
        </w:rPr>
        <w:t>%</w:t>
      </w:r>
      <w:r w:rsidRPr="00A0775A">
        <w:rPr>
          <w:rFonts w:asciiTheme="majorBidi" w:hAnsiTheme="majorBidi" w:cstheme="majorBidi"/>
          <w:lang w:eastAsia="zh-TW"/>
        </w:rPr>
        <w:t>漁獲量來自國內各地的魚類養殖場，約</w:t>
      </w:r>
      <w:r w:rsidRPr="00A0775A">
        <w:rPr>
          <w:rFonts w:asciiTheme="majorBidi" w:hAnsiTheme="majorBidi" w:cstheme="majorBidi"/>
          <w:lang w:eastAsia="zh-TW"/>
        </w:rPr>
        <w:t>25</w:t>
      </w:r>
      <w:r w:rsidR="004725ED" w:rsidRPr="00A0775A">
        <w:rPr>
          <w:rFonts w:asciiTheme="majorBidi" w:hAnsiTheme="majorBidi" w:cstheme="majorBidi"/>
          <w:lang w:eastAsia="zh-TW"/>
        </w:rPr>
        <w:t>%</w:t>
      </w:r>
      <w:r w:rsidRPr="00A0775A">
        <w:rPr>
          <w:rFonts w:asciiTheme="majorBidi" w:hAnsiTheme="majorBidi" w:cstheme="majorBidi"/>
          <w:lang w:eastAsia="zh-TW"/>
        </w:rPr>
        <w:t>則來自海洋，其餘則從沿岸和湖泊而來。以國漁業養殖技術亦輸</w:t>
      </w:r>
      <w:r w:rsidR="004E1DCA" w:rsidRPr="00A0775A">
        <w:rPr>
          <w:rFonts w:asciiTheme="majorBidi" w:hAnsiTheme="majorBidi" w:cstheme="majorBidi"/>
          <w:lang w:eastAsia="zh-TW"/>
        </w:rPr>
        <w:t>出至加勒比海諸國等。近年來以色列養殖業的隱憂為海水污染問題，例如以國南部紅海的養殖漁業因破壞珊瑚礁生態而遭制止，而淡水資源的</w:t>
      </w:r>
      <w:r w:rsidRPr="00A0775A">
        <w:rPr>
          <w:rFonts w:asciiTheme="majorBidi" w:hAnsiTheme="majorBidi" w:cstheme="majorBidi"/>
          <w:lang w:eastAsia="zh-TW"/>
        </w:rPr>
        <w:t>限制</w:t>
      </w:r>
      <w:r w:rsidR="004E1DCA" w:rsidRPr="00A0775A">
        <w:rPr>
          <w:rFonts w:asciiTheme="majorBidi" w:hAnsiTheme="majorBidi" w:cstheme="majorBidi"/>
          <w:lang w:eastAsia="zh-TW"/>
        </w:rPr>
        <w:t>供應亦使以色列養殖漁業</w:t>
      </w:r>
      <w:r w:rsidRPr="00A0775A">
        <w:rPr>
          <w:rFonts w:asciiTheme="majorBidi" w:hAnsiTheme="majorBidi" w:cstheme="majorBidi"/>
          <w:lang w:eastAsia="zh-TW"/>
        </w:rPr>
        <w:t>發展受限。</w:t>
      </w:r>
    </w:p>
    <w:p w14:paraId="364B1F1B" w14:textId="77777777" w:rsidR="00E26F65" w:rsidRPr="00A0775A" w:rsidRDefault="00E26F65" w:rsidP="00E26F65">
      <w:pPr>
        <w:pStyle w:val="ab"/>
        <w:ind w:left="945" w:hanging="709"/>
        <w:rPr>
          <w:rFonts w:asciiTheme="majorBidi" w:hAnsiTheme="majorBidi" w:cstheme="majorBidi"/>
        </w:rPr>
      </w:pPr>
      <w:r w:rsidRPr="00A0775A">
        <w:rPr>
          <w:rFonts w:asciiTheme="majorBidi" w:hAnsiTheme="majorBidi" w:cstheme="majorBidi"/>
        </w:rPr>
        <w:t>（四）畜牧業：</w:t>
      </w:r>
    </w:p>
    <w:p w14:paraId="7AF52486" w14:textId="77777777" w:rsidR="00236B4B" w:rsidRPr="00A0775A" w:rsidRDefault="00187D99" w:rsidP="00187D99">
      <w:pPr>
        <w:pStyle w:val="af3"/>
        <w:ind w:leftChars="398" w:left="940" w:firstLine="472"/>
        <w:rPr>
          <w:rFonts w:asciiTheme="majorBidi" w:hAnsiTheme="majorBidi" w:cstheme="majorBidi"/>
        </w:rPr>
      </w:pPr>
      <w:r w:rsidRPr="00A0775A">
        <w:rPr>
          <w:rFonts w:asciiTheme="majorBidi" w:hAnsiTheme="majorBidi" w:cstheme="majorBidi"/>
        </w:rPr>
        <w:t>以色列畜牧業以牛、羊為主，惟近年來，養雞業、酪農業亦相當發</w:t>
      </w:r>
      <w:r w:rsidRPr="00A0775A">
        <w:rPr>
          <w:rFonts w:asciiTheme="majorBidi" w:hAnsiTheme="majorBidi" w:cstheme="majorBidi"/>
        </w:rPr>
        <w:lastRenderedPageBreak/>
        <w:t>達。大部分</w:t>
      </w:r>
      <w:r w:rsidRPr="00A0775A">
        <w:rPr>
          <w:rFonts w:asciiTheme="majorBidi" w:hAnsiTheme="majorBidi" w:cstheme="majorBidi"/>
          <w:lang w:eastAsia="zh-TW"/>
        </w:rPr>
        <w:t>土地</w:t>
      </w:r>
      <w:r w:rsidR="003467EC" w:rsidRPr="00A0775A">
        <w:rPr>
          <w:rFonts w:asciiTheme="majorBidi" w:hAnsiTheme="majorBidi" w:cstheme="majorBidi"/>
        </w:rPr>
        <w:t>相當乾旱，並不適合畜牧業，</w:t>
      </w:r>
      <w:r w:rsidR="008A64E9" w:rsidRPr="00A0775A">
        <w:rPr>
          <w:rFonts w:asciiTheme="majorBidi" w:hAnsiTheme="majorBidi" w:cstheme="majorBidi"/>
          <w:lang w:eastAsia="zh-TW"/>
        </w:rPr>
        <w:t>惟</w:t>
      </w:r>
      <w:r w:rsidR="003229B0" w:rsidRPr="00A0775A">
        <w:rPr>
          <w:rFonts w:asciiTheme="majorBidi" w:hAnsiTheme="majorBidi" w:cstheme="majorBidi"/>
          <w:lang w:eastAsia="zh-TW"/>
        </w:rPr>
        <w:t>以國</w:t>
      </w:r>
      <w:r w:rsidRPr="00A0775A">
        <w:rPr>
          <w:rFonts w:asciiTheme="majorBidi" w:hAnsiTheme="majorBidi" w:cstheme="majorBidi"/>
        </w:rPr>
        <w:t>運用現代化技術與設備，並且利用配種及</w:t>
      </w:r>
      <w:r w:rsidR="003467EC" w:rsidRPr="00A0775A">
        <w:rPr>
          <w:rFonts w:asciiTheme="majorBidi" w:hAnsiTheme="majorBidi" w:cstheme="majorBidi"/>
        </w:rPr>
        <w:t>飼料</w:t>
      </w:r>
      <w:r w:rsidRPr="00A0775A">
        <w:rPr>
          <w:rFonts w:asciiTheme="majorBidi" w:hAnsiTheme="majorBidi" w:cstheme="majorBidi"/>
          <w:lang w:eastAsia="zh-TW"/>
        </w:rPr>
        <w:t>改良控制</w:t>
      </w:r>
      <w:r w:rsidRPr="00A0775A">
        <w:rPr>
          <w:rFonts w:asciiTheme="majorBidi" w:hAnsiTheme="majorBidi" w:cstheme="majorBidi"/>
        </w:rPr>
        <w:t>等</w:t>
      </w:r>
      <w:r w:rsidRPr="00A0775A">
        <w:rPr>
          <w:rFonts w:asciiTheme="majorBidi" w:hAnsiTheme="majorBidi" w:cstheme="majorBidi"/>
          <w:lang w:eastAsia="zh-TW"/>
        </w:rPr>
        <w:t>方式</w:t>
      </w:r>
      <w:r w:rsidR="003467EC" w:rsidRPr="00A0775A">
        <w:rPr>
          <w:rFonts w:asciiTheme="majorBidi" w:hAnsiTheme="majorBidi" w:cstheme="majorBidi"/>
        </w:rPr>
        <w:t>，大大地提高其畜牧業的生產力，其中乳業之技術尤為先進，</w:t>
      </w:r>
      <w:r w:rsidR="002263B3" w:rsidRPr="00A0775A">
        <w:rPr>
          <w:rFonts w:asciiTheme="majorBidi" w:hAnsiTheme="majorBidi" w:cstheme="majorBidi"/>
          <w:lang w:eastAsia="zh-TW"/>
        </w:rPr>
        <w:t>藉由智慧牧場管理系統進行飼料管理、牛隻健康診斷與環境監測，</w:t>
      </w:r>
      <w:r w:rsidR="003229B0" w:rsidRPr="00A0775A">
        <w:rPr>
          <w:rStyle w:val="af8"/>
          <w:rFonts w:asciiTheme="majorBidi" w:hAnsiTheme="majorBidi" w:cstheme="majorBidi"/>
          <w:i w:val="0"/>
          <w:iCs w:val="0"/>
          <w:shd w:val="clear" w:color="auto" w:fill="FFFFFF"/>
        </w:rPr>
        <w:t>以色列每頭乳牛年均產乳量</w:t>
      </w:r>
      <w:r w:rsidR="00146AEB" w:rsidRPr="00A0775A">
        <w:rPr>
          <w:rStyle w:val="af8"/>
          <w:rFonts w:asciiTheme="majorBidi" w:hAnsiTheme="majorBidi" w:cstheme="majorBidi"/>
          <w:i w:val="0"/>
          <w:iCs w:val="0"/>
          <w:shd w:val="clear" w:color="auto" w:fill="FFFFFF"/>
          <w:lang w:eastAsia="zh-TW"/>
        </w:rPr>
        <w:t>長年高居</w:t>
      </w:r>
      <w:r w:rsidR="003229B0" w:rsidRPr="00A0775A">
        <w:rPr>
          <w:rStyle w:val="af8"/>
          <w:rFonts w:asciiTheme="majorBidi" w:hAnsiTheme="majorBidi" w:cstheme="majorBidi"/>
          <w:i w:val="0"/>
          <w:iCs w:val="0"/>
          <w:shd w:val="clear" w:color="auto" w:fill="FFFFFF"/>
          <w:lang w:eastAsia="zh-TW"/>
        </w:rPr>
        <w:t>世界第一，</w:t>
      </w:r>
      <w:r w:rsidR="003229B0" w:rsidRPr="00A0775A">
        <w:rPr>
          <w:rStyle w:val="af8"/>
          <w:rFonts w:asciiTheme="majorBidi" w:hAnsiTheme="majorBidi" w:cstheme="majorBidi"/>
          <w:i w:val="0"/>
          <w:iCs w:val="0"/>
          <w:shd w:val="clear" w:color="auto" w:fill="FFFFFF"/>
          <w:lang w:eastAsia="zh-TW"/>
        </w:rPr>
        <w:t>2021</w:t>
      </w:r>
      <w:r w:rsidR="003229B0" w:rsidRPr="00A0775A">
        <w:rPr>
          <w:rStyle w:val="af8"/>
          <w:rFonts w:asciiTheme="majorBidi" w:hAnsiTheme="majorBidi" w:cstheme="majorBidi"/>
          <w:i w:val="0"/>
          <w:iCs w:val="0"/>
          <w:shd w:val="clear" w:color="auto" w:fill="FFFFFF"/>
          <w:lang w:eastAsia="zh-TW"/>
        </w:rPr>
        <w:t>年</w:t>
      </w:r>
      <w:r w:rsidR="00146AEB" w:rsidRPr="00A0775A">
        <w:rPr>
          <w:rStyle w:val="af8"/>
          <w:rFonts w:asciiTheme="majorBidi" w:hAnsiTheme="majorBidi" w:cstheme="majorBidi"/>
          <w:i w:val="0"/>
          <w:iCs w:val="0"/>
          <w:shd w:val="clear" w:color="auto" w:fill="FFFFFF"/>
          <w:lang w:eastAsia="zh-TW"/>
        </w:rPr>
        <w:t>每頭牛</w:t>
      </w:r>
      <w:r w:rsidR="000612EC" w:rsidRPr="00A0775A">
        <w:rPr>
          <w:rStyle w:val="af8"/>
          <w:rFonts w:asciiTheme="majorBidi" w:hAnsiTheme="majorBidi" w:cstheme="majorBidi"/>
          <w:i w:val="0"/>
          <w:iCs w:val="0"/>
          <w:shd w:val="clear" w:color="auto" w:fill="FFFFFF"/>
          <w:lang w:eastAsia="zh-TW"/>
        </w:rPr>
        <w:t>年均產乳量達</w:t>
      </w:r>
      <w:r w:rsidR="00146AEB" w:rsidRPr="00A0775A">
        <w:rPr>
          <w:rStyle w:val="af8"/>
          <w:rFonts w:asciiTheme="majorBidi" w:hAnsiTheme="majorBidi" w:cstheme="majorBidi"/>
          <w:i w:val="0"/>
          <w:iCs w:val="0"/>
          <w:shd w:val="clear" w:color="auto" w:fill="FFFFFF"/>
          <w:lang w:eastAsia="zh-TW"/>
        </w:rPr>
        <w:t>12,002</w:t>
      </w:r>
      <w:r w:rsidR="00DB0772" w:rsidRPr="00A0775A">
        <w:rPr>
          <w:rStyle w:val="af8"/>
          <w:rFonts w:asciiTheme="majorBidi" w:hAnsiTheme="majorBidi" w:cstheme="majorBidi"/>
          <w:i w:val="0"/>
          <w:iCs w:val="0"/>
          <w:shd w:val="clear" w:color="auto" w:fill="FFFFFF"/>
          <w:lang w:eastAsia="zh-TW"/>
        </w:rPr>
        <w:t>公升</w:t>
      </w:r>
      <w:r w:rsidR="003229B0" w:rsidRPr="00A0775A">
        <w:rPr>
          <w:rFonts w:asciiTheme="majorBidi" w:hAnsiTheme="majorBidi" w:cstheme="majorBidi"/>
          <w:shd w:val="clear" w:color="auto" w:fill="FFFFFF"/>
        </w:rPr>
        <w:t>。</w:t>
      </w:r>
      <w:r w:rsidR="002263B3" w:rsidRPr="00A0775A">
        <w:rPr>
          <w:rFonts w:asciiTheme="majorBidi" w:hAnsiTheme="majorBidi" w:cstheme="majorBidi"/>
        </w:rPr>
        <w:t>目前以國境內由</w:t>
      </w:r>
      <w:proofErr w:type="spellStart"/>
      <w:r w:rsidR="009843E8" w:rsidRPr="00A0775A">
        <w:rPr>
          <w:rFonts w:asciiTheme="majorBidi" w:hAnsiTheme="majorBidi" w:cstheme="majorBidi"/>
        </w:rPr>
        <w:t>Tnuva</w:t>
      </w:r>
      <w:proofErr w:type="spellEnd"/>
      <w:r w:rsidR="009843E8" w:rsidRPr="00A0775A">
        <w:rPr>
          <w:rFonts w:asciiTheme="majorBidi" w:hAnsiTheme="majorBidi" w:cstheme="majorBidi"/>
        </w:rPr>
        <w:t>、</w:t>
      </w:r>
      <w:r w:rsidR="009843E8" w:rsidRPr="00A0775A">
        <w:rPr>
          <w:rFonts w:asciiTheme="majorBidi" w:hAnsiTheme="majorBidi" w:cstheme="majorBidi"/>
        </w:rPr>
        <w:t>Strauss</w:t>
      </w:r>
      <w:r w:rsidR="009843E8" w:rsidRPr="00A0775A">
        <w:rPr>
          <w:rFonts w:asciiTheme="majorBidi" w:hAnsiTheme="majorBidi" w:cstheme="majorBidi"/>
        </w:rPr>
        <w:t>與</w:t>
      </w:r>
      <w:r w:rsidR="009843E8" w:rsidRPr="00A0775A">
        <w:rPr>
          <w:rFonts w:asciiTheme="majorBidi" w:hAnsiTheme="majorBidi" w:cstheme="majorBidi"/>
        </w:rPr>
        <w:t>Tara Dairy</w:t>
      </w:r>
      <w:r w:rsidR="009843E8" w:rsidRPr="00A0775A">
        <w:rPr>
          <w:rFonts w:asciiTheme="majorBidi" w:hAnsiTheme="majorBidi" w:cstheme="majorBidi"/>
        </w:rPr>
        <w:t>等</w:t>
      </w:r>
      <w:r w:rsidR="009843E8" w:rsidRPr="00A0775A">
        <w:rPr>
          <w:rFonts w:asciiTheme="majorBidi" w:hAnsiTheme="majorBidi" w:cstheme="majorBidi"/>
        </w:rPr>
        <w:t>3</w:t>
      </w:r>
      <w:r w:rsidR="002263B3" w:rsidRPr="00A0775A">
        <w:rPr>
          <w:rFonts w:asciiTheme="majorBidi" w:hAnsiTheme="majorBidi" w:cstheme="majorBidi"/>
        </w:rPr>
        <w:t>家公司控制了</w:t>
      </w:r>
      <w:r w:rsidR="009843E8" w:rsidRPr="00A0775A">
        <w:rPr>
          <w:rFonts w:asciiTheme="majorBidi" w:hAnsiTheme="majorBidi" w:cstheme="majorBidi"/>
        </w:rPr>
        <w:t>92%</w:t>
      </w:r>
      <w:r w:rsidR="009843E8" w:rsidRPr="00A0775A">
        <w:rPr>
          <w:rFonts w:asciiTheme="majorBidi" w:hAnsiTheme="majorBidi" w:cstheme="majorBidi"/>
        </w:rPr>
        <w:t>的</w:t>
      </w:r>
      <w:r w:rsidR="002263B3" w:rsidRPr="00A0775A">
        <w:rPr>
          <w:rFonts w:asciiTheme="majorBidi" w:hAnsiTheme="majorBidi" w:cstheme="majorBidi"/>
        </w:rPr>
        <w:t>乳製品</w:t>
      </w:r>
      <w:r w:rsidR="009843E8" w:rsidRPr="00A0775A">
        <w:rPr>
          <w:rFonts w:asciiTheme="majorBidi" w:hAnsiTheme="majorBidi" w:cstheme="majorBidi"/>
        </w:rPr>
        <w:t>市場，其中</w:t>
      </w:r>
      <w:r w:rsidRPr="00A0775A">
        <w:rPr>
          <w:rFonts w:asciiTheme="majorBidi" w:hAnsiTheme="majorBidi" w:cstheme="majorBidi"/>
        </w:rPr>
        <w:t>以色列最大乳製品製造商</w:t>
      </w:r>
      <w:proofErr w:type="spellStart"/>
      <w:r w:rsidR="002263B3" w:rsidRPr="00A0775A">
        <w:rPr>
          <w:rFonts w:asciiTheme="majorBidi" w:hAnsiTheme="majorBidi" w:cstheme="majorBidi"/>
        </w:rPr>
        <w:t>Tnuva</w:t>
      </w:r>
      <w:proofErr w:type="spellEnd"/>
      <w:r w:rsidR="002263B3" w:rsidRPr="00A0775A">
        <w:rPr>
          <w:rFonts w:asciiTheme="majorBidi" w:hAnsiTheme="majorBidi" w:cstheme="majorBidi"/>
        </w:rPr>
        <w:t>已於</w:t>
      </w:r>
      <w:r w:rsidR="002263B3" w:rsidRPr="00A0775A">
        <w:rPr>
          <w:rFonts w:asciiTheme="majorBidi" w:hAnsiTheme="majorBidi" w:cstheme="majorBidi"/>
        </w:rPr>
        <w:t>2015</w:t>
      </w:r>
      <w:r w:rsidR="002263B3" w:rsidRPr="00A0775A">
        <w:rPr>
          <w:rFonts w:asciiTheme="majorBidi" w:hAnsiTheme="majorBidi" w:cstheme="majorBidi"/>
        </w:rPr>
        <w:t>年由中國大陸</w:t>
      </w:r>
      <w:r w:rsidR="009843E8" w:rsidRPr="00A0775A">
        <w:rPr>
          <w:rFonts w:asciiTheme="majorBidi" w:hAnsiTheme="majorBidi" w:cstheme="majorBidi"/>
        </w:rPr>
        <w:t>光明食品集團</w:t>
      </w:r>
      <w:r w:rsidR="002263B3" w:rsidRPr="00A0775A">
        <w:rPr>
          <w:rFonts w:asciiTheme="majorBidi" w:hAnsiTheme="majorBidi" w:cstheme="majorBidi"/>
        </w:rPr>
        <w:t>（</w:t>
      </w:r>
      <w:proofErr w:type="spellStart"/>
      <w:r w:rsidR="002263B3" w:rsidRPr="00A0775A">
        <w:rPr>
          <w:rFonts w:asciiTheme="majorBidi" w:hAnsiTheme="majorBidi" w:cstheme="majorBidi"/>
        </w:rPr>
        <w:t>Brightfood</w:t>
      </w:r>
      <w:proofErr w:type="spellEnd"/>
      <w:r w:rsidR="002263B3" w:rsidRPr="00A0775A">
        <w:rPr>
          <w:rFonts w:asciiTheme="majorBidi" w:hAnsiTheme="majorBidi" w:cstheme="majorBidi"/>
        </w:rPr>
        <w:t xml:space="preserve"> Group</w:t>
      </w:r>
      <w:r w:rsidR="002263B3" w:rsidRPr="00A0775A">
        <w:rPr>
          <w:rFonts w:asciiTheme="majorBidi" w:hAnsiTheme="majorBidi" w:cstheme="majorBidi"/>
        </w:rPr>
        <w:t>）</w:t>
      </w:r>
      <w:r w:rsidRPr="00A0775A">
        <w:rPr>
          <w:rFonts w:asciiTheme="majorBidi" w:hAnsiTheme="majorBidi" w:cstheme="majorBidi"/>
        </w:rPr>
        <w:t>完成</w:t>
      </w:r>
      <w:r w:rsidR="002263B3" w:rsidRPr="00A0775A">
        <w:rPr>
          <w:rFonts w:asciiTheme="majorBidi" w:hAnsiTheme="majorBidi" w:cstheme="majorBidi"/>
        </w:rPr>
        <w:t>收購</w:t>
      </w:r>
      <w:r w:rsidR="002263B3" w:rsidRPr="00A0775A">
        <w:rPr>
          <w:rFonts w:asciiTheme="majorBidi" w:hAnsiTheme="majorBidi" w:cstheme="majorBidi"/>
        </w:rPr>
        <w:t>7</w:t>
      </w:r>
      <w:r w:rsidR="009843E8" w:rsidRPr="00A0775A">
        <w:rPr>
          <w:rFonts w:asciiTheme="majorBidi" w:hAnsiTheme="majorBidi" w:cstheme="majorBidi"/>
        </w:rPr>
        <w:t>6</w:t>
      </w:r>
      <w:r w:rsidR="002263B3" w:rsidRPr="00A0775A">
        <w:rPr>
          <w:rFonts w:asciiTheme="majorBidi" w:hAnsiTheme="majorBidi" w:cstheme="majorBidi"/>
        </w:rPr>
        <w:t>.7</w:t>
      </w:r>
      <w:r w:rsidR="009843E8" w:rsidRPr="00A0775A">
        <w:rPr>
          <w:rFonts w:asciiTheme="majorBidi" w:hAnsiTheme="majorBidi" w:cstheme="majorBidi"/>
        </w:rPr>
        <w:t>%</w:t>
      </w:r>
      <w:r w:rsidR="002263B3" w:rsidRPr="00A0775A">
        <w:rPr>
          <w:rFonts w:asciiTheme="majorBidi" w:hAnsiTheme="majorBidi" w:cstheme="majorBidi"/>
        </w:rPr>
        <w:t>的股權</w:t>
      </w:r>
      <w:r w:rsidR="009843E8" w:rsidRPr="00A0775A">
        <w:rPr>
          <w:rFonts w:asciiTheme="majorBidi" w:hAnsiTheme="majorBidi" w:cstheme="majorBidi"/>
        </w:rPr>
        <w:t>。</w:t>
      </w:r>
    </w:p>
    <w:p w14:paraId="29872117" w14:textId="77777777" w:rsidR="003467EC" w:rsidRPr="00A0775A" w:rsidRDefault="003467EC" w:rsidP="001D09DC">
      <w:pPr>
        <w:pStyle w:val="a4"/>
        <w:spacing w:before="257" w:after="257"/>
        <w:ind w:left="632" w:hanging="632"/>
        <w:rPr>
          <w:rFonts w:asciiTheme="majorBidi" w:hAnsiTheme="majorBidi" w:cstheme="majorBidi"/>
        </w:rPr>
      </w:pPr>
      <w:r w:rsidRPr="00A0775A">
        <w:rPr>
          <w:rFonts w:asciiTheme="majorBidi" w:hAnsiTheme="majorBidi" w:cstheme="majorBidi"/>
        </w:rPr>
        <w:t>三、產業概況：</w:t>
      </w:r>
    </w:p>
    <w:p w14:paraId="400D454C" w14:textId="3F9286DD" w:rsidR="00211466" w:rsidRPr="00A0775A" w:rsidRDefault="00A93850" w:rsidP="00792F13">
      <w:pPr>
        <w:pStyle w:val="ab"/>
        <w:ind w:left="945" w:hanging="709"/>
        <w:rPr>
          <w:rFonts w:asciiTheme="majorBidi" w:hAnsiTheme="majorBidi" w:cstheme="majorBidi"/>
        </w:rPr>
      </w:pPr>
      <w:r w:rsidRPr="00A0775A">
        <w:rPr>
          <w:rFonts w:asciiTheme="majorBidi" w:hAnsiTheme="majorBidi" w:cstheme="majorBidi"/>
        </w:rPr>
        <w:t>（一）</w:t>
      </w:r>
      <w:r w:rsidR="004F4FD4" w:rsidRPr="00A0775A">
        <w:rPr>
          <w:rFonts w:asciiTheme="majorBidi" w:hAnsiTheme="majorBidi" w:cstheme="majorBidi"/>
        </w:rPr>
        <w:t>半導體</w:t>
      </w:r>
    </w:p>
    <w:p w14:paraId="58285B8F" w14:textId="77777777" w:rsidR="00CB334E" w:rsidRPr="00A0775A" w:rsidRDefault="00CB334E" w:rsidP="00CB334E">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以色列以高科技立國為願景，政府對於培植國內高科技產業不遺餘力，以色列創新局（</w:t>
      </w:r>
      <w:r w:rsidRPr="00A0775A">
        <w:rPr>
          <w:rFonts w:asciiTheme="majorBidi" w:hAnsiTheme="majorBidi" w:cstheme="majorBidi"/>
          <w:lang w:eastAsia="zh-TW"/>
        </w:rPr>
        <w:t>Israel Innovation Authority, IIA</w:t>
      </w:r>
      <w:r w:rsidRPr="00A0775A">
        <w:rPr>
          <w:rFonts w:asciiTheme="majorBidi" w:hAnsiTheme="majorBidi" w:cstheme="majorBidi"/>
          <w:lang w:eastAsia="zh-TW"/>
        </w:rPr>
        <w:t>）持續推出各項研發補助方案，協助國內前瞻科技發展。然而，以國政府並無如同美國、歐盟或南韓等針對半導體產業提出總體發展策略，或提供特定的激勵措施。以色列的半導體產業係由民間產業界做為主要驅動力，透過國際大廠投資帶動本地新創公司而發展壯大。</w:t>
      </w:r>
    </w:p>
    <w:p w14:paraId="1F4D6CD2" w14:textId="70667F3C" w:rsidR="00CB334E" w:rsidRPr="00A0775A" w:rsidRDefault="001D72A9" w:rsidP="004A3BCE">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以色列半導體產業的主要企業型態有</w:t>
      </w:r>
      <w:proofErr w:type="gramStart"/>
      <w:r w:rsidRPr="00A0775A">
        <w:rPr>
          <w:rFonts w:asciiTheme="majorBidi" w:hAnsiTheme="majorBidi" w:cstheme="majorBidi"/>
          <w:lang w:eastAsia="zh-TW"/>
        </w:rPr>
        <w:t>三</w:t>
      </w:r>
      <w:proofErr w:type="gramEnd"/>
      <w:r w:rsidRPr="00A0775A">
        <w:rPr>
          <w:rFonts w:asciiTheme="majorBidi" w:hAnsiTheme="majorBidi" w:cstheme="majorBidi"/>
          <w:lang w:eastAsia="zh-TW"/>
        </w:rPr>
        <w:t>：晶圓製造商、跨國企業研發中心、無晶圓廠半導體公司。目前以國境內僅有</w:t>
      </w:r>
      <w:r w:rsidRPr="00A0775A">
        <w:rPr>
          <w:rFonts w:asciiTheme="majorBidi" w:hAnsiTheme="majorBidi" w:cstheme="majorBidi"/>
          <w:lang w:eastAsia="zh-TW"/>
        </w:rPr>
        <w:t>5</w:t>
      </w:r>
      <w:r w:rsidRPr="00A0775A">
        <w:rPr>
          <w:rFonts w:asciiTheme="majorBidi" w:hAnsiTheme="majorBidi" w:cstheme="majorBidi"/>
          <w:lang w:eastAsia="zh-TW"/>
        </w:rPr>
        <w:t>座晶圓廠，美商英特爾（</w:t>
      </w:r>
      <w:r w:rsidRPr="00A0775A">
        <w:rPr>
          <w:rFonts w:asciiTheme="majorBidi" w:hAnsiTheme="majorBidi" w:cstheme="majorBidi"/>
          <w:lang w:eastAsia="zh-TW"/>
        </w:rPr>
        <w:t>Intel</w:t>
      </w:r>
      <w:r w:rsidRPr="00A0775A">
        <w:rPr>
          <w:rFonts w:asciiTheme="majorBidi" w:hAnsiTheme="majorBidi" w:cstheme="majorBidi"/>
          <w:lang w:eastAsia="zh-TW"/>
        </w:rPr>
        <w:t>）有</w:t>
      </w:r>
      <w:r w:rsidRPr="00A0775A">
        <w:rPr>
          <w:rFonts w:asciiTheme="majorBidi" w:hAnsiTheme="majorBidi" w:cstheme="majorBidi"/>
          <w:lang w:eastAsia="zh-TW"/>
        </w:rPr>
        <w:t>3</w:t>
      </w:r>
      <w:r w:rsidRPr="00A0775A">
        <w:rPr>
          <w:rFonts w:asciiTheme="majorBidi" w:hAnsiTheme="majorBidi" w:cstheme="majorBidi"/>
          <w:lang w:eastAsia="zh-TW"/>
        </w:rPr>
        <w:t>座，以商高塔半導體（</w:t>
      </w:r>
      <w:r w:rsidRPr="00A0775A">
        <w:rPr>
          <w:rFonts w:asciiTheme="majorBidi" w:hAnsiTheme="majorBidi" w:cstheme="majorBidi"/>
          <w:lang w:eastAsia="zh-TW"/>
        </w:rPr>
        <w:t>Tower Semiconductor</w:t>
      </w:r>
      <w:r w:rsidRPr="00A0775A">
        <w:rPr>
          <w:rFonts w:asciiTheme="majorBidi" w:hAnsiTheme="majorBidi" w:cstheme="majorBidi"/>
          <w:lang w:eastAsia="zh-TW"/>
        </w:rPr>
        <w:t>）有</w:t>
      </w:r>
      <w:r w:rsidRPr="00A0775A">
        <w:rPr>
          <w:rFonts w:asciiTheme="majorBidi" w:hAnsiTheme="majorBidi" w:cstheme="majorBidi"/>
          <w:lang w:eastAsia="zh-TW"/>
        </w:rPr>
        <w:t>2</w:t>
      </w:r>
      <w:r w:rsidRPr="00A0775A">
        <w:rPr>
          <w:rFonts w:asciiTheme="majorBidi" w:hAnsiTheme="majorBidi" w:cstheme="majorBidi"/>
          <w:lang w:eastAsia="zh-TW"/>
        </w:rPr>
        <w:t>座，惟高塔已於</w:t>
      </w:r>
      <w:r w:rsidRPr="00A0775A">
        <w:rPr>
          <w:rFonts w:asciiTheme="majorBidi" w:hAnsiTheme="majorBidi" w:cstheme="majorBidi"/>
          <w:lang w:eastAsia="zh-TW"/>
        </w:rPr>
        <w:t>2024</w:t>
      </w:r>
      <w:r w:rsidRPr="00A0775A">
        <w:rPr>
          <w:rFonts w:asciiTheme="majorBidi" w:hAnsiTheme="majorBidi" w:cstheme="majorBidi"/>
          <w:lang w:eastAsia="zh-TW"/>
        </w:rPr>
        <w:t>年初宣布將關閉其中一座最早的晶圓廠</w:t>
      </w:r>
      <w:r w:rsidRPr="00A0775A">
        <w:rPr>
          <w:rFonts w:asciiTheme="majorBidi" w:hAnsiTheme="majorBidi" w:cstheme="majorBidi"/>
          <w:lang w:eastAsia="zh-TW"/>
        </w:rPr>
        <w:t xml:space="preserve"> Fab 1</w:t>
      </w:r>
      <w:r w:rsidRPr="00A0775A">
        <w:rPr>
          <w:rFonts w:asciiTheme="majorBidi" w:hAnsiTheme="majorBidi" w:cstheme="majorBidi"/>
          <w:lang w:eastAsia="zh-TW"/>
        </w:rPr>
        <w:t>。在晶圓製造商之外，大部分與半導體相關的跨國企業和本地新創都著重於</w:t>
      </w:r>
      <w:r w:rsidRPr="00A0775A">
        <w:rPr>
          <w:rFonts w:asciiTheme="majorBidi" w:hAnsiTheme="majorBidi" w:cstheme="majorBidi"/>
          <w:lang w:eastAsia="zh-TW"/>
        </w:rPr>
        <w:t>IC</w:t>
      </w:r>
      <w:r w:rsidRPr="00A0775A">
        <w:rPr>
          <w:rFonts w:asciiTheme="majorBidi" w:hAnsiTheme="majorBidi" w:cstheme="majorBidi"/>
          <w:lang w:eastAsia="zh-TW"/>
        </w:rPr>
        <w:t>設計、矽智財及先進製程技術研發，目前以色列大約有將近</w:t>
      </w:r>
      <w:r w:rsidRPr="00A0775A">
        <w:rPr>
          <w:rFonts w:asciiTheme="majorBidi" w:hAnsiTheme="majorBidi" w:cstheme="majorBidi"/>
          <w:lang w:eastAsia="zh-TW"/>
        </w:rPr>
        <w:t>150</w:t>
      </w:r>
      <w:r w:rsidRPr="00A0775A">
        <w:rPr>
          <w:rFonts w:asciiTheme="majorBidi" w:hAnsiTheme="majorBidi" w:cstheme="majorBidi"/>
          <w:lang w:eastAsia="zh-TW"/>
        </w:rPr>
        <w:t>間的無晶圓廠半導體公司（</w:t>
      </w:r>
      <w:r w:rsidRPr="00A0775A">
        <w:rPr>
          <w:rFonts w:asciiTheme="majorBidi" w:hAnsiTheme="majorBidi" w:cstheme="majorBidi"/>
          <w:lang w:eastAsia="zh-TW"/>
        </w:rPr>
        <w:t>fabless company</w:t>
      </w:r>
      <w:r w:rsidRPr="00A0775A">
        <w:rPr>
          <w:rFonts w:asciiTheme="majorBidi" w:hAnsiTheme="majorBidi" w:cstheme="majorBidi"/>
          <w:lang w:eastAsia="zh-TW"/>
        </w:rPr>
        <w:t>）、創新研發中心和</w:t>
      </w:r>
      <w:r w:rsidRPr="00A0775A">
        <w:rPr>
          <w:rFonts w:asciiTheme="majorBidi" w:hAnsiTheme="majorBidi" w:cstheme="majorBidi"/>
          <w:lang w:eastAsia="zh-TW"/>
        </w:rPr>
        <w:t>IC</w:t>
      </w:r>
      <w:r w:rsidRPr="00A0775A">
        <w:rPr>
          <w:rFonts w:asciiTheme="majorBidi" w:hAnsiTheme="majorBidi" w:cstheme="majorBidi"/>
          <w:lang w:eastAsia="zh-TW"/>
        </w:rPr>
        <w:t>設計中心（</w:t>
      </w:r>
      <w:r w:rsidRPr="00A0775A">
        <w:rPr>
          <w:rFonts w:asciiTheme="majorBidi" w:hAnsiTheme="majorBidi" w:cstheme="majorBidi"/>
          <w:lang w:eastAsia="zh-TW"/>
        </w:rPr>
        <w:t>design house</w:t>
      </w:r>
      <w:r w:rsidRPr="00A0775A">
        <w:rPr>
          <w:rFonts w:asciiTheme="majorBidi" w:hAnsiTheme="majorBidi" w:cstheme="majorBidi"/>
          <w:lang w:eastAsia="zh-TW"/>
        </w:rPr>
        <w:t>），密集度居全球第</w:t>
      </w:r>
      <w:r w:rsidRPr="00A0775A">
        <w:rPr>
          <w:rFonts w:asciiTheme="majorBidi" w:hAnsiTheme="majorBidi" w:cstheme="majorBidi"/>
          <w:lang w:eastAsia="zh-TW"/>
        </w:rPr>
        <w:t>2</w:t>
      </w:r>
      <w:r w:rsidRPr="00A0775A">
        <w:rPr>
          <w:rFonts w:asciiTheme="majorBidi" w:hAnsiTheme="majorBidi" w:cstheme="majorBidi"/>
          <w:lang w:eastAsia="zh-TW"/>
        </w:rPr>
        <w:t>或</w:t>
      </w:r>
      <w:r w:rsidRPr="00A0775A">
        <w:rPr>
          <w:rFonts w:asciiTheme="majorBidi" w:hAnsiTheme="majorBidi" w:cstheme="majorBidi"/>
          <w:lang w:eastAsia="zh-TW"/>
        </w:rPr>
        <w:t>3</w:t>
      </w:r>
      <w:r w:rsidRPr="00A0775A">
        <w:rPr>
          <w:rFonts w:asciiTheme="majorBidi" w:hAnsiTheme="majorBidi" w:cstheme="majorBidi"/>
          <w:lang w:eastAsia="zh-TW"/>
        </w:rPr>
        <w:t>位，已發展出完整的「無晶圓廠半導體產業生態圈」。</w:t>
      </w:r>
    </w:p>
    <w:p w14:paraId="78546F08" w14:textId="3196FFF1" w:rsidR="00CB334E" w:rsidRPr="00A0775A" w:rsidRDefault="00E00900" w:rsidP="00670CC2">
      <w:pPr>
        <w:pStyle w:val="ac"/>
        <w:ind w:left="945" w:firstLine="472"/>
        <w:rPr>
          <w:rFonts w:asciiTheme="majorBidi" w:hAnsiTheme="majorBidi" w:cstheme="majorBidi"/>
          <w:lang w:eastAsia="zh-TW"/>
        </w:rPr>
      </w:pPr>
      <w:r w:rsidRPr="00A0775A">
        <w:rPr>
          <w:rFonts w:asciiTheme="majorBidi" w:hAnsiTheme="majorBidi" w:cstheme="majorBidi"/>
          <w:lang w:eastAsia="zh-TW"/>
        </w:rPr>
        <w:lastRenderedPageBreak/>
        <w:t>以色列半導體產業發展最早可追溯至</w:t>
      </w:r>
      <w:r w:rsidRPr="00A0775A">
        <w:rPr>
          <w:rFonts w:asciiTheme="majorBidi" w:hAnsiTheme="majorBidi" w:cstheme="majorBidi"/>
          <w:lang w:eastAsia="zh-TW"/>
        </w:rPr>
        <w:t>1974</w:t>
      </w:r>
      <w:r w:rsidRPr="00A0775A">
        <w:rPr>
          <w:rFonts w:asciiTheme="majorBidi" w:hAnsiTheme="majorBidi" w:cstheme="majorBidi"/>
          <w:lang w:eastAsia="zh-TW"/>
        </w:rPr>
        <w:t>年，英特爾於第三大城海法設置首座</w:t>
      </w:r>
      <w:r w:rsidRPr="00A0775A">
        <w:rPr>
          <w:rFonts w:asciiTheme="majorBidi" w:hAnsiTheme="majorBidi" w:cstheme="majorBidi"/>
          <w:lang w:eastAsia="zh-TW"/>
        </w:rPr>
        <w:t>IC</w:t>
      </w:r>
      <w:r w:rsidRPr="00A0775A">
        <w:rPr>
          <w:rFonts w:asciiTheme="majorBidi" w:hAnsiTheme="majorBidi" w:cstheme="majorBidi"/>
          <w:lang w:eastAsia="zh-TW"/>
        </w:rPr>
        <w:t>研發設計中心，帶動許多高科技跨國大廠如高通（</w:t>
      </w:r>
      <w:r w:rsidRPr="00A0775A">
        <w:rPr>
          <w:rFonts w:asciiTheme="majorBidi" w:hAnsiTheme="majorBidi" w:cstheme="majorBidi"/>
          <w:lang w:eastAsia="zh-TW"/>
        </w:rPr>
        <w:t>Qualcomm</w:t>
      </w:r>
      <w:r w:rsidRPr="00A0775A">
        <w:rPr>
          <w:rFonts w:asciiTheme="majorBidi" w:hAnsiTheme="majorBidi" w:cstheme="majorBidi"/>
          <w:lang w:eastAsia="zh-TW"/>
        </w:rPr>
        <w:t>）、思科（</w:t>
      </w:r>
      <w:r w:rsidRPr="00A0775A">
        <w:rPr>
          <w:rFonts w:asciiTheme="majorBidi" w:hAnsiTheme="majorBidi" w:cstheme="majorBidi"/>
          <w:lang w:eastAsia="zh-TW"/>
        </w:rPr>
        <w:t>Cisco</w:t>
      </w:r>
      <w:r w:rsidRPr="00A0775A">
        <w:rPr>
          <w:rFonts w:asciiTheme="majorBidi" w:hAnsiTheme="majorBidi" w:cstheme="majorBidi"/>
          <w:lang w:eastAsia="zh-TW"/>
        </w:rPr>
        <w:t>）等來以設立據點。英特爾在以投資</w:t>
      </w:r>
      <w:r w:rsidRPr="00A0775A">
        <w:rPr>
          <w:rFonts w:asciiTheme="majorBidi" w:hAnsiTheme="majorBidi" w:cstheme="majorBidi"/>
          <w:lang w:eastAsia="zh-TW"/>
        </w:rPr>
        <w:t>50</w:t>
      </w:r>
      <w:r w:rsidRPr="00A0775A">
        <w:rPr>
          <w:rFonts w:asciiTheme="majorBidi" w:hAnsiTheme="majorBidi" w:cstheme="majorBidi"/>
          <w:lang w:eastAsia="zh-TW"/>
        </w:rPr>
        <w:t>年，可謂以色列半導體產業發展的推手，與本地高科技產業圈緊密連結。按資產規模計算，以色列是英特爾全球第三大營運據點，僅次於美國和愛爾蘭。</w:t>
      </w:r>
      <w:r w:rsidRPr="00A0775A">
        <w:rPr>
          <w:rFonts w:asciiTheme="majorBidi" w:hAnsiTheme="majorBidi" w:cstheme="majorBidi"/>
          <w:lang w:eastAsia="zh-TW"/>
        </w:rPr>
        <w:t>2022</w:t>
      </w:r>
      <w:r w:rsidRPr="00A0775A">
        <w:rPr>
          <w:rFonts w:asciiTheme="majorBidi" w:hAnsiTheme="majorBidi" w:cstheme="majorBidi"/>
          <w:lang w:eastAsia="zh-TW"/>
        </w:rPr>
        <w:t>年英特爾以色列分公司的</w:t>
      </w:r>
      <w:proofErr w:type="gramStart"/>
      <w:r w:rsidRPr="00A0775A">
        <w:rPr>
          <w:rFonts w:asciiTheme="majorBidi" w:hAnsiTheme="majorBidi" w:cstheme="majorBidi"/>
          <w:lang w:eastAsia="zh-TW"/>
        </w:rPr>
        <w:t>出口占以國當</w:t>
      </w:r>
      <w:proofErr w:type="gramEnd"/>
      <w:r w:rsidRPr="00A0775A">
        <w:rPr>
          <w:rFonts w:asciiTheme="majorBidi" w:hAnsiTheme="majorBidi" w:cstheme="majorBidi"/>
          <w:lang w:eastAsia="zh-TW"/>
        </w:rPr>
        <w:t>年度</w:t>
      </w:r>
      <w:r w:rsidRPr="00A0775A">
        <w:rPr>
          <w:rFonts w:asciiTheme="majorBidi" w:hAnsiTheme="majorBidi" w:cstheme="majorBidi"/>
          <w:lang w:eastAsia="zh-TW"/>
        </w:rPr>
        <w:t>GDP</w:t>
      </w:r>
      <w:r w:rsidRPr="00A0775A">
        <w:rPr>
          <w:rFonts w:asciiTheme="majorBidi" w:hAnsiTheme="majorBidi" w:cstheme="majorBidi"/>
          <w:lang w:eastAsia="zh-TW"/>
        </w:rPr>
        <w:t>的</w:t>
      </w:r>
      <w:r w:rsidRPr="00A0775A">
        <w:rPr>
          <w:rFonts w:asciiTheme="majorBidi" w:hAnsiTheme="majorBidi" w:cstheme="majorBidi"/>
          <w:lang w:eastAsia="zh-TW"/>
        </w:rPr>
        <w:t>1.75%</w:t>
      </w:r>
      <w:r w:rsidRPr="00A0775A">
        <w:rPr>
          <w:rFonts w:asciiTheme="majorBidi" w:hAnsiTheme="majorBidi" w:cstheme="majorBidi"/>
          <w:lang w:eastAsia="zh-TW"/>
        </w:rPr>
        <w:t>、</w:t>
      </w:r>
      <w:proofErr w:type="gramStart"/>
      <w:r w:rsidRPr="00A0775A">
        <w:rPr>
          <w:rFonts w:asciiTheme="majorBidi" w:hAnsiTheme="majorBidi" w:cstheme="majorBidi"/>
          <w:lang w:eastAsia="zh-TW"/>
        </w:rPr>
        <w:t>占以國</w:t>
      </w:r>
      <w:proofErr w:type="gramEnd"/>
      <w:r w:rsidRPr="00A0775A">
        <w:rPr>
          <w:rFonts w:asciiTheme="majorBidi" w:hAnsiTheme="majorBidi" w:cstheme="majorBidi"/>
          <w:lang w:eastAsia="zh-TW"/>
        </w:rPr>
        <w:t>整體高科技出口總值的</w:t>
      </w:r>
      <w:r w:rsidRPr="00A0775A">
        <w:rPr>
          <w:rFonts w:asciiTheme="majorBidi" w:hAnsiTheme="majorBidi" w:cstheme="majorBidi"/>
          <w:lang w:eastAsia="zh-TW"/>
        </w:rPr>
        <w:t>5.5%</w:t>
      </w:r>
      <w:r w:rsidRPr="00A0775A">
        <w:rPr>
          <w:rFonts w:asciiTheme="majorBidi" w:hAnsiTheme="majorBidi" w:cstheme="majorBidi"/>
          <w:lang w:eastAsia="zh-TW"/>
        </w:rPr>
        <w:t>，僱用本地員工數達</w:t>
      </w:r>
      <w:r w:rsidRPr="00A0775A">
        <w:rPr>
          <w:rFonts w:asciiTheme="majorBidi" w:hAnsiTheme="majorBidi" w:cstheme="majorBidi"/>
          <w:lang w:eastAsia="zh-TW"/>
        </w:rPr>
        <w:t>11,700</w:t>
      </w:r>
      <w:r w:rsidRPr="00A0775A">
        <w:rPr>
          <w:rFonts w:asciiTheme="majorBidi" w:hAnsiTheme="majorBidi" w:cstheme="majorBidi"/>
          <w:lang w:eastAsia="zh-TW"/>
        </w:rPr>
        <w:t>人，間接帶動</w:t>
      </w:r>
      <w:r w:rsidRPr="00A0775A">
        <w:rPr>
          <w:rFonts w:asciiTheme="majorBidi" w:hAnsiTheme="majorBidi" w:cstheme="majorBidi"/>
          <w:lang w:eastAsia="zh-TW"/>
        </w:rPr>
        <w:t>42,000</w:t>
      </w:r>
      <w:r w:rsidRPr="00A0775A">
        <w:rPr>
          <w:rFonts w:asciiTheme="majorBidi" w:hAnsiTheme="majorBidi" w:cstheme="majorBidi"/>
          <w:lang w:eastAsia="zh-TW"/>
        </w:rPr>
        <w:t>個就業機會</w:t>
      </w:r>
      <w:r w:rsidR="005F1328" w:rsidRPr="00A0775A">
        <w:rPr>
          <w:rFonts w:asciiTheme="majorBidi" w:hAnsiTheme="majorBidi" w:cstheme="majorBidi"/>
          <w:lang w:eastAsia="zh-TW"/>
        </w:rPr>
        <w:t>。</w:t>
      </w:r>
    </w:p>
    <w:p w14:paraId="5A346F54" w14:textId="02D284E6" w:rsidR="005F1328" w:rsidRPr="00A0775A" w:rsidRDefault="00E00900" w:rsidP="00245A46">
      <w:pPr>
        <w:pStyle w:val="ac"/>
        <w:ind w:left="945" w:firstLine="472"/>
        <w:rPr>
          <w:rFonts w:asciiTheme="majorBidi" w:hAnsiTheme="majorBidi" w:cstheme="majorBidi"/>
          <w:lang w:eastAsia="zh-TW"/>
        </w:rPr>
      </w:pPr>
      <w:r w:rsidRPr="00A0775A">
        <w:rPr>
          <w:rFonts w:asciiTheme="majorBidi" w:hAnsiTheme="majorBidi" w:cstheme="majorBidi"/>
          <w:lang w:eastAsia="zh-TW"/>
        </w:rPr>
        <w:t>目前英特爾在以色列已設立</w:t>
      </w:r>
      <w:r w:rsidRPr="00A0775A">
        <w:rPr>
          <w:rFonts w:asciiTheme="majorBidi" w:hAnsiTheme="majorBidi" w:cstheme="majorBidi"/>
          <w:lang w:eastAsia="zh-TW"/>
        </w:rPr>
        <w:t>3</w:t>
      </w:r>
      <w:r w:rsidRPr="00A0775A">
        <w:rPr>
          <w:rFonts w:asciiTheme="majorBidi" w:hAnsiTheme="majorBidi" w:cstheme="majorBidi"/>
          <w:lang w:eastAsia="zh-TW"/>
        </w:rPr>
        <w:t>座研發中心、</w:t>
      </w:r>
      <w:r w:rsidRPr="00A0775A">
        <w:rPr>
          <w:rFonts w:asciiTheme="majorBidi" w:hAnsiTheme="majorBidi" w:cstheme="majorBidi"/>
          <w:lang w:eastAsia="zh-TW"/>
        </w:rPr>
        <w:t>2</w:t>
      </w:r>
      <w:r w:rsidRPr="00A0775A">
        <w:rPr>
          <w:rFonts w:asciiTheme="majorBidi" w:hAnsiTheme="majorBidi" w:cstheme="majorBidi"/>
          <w:lang w:eastAsia="zh-TW"/>
        </w:rPr>
        <w:t>座晶圓廠（</w:t>
      </w:r>
      <w:r w:rsidRPr="00A0775A">
        <w:rPr>
          <w:rFonts w:asciiTheme="majorBidi" w:hAnsiTheme="majorBidi" w:cstheme="majorBidi"/>
          <w:lang w:eastAsia="zh-TW"/>
        </w:rPr>
        <w:t>Fab 18</w:t>
      </w:r>
      <w:r w:rsidRPr="00A0775A">
        <w:rPr>
          <w:rFonts w:asciiTheme="majorBidi" w:hAnsiTheme="majorBidi" w:cstheme="majorBidi"/>
          <w:lang w:eastAsia="zh-TW"/>
        </w:rPr>
        <w:t>、</w:t>
      </w:r>
      <w:r w:rsidRPr="00A0775A">
        <w:rPr>
          <w:rFonts w:asciiTheme="majorBidi" w:hAnsiTheme="majorBidi" w:cstheme="majorBidi"/>
          <w:lang w:eastAsia="zh-TW"/>
        </w:rPr>
        <w:t>Fab 28</w:t>
      </w:r>
      <w:r w:rsidRPr="00A0775A">
        <w:rPr>
          <w:rFonts w:asciiTheme="majorBidi" w:hAnsiTheme="majorBidi" w:cstheme="majorBidi"/>
          <w:lang w:eastAsia="zh-TW"/>
        </w:rPr>
        <w:t>），另</w:t>
      </w:r>
      <w:r w:rsidRPr="00A0775A">
        <w:rPr>
          <w:rFonts w:asciiTheme="majorBidi" w:hAnsiTheme="majorBidi" w:cstheme="majorBidi"/>
          <w:lang w:eastAsia="zh-TW"/>
        </w:rPr>
        <w:t>1</w:t>
      </w:r>
      <w:r w:rsidRPr="00A0775A">
        <w:rPr>
          <w:rFonts w:asciiTheme="majorBidi" w:hAnsiTheme="majorBidi" w:cstheme="majorBidi"/>
          <w:lang w:eastAsia="zh-TW"/>
        </w:rPr>
        <w:t>座新晶圓廠（</w:t>
      </w:r>
      <w:r w:rsidRPr="00A0775A">
        <w:rPr>
          <w:rFonts w:asciiTheme="majorBidi" w:hAnsiTheme="majorBidi" w:cstheme="majorBidi"/>
          <w:lang w:eastAsia="zh-TW"/>
        </w:rPr>
        <w:t>Fab 38</w:t>
      </w:r>
      <w:r w:rsidRPr="00A0775A">
        <w:rPr>
          <w:rFonts w:asciiTheme="majorBidi" w:hAnsiTheme="majorBidi" w:cstheme="majorBidi"/>
          <w:lang w:eastAsia="zh-TW"/>
        </w:rPr>
        <w:t>）正興建中，</w:t>
      </w:r>
      <w:r w:rsidRPr="00A0775A">
        <w:rPr>
          <w:rFonts w:asciiTheme="majorBidi" w:hAnsiTheme="majorBidi" w:cstheme="majorBidi"/>
          <w:lang w:eastAsia="zh-TW"/>
        </w:rPr>
        <w:t>3</w:t>
      </w:r>
      <w:r w:rsidRPr="00A0775A">
        <w:rPr>
          <w:rFonts w:asciiTheme="majorBidi" w:hAnsiTheme="majorBidi" w:cstheme="majorBidi"/>
          <w:lang w:eastAsia="zh-TW"/>
        </w:rPr>
        <w:t>座晶圓廠將串聯整合成為超級工廠</w:t>
      </w:r>
      <w:r w:rsidR="007F5C01" w:rsidRPr="00A0775A">
        <w:rPr>
          <w:rFonts w:asciiTheme="majorBidi" w:hAnsiTheme="majorBidi" w:cstheme="majorBidi"/>
          <w:lang w:eastAsia="zh-TW"/>
        </w:rPr>
        <w:t>（</w:t>
      </w:r>
      <w:proofErr w:type="spellStart"/>
      <w:r w:rsidRPr="00A0775A">
        <w:rPr>
          <w:rFonts w:asciiTheme="majorBidi" w:hAnsiTheme="majorBidi" w:cstheme="majorBidi"/>
          <w:lang w:eastAsia="zh-TW"/>
        </w:rPr>
        <w:t>Megasite</w:t>
      </w:r>
      <w:proofErr w:type="spellEnd"/>
      <w:r w:rsidR="007F5C01" w:rsidRPr="00A0775A">
        <w:rPr>
          <w:rFonts w:asciiTheme="majorBidi" w:hAnsiTheme="majorBidi" w:cstheme="majorBidi"/>
          <w:lang w:eastAsia="zh-TW"/>
        </w:rPr>
        <w:t>）</w:t>
      </w:r>
      <w:r w:rsidRPr="00A0775A">
        <w:rPr>
          <w:rFonts w:asciiTheme="majorBidi" w:hAnsiTheme="majorBidi" w:cstheme="majorBidi"/>
          <w:lang w:eastAsia="zh-TW"/>
        </w:rPr>
        <w:t>，新廠投資金額</w:t>
      </w:r>
      <w:r w:rsidRPr="00A0775A">
        <w:rPr>
          <w:rFonts w:asciiTheme="majorBidi" w:hAnsiTheme="majorBidi" w:cstheme="majorBidi"/>
          <w:lang w:eastAsia="zh-TW"/>
        </w:rPr>
        <w:t>250</w:t>
      </w:r>
      <w:r w:rsidRPr="00A0775A">
        <w:rPr>
          <w:rFonts w:asciiTheme="majorBidi" w:hAnsiTheme="majorBidi" w:cstheme="majorBidi"/>
          <w:lang w:eastAsia="zh-TW"/>
        </w:rPr>
        <w:t>億美元，是以國最大的外人投資案。根據以國政府與英特爾最終協商的投資獎勵方案，以國政府將提供英特爾建廠成本</w:t>
      </w:r>
      <w:r w:rsidRPr="00A0775A">
        <w:rPr>
          <w:rFonts w:asciiTheme="majorBidi" w:hAnsiTheme="majorBidi" w:cstheme="majorBidi"/>
          <w:lang w:eastAsia="zh-TW"/>
        </w:rPr>
        <w:t>12.8%</w:t>
      </w:r>
      <w:r w:rsidRPr="00A0775A">
        <w:rPr>
          <w:rFonts w:asciiTheme="majorBidi" w:hAnsiTheme="majorBidi" w:cstheme="majorBidi"/>
          <w:lang w:eastAsia="zh-TW"/>
        </w:rPr>
        <w:t>的補貼（約</w:t>
      </w:r>
      <w:r w:rsidRPr="00A0775A">
        <w:rPr>
          <w:rFonts w:asciiTheme="majorBidi" w:hAnsiTheme="majorBidi" w:cstheme="majorBidi"/>
          <w:lang w:eastAsia="zh-TW"/>
        </w:rPr>
        <w:t>32</w:t>
      </w:r>
      <w:r w:rsidRPr="00A0775A">
        <w:rPr>
          <w:rFonts w:asciiTheme="majorBidi" w:hAnsiTheme="majorBidi" w:cstheme="majorBidi"/>
          <w:lang w:eastAsia="zh-TW"/>
        </w:rPr>
        <w:t>億美元），而英特爾則承諾在接下來</w:t>
      </w:r>
      <w:r w:rsidRPr="00A0775A">
        <w:rPr>
          <w:rFonts w:asciiTheme="majorBidi" w:hAnsiTheme="majorBidi" w:cstheme="majorBidi"/>
          <w:lang w:eastAsia="zh-TW"/>
        </w:rPr>
        <w:t>10</w:t>
      </w:r>
      <w:r w:rsidRPr="00A0775A">
        <w:rPr>
          <w:rFonts w:asciiTheme="majorBidi" w:hAnsiTheme="majorBidi" w:cstheme="majorBidi"/>
          <w:lang w:eastAsia="zh-TW"/>
        </w:rPr>
        <w:t>年向以國本土供應商採購價值</w:t>
      </w:r>
      <w:r w:rsidRPr="00A0775A">
        <w:rPr>
          <w:rFonts w:asciiTheme="majorBidi" w:hAnsiTheme="majorBidi" w:cstheme="majorBidi"/>
          <w:lang w:eastAsia="zh-TW"/>
        </w:rPr>
        <w:t>600</w:t>
      </w:r>
      <w:r w:rsidRPr="00A0775A">
        <w:rPr>
          <w:rFonts w:asciiTheme="majorBidi" w:hAnsiTheme="majorBidi" w:cstheme="majorBidi"/>
          <w:lang w:eastAsia="zh-TW"/>
        </w:rPr>
        <w:t>億以幣（約</w:t>
      </w:r>
      <w:r w:rsidRPr="00A0775A">
        <w:rPr>
          <w:rFonts w:asciiTheme="majorBidi" w:hAnsiTheme="majorBidi" w:cstheme="majorBidi"/>
          <w:lang w:eastAsia="zh-TW"/>
        </w:rPr>
        <w:t>165</w:t>
      </w:r>
      <w:r w:rsidRPr="00A0775A">
        <w:rPr>
          <w:rFonts w:asciiTheme="majorBidi" w:hAnsiTheme="majorBidi" w:cstheme="majorBidi"/>
          <w:lang w:eastAsia="zh-TW"/>
        </w:rPr>
        <w:t>億美元）的商品與服務。</w:t>
      </w:r>
      <w:proofErr w:type="gramStart"/>
      <w:r w:rsidRPr="00A0775A">
        <w:rPr>
          <w:rFonts w:asciiTheme="majorBidi" w:hAnsiTheme="majorBidi" w:cstheme="majorBidi"/>
          <w:lang w:eastAsia="zh-TW"/>
        </w:rPr>
        <w:t>惟</w:t>
      </w:r>
      <w:proofErr w:type="gramEnd"/>
      <w:r w:rsidRPr="00A0775A">
        <w:rPr>
          <w:rFonts w:asciiTheme="majorBidi" w:hAnsiTheme="majorBidi" w:cstheme="majorBidi"/>
          <w:lang w:eastAsia="zh-TW"/>
        </w:rPr>
        <w:t>隨著近期營收成長表現不佳，英特爾於</w:t>
      </w:r>
      <w:r w:rsidRPr="00A0775A">
        <w:rPr>
          <w:rFonts w:asciiTheme="majorBidi" w:hAnsiTheme="majorBidi" w:cstheme="majorBidi"/>
          <w:lang w:eastAsia="zh-TW"/>
        </w:rPr>
        <w:t>2024</w:t>
      </w:r>
      <w:r w:rsidRPr="00A0775A">
        <w:rPr>
          <w:rFonts w:asciiTheme="majorBidi" w:hAnsiTheme="majorBidi" w:cstheme="majorBidi"/>
          <w:lang w:eastAsia="zh-TW"/>
        </w:rPr>
        <w:t>年中宣</w:t>
      </w:r>
      <w:r w:rsidR="007F5C01" w:rsidRPr="00A0775A">
        <w:rPr>
          <w:rFonts w:asciiTheme="majorBidi" w:hAnsiTheme="majorBidi" w:cstheme="majorBidi"/>
          <w:lang w:eastAsia="zh-TW"/>
        </w:rPr>
        <w:t>布</w:t>
      </w:r>
      <w:r w:rsidRPr="00A0775A">
        <w:rPr>
          <w:rFonts w:asciiTheme="majorBidi" w:hAnsiTheme="majorBidi" w:cstheme="majorBidi"/>
          <w:lang w:eastAsia="zh-TW"/>
        </w:rPr>
        <w:t>將暫停推進該投資計畫的下一階段</w:t>
      </w:r>
      <w:r w:rsidR="005F1328" w:rsidRPr="00A0775A">
        <w:rPr>
          <w:rFonts w:asciiTheme="majorBidi" w:hAnsiTheme="majorBidi" w:cstheme="majorBidi"/>
          <w:lang w:eastAsia="zh-TW"/>
        </w:rPr>
        <w:t>。</w:t>
      </w:r>
    </w:p>
    <w:p w14:paraId="0B9D3AAA" w14:textId="755034FC" w:rsidR="009247DC" w:rsidRPr="00A0775A" w:rsidRDefault="009E5F80" w:rsidP="000E739B">
      <w:pPr>
        <w:pStyle w:val="ac"/>
        <w:ind w:left="945" w:firstLine="472"/>
        <w:rPr>
          <w:rFonts w:asciiTheme="majorBidi" w:hAnsiTheme="majorBidi" w:cstheme="majorBidi"/>
          <w:lang w:eastAsia="zh-TW"/>
        </w:rPr>
      </w:pPr>
      <w:r w:rsidRPr="00A0775A">
        <w:rPr>
          <w:rFonts w:asciiTheme="majorBidi" w:hAnsiTheme="majorBidi" w:cstheme="majorBidi"/>
          <w:lang w:eastAsia="zh-TW"/>
        </w:rPr>
        <w:t>人工智能晶片（</w:t>
      </w:r>
      <w:r w:rsidRPr="00A0775A">
        <w:rPr>
          <w:rFonts w:asciiTheme="majorBidi" w:hAnsiTheme="majorBidi" w:cstheme="majorBidi"/>
          <w:lang w:eastAsia="zh-TW"/>
        </w:rPr>
        <w:t>AI chips</w:t>
      </w:r>
      <w:r w:rsidRPr="00A0775A">
        <w:rPr>
          <w:rFonts w:asciiTheme="majorBidi" w:hAnsiTheme="majorBidi" w:cstheme="majorBidi"/>
          <w:lang w:eastAsia="zh-TW"/>
        </w:rPr>
        <w:t>）</w:t>
      </w:r>
      <w:r w:rsidR="009247DC" w:rsidRPr="00A0775A">
        <w:rPr>
          <w:rFonts w:asciiTheme="majorBidi" w:hAnsiTheme="majorBidi" w:cstheme="majorBidi"/>
          <w:lang w:eastAsia="zh-TW"/>
        </w:rPr>
        <w:t>乃</w:t>
      </w:r>
      <w:r w:rsidRPr="00A0775A">
        <w:rPr>
          <w:rFonts w:asciiTheme="majorBidi" w:hAnsiTheme="majorBidi" w:cstheme="majorBidi"/>
          <w:lang w:eastAsia="zh-TW"/>
        </w:rPr>
        <w:t>當今晶片開發最熱門的領域，</w:t>
      </w:r>
      <w:r w:rsidR="000E739B" w:rsidRPr="00A0775A">
        <w:rPr>
          <w:rFonts w:asciiTheme="majorBidi" w:hAnsiTheme="majorBidi" w:cstheme="majorBidi"/>
          <w:lang w:eastAsia="zh-TW"/>
        </w:rPr>
        <w:t>以色列多數半導體業者專長於</w:t>
      </w:r>
      <w:r w:rsidR="009247DC" w:rsidRPr="00A0775A">
        <w:rPr>
          <w:rFonts w:asciiTheme="majorBidi" w:hAnsiTheme="majorBidi" w:cstheme="majorBidi"/>
          <w:lang w:eastAsia="zh-TW"/>
        </w:rPr>
        <w:t>特用晶片（</w:t>
      </w:r>
      <w:r w:rsidR="009247DC" w:rsidRPr="00A0775A">
        <w:rPr>
          <w:rFonts w:asciiTheme="majorBidi" w:hAnsiTheme="majorBidi" w:cstheme="majorBidi"/>
          <w:lang w:eastAsia="zh-TW"/>
        </w:rPr>
        <w:t>AS</w:t>
      </w:r>
      <w:r w:rsidRPr="00A0775A">
        <w:rPr>
          <w:rFonts w:asciiTheme="majorBidi" w:hAnsiTheme="majorBidi" w:cstheme="majorBidi"/>
          <w:lang w:eastAsia="zh-TW"/>
        </w:rPr>
        <w:t>IC</w:t>
      </w:r>
      <w:r w:rsidR="009247DC" w:rsidRPr="00A0775A">
        <w:rPr>
          <w:rFonts w:asciiTheme="majorBidi" w:hAnsiTheme="majorBidi" w:cstheme="majorBidi"/>
          <w:lang w:eastAsia="zh-TW"/>
        </w:rPr>
        <w:t>）</w:t>
      </w:r>
      <w:r w:rsidRPr="00A0775A">
        <w:rPr>
          <w:rFonts w:asciiTheme="majorBidi" w:hAnsiTheme="majorBidi" w:cstheme="majorBidi"/>
          <w:lang w:eastAsia="zh-TW"/>
        </w:rPr>
        <w:t>設計，</w:t>
      </w:r>
      <w:r w:rsidR="000E739B" w:rsidRPr="00A0775A">
        <w:rPr>
          <w:rFonts w:asciiTheme="majorBidi" w:hAnsiTheme="majorBidi" w:cstheme="majorBidi"/>
          <w:lang w:eastAsia="zh-TW"/>
        </w:rPr>
        <w:t>在其間</w:t>
      </w:r>
      <w:r w:rsidRPr="00A0775A">
        <w:rPr>
          <w:rFonts w:asciiTheme="majorBidi" w:hAnsiTheme="majorBidi" w:cstheme="majorBidi"/>
          <w:lang w:eastAsia="zh-TW"/>
        </w:rPr>
        <w:t>扮演</w:t>
      </w:r>
      <w:r w:rsidR="000E739B" w:rsidRPr="00A0775A">
        <w:rPr>
          <w:rFonts w:asciiTheme="majorBidi" w:hAnsiTheme="majorBidi" w:cstheme="majorBidi"/>
          <w:lang w:eastAsia="zh-TW"/>
        </w:rPr>
        <w:t>了極為</w:t>
      </w:r>
      <w:r w:rsidRPr="00A0775A">
        <w:rPr>
          <w:rFonts w:asciiTheme="majorBidi" w:hAnsiTheme="majorBidi" w:cstheme="majorBidi"/>
          <w:lang w:eastAsia="zh-TW"/>
        </w:rPr>
        <w:t>重要</w:t>
      </w:r>
      <w:r w:rsidR="000E739B" w:rsidRPr="00A0775A">
        <w:rPr>
          <w:rFonts w:asciiTheme="majorBidi" w:hAnsiTheme="majorBidi" w:cstheme="majorBidi"/>
          <w:lang w:eastAsia="zh-TW"/>
        </w:rPr>
        <w:t>的</w:t>
      </w:r>
      <w:r w:rsidRPr="00A0775A">
        <w:rPr>
          <w:rFonts w:asciiTheme="majorBidi" w:hAnsiTheme="majorBidi" w:cstheme="majorBidi"/>
          <w:lang w:eastAsia="zh-TW"/>
        </w:rPr>
        <w:t>角色，</w:t>
      </w:r>
      <w:r w:rsidR="009247DC" w:rsidRPr="00A0775A">
        <w:rPr>
          <w:rFonts w:asciiTheme="majorBidi" w:hAnsiTheme="majorBidi" w:cstheme="majorBidi"/>
          <w:lang w:eastAsia="zh-TW"/>
        </w:rPr>
        <w:t>一方面擁有數百家</w:t>
      </w:r>
      <w:proofErr w:type="gramStart"/>
      <w:r w:rsidR="009247DC" w:rsidRPr="00A0775A">
        <w:rPr>
          <w:rFonts w:asciiTheme="majorBidi" w:hAnsiTheme="majorBidi" w:cstheme="majorBidi"/>
          <w:lang w:eastAsia="zh-TW"/>
        </w:rPr>
        <w:t>活躍的</w:t>
      </w:r>
      <w:proofErr w:type="gramEnd"/>
      <w:r w:rsidR="009247DC" w:rsidRPr="00A0775A">
        <w:rPr>
          <w:rFonts w:asciiTheme="majorBidi" w:hAnsiTheme="majorBidi" w:cstheme="majorBidi"/>
          <w:lang w:eastAsia="zh-TW"/>
        </w:rPr>
        <w:t>半導體新創公司，另一方面也擁有許多跨國企業在此設立龐大研發中心，這兩</w:t>
      </w:r>
      <w:proofErr w:type="gramStart"/>
      <w:r w:rsidR="009247DC" w:rsidRPr="00A0775A">
        <w:rPr>
          <w:rFonts w:asciiTheme="majorBidi" w:hAnsiTheme="majorBidi" w:cstheme="majorBidi"/>
          <w:lang w:eastAsia="zh-TW"/>
        </w:rPr>
        <w:t>個</w:t>
      </w:r>
      <w:proofErr w:type="gramEnd"/>
      <w:r w:rsidR="009247DC" w:rsidRPr="00A0775A">
        <w:rPr>
          <w:rFonts w:asciiTheme="majorBidi" w:hAnsiTheme="majorBidi" w:cstheme="majorBidi"/>
          <w:lang w:eastAsia="zh-TW"/>
        </w:rPr>
        <w:t>引擎共同為驅動全球人工智慧產業和運算基礎設施的晶片帶來了關鍵的創新研發能量。據統計，目前以色列有超過</w:t>
      </w:r>
      <w:r w:rsidR="009247DC" w:rsidRPr="00A0775A">
        <w:rPr>
          <w:rFonts w:asciiTheme="majorBidi" w:hAnsiTheme="majorBidi" w:cstheme="majorBidi"/>
          <w:lang w:eastAsia="zh-TW"/>
        </w:rPr>
        <w:t>250</w:t>
      </w:r>
      <w:r w:rsidR="009247DC" w:rsidRPr="00A0775A">
        <w:rPr>
          <w:rFonts w:asciiTheme="majorBidi" w:hAnsiTheme="majorBidi" w:cstheme="majorBidi"/>
          <w:lang w:eastAsia="zh-TW"/>
        </w:rPr>
        <w:t>家</w:t>
      </w:r>
      <w:proofErr w:type="gramStart"/>
      <w:r w:rsidR="009247DC" w:rsidRPr="00A0775A">
        <w:rPr>
          <w:rFonts w:asciiTheme="majorBidi" w:hAnsiTheme="majorBidi" w:cstheme="majorBidi"/>
          <w:lang w:eastAsia="zh-TW"/>
        </w:rPr>
        <w:t>活躍的</w:t>
      </w:r>
      <w:proofErr w:type="gramEnd"/>
      <w:r w:rsidR="009247DC" w:rsidRPr="00A0775A">
        <w:rPr>
          <w:rFonts w:asciiTheme="majorBidi" w:hAnsiTheme="majorBidi" w:cstheme="majorBidi"/>
          <w:lang w:eastAsia="zh-TW"/>
        </w:rPr>
        <w:t>半導體</w:t>
      </w:r>
      <w:r w:rsidR="00F73424" w:rsidRPr="00A0775A">
        <w:rPr>
          <w:rFonts w:asciiTheme="majorBidi" w:hAnsiTheme="majorBidi" w:cstheme="majorBidi"/>
          <w:lang w:eastAsia="zh-TW"/>
        </w:rPr>
        <w:t>新創</w:t>
      </w:r>
      <w:r w:rsidR="009247DC" w:rsidRPr="00A0775A">
        <w:rPr>
          <w:rFonts w:asciiTheme="majorBidi" w:hAnsiTheme="majorBidi" w:cstheme="majorBidi"/>
          <w:lang w:eastAsia="zh-TW"/>
        </w:rPr>
        <w:t>，</w:t>
      </w:r>
      <w:proofErr w:type="gramStart"/>
      <w:r w:rsidR="00006BEE" w:rsidRPr="00A0775A">
        <w:rPr>
          <w:rFonts w:asciiTheme="majorBidi" w:hAnsiTheme="majorBidi" w:cstheme="majorBidi"/>
          <w:lang w:eastAsia="zh-TW"/>
        </w:rPr>
        <w:t>占</w:t>
      </w:r>
      <w:r w:rsidR="009247DC" w:rsidRPr="00A0775A">
        <w:rPr>
          <w:rFonts w:asciiTheme="majorBidi" w:hAnsiTheme="majorBidi" w:cstheme="majorBidi"/>
          <w:lang w:eastAsia="zh-TW"/>
        </w:rPr>
        <w:t>以國</w:t>
      </w:r>
      <w:proofErr w:type="gramEnd"/>
      <w:r w:rsidR="009247DC" w:rsidRPr="00A0775A">
        <w:rPr>
          <w:rFonts w:asciiTheme="majorBidi" w:hAnsiTheme="majorBidi" w:cstheme="majorBidi"/>
          <w:lang w:eastAsia="zh-TW"/>
        </w:rPr>
        <w:t>科技公司總數約</w:t>
      </w:r>
      <w:r w:rsidR="009247DC" w:rsidRPr="00A0775A">
        <w:rPr>
          <w:rFonts w:asciiTheme="majorBidi" w:hAnsiTheme="majorBidi" w:cstheme="majorBidi"/>
          <w:lang w:eastAsia="zh-TW"/>
        </w:rPr>
        <w:t>3.5%</w:t>
      </w:r>
      <w:r w:rsidR="009247DC" w:rsidRPr="00A0775A">
        <w:rPr>
          <w:rFonts w:asciiTheme="majorBidi" w:hAnsiTheme="majorBidi" w:cstheme="majorBidi"/>
          <w:lang w:eastAsia="zh-TW"/>
        </w:rPr>
        <w:t>，</w:t>
      </w:r>
      <w:r w:rsidR="00F73424" w:rsidRPr="00A0775A">
        <w:rPr>
          <w:rFonts w:asciiTheme="majorBidi" w:hAnsiTheme="majorBidi" w:cstheme="majorBidi"/>
          <w:lang w:eastAsia="zh-TW"/>
        </w:rPr>
        <w:t>且</w:t>
      </w:r>
      <w:r w:rsidR="009247DC" w:rsidRPr="00A0775A">
        <w:rPr>
          <w:rFonts w:asciiTheme="majorBidi" w:hAnsiTheme="majorBidi" w:cstheme="majorBidi"/>
          <w:lang w:eastAsia="zh-TW"/>
        </w:rPr>
        <w:t>過去</w:t>
      </w:r>
      <w:r w:rsidR="009247DC" w:rsidRPr="00A0775A">
        <w:rPr>
          <w:rFonts w:asciiTheme="majorBidi" w:hAnsiTheme="majorBidi" w:cstheme="majorBidi"/>
          <w:lang w:eastAsia="zh-TW"/>
        </w:rPr>
        <w:t>10</w:t>
      </w:r>
      <w:r w:rsidR="009247DC" w:rsidRPr="00A0775A">
        <w:rPr>
          <w:rFonts w:asciiTheme="majorBidi" w:hAnsiTheme="majorBidi" w:cstheme="majorBidi"/>
          <w:lang w:eastAsia="zh-TW"/>
        </w:rPr>
        <w:t>年</w:t>
      </w:r>
      <w:r w:rsidR="00F73424" w:rsidRPr="00A0775A">
        <w:rPr>
          <w:rFonts w:asciiTheme="majorBidi" w:hAnsiTheme="majorBidi" w:cstheme="majorBidi"/>
          <w:lang w:eastAsia="zh-TW"/>
        </w:rPr>
        <w:t>間</w:t>
      </w:r>
      <w:r w:rsidR="009247DC" w:rsidRPr="00A0775A">
        <w:rPr>
          <w:rFonts w:asciiTheme="majorBidi" w:hAnsiTheme="majorBidi" w:cstheme="majorBidi"/>
          <w:lang w:eastAsia="zh-TW"/>
        </w:rPr>
        <w:t>，美國半導體企業每獲得</w:t>
      </w:r>
      <w:r w:rsidR="009247DC" w:rsidRPr="00A0775A">
        <w:rPr>
          <w:rFonts w:asciiTheme="majorBidi" w:hAnsiTheme="majorBidi" w:cstheme="majorBidi"/>
          <w:lang w:eastAsia="zh-TW"/>
        </w:rPr>
        <w:t>5</w:t>
      </w:r>
      <w:r w:rsidR="009247DC" w:rsidRPr="00A0775A">
        <w:rPr>
          <w:rFonts w:asciiTheme="majorBidi" w:hAnsiTheme="majorBidi" w:cstheme="majorBidi"/>
          <w:lang w:eastAsia="zh-TW"/>
        </w:rPr>
        <w:t>美元的投資，其中就有</w:t>
      </w:r>
      <w:r w:rsidR="009247DC" w:rsidRPr="00A0775A">
        <w:rPr>
          <w:rFonts w:asciiTheme="majorBidi" w:hAnsiTheme="majorBidi" w:cstheme="majorBidi"/>
          <w:lang w:eastAsia="zh-TW"/>
        </w:rPr>
        <w:t>1</w:t>
      </w:r>
      <w:r w:rsidR="009247DC" w:rsidRPr="00A0775A">
        <w:rPr>
          <w:rFonts w:asciiTheme="majorBidi" w:hAnsiTheme="majorBidi" w:cstheme="majorBidi"/>
          <w:lang w:eastAsia="zh-TW"/>
        </w:rPr>
        <w:t>美元投資以色列</w:t>
      </w:r>
      <w:r w:rsidR="00F73424" w:rsidRPr="00A0775A">
        <w:rPr>
          <w:rFonts w:asciiTheme="majorBidi" w:hAnsiTheme="majorBidi" w:cstheme="majorBidi"/>
          <w:lang w:eastAsia="zh-TW"/>
        </w:rPr>
        <w:t>半導體新創</w:t>
      </w:r>
      <w:r w:rsidR="009247DC" w:rsidRPr="00A0775A">
        <w:rPr>
          <w:rFonts w:asciiTheme="majorBidi" w:hAnsiTheme="majorBidi" w:cstheme="majorBidi"/>
          <w:lang w:eastAsia="zh-TW"/>
        </w:rPr>
        <w:t>，單輪融資的中位數規模約為</w:t>
      </w:r>
      <w:r w:rsidR="009247DC" w:rsidRPr="00A0775A">
        <w:rPr>
          <w:rFonts w:asciiTheme="majorBidi" w:hAnsiTheme="majorBidi" w:cstheme="majorBidi"/>
          <w:lang w:eastAsia="zh-TW"/>
        </w:rPr>
        <w:t>3</w:t>
      </w:r>
      <w:r w:rsidR="00F21BDD" w:rsidRPr="00A0775A">
        <w:rPr>
          <w:rFonts w:asciiTheme="majorBidi" w:hAnsiTheme="majorBidi" w:cstheme="majorBidi"/>
          <w:lang w:eastAsia="zh-TW"/>
        </w:rPr>
        <w:t>,</w:t>
      </w:r>
      <w:r w:rsidR="009247DC" w:rsidRPr="00A0775A">
        <w:rPr>
          <w:rFonts w:asciiTheme="majorBidi" w:hAnsiTheme="majorBidi" w:cstheme="majorBidi"/>
          <w:lang w:eastAsia="zh-TW"/>
        </w:rPr>
        <w:t>500</w:t>
      </w:r>
      <w:r w:rsidR="009247DC" w:rsidRPr="00A0775A">
        <w:rPr>
          <w:rFonts w:asciiTheme="majorBidi" w:hAnsiTheme="majorBidi" w:cstheme="majorBidi"/>
          <w:lang w:eastAsia="zh-TW"/>
        </w:rPr>
        <w:t>萬美元，是以色列高科技行業平均水平的</w:t>
      </w:r>
      <w:r w:rsidR="009247DC" w:rsidRPr="00A0775A">
        <w:rPr>
          <w:rFonts w:asciiTheme="majorBidi" w:hAnsiTheme="majorBidi" w:cstheme="majorBidi"/>
          <w:lang w:eastAsia="zh-TW"/>
        </w:rPr>
        <w:t>2~4</w:t>
      </w:r>
      <w:r w:rsidR="009247DC" w:rsidRPr="00A0775A">
        <w:rPr>
          <w:rFonts w:asciiTheme="majorBidi" w:hAnsiTheme="majorBidi" w:cstheme="majorBidi"/>
          <w:lang w:eastAsia="zh-TW"/>
        </w:rPr>
        <w:t>倍。</w:t>
      </w:r>
      <w:r w:rsidR="00F73424" w:rsidRPr="00A0775A">
        <w:rPr>
          <w:rFonts w:asciiTheme="majorBidi" w:hAnsiTheme="majorBidi" w:cstheme="majorBidi"/>
          <w:lang w:eastAsia="zh-TW"/>
        </w:rPr>
        <w:t>代表性的交易案包括：</w:t>
      </w:r>
      <w:r w:rsidR="00F73424" w:rsidRPr="00A0775A">
        <w:rPr>
          <w:rFonts w:asciiTheme="majorBidi" w:hAnsiTheme="majorBidi" w:cstheme="majorBidi"/>
          <w:lang w:eastAsia="zh-TW"/>
        </w:rPr>
        <w:t xml:space="preserve">Intel </w:t>
      </w:r>
      <w:r w:rsidR="00F73424" w:rsidRPr="00A0775A">
        <w:rPr>
          <w:rFonts w:asciiTheme="majorBidi" w:hAnsiTheme="majorBidi" w:cstheme="majorBidi"/>
          <w:lang w:eastAsia="zh-TW"/>
        </w:rPr>
        <w:t>以</w:t>
      </w:r>
      <w:r w:rsidR="00F73424" w:rsidRPr="00A0775A">
        <w:rPr>
          <w:rFonts w:asciiTheme="majorBidi" w:hAnsiTheme="majorBidi" w:cstheme="majorBidi"/>
          <w:lang w:eastAsia="zh-TW"/>
        </w:rPr>
        <w:t>153</w:t>
      </w:r>
      <w:r w:rsidR="00F73424" w:rsidRPr="00A0775A">
        <w:rPr>
          <w:rFonts w:asciiTheme="majorBidi" w:hAnsiTheme="majorBidi" w:cstheme="majorBidi"/>
          <w:lang w:eastAsia="zh-TW"/>
        </w:rPr>
        <w:t>億美元</w:t>
      </w:r>
      <w:r w:rsidR="00F73424" w:rsidRPr="00A0775A">
        <w:rPr>
          <w:rFonts w:asciiTheme="majorBidi" w:hAnsiTheme="majorBidi" w:cstheme="majorBidi"/>
          <w:lang w:eastAsia="zh-TW"/>
        </w:rPr>
        <w:lastRenderedPageBreak/>
        <w:t>收購</w:t>
      </w:r>
      <w:r w:rsidR="00F73424" w:rsidRPr="00A0775A">
        <w:rPr>
          <w:rFonts w:asciiTheme="majorBidi" w:hAnsiTheme="majorBidi" w:cstheme="majorBidi"/>
          <w:lang w:eastAsia="zh-TW"/>
        </w:rPr>
        <w:t xml:space="preserve"> Mobileye</w:t>
      </w:r>
      <w:r w:rsidR="00F73424" w:rsidRPr="00A0775A">
        <w:rPr>
          <w:rFonts w:asciiTheme="majorBidi" w:hAnsiTheme="majorBidi" w:cstheme="majorBidi"/>
          <w:lang w:eastAsia="zh-TW"/>
        </w:rPr>
        <w:t>，</w:t>
      </w:r>
      <w:r w:rsidR="00F73424" w:rsidRPr="00A0775A">
        <w:rPr>
          <w:rFonts w:asciiTheme="majorBidi" w:hAnsiTheme="majorBidi" w:cstheme="majorBidi"/>
          <w:lang w:eastAsia="zh-TW"/>
        </w:rPr>
        <w:t xml:space="preserve">Nvidia </w:t>
      </w:r>
      <w:r w:rsidR="00F73424" w:rsidRPr="00A0775A">
        <w:rPr>
          <w:rFonts w:asciiTheme="majorBidi" w:hAnsiTheme="majorBidi" w:cstheme="majorBidi"/>
          <w:lang w:eastAsia="zh-TW"/>
        </w:rPr>
        <w:t>以</w:t>
      </w:r>
      <w:r w:rsidR="00F73424" w:rsidRPr="00A0775A">
        <w:rPr>
          <w:rFonts w:asciiTheme="majorBidi" w:hAnsiTheme="majorBidi" w:cstheme="majorBidi"/>
          <w:lang w:eastAsia="zh-TW"/>
        </w:rPr>
        <w:t>69</w:t>
      </w:r>
      <w:r w:rsidR="00F73424" w:rsidRPr="00A0775A">
        <w:rPr>
          <w:rFonts w:asciiTheme="majorBidi" w:hAnsiTheme="majorBidi" w:cstheme="majorBidi"/>
          <w:lang w:eastAsia="zh-TW"/>
        </w:rPr>
        <w:t>億美元收購</w:t>
      </w:r>
      <w:r w:rsidR="00F73424" w:rsidRPr="00A0775A">
        <w:rPr>
          <w:rFonts w:asciiTheme="majorBidi" w:hAnsiTheme="majorBidi" w:cstheme="majorBidi"/>
          <w:lang w:eastAsia="zh-TW"/>
        </w:rPr>
        <w:t xml:space="preserve"> Mellanox</w:t>
      </w:r>
      <w:r w:rsidR="00F73424" w:rsidRPr="00A0775A">
        <w:rPr>
          <w:rFonts w:asciiTheme="majorBidi" w:hAnsiTheme="majorBidi" w:cstheme="majorBidi"/>
          <w:lang w:eastAsia="zh-TW"/>
        </w:rPr>
        <w:t>，以及</w:t>
      </w:r>
      <w:r w:rsidR="00F73424" w:rsidRPr="00A0775A">
        <w:rPr>
          <w:rFonts w:asciiTheme="majorBidi" w:hAnsiTheme="majorBidi" w:cstheme="majorBidi"/>
          <w:lang w:eastAsia="zh-TW"/>
        </w:rPr>
        <w:t xml:space="preserve"> KLA </w:t>
      </w:r>
      <w:r w:rsidR="00F73424" w:rsidRPr="00A0775A">
        <w:rPr>
          <w:rFonts w:asciiTheme="majorBidi" w:hAnsiTheme="majorBidi" w:cstheme="majorBidi"/>
          <w:lang w:eastAsia="zh-TW"/>
        </w:rPr>
        <w:t>以</w:t>
      </w:r>
      <w:r w:rsidR="00F73424" w:rsidRPr="00A0775A">
        <w:rPr>
          <w:rFonts w:asciiTheme="majorBidi" w:hAnsiTheme="majorBidi" w:cstheme="majorBidi"/>
          <w:lang w:eastAsia="zh-TW"/>
        </w:rPr>
        <w:t>34</w:t>
      </w:r>
      <w:r w:rsidR="00F73424" w:rsidRPr="00A0775A">
        <w:rPr>
          <w:rFonts w:asciiTheme="majorBidi" w:hAnsiTheme="majorBidi" w:cstheme="majorBidi"/>
          <w:lang w:eastAsia="zh-TW"/>
        </w:rPr>
        <w:t>億美元收購</w:t>
      </w:r>
      <w:r w:rsidR="00F73424" w:rsidRPr="00A0775A">
        <w:rPr>
          <w:rFonts w:asciiTheme="majorBidi" w:hAnsiTheme="majorBidi" w:cstheme="majorBidi"/>
          <w:lang w:eastAsia="zh-TW"/>
        </w:rPr>
        <w:t xml:space="preserve"> </w:t>
      </w:r>
      <w:proofErr w:type="spellStart"/>
      <w:r w:rsidR="00F73424" w:rsidRPr="00A0775A">
        <w:rPr>
          <w:rFonts w:asciiTheme="majorBidi" w:hAnsiTheme="majorBidi" w:cstheme="majorBidi"/>
          <w:lang w:eastAsia="zh-TW"/>
        </w:rPr>
        <w:t>Orbotech</w:t>
      </w:r>
      <w:proofErr w:type="spellEnd"/>
      <w:r w:rsidR="00F73424" w:rsidRPr="00A0775A">
        <w:rPr>
          <w:rFonts w:asciiTheme="majorBidi" w:hAnsiTheme="majorBidi" w:cstheme="majorBidi"/>
          <w:lang w:eastAsia="zh-TW"/>
        </w:rPr>
        <w:t>等。這些交易案奠定了以色列在半導體領域擁有開發核心晶片技術的研發設計強國地位。</w:t>
      </w:r>
    </w:p>
    <w:p w14:paraId="289FD93C" w14:textId="5985B049" w:rsidR="00792F13" w:rsidRPr="00A0775A" w:rsidRDefault="000E739B" w:rsidP="000E739B">
      <w:pPr>
        <w:pStyle w:val="ac"/>
        <w:ind w:left="945" w:firstLine="472"/>
        <w:rPr>
          <w:rFonts w:asciiTheme="majorBidi" w:hAnsiTheme="majorBidi" w:cstheme="majorBidi"/>
          <w:lang w:eastAsia="zh-TW"/>
        </w:rPr>
      </w:pPr>
      <w:r w:rsidRPr="00A0775A">
        <w:rPr>
          <w:rFonts w:asciiTheme="majorBidi" w:hAnsiTheme="majorBidi" w:cstheme="majorBidi"/>
          <w:lang w:eastAsia="zh-TW"/>
        </w:rPr>
        <w:t>當前開發重點為</w:t>
      </w:r>
      <w:r w:rsidR="00841A42" w:rsidRPr="00A0775A">
        <w:rPr>
          <w:rFonts w:asciiTheme="majorBidi" w:hAnsiTheme="majorBidi" w:cstheme="majorBidi"/>
          <w:lang w:eastAsia="zh-TW"/>
        </w:rPr>
        <w:t>下世代資料中心（邊緣</w:t>
      </w:r>
      <w:r w:rsidR="00841A42" w:rsidRPr="00A0775A">
        <w:rPr>
          <w:rFonts w:asciiTheme="majorBidi" w:eastAsia="微軟正黑體 Light" w:hAnsiTheme="majorBidi" w:cstheme="majorBidi"/>
          <w:lang w:eastAsia="zh-TW"/>
        </w:rPr>
        <w:t>／</w:t>
      </w:r>
      <w:r w:rsidR="00841A42" w:rsidRPr="00A0775A">
        <w:rPr>
          <w:rFonts w:asciiTheme="majorBidi" w:hAnsiTheme="majorBidi" w:cstheme="majorBidi"/>
          <w:lang w:eastAsia="zh-TW"/>
        </w:rPr>
        <w:t>雲端運算）、</w:t>
      </w:r>
      <w:r w:rsidR="009E5F80" w:rsidRPr="00A0775A">
        <w:rPr>
          <w:rFonts w:asciiTheme="majorBidi" w:hAnsiTheme="majorBidi" w:cstheme="majorBidi"/>
          <w:lang w:eastAsia="zh-TW"/>
        </w:rPr>
        <w:t>5G &amp; beyond</w:t>
      </w:r>
      <w:r w:rsidR="009E5F80" w:rsidRPr="00A0775A">
        <w:rPr>
          <w:rFonts w:asciiTheme="majorBidi" w:hAnsiTheme="majorBidi" w:cstheme="majorBidi"/>
          <w:lang w:eastAsia="zh-TW"/>
        </w:rPr>
        <w:t>無線通訊暨相關創新應用、</w:t>
      </w:r>
      <w:r w:rsidRPr="00A0775A">
        <w:rPr>
          <w:rFonts w:asciiTheme="majorBidi" w:hAnsiTheme="majorBidi" w:cstheme="majorBidi"/>
          <w:lang w:eastAsia="zh-TW"/>
        </w:rPr>
        <w:t>（</w:t>
      </w:r>
      <w:r w:rsidR="009E5F80" w:rsidRPr="00A0775A">
        <w:rPr>
          <w:rFonts w:asciiTheme="majorBidi" w:hAnsiTheme="majorBidi" w:cstheme="majorBidi"/>
          <w:lang w:eastAsia="zh-TW"/>
        </w:rPr>
        <w:t>穿戴式裝置、車用</w:t>
      </w:r>
      <w:r w:rsidRPr="00A0775A">
        <w:rPr>
          <w:rFonts w:asciiTheme="majorBidi" w:hAnsiTheme="majorBidi" w:cstheme="majorBidi"/>
          <w:lang w:eastAsia="zh-TW"/>
        </w:rPr>
        <w:t>）</w:t>
      </w:r>
      <w:r w:rsidR="009E5F80" w:rsidRPr="00A0775A">
        <w:rPr>
          <w:rFonts w:asciiTheme="majorBidi" w:hAnsiTheme="majorBidi" w:cstheme="majorBidi"/>
          <w:lang w:eastAsia="zh-TW"/>
        </w:rPr>
        <w:t>感測技術、</w:t>
      </w:r>
      <w:proofErr w:type="spellStart"/>
      <w:r w:rsidR="009E5F80" w:rsidRPr="00A0775A">
        <w:rPr>
          <w:rFonts w:asciiTheme="majorBidi" w:hAnsiTheme="majorBidi" w:cstheme="majorBidi"/>
          <w:lang w:eastAsia="zh-TW"/>
        </w:rPr>
        <w:t>AIoT</w:t>
      </w:r>
      <w:proofErr w:type="spellEnd"/>
      <w:r w:rsidR="009E5F80" w:rsidRPr="00A0775A">
        <w:rPr>
          <w:rFonts w:asciiTheme="majorBidi" w:hAnsiTheme="majorBidi" w:cstheme="majorBidi"/>
          <w:lang w:eastAsia="zh-TW"/>
        </w:rPr>
        <w:t>等兼具超高速傳輸、高效能運算與</w:t>
      </w:r>
      <w:proofErr w:type="gramStart"/>
      <w:r w:rsidR="009E5F80" w:rsidRPr="00A0775A">
        <w:rPr>
          <w:rFonts w:asciiTheme="majorBidi" w:hAnsiTheme="majorBidi" w:cstheme="majorBidi"/>
          <w:lang w:eastAsia="zh-TW"/>
        </w:rPr>
        <w:t>低功耗</w:t>
      </w:r>
      <w:proofErr w:type="gramEnd"/>
      <w:r w:rsidR="009E5F80" w:rsidRPr="00A0775A">
        <w:rPr>
          <w:rFonts w:asciiTheme="majorBidi" w:hAnsiTheme="majorBidi" w:cstheme="majorBidi"/>
          <w:lang w:eastAsia="zh-TW"/>
        </w:rPr>
        <w:t>需求的先進技術領域，代表性的以色列業者如</w:t>
      </w:r>
      <w:r w:rsidR="009E5F80" w:rsidRPr="00A0775A">
        <w:rPr>
          <w:rFonts w:asciiTheme="majorBidi" w:hAnsiTheme="majorBidi" w:cstheme="majorBidi"/>
          <w:lang w:eastAsia="zh-TW"/>
        </w:rPr>
        <w:t>Habana Labs</w:t>
      </w:r>
      <w:r w:rsidR="009E5F80" w:rsidRPr="00A0775A">
        <w:rPr>
          <w:rFonts w:asciiTheme="majorBidi" w:hAnsiTheme="majorBidi" w:cstheme="majorBidi"/>
          <w:lang w:eastAsia="zh-TW"/>
        </w:rPr>
        <w:t>、</w:t>
      </w:r>
      <w:r w:rsidR="009E5F80" w:rsidRPr="00A0775A">
        <w:rPr>
          <w:rFonts w:asciiTheme="majorBidi" w:hAnsiTheme="majorBidi" w:cstheme="majorBidi"/>
          <w:lang w:eastAsia="zh-TW"/>
        </w:rPr>
        <w:t>Hailo</w:t>
      </w:r>
      <w:r w:rsidR="009E5F80" w:rsidRPr="00A0775A">
        <w:rPr>
          <w:rFonts w:asciiTheme="majorBidi" w:hAnsiTheme="majorBidi" w:cstheme="majorBidi"/>
          <w:lang w:eastAsia="zh-TW"/>
        </w:rPr>
        <w:t>、</w:t>
      </w:r>
      <w:proofErr w:type="spellStart"/>
      <w:r w:rsidR="009E5F80" w:rsidRPr="00A0775A">
        <w:rPr>
          <w:rFonts w:asciiTheme="majorBidi" w:hAnsiTheme="majorBidi" w:cstheme="majorBidi"/>
          <w:lang w:eastAsia="zh-TW"/>
        </w:rPr>
        <w:t>NeuroBlade</w:t>
      </w:r>
      <w:proofErr w:type="spellEnd"/>
      <w:r w:rsidR="009E5F80" w:rsidRPr="00A0775A">
        <w:rPr>
          <w:rFonts w:asciiTheme="majorBidi" w:hAnsiTheme="majorBidi" w:cstheme="majorBidi"/>
          <w:lang w:eastAsia="zh-TW"/>
        </w:rPr>
        <w:t>、</w:t>
      </w:r>
      <w:proofErr w:type="spellStart"/>
      <w:r w:rsidR="009E5F80" w:rsidRPr="00A0775A">
        <w:rPr>
          <w:rFonts w:asciiTheme="majorBidi" w:hAnsiTheme="majorBidi" w:cstheme="majorBidi"/>
          <w:lang w:eastAsia="zh-TW"/>
        </w:rPr>
        <w:t>Inuitive</w:t>
      </w:r>
      <w:proofErr w:type="spellEnd"/>
      <w:r w:rsidR="009E5F80" w:rsidRPr="00A0775A">
        <w:rPr>
          <w:rFonts w:asciiTheme="majorBidi" w:hAnsiTheme="majorBidi" w:cstheme="majorBidi"/>
          <w:lang w:eastAsia="zh-TW"/>
        </w:rPr>
        <w:t>、</w:t>
      </w:r>
      <w:proofErr w:type="spellStart"/>
      <w:r w:rsidR="009E5F80" w:rsidRPr="00A0775A">
        <w:rPr>
          <w:rFonts w:asciiTheme="majorBidi" w:hAnsiTheme="majorBidi" w:cstheme="majorBidi"/>
          <w:lang w:eastAsia="zh-TW"/>
        </w:rPr>
        <w:t>Xsight</w:t>
      </w:r>
      <w:proofErr w:type="spellEnd"/>
      <w:r w:rsidR="009E5F80" w:rsidRPr="00A0775A">
        <w:rPr>
          <w:rFonts w:asciiTheme="majorBidi" w:hAnsiTheme="majorBidi" w:cstheme="majorBidi"/>
          <w:lang w:eastAsia="zh-TW"/>
        </w:rPr>
        <w:t xml:space="preserve"> Labs</w:t>
      </w:r>
      <w:r w:rsidR="00F73424" w:rsidRPr="00A0775A">
        <w:rPr>
          <w:rFonts w:asciiTheme="majorBidi" w:hAnsiTheme="majorBidi" w:cstheme="majorBidi"/>
          <w:lang w:eastAsia="zh-TW"/>
        </w:rPr>
        <w:t>、</w:t>
      </w:r>
      <w:proofErr w:type="spellStart"/>
      <w:r w:rsidR="00841A42" w:rsidRPr="00A0775A">
        <w:rPr>
          <w:rFonts w:asciiTheme="majorBidi" w:hAnsiTheme="majorBidi" w:cstheme="majorBidi"/>
          <w:lang w:eastAsia="zh-TW"/>
        </w:rPr>
        <w:t>Innoviz</w:t>
      </w:r>
      <w:proofErr w:type="spellEnd"/>
      <w:r w:rsidR="00841A42" w:rsidRPr="00A0775A">
        <w:rPr>
          <w:rFonts w:asciiTheme="majorBidi" w:hAnsiTheme="majorBidi" w:cstheme="majorBidi"/>
          <w:lang w:eastAsia="zh-TW"/>
        </w:rPr>
        <w:t xml:space="preserve"> Technologies</w:t>
      </w:r>
      <w:r w:rsidR="00841A42" w:rsidRPr="00A0775A">
        <w:rPr>
          <w:rFonts w:asciiTheme="majorBidi" w:hAnsiTheme="majorBidi" w:cstheme="majorBidi"/>
          <w:lang w:eastAsia="zh-TW"/>
        </w:rPr>
        <w:t>、</w:t>
      </w:r>
      <w:proofErr w:type="spellStart"/>
      <w:r w:rsidR="00841A42" w:rsidRPr="00A0775A">
        <w:rPr>
          <w:rFonts w:asciiTheme="majorBidi" w:hAnsiTheme="majorBidi" w:cstheme="majorBidi"/>
          <w:lang w:eastAsia="zh-TW"/>
        </w:rPr>
        <w:t>proteanTecs</w:t>
      </w:r>
      <w:proofErr w:type="spellEnd"/>
      <w:r w:rsidR="00841A42" w:rsidRPr="00A0775A">
        <w:rPr>
          <w:rFonts w:asciiTheme="majorBidi" w:hAnsiTheme="majorBidi" w:cstheme="majorBidi"/>
          <w:lang w:eastAsia="zh-TW"/>
        </w:rPr>
        <w:t>、</w:t>
      </w:r>
      <w:proofErr w:type="spellStart"/>
      <w:r w:rsidR="00841A42" w:rsidRPr="00A0775A">
        <w:rPr>
          <w:rFonts w:asciiTheme="majorBidi" w:hAnsiTheme="majorBidi" w:cstheme="majorBidi"/>
          <w:lang w:eastAsia="zh-TW"/>
        </w:rPr>
        <w:t>NeuReality</w:t>
      </w:r>
      <w:proofErr w:type="spellEnd"/>
      <w:r w:rsidR="00841A42" w:rsidRPr="00A0775A">
        <w:rPr>
          <w:rFonts w:asciiTheme="majorBidi" w:hAnsiTheme="majorBidi" w:cstheme="majorBidi"/>
          <w:lang w:eastAsia="zh-TW"/>
        </w:rPr>
        <w:t>、</w:t>
      </w:r>
      <w:proofErr w:type="spellStart"/>
      <w:r w:rsidR="00841A42" w:rsidRPr="00A0775A">
        <w:rPr>
          <w:rFonts w:asciiTheme="majorBidi" w:hAnsiTheme="majorBidi" w:cstheme="majorBidi"/>
          <w:lang w:eastAsia="zh-TW"/>
        </w:rPr>
        <w:t>NextSilicon</w:t>
      </w:r>
      <w:proofErr w:type="spellEnd"/>
      <w:r w:rsidR="009E5F80" w:rsidRPr="00A0775A">
        <w:rPr>
          <w:rFonts w:asciiTheme="majorBidi" w:hAnsiTheme="majorBidi" w:cstheme="majorBidi"/>
          <w:lang w:eastAsia="zh-TW"/>
        </w:rPr>
        <w:t>等</w:t>
      </w:r>
      <w:r w:rsidR="00792F13" w:rsidRPr="00A0775A">
        <w:rPr>
          <w:rFonts w:asciiTheme="majorBidi" w:hAnsiTheme="majorBidi" w:cstheme="majorBidi"/>
          <w:lang w:eastAsia="zh-TW"/>
        </w:rPr>
        <w:t>。</w:t>
      </w:r>
    </w:p>
    <w:p w14:paraId="175DA5F8" w14:textId="77777777" w:rsidR="000E739B" w:rsidRPr="00A0775A" w:rsidRDefault="000E739B" w:rsidP="000E739B">
      <w:pPr>
        <w:pStyle w:val="ac"/>
        <w:ind w:left="945" w:firstLine="472"/>
        <w:rPr>
          <w:rFonts w:asciiTheme="majorBidi" w:hAnsiTheme="majorBidi" w:cstheme="majorBidi"/>
          <w:lang w:eastAsia="zh-TW"/>
        </w:rPr>
      </w:pPr>
      <w:r w:rsidRPr="00A0775A">
        <w:rPr>
          <w:rFonts w:asciiTheme="majorBidi" w:hAnsiTheme="majorBidi" w:cstheme="majorBidi"/>
          <w:lang w:eastAsia="zh-TW"/>
        </w:rPr>
        <w:t>除了</w:t>
      </w:r>
      <w:r w:rsidRPr="00A0775A">
        <w:rPr>
          <w:rFonts w:asciiTheme="majorBidi" w:hAnsiTheme="majorBidi" w:cstheme="majorBidi"/>
          <w:lang w:eastAsia="zh-TW"/>
        </w:rPr>
        <w:t>IC</w:t>
      </w:r>
      <w:r w:rsidRPr="00A0775A">
        <w:rPr>
          <w:rFonts w:asciiTheme="majorBidi" w:hAnsiTheme="majorBidi" w:cstheme="majorBidi"/>
          <w:lang w:eastAsia="zh-TW"/>
        </w:rPr>
        <w:t>設計之外，另有為數不少的以色列半導體業者從事半導體量測、檢測設備之設計生產，此類精密設備技術門檻高且為晶圓生產過程所必需，以商在此</w:t>
      </w:r>
      <w:proofErr w:type="gramStart"/>
      <w:r w:rsidRPr="00A0775A">
        <w:rPr>
          <w:rFonts w:asciiTheme="majorBidi" w:hAnsiTheme="majorBidi" w:cstheme="majorBidi"/>
          <w:lang w:eastAsia="zh-TW"/>
        </w:rPr>
        <w:t>一</w:t>
      </w:r>
      <w:proofErr w:type="gramEnd"/>
      <w:r w:rsidRPr="00A0775A">
        <w:rPr>
          <w:rFonts w:asciiTheme="majorBidi" w:hAnsiTheme="majorBidi" w:cstheme="majorBidi"/>
          <w:lang w:eastAsia="zh-TW"/>
        </w:rPr>
        <w:t>利基市場</w:t>
      </w:r>
      <w:r w:rsidR="00615776" w:rsidRPr="00A0775A">
        <w:rPr>
          <w:rFonts w:asciiTheme="majorBidi" w:hAnsiTheme="majorBidi" w:cstheme="majorBidi"/>
          <w:lang w:eastAsia="zh-TW"/>
        </w:rPr>
        <w:t>占</w:t>
      </w:r>
      <w:r w:rsidRPr="00A0775A">
        <w:rPr>
          <w:rFonts w:asciiTheme="majorBidi" w:hAnsiTheme="majorBidi" w:cstheme="majorBidi"/>
          <w:lang w:eastAsia="zh-TW"/>
        </w:rPr>
        <w:t>有一席之地，且已成為臺灣自以色列進口的主要品項。</w:t>
      </w:r>
    </w:p>
    <w:p w14:paraId="7EB4E665" w14:textId="77777777" w:rsidR="00A93850" w:rsidRPr="00A0775A" w:rsidRDefault="00DE6C80" w:rsidP="00792F13">
      <w:pPr>
        <w:pStyle w:val="ab"/>
        <w:ind w:left="945" w:hanging="709"/>
        <w:rPr>
          <w:rFonts w:asciiTheme="majorBidi" w:hAnsiTheme="majorBidi" w:cstheme="majorBidi"/>
        </w:rPr>
      </w:pPr>
      <w:r w:rsidRPr="00A0775A">
        <w:rPr>
          <w:rFonts w:asciiTheme="majorBidi" w:hAnsiTheme="majorBidi" w:cstheme="majorBidi"/>
        </w:rPr>
        <w:t>（</w:t>
      </w:r>
      <w:r w:rsidR="00A93850" w:rsidRPr="00A0775A">
        <w:rPr>
          <w:rFonts w:asciiTheme="majorBidi" w:hAnsiTheme="majorBidi" w:cstheme="majorBidi"/>
        </w:rPr>
        <w:t>二</w:t>
      </w:r>
      <w:r w:rsidRPr="00A0775A">
        <w:rPr>
          <w:rFonts w:asciiTheme="majorBidi" w:hAnsiTheme="majorBidi" w:cstheme="majorBidi"/>
        </w:rPr>
        <w:t>）</w:t>
      </w:r>
      <w:r w:rsidR="004F4FD4" w:rsidRPr="00A0775A">
        <w:rPr>
          <w:rFonts w:asciiTheme="majorBidi" w:hAnsiTheme="majorBidi" w:cstheme="majorBidi"/>
        </w:rPr>
        <w:t>再生能源</w:t>
      </w:r>
    </w:p>
    <w:p w14:paraId="7CF79F95" w14:textId="5A022A2E" w:rsidR="00D87F81" w:rsidRPr="00A0775A" w:rsidRDefault="00D87F81" w:rsidP="00792F13">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以色列能源供應的主要來源依序為：原油、天然氣、煤、再生能源。原油</w:t>
      </w:r>
      <w:proofErr w:type="gramStart"/>
      <w:r w:rsidRPr="00A0775A">
        <w:rPr>
          <w:rFonts w:asciiTheme="majorBidi" w:hAnsiTheme="majorBidi" w:cstheme="majorBidi"/>
          <w:lang w:eastAsia="zh-TW"/>
        </w:rPr>
        <w:t>和煤均以</w:t>
      </w:r>
      <w:proofErr w:type="gramEnd"/>
      <w:r w:rsidRPr="00A0775A">
        <w:rPr>
          <w:rFonts w:asciiTheme="majorBidi" w:hAnsiTheme="majorBidi" w:cstheme="majorBidi"/>
          <w:lang w:eastAsia="zh-TW"/>
        </w:rPr>
        <w:t>進口為主，天然氣為國內生產，除了可供本國自用，尚有</w:t>
      </w:r>
      <w:proofErr w:type="gramStart"/>
      <w:r w:rsidRPr="00A0775A">
        <w:rPr>
          <w:rFonts w:asciiTheme="majorBidi" w:hAnsiTheme="majorBidi" w:cstheme="majorBidi"/>
          <w:lang w:eastAsia="zh-TW"/>
        </w:rPr>
        <w:t>3</w:t>
      </w:r>
      <w:r w:rsidRPr="00A0775A">
        <w:rPr>
          <w:rFonts w:asciiTheme="majorBidi" w:hAnsiTheme="majorBidi" w:cstheme="majorBidi"/>
          <w:lang w:eastAsia="zh-TW"/>
        </w:rPr>
        <w:t>成</w:t>
      </w:r>
      <w:proofErr w:type="gramEnd"/>
      <w:r w:rsidRPr="00A0775A">
        <w:rPr>
          <w:rFonts w:asciiTheme="majorBidi" w:hAnsiTheme="majorBidi" w:cstheme="majorBidi"/>
          <w:lang w:eastAsia="zh-TW"/>
        </w:rPr>
        <w:t>可供出口。其中，用於電力供給上，天然氣發電約占</w:t>
      </w:r>
      <w:r w:rsidRPr="00A0775A">
        <w:rPr>
          <w:rFonts w:asciiTheme="majorBidi" w:hAnsiTheme="majorBidi" w:cstheme="majorBidi"/>
          <w:lang w:eastAsia="zh-TW"/>
        </w:rPr>
        <w:t>70%</w:t>
      </w:r>
      <w:r w:rsidR="00187650" w:rsidRPr="00A0775A">
        <w:rPr>
          <w:rFonts w:asciiTheme="majorBidi" w:hAnsiTheme="majorBidi" w:cstheme="majorBidi"/>
          <w:lang w:eastAsia="zh-TW"/>
        </w:rPr>
        <w:t>，為以色列</w:t>
      </w:r>
      <w:r w:rsidRPr="00A0775A">
        <w:rPr>
          <w:rFonts w:asciiTheme="majorBidi" w:hAnsiTheme="majorBidi" w:cstheme="majorBidi"/>
          <w:lang w:eastAsia="zh-TW"/>
        </w:rPr>
        <w:t>最主要的電力來源；燃煤發電約占</w:t>
      </w:r>
      <w:r w:rsidRPr="00A0775A">
        <w:rPr>
          <w:rFonts w:asciiTheme="majorBidi" w:hAnsiTheme="majorBidi" w:cstheme="majorBidi"/>
          <w:lang w:eastAsia="zh-TW"/>
        </w:rPr>
        <w:t>25%</w:t>
      </w:r>
      <w:r w:rsidRPr="00A0775A">
        <w:rPr>
          <w:rFonts w:asciiTheme="majorBidi" w:hAnsiTheme="majorBidi" w:cstheme="majorBidi"/>
          <w:lang w:eastAsia="zh-TW"/>
        </w:rPr>
        <w:t>；再生能源占</w:t>
      </w:r>
      <w:r w:rsidRPr="00A0775A">
        <w:rPr>
          <w:rFonts w:asciiTheme="majorBidi" w:hAnsiTheme="majorBidi" w:cstheme="majorBidi"/>
          <w:lang w:eastAsia="zh-TW"/>
        </w:rPr>
        <w:t>7.5%</w:t>
      </w:r>
      <w:r w:rsidR="009A6E7C" w:rsidRPr="00A0775A">
        <w:rPr>
          <w:rFonts w:asciiTheme="majorBidi" w:hAnsiTheme="majorBidi" w:cstheme="majorBidi"/>
          <w:lang w:eastAsia="zh-TW"/>
        </w:rPr>
        <w:t>，其中</w:t>
      </w:r>
      <w:r w:rsidR="004D3933" w:rsidRPr="00A0775A">
        <w:rPr>
          <w:rFonts w:asciiTheme="majorBidi" w:hAnsiTheme="majorBidi" w:cstheme="majorBidi"/>
          <w:lang w:eastAsia="zh-TW"/>
        </w:rPr>
        <w:t>高度依賴太陽能發電，</w:t>
      </w:r>
      <w:r w:rsidR="009A6E7C" w:rsidRPr="00A0775A">
        <w:rPr>
          <w:rFonts w:asciiTheme="majorBidi" w:hAnsiTheme="majorBidi" w:cstheme="majorBidi"/>
          <w:lang w:eastAsia="zh-TW"/>
        </w:rPr>
        <w:t>占比</w:t>
      </w:r>
      <w:r w:rsidRPr="00A0775A">
        <w:rPr>
          <w:rFonts w:asciiTheme="majorBidi" w:hAnsiTheme="majorBidi" w:cstheme="majorBidi"/>
          <w:lang w:eastAsia="zh-TW"/>
        </w:rPr>
        <w:t>超過</w:t>
      </w:r>
      <w:proofErr w:type="gramStart"/>
      <w:r w:rsidRPr="00A0775A">
        <w:rPr>
          <w:rFonts w:asciiTheme="majorBidi" w:hAnsiTheme="majorBidi" w:cstheme="majorBidi"/>
          <w:lang w:eastAsia="zh-TW"/>
        </w:rPr>
        <w:t>9</w:t>
      </w:r>
      <w:r w:rsidRPr="00A0775A">
        <w:rPr>
          <w:rFonts w:asciiTheme="majorBidi" w:hAnsiTheme="majorBidi" w:cstheme="majorBidi"/>
          <w:lang w:eastAsia="zh-TW"/>
        </w:rPr>
        <w:t>成</w:t>
      </w:r>
      <w:proofErr w:type="gramEnd"/>
      <w:r w:rsidRPr="00A0775A">
        <w:rPr>
          <w:rFonts w:asciiTheme="majorBidi" w:hAnsiTheme="majorBidi" w:cstheme="majorBidi"/>
          <w:lang w:eastAsia="zh-TW"/>
        </w:rPr>
        <w:t>。</w:t>
      </w:r>
    </w:p>
    <w:p w14:paraId="4438F502" w14:textId="1A7B65A5" w:rsidR="00F33955" w:rsidRPr="00A0775A" w:rsidRDefault="00187650" w:rsidP="004D3933">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以色列自</w:t>
      </w:r>
      <w:r w:rsidRPr="00A0775A">
        <w:rPr>
          <w:rFonts w:asciiTheme="majorBidi" w:hAnsiTheme="majorBidi" w:cstheme="majorBidi"/>
          <w:lang w:eastAsia="zh-TW"/>
        </w:rPr>
        <w:t>2018</w:t>
      </w:r>
      <w:r w:rsidRPr="00A0775A">
        <w:rPr>
          <w:rFonts w:asciiTheme="majorBidi" w:hAnsiTheme="majorBidi" w:cstheme="majorBidi"/>
          <w:lang w:eastAsia="zh-TW"/>
        </w:rPr>
        <w:t>年起即宣布推動能源轉型</w:t>
      </w:r>
      <w:r w:rsidR="00D87F81" w:rsidRPr="00A0775A">
        <w:rPr>
          <w:rFonts w:asciiTheme="majorBidi" w:hAnsiTheme="majorBidi" w:cstheme="majorBidi"/>
          <w:lang w:eastAsia="zh-TW"/>
        </w:rPr>
        <w:t>，</w:t>
      </w:r>
      <w:r w:rsidRPr="00A0775A">
        <w:rPr>
          <w:rFonts w:asciiTheme="majorBidi" w:hAnsiTheme="majorBidi" w:cstheme="majorBidi"/>
          <w:lang w:eastAsia="zh-TW"/>
        </w:rPr>
        <w:t>逐步淘汰燃煤發電，</w:t>
      </w:r>
      <w:r w:rsidR="00F33955" w:rsidRPr="00A0775A">
        <w:rPr>
          <w:rFonts w:asciiTheme="majorBidi" w:hAnsiTheme="majorBidi" w:cstheme="majorBidi"/>
          <w:lang w:eastAsia="zh-TW"/>
        </w:rPr>
        <w:t>並</w:t>
      </w:r>
      <w:r w:rsidRPr="00A0775A">
        <w:rPr>
          <w:rFonts w:asciiTheme="majorBidi" w:hAnsiTheme="majorBidi" w:cstheme="majorBidi"/>
          <w:lang w:eastAsia="zh-TW"/>
        </w:rPr>
        <w:t>提高天然氣與再生能源用量，</w:t>
      </w:r>
      <w:r w:rsidR="004D3933" w:rsidRPr="00A0775A">
        <w:rPr>
          <w:rFonts w:asciiTheme="majorBidi" w:hAnsiTheme="majorBidi" w:cstheme="majorBidi"/>
          <w:lang w:eastAsia="zh-TW"/>
        </w:rPr>
        <w:t>以</w:t>
      </w:r>
      <w:r w:rsidR="00D87F81" w:rsidRPr="00A0775A">
        <w:rPr>
          <w:rFonts w:asciiTheme="majorBidi" w:hAnsiTheme="majorBidi" w:cstheme="majorBidi"/>
          <w:lang w:eastAsia="zh-TW"/>
        </w:rPr>
        <w:t>2030</w:t>
      </w:r>
      <w:r w:rsidR="00D87F81" w:rsidRPr="00A0775A">
        <w:rPr>
          <w:rFonts w:asciiTheme="majorBidi" w:hAnsiTheme="majorBidi" w:cstheme="majorBidi"/>
          <w:lang w:eastAsia="zh-TW"/>
        </w:rPr>
        <w:t>年達成再生能源發電占比</w:t>
      </w:r>
      <w:r w:rsidR="00D87F81" w:rsidRPr="00A0775A">
        <w:rPr>
          <w:rFonts w:asciiTheme="majorBidi" w:hAnsiTheme="majorBidi" w:cstheme="majorBidi"/>
          <w:lang w:eastAsia="zh-TW"/>
        </w:rPr>
        <w:t>30%</w:t>
      </w:r>
      <w:r w:rsidR="004D3933" w:rsidRPr="00A0775A">
        <w:rPr>
          <w:rFonts w:asciiTheme="majorBidi" w:hAnsiTheme="majorBidi" w:cstheme="majorBidi"/>
          <w:lang w:eastAsia="zh-TW"/>
        </w:rPr>
        <w:t>為</w:t>
      </w:r>
      <w:r w:rsidR="00D87F81" w:rsidRPr="00A0775A">
        <w:rPr>
          <w:rFonts w:asciiTheme="majorBidi" w:hAnsiTheme="majorBidi" w:cstheme="majorBidi"/>
          <w:lang w:eastAsia="zh-TW"/>
        </w:rPr>
        <w:t>目標。</w:t>
      </w:r>
      <w:r w:rsidRPr="00A0775A">
        <w:rPr>
          <w:rFonts w:asciiTheme="majorBidi" w:hAnsiTheme="majorBidi" w:cstheme="majorBidi"/>
          <w:lang w:eastAsia="zh-TW"/>
        </w:rPr>
        <w:t>再生能源的間歇性及變動性</w:t>
      </w:r>
      <w:proofErr w:type="gramStart"/>
      <w:r w:rsidRPr="00A0775A">
        <w:rPr>
          <w:rFonts w:asciiTheme="majorBidi" w:hAnsiTheme="majorBidi" w:cstheme="majorBidi"/>
          <w:lang w:eastAsia="zh-TW"/>
        </w:rPr>
        <w:t>使得儲能裝置</w:t>
      </w:r>
      <w:proofErr w:type="gramEnd"/>
      <w:r w:rsidRPr="00A0775A">
        <w:rPr>
          <w:rFonts w:asciiTheme="majorBidi" w:hAnsiTheme="majorBidi" w:cstheme="majorBidi"/>
          <w:lang w:eastAsia="zh-TW"/>
        </w:rPr>
        <w:t>成為電力系統調控的重要基礎設施</w:t>
      </w:r>
      <w:r w:rsidR="009A6E7C" w:rsidRPr="00A0775A">
        <w:rPr>
          <w:rFonts w:asciiTheme="majorBidi" w:hAnsiTheme="majorBidi" w:cstheme="majorBidi"/>
          <w:lang w:eastAsia="zh-TW"/>
        </w:rPr>
        <w:t>，</w:t>
      </w:r>
      <w:r w:rsidRPr="00A0775A">
        <w:rPr>
          <w:rFonts w:asciiTheme="majorBidi" w:hAnsiTheme="majorBidi" w:cstheme="majorBidi"/>
          <w:lang w:eastAsia="zh-TW"/>
        </w:rPr>
        <w:t>因應未來持續提高再生能源發電之趨勢，以及大量再生能源</w:t>
      </w:r>
      <w:proofErr w:type="gramStart"/>
      <w:r w:rsidRPr="00A0775A">
        <w:rPr>
          <w:rFonts w:asciiTheme="majorBidi" w:hAnsiTheme="majorBidi" w:cstheme="majorBidi"/>
          <w:lang w:eastAsia="zh-TW"/>
        </w:rPr>
        <w:t>併</w:t>
      </w:r>
      <w:proofErr w:type="gramEnd"/>
      <w:r w:rsidRPr="00A0775A">
        <w:rPr>
          <w:rFonts w:asciiTheme="majorBidi" w:hAnsiTheme="majorBidi" w:cstheme="majorBidi"/>
          <w:lang w:eastAsia="zh-TW"/>
        </w:rPr>
        <w:t>網之傳輸需求，以國政府目前致力於</w:t>
      </w:r>
      <w:proofErr w:type="gramStart"/>
      <w:r w:rsidRPr="00A0775A">
        <w:rPr>
          <w:rFonts w:asciiTheme="majorBidi" w:hAnsiTheme="majorBidi" w:cstheme="majorBidi"/>
          <w:lang w:eastAsia="zh-TW"/>
        </w:rPr>
        <w:t>提高儲能裝置</w:t>
      </w:r>
      <w:proofErr w:type="gramEnd"/>
      <w:r w:rsidRPr="00A0775A">
        <w:rPr>
          <w:rFonts w:asciiTheme="majorBidi" w:hAnsiTheme="majorBidi" w:cstheme="majorBidi"/>
          <w:lang w:eastAsia="zh-TW"/>
        </w:rPr>
        <w:t>容量與電網</w:t>
      </w:r>
      <w:r w:rsidR="007F5C01" w:rsidRPr="00A0775A">
        <w:rPr>
          <w:rFonts w:asciiTheme="majorBidi" w:hAnsiTheme="majorBidi" w:cstheme="majorBidi"/>
          <w:lang w:eastAsia="zh-TW"/>
        </w:rPr>
        <w:t>布</w:t>
      </w:r>
      <w:r w:rsidRPr="00A0775A">
        <w:rPr>
          <w:rFonts w:asciiTheme="majorBidi" w:hAnsiTheme="majorBidi" w:cstheme="majorBidi"/>
          <w:lang w:eastAsia="zh-TW"/>
        </w:rPr>
        <w:t>建</w:t>
      </w:r>
      <w:r w:rsidR="00F33955" w:rsidRPr="00A0775A">
        <w:rPr>
          <w:rFonts w:asciiTheme="majorBidi" w:hAnsiTheme="majorBidi" w:cstheme="majorBidi"/>
          <w:lang w:eastAsia="zh-TW"/>
        </w:rPr>
        <w:t>，</w:t>
      </w:r>
      <w:r w:rsidR="00DE648B" w:rsidRPr="00A0775A">
        <w:rPr>
          <w:rFonts w:asciiTheme="majorBidi" w:hAnsiTheme="majorBidi" w:cstheme="majorBidi"/>
          <w:lang w:eastAsia="zh-TW"/>
        </w:rPr>
        <w:t>相關</w:t>
      </w:r>
      <w:r w:rsidR="00F33955" w:rsidRPr="00A0775A">
        <w:rPr>
          <w:rFonts w:asciiTheme="majorBidi" w:hAnsiTheme="majorBidi" w:cstheme="majorBidi"/>
          <w:lang w:eastAsia="zh-TW"/>
        </w:rPr>
        <w:t>重大建設計畫</w:t>
      </w:r>
      <w:r w:rsidR="009A6E7C" w:rsidRPr="00A0775A">
        <w:rPr>
          <w:rFonts w:asciiTheme="majorBidi" w:hAnsiTheme="majorBidi" w:cstheme="majorBidi"/>
          <w:lang w:eastAsia="zh-TW"/>
        </w:rPr>
        <w:t>包括</w:t>
      </w:r>
      <w:r w:rsidR="00F33955" w:rsidRPr="00A0775A">
        <w:rPr>
          <w:rFonts w:asciiTheme="majorBidi" w:hAnsiTheme="majorBidi" w:cstheme="majorBidi"/>
          <w:lang w:eastAsia="zh-TW"/>
        </w:rPr>
        <w:t>：</w:t>
      </w:r>
    </w:p>
    <w:p w14:paraId="581C191A" w14:textId="77777777" w:rsidR="00DE648B" w:rsidRPr="00A0775A" w:rsidRDefault="00F33955" w:rsidP="00DE648B">
      <w:pPr>
        <w:pStyle w:val="ae"/>
        <w:numPr>
          <w:ilvl w:val="0"/>
          <w:numId w:val="11"/>
        </w:numPr>
        <w:ind w:leftChars="0" w:firstLineChars="0"/>
        <w:rPr>
          <w:rFonts w:asciiTheme="majorBidi" w:hAnsiTheme="majorBidi" w:cstheme="majorBidi"/>
          <w:lang w:eastAsia="zh-TW"/>
        </w:rPr>
      </w:pPr>
      <w:r w:rsidRPr="00A0775A">
        <w:rPr>
          <w:rFonts w:asciiTheme="majorBidi" w:hAnsiTheme="majorBidi" w:cstheme="majorBidi"/>
          <w:lang w:eastAsia="zh-TW"/>
        </w:rPr>
        <w:t>推動設置中央級</w:t>
      </w:r>
      <w:proofErr w:type="gramStart"/>
      <w:r w:rsidRPr="00A0775A">
        <w:rPr>
          <w:rFonts w:asciiTheme="majorBidi" w:hAnsiTheme="majorBidi" w:cstheme="majorBidi"/>
          <w:lang w:eastAsia="zh-TW"/>
        </w:rPr>
        <w:t>大型儲能系統</w:t>
      </w:r>
      <w:proofErr w:type="gramEnd"/>
    </w:p>
    <w:p w14:paraId="48FBF04F" w14:textId="77777777" w:rsidR="00DE648B" w:rsidRPr="00A0775A" w:rsidRDefault="00DE648B" w:rsidP="00AD0A16">
      <w:pPr>
        <w:pStyle w:val="af3"/>
        <w:ind w:left="1417" w:firstLine="472"/>
        <w:rPr>
          <w:rFonts w:asciiTheme="majorBidi" w:hAnsiTheme="majorBidi" w:cstheme="majorBidi"/>
        </w:rPr>
      </w:pPr>
      <w:r w:rsidRPr="00A0775A">
        <w:rPr>
          <w:rFonts w:asciiTheme="majorBidi" w:hAnsiTheme="majorBidi" w:cstheme="majorBidi"/>
        </w:rPr>
        <w:lastRenderedPageBreak/>
        <w:t>2022</w:t>
      </w:r>
      <w:r w:rsidRPr="00A0775A">
        <w:rPr>
          <w:rFonts w:asciiTheme="majorBidi" w:hAnsiTheme="majorBidi" w:cstheme="majorBidi"/>
        </w:rPr>
        <w:t>年</w:t>
      </w:r>
      <w:r w:rsidRPr="00A0775A">
        <w:rPr>
          <w:rFonts w:asciiTheme="majorBidi" w:hAnsiTheme="majorBidi" w:cstheme="majorBidi"/>
        </w:rPr>
        <w:t>12</w:t>
      </w:r>
      <w:r w:rsidRPr="00A0775A">
        <w:rPr>
          <w:rFonts w:asciiTheme="majorBidi" w:hAnsiTheme="majorBidi" w:cstheme="majorBidi"/>
        </w:rPr>
        <w:t>月以國能源部與以國內政部營建署</w:t>
      </w:r>
      <w:r w:rsidR="00F04840" w:rsidRPr="00A0775A">
        <w:rPr>
          <w:rFonts w:asciiTheme="majorBidi" w:hAnsiTheme="majorBidi" w:cstheme="majorBidi"/>
        </w:rPr>
        <w:t>（</w:t>
      </w:r>
      <w:r w:rsidRPr="00A0775A">
        <w:rPr>
          <w:rFonts w:asciiTheme="majorBidi" w:hAnsiTheme="majorBidi" w:cstheme="majorBidi"/>
        </w:rPr>
        <w:t>Planning Administration</w:t>
      </w:r>
      <w:r w:rsidR="00F04840" w:rsidRPr="00A0775A">
        <w:rPr>
          <w:rFonts w:asciiTheme="majorBidi" w:hAnsiTheme="majorBidi" w:cstheme="majorBidi"/>
        </w:rPr>
        <w:t>）</w:t>
      </w:r>
      <w:r w:rsidRPr="00A0775A">
        <w:rPr>
          <w:rFonts w:asciiTheme="majorBidi" w:hAnsiTheme="majorBidi" w:cstheme="majorBidi"/>
        </w:rPr>
        <w:t>提出在中部</w:t>
      </w:r>
      <w:r w:rsidRPr="00A0775A">
        <w:rPr>
          <w:rFonts w:asciiTheme="majorBidi" w:hAnsiTheme="majorBidi" w:cstheme="majorBidi"/>
        </w:rPr>
        <w:t>Gilboa</w:t>
      </w:r>
      <w:r w:rsidRPr="00A0775A">
        <w:rPr>
          <w:rFonts w:asciiTheme="majorBidi" w:hAnsiTheme="majorBidi" w:cstheme="majorBidi"/>
        </w:rPr>
        <w:t>工業園區旁國家級大型儲能場址之開發藍圖，預定設置裝置容量</w:t>
      </w:r>
      <w:r w:rsidRPr="00A0775A">
        <w:rPr>
          <w:rFonts w:asciiTheme="majorBidi" w:hAnsiTheme="majorBidi" w:cstheme="majorBidi"/>
        </w:rPr>
        <w:t>800MW/3,200MWh</w:t>
      </w:r>
      <w:r w:rsidRPr="00A0775A">
        <w:rPr>
          <w:rFonts w:asciiTheme="majorBidi" w:hAnsiTheme="majorBidi" w:cstheme="majorBidi"/>
        </w:rPr>
        <w:t>的儲能系統，並兼具配電調度中心功能，達成國家電力系統管理最佳化。</w:t>
      </w:r>
    </w:p>
    <w:p w14:paraId="043ED5D4" w14:textId="77777777" w:rsidR="00187650" w:rsidRPr="00A0775A" w:rsidRDefault="00DE648B" w:rsidP="00DE648B">
      <w:pPr>
        <w:pStyle w:val="ae"/>
        <w:numPr>
          <w:ilvl w:val="0"/>
          <w:numId w:val="11"/>
        </w:numPr>
        <w:ind w:leftChars="0" w:firstLineChars="0"/>
        <w:rPr>
          <w:rFonts w:asciiTheme="majorBidi" w:hAnsiTheme="majorBidi" w:cstheme="majorBidi"/>
          <w:lang w:eastAsia="zh-TW"/>
        </w:rPr>
      </w:pPr>
      <w:r w:rsidRPr="00A0775A">
        <w:rPr>
          <w:rFonts w:asciiTheme="majorBidi" w:hAnsiTheme="majorBidi" w:cstheme="majorBidi"/>
          <w:lang w:eastAsia="zh-TW"/>
        </w:rPr>
        <w:t>設立國家</w:t>
      </w:r>
      <w:proofErr w:type="gramStart"/>
      <w:r w:rsidRPr="00A0775A">
        <w:rPr>
          <w:rFonts w:asciiTheme="majorBidi" w:hAnsiTheme="majorBidi" w:cstheme="majorBidi"/>
          <w:lang w:eastAsia="zh-TW"/>
        </w:rPr>
        <w:t>級儲能</w:t>
      </w:r>
      <w:proofErr w:type="gramEnd"/>
      <w:r w:rsidRPr="00A0775A">
        <w:rPr>
          <w:rFonts w:asciiTheme="majorBidi" w:hAnsiTheme="majorBidi" w:cstheme="majorBidi"/>
          <w:lang w:eastAsia="zh-TW"/>
        </w:rPr>
        <w:t>研究機構</w:t>
      </w:r>
    </w:p>
    <w:p w14:paraId="799DD24C" w14:textId="2FCC0AA3" w:rsidR="00DE648B" w:rsidRPr="00A0775A" w:rsidRDefault="00DE648B" w:rsidP="00AD0A16">
      <w:pPr>
        <w:pStyle w:val="af3"/>
        <w:ind w:left="1417" w:firstLine="472"/>
        <w:rPr>
          <w:rFonts w:asciiTheme="majorBidi" w:hAnsiTheme="majorBidi" w:cstheme="majorBidi"/>
        </w:rPr>
      </w:pPr>
      <w:r w:rsidRPr="00A0775A">
        <w:rPr>
          <w:rFonts w:asciiTheme="majorBidi" w:hAnsiTheme="majorBidi" w:cstheme="majorBidi"/>
        </w:rPr>
        <w:t>以色列能源部於</w:t>
      </w:r>
      <w:r w:rsidRPr="00A0775A">
        <w:rPr>
          <w:rFonts w:asciiTheme="majorBidi" w:hAnsiTheme="majorBidi" w:cstheme="majorBidi"/>
        </w:rPr>
        <w:t>2023</w:t>
      </w:r>
      <w:r w:rsidRPr="00A0775A">
        <w:rPr>
          <w:rFonts w:asciiTheme="majorBidi" w:hAnsiTheme="majorBidi" w:cstheme="majorBidi"/>
        </w:rPr>
        <w:t>年</w:t>
      </w:r>
      <w:r w:rsidRPr="00A0775A">
        <w:rPr>
          <w:rFonts w:asciiTheme="majorBidi" w:hAnsiTheme="majorBidi" w:cstheme="majorBidi"/>
        </w:rPr>
        <w:t>1</w:t>
      </w:r>
      <w:r w:rsidRPr="00A0775A">
        <w:rPr>
          <w:rFonts w:asciiTheme="majorBidi" w:hAnsiTheme="majorBidi" w:cstheme="majorBidi"/>
        </w:rPr>
        <w:t>月宣布選定由巴伊蘭大學與以色列理工學院共同組建新的國家級儲能研究機構，研發儲能新科技及培育相關領域專才，機構預算為</w:t>
      </w:r>
      <w:r w:rsidRPr="00A0775A">
        <w:rPr>
          <w:rFonts w:asciiTheme="majorBidi" w:hAnsiTheme="majorBidi" w:cstheme="majorBidi"/>
        </w:rPr>
        <w:t>5</w:t>
      </w:r>
      <w:r w:rsidRPr="00A0775A">
        <w:rPr>
          <w:rFonts w:asciiTheme="majorBidi" w:hAnsiTheme="majorBidi" w:cstheme="majorBidi"/>
        </w:rPr>
        <w:t>年</w:t>
      </w:r>
      <w:r w:rsidRPr="00A0775A">
        <w:rPr>
          <w:rFonts w:asciiTheme="majorBidi" w:hAnsiTheme="majorBidi" w:cstheme="majorBidi"/>
        </w:rPr>
        <w:t>1.3</w:t>
      </w:r>
      <w:r w:rsidRPr="00A0775A">
        <w:rPr>
          <w:rFonts w:asciiTheme="majorBidi" w:hAnsiTheme="majorBidi" w:cstheme="majorBidi"/>
        </w:rPr>
        <w:t>億以幣</w:t>
      </w:r>
      <w:r w:rsidR="00F04840" w:rsidRPr="00A0775A">
        <w:rPr>
          <w:rFonts w:asciiTheme="majorBidi" w:hAnsiTheme="majorBidi" w:cstheme="majorBidi"/>
        </w:rPr>
        <w:t>（</w:t>
      </w:r>
      <w:r w:rsidRPr="00A0775A">
        <w:rPr>
          <w:rFonts w:asciiTheme="majorBidi" w:hAnsiTheme="majorBidi" w:cstheme="majorBidi"/>
        </w:rPr>
        <w:t>約</w:t>
      </w:r>
      <w:r w:rsidRPr="00A0775A">
        <w:rPr>
          <w:rFonts w:asciiTheme="majorBidi" w:hAnsiTheme="majorBidi" w:cstheme="majorBidi"/>
        </w:rPr>
        <w:t>3,660</w:t>
      </w:r>
      <w:r w:rsidRPr="00A0775A">
        <w:rPr>
          <w:rFonts w:asciiTheme="majorBidi" w:hAnsiTheme="majorBidi" w:cstheme="majorBidi"/>
        </w:rPr>
        <w:t>萬美元</w:t>
      </w:r>
      <w:r w:rsidR="00F04840" w:rsidRPr="00A0775A">
        <w:rPr>
          <w:rFonts w:asciiTheme="majorBidi" w:hAnsiTheme="majorBidi" w:cstheme="majorBidi"/>
        </w:rPr>
        <w:t>）</w:t>
      </w:r>
      <w:r w:rsidRPr="00A0775A">
        <w:rPr>
          <w:rFonts w:asciiTheme="majorBidi" w:hAnsiTheme="majorBidi" w:cstheme="majorBidi"/>
        </w:rPr>
        <w:t>，未來重點研究領域包括：增進燃料電池能量效率、固態電池、氧化還原液流電池儲能系統</w:t>
      </w:r>
      <w:r w:rsidR="00F04840" w:rsidRPr="00A0775A">
        <w:rPr>
          <w:rFonts w:asciiTheme="majorBidi" w:hAnsiTheme="majorBidi" w:cstheme="majorBidi"/>
        </w:rPr>
        <w:t>（</w:t>
      </w:r>
      <w:r w:rsidRPr="00A0775A">
        <w:rPr>
          <w:rFonts w:asciiTheme="majorBidi" w:hAnsiTheme="majorBidi" w:cstheme="majorBidi"/>
        </w:rPr>
        <w:t>redox flow battery, RFB</w:t>
      </w:r>
      <w:r w:rsidR="00F04840" w:rsidRPr="00A0775A">
        <w:rPr>
          <w:rFonts w:asciiTheme="majorBidi" w:hAnsiTheme="majorBidi" w:cstheme="majorBidi"/>
        </w:rPr>
        <w:t>）</w:t>
      </w:r>
      <w:r w:rsidRPr="00A0775A">
        <w:rPr>
          <w:rFonts w:asciiTheme="majorBidi" w:hAnsiTheme="majorBidi" w:cstheme="majorBidi"/>
        </w:rPr>
        <w:t>、高能量密度的金屬</w:t>
      </w:r>
      <w:r w:rsidR="00F04840" w:rsidRPr="00A0775A">
        <w:rPr>
          <w:rFonts w:asciiTheme="majorBidi" w:hAnsiTheme="majorBidi" w:cstheme="majorBidi"/>
        </w:rPr>
        <w:t>（</w:t>
      </w:r>
      <w:r w:rsidRPr="00A0775A">
        <w:rPr>
          <w:rFonts w:asciiTheme="majorBidi" w:hAnsiTheme="majorBidi" w:cstheme="majorBidi"/>
        </w:rPr>
        <w:t>鐵、鋅</w:t>
      </w:r>
      <w:r w:rsidR="00F04840" w:rsidRPr="00A0775A">
        <w:rPr>
          <w:rFonts w:asciiTheme="majorBidi" w:hAnsiTheme="majorBidi" w:cstheme="majorBidi"/>
        </w:rPr>
        <w:t>）</w:t>
      </w:r>
      <w:r w:rsidRPr="00A0775A">
        <w:rPr>
          <w:rFonts w:asciiTheme="majorBidi" w:hAnsiTheme="majorBidi" w:cstheme="majorBidi"/>
        </w:rPr>
        <w:t>空氣電池</w:t>
      </w:r>
      <w:r w:rsidR="00F04840" w:rsidRPr="00A0775A">
        <w:rPr>
          <w:rFonts w:asciiTheme="majorBidi" w:hAnsiTheme="majorBidi" w:cstheme="majorBidi"/>
        </w:rPr>
        <w:t>（</w:t>
      </w:r>
      <w:r w:rsidRPr="00A0775A">
        <w:rPr>
          <w:rFonts w:asciiTheme="majorBidi" w:hAnsiTheme="majorBidi" w:cstheme="majorBidi"/>
        </w:rPr>
        <w:t>metal-air battery</w:t>
      </w:r>
      <w:r w:rsidR="00F04840" w:rsidRPr="00A0775A">
        <w:rPr>
          <w:rFonts w:asciiTheme="majorBidi" w:hAnsiTheme="majorBidi" w:cstheme="majorBidi"/>
        </w:rPr>
        <w:t>）</w:t>
      </w:r>
      <w:r w:rsidRPr="00A0775A">
        <w:rPr>
          <w:rFonts w:asciiTheme="majorBidi" w:hAnsiTheme="majorBidi" w:cstheme="majorBidi"/>
        </w:rPr>
        <w:t>、具成本及環保優勢的鈉離子電池</w:t>
      </w:r>
      <w:r w:rsidR="00F04840" w:rsidRPr="00A0775A">
        <w:rPr>
          <w:rFonts w:asciiTheme="majorBidi" w:hAnsiTheme="majorBidi" w:cstheme="majorBidi"/>
        </w:rPr>
        <w:t>（</w:t>
      </w:r>
      <w:r w:rsidRPr="00A0775A">
        <w:rPr>
          <w:rFonts w:asciiTheme="majorBidi" w:hAnsiTheme="majorBidi" w:cstheme="majorBidi"/>
        </w:rPr>
        <w:t>sodium-ion battery</w:t>
      </w:r>
      <w:r w:rsidR="00F04840" w:rsidRPr="00A0775A">
        <w:rPr>
          <w:rFonts w:asciiTheme="majorBidi" w:hAnsiTheme="majorBidi" w:cstheme="majorBidi"/>
        </w:rPr>
        <w:t>）</w:t>
      </w:r>
      <w:r w:rsidRPr="00A0775A">
        <w:rPr>
          <w:rFonts w:asciiTheme="majorBidi" w:hAnsiTheme="majorBidi" w:cstheme="majorBidi"/>
        </w:rPr>
        <w:t>、達成綠氫</w:t>
      </w:r>
      <w:r w:rsidR="00F04840" w:rsidRPr="00A0775A">
        <w:rPr>
          <w:rFonts w:asciiTheme="majorBidi" w:hAnsiTheme="majorBidi" w:cstheme="majorBidi"/>
        </w:rPr>
        <w:t>（</w:t>
      </w:r>
      <w:r w:rsidRPr="00A0775A">
        <w:rPr>
          <w:rFonts w:asciiTheme="majorBidi" w:hAnsiTheme="majorBidi" w:cstheme="majorBidi"/>
        </w:rPr>
        <w:t>green hydrogen</w:t>
      </w:r>
      <w:r w:rsidR="00F04840" w:rsidRPr="00A0775A">
        <w:rPr>
          <w:rFonts w:asciiTheme="majorBidi" w:hAnsiTheme="majorBidi" w:cstheme="majorBidi"/>
        </w:rPr>
        <w:t>）</w:t>
      </w:r>
      <w:r w:rsidRPr="00A0775A">
        <w:rPr>
          <w:rFonts w:asciiTheme="majorBidi" w:hAnsiTheme="majorBidi" w:cstheme="majorBidi"/>
        </w:rPr>
        <w:t>效率生產及尋求安全便利之儲存方式等。</w:t>
      </w:r>
    </w:p>
    <w:p w14:paraId="369994DD" w14:textId="72C6660A" w:rsidR="006A2B24" w:rsidRPr="00A0775A" w:rsidRDefault="009E5F80" w:rsidP="00841A42">
      <w:pPr>
        <w:pStyle w:val="af3"/>
        <w:ind w:leftChars="396" w:left="935" w:firstLine="472"/>
        <w:rPr>
          <w:rFonts w:asciiTheme="majorBidi" w:hAnsiTheme="majorBidi" w:cstheme="majorBidi"/>
        </w:rPr>
      </w:pPr>
      <w:r w:rsidRPr="00A0775A">
        <w:rPr>
          <w:rFonts w:asciiTheme="majorBidi" w:hAnsiTheme="majorBidi" w:cstheme="majorBidi"/>
        </w:rPr>
        <w:t>另</w:t>
      </w:r>
      <w:r w:rsidR="00841A42" w:rsidRPr="00A0775A">
        <w:rPr>
          <w:rFonts w:asciiTheme="majorBidi" w:hAnsiTheme="majorBidi" w:cstheme="majorBidi"/>
          <w:lang w:eastAsia="zh-TW"/>
        </w:rPr>
        <w:t>外，新興再生能源</w:t>
      </w:r>
      <w:r w:rsidRPr="00A0775A">
        <w:rPr>
          <w:rFonts w:asciiTheme="majorBidi" w:hAnsiTheme="majorBidi" w:cstheme="majorBidi"/>
        </w:rPr>
        <w:t>方面，</w:t>
      </w:r>
      <w:r w:rsidR="001E13F1" w:rsidRPr="00A0775A">
        <w:rPr>
          <w:rFonts w:asciiTheme="majorBidi" w:hAnsiTheme="majorBidi" w:cstheme="majorBidi"/>
        </w:rPr>
        <w:t>以國能源部近年雖積極鼓勵發展氫能技術，惟在實際應用層面則抱持審慎態度進行，現階段著重於推廣重型車輛轉型使用燃氣車，</w:t>
      </w:r>
      <w:r w:rsidR="001E13F1" w:rsidRPr="00A0775A">
        <w:rPr>
          <w:rFonts w:asciiTheme="majorBidi" w:hAnsiTheme="majorBidi" w:cstheme="majorBidi"/>
        </w:rPr>
        <w:t>2023</w:t>
      </w:r>
      <w:r w:rsidR="001E13F1" w:rsidRPr="00A0775A">
        <w:rPr>
          <w:rFonts w:asciiTheme="majorBidi" w:hAnsiTheme="majorBidi" w:cstheme="majorBidi"/>
        </w:rPr>
        <w:t>年</w:t>
      </w:r>
      <w:r w:rsidR="001E13F1" w:rsidRPr="00A0775A">
        <w:rPr>
          <w:rFonts w:asciiTheme="majorBidi" w:hAnsiTheme="majorBidi" w:cstheme="majorBidi"/>
        </w:rPr>
        <w:t>5</w:t>
      </w:r>
      <w:r w:rsidR="001E13F1" w:rsidRPr="00A0775A">
        <w:rPr>
          <w:rFonts w:asciiTheme="majorBidi" w:hAnsiTheme="majorBidi" w:cstheme="majorBidi"/>
        </w:rPr>
        <w:t>月已正式啟用首座充氫站，第二座刻正建置中，並於南部沙漠地區利用太陽能打造綠氫生產基地。地熱發電</w:t>
      </w:r>
      <w:r w:rsidR="001E13F1" w:rsidRPr="00A0775A">
        <w:rPr>
          <w:rFonts w:asciiTheme="majorBidi" w:hAnsiTheme="majorBidi" w:cstheme="majorBidi"/>
          <w:lang w:eastAsia="zh-TW"/>
        </w:rPr>
        <w:t>則</w:t>
      </w:r>
      <w:r w:rsidR="001E13F1" w:rsidRPr="00A0775A">
        <w:rPr>
          <w:rFonts w:asciiTheme="majorBidi" w:hAnsiTheme="majorBidi" w:cstheme="majorBidi"/>
        </w:rPr>
        <w:t>為</w:t>
      </w:r>
      <w:r w:rsidR="001E13F1" w:rsidRPr="00A0775A">
        <w:rPr>
          <w:rFonts w:asciiTheme="majorBidi" w:hAnsiTheme="majorBidi" w:cstheme="majorBidi"/>
          <w:lang w:eastAsia="zh-TW"/>
        </w:rPr>
        <w:t>該國</w:t>
      </w:r>
      <w:r w:rsidR="001E13F1" w:rsidRPr="00A0775A">
        <w:rPr>
          <w:rFonts w:asciiTheme="majorBidi" w:hAnsiTheme="majorBidi" w:cstheme="majorBidi"/>
        </w:rPr>
        <w:t>近期開始關注的新議題，認為此乃分散能源風險之可行選項，惟以國地熱資源規模有限（主要集中在北部戈蘭高地）且多屬深層地熱，須運用先進鑽探技術有效取熱，由於以國過去並未制定地熱探勘相關法規，缺乏實際開採經驗，</w:t>
      </w:r>
      <w:r w:rsidR="001E13F1" w:rsidRPr="00A0775A">
        <w:rPr>
          <w:rFonts w:asciiTheme="majorBidi" w:hAnsiTheme="majorBidi" w:cstheme="majorBidi"/>
          <w:lang w:eastAsia="zh-TW"/>
        </w:rPr>
        <w:t>目前仍處於摸索階段。</w:t>
      </w:r>
      <w:r w:rsidRPr="00A0775A">
        <w:rPr>
          <w:rFonts w:asciiTheme="majorBidi" w:hAnsiTheme="majorBidi" w:cstheme="majorBidi"/>
        </w:rPr>
        <w:t>以國民間</w:t>
      </w:r>
      <w:r w:rsidR="006A2B24" w:rsidRPr="00A0775A">
        <w:rPr>
          <w:rFonts w:asciiTheme="majorBidi" w:hAnsiTheme="majorBidi" w:cstheme="majorBidi"/>
        </w:rPr>
        <w:t>研發能量</w:t>
      </w:r>
      <w:r w:rsidRPr="00A0775A">
        <w:rPr>
          <w:rFonts w:asciiTheme="majorBidi" w:hAnsiTheme="majorBidi" w:cstheme="majorBidi"/>
        </w:rPr>
        <w:t>亦相當多元</w:t>
      </w:r>
      <w:r w:rsidR="006A2B24" w:rsidRPr="00A0775A">
        <w:rPr>
          <w:rFonts w:asciiTheme="majorBidi" w:hAnsiTheme="majorBidi" w:cstheme="majorBidi"/>
        </w:rPr>
        <w:t>豐沛，</w:t>
      </w:r>
      <w:r w:rsidR="00F07688" w:rsidRPr="00A0775A">
        <w:rPr>
          <w:rFonts w:asciiTheme="majorBidi" w:hAnsiTheme="majorBidi" w:cstheme="majorBidi"/>
        </w:rPr>
        <w:t>例如波浪發電開發商</w:t>
      </w:r>
      <w:r w:rsidR="00F07688" w:rsidRPr="00A0775A">
        <w:rPr>
          <w:rFonts w:asciiTheme="majorBidi" w:hAnsiTheme="majorBidi" w:cstheme="majorBidi"/>
        </w:rPr>
        <w:t>Eco Wave Power</w:t>
      </w:r>
      <w:r w:rsidR="00F07688" w:rsidRPr="00A0775A">
        <w:rPr>
          <w:rFonts w:asciiTheme="majorBidi" w:hAnsiTheme="majorBidi" w:cstheme="majorBidi"/>
        </w:rPr>
        <w:t>設計可建置於既有港口堤岸的漂浮發電裝置；</w:t>
      </w:r>
      <w:proofErr w:type="spellStart"/>
      <w:r w:rsidR="00F07688" w:rsidRPr="00A0775A">
        <w:rPr>
          <w:rFonts w:asciiTheme="majorBidi" w:hAnsiTheme="majorBidi" w:cstheme="majorBidi"/>
        </w:rPr>
        <w:t>Augwind</w:t>
      </w:r>
      <w:proofErr w:type="spellEnd"/>
      <w:r w:rsidR="00F07688" w:rsidRPr="00A0775A">
        <w:rPr>
          <w:rFonts w:asciiTheme="majorBidi" w:hAnsiTheme="majorBidi" w:cstheme="majorBidi"/>
        </w:rPr>
        <w:t>的效率高達</w:t>
      </w:r>
      <w:r w:rsidR="00F07688" w:rsidRPr="00A0775A">
        <w:rPr>
          <w:rFonts w:asciiTheme="majorBidi" w:hAnsiTheme="majorBidi" w:cstheme="majorBidi"/>
        </w:rPr>
        <w:t>90%</w:t>
      </w:r>
      <w:r w:rsidR="00F07688" w:rsidRPr="00A0775A">
        <w:rPr>
          <w:rFonts w:asciiTheme="majorBidi" w:hAnsiTheme="majorBidi" w:cstheme="majorBidi"/>
        </w:rPr>
        <w:t>之壓縮空氣儲能系統</w:t>
      </w:r>
      <w:r w:rsidR="00F04840" w:rsidRPr="00A0775A">
        <w:rPr>
          <w:rFonts w:asciiTheme="majorBidi" w:hAnsiTheme="majorBidi" w:cstheme="majorBidi"/>
        </w:rPr>
        <w:t>（</w:t>
      </w:r>
      <w:r w:rsidR="00F07688" w:rsidRPr="00A0775A">
        <w:rPr>
          <w:rFonts w:asciiTheme="majorBidi" w:hAnsiTheme="majorBidi" w:cstheme="majorBidi"/>
        </w:rPr>
        <w:t>CAES</w:t>
      </w:r>
      <w:r w:rsidR="00F04840" w:rsidRPr="00A0775A">
        <w:rPr>
          <w:rFonts w:asciiTheme="majorBidi" w:hAnsiTheme="majorBidi" w:cstheme="majorBidi"/>
        </w:rPr>
        <w:t>）</w:t>
      </w:r>
      <w:r w:rsidR="00F07688" w:rsidRPr="00A0775A">
        <w:rPr>
          <w:rFonts w:asciiTheme="majorBidi" w:hAnsiTheme="majorBidi" w:cstheme="majorBidi"/>
        </w:rPr>
        <w:t>；</w:t>
      </w:r>
      <w:proofErr w:type="spellStart"/>
      <w:r w:rsidR="00F07688" w:rsidRPr="00A0775A">
        <w:rPr>
          <w:rFonts w:asciiTheme="majorBidi" w:hAnsiTheme="majorBidi" w:cstheme="majorBidi"/>
        </w:rPr>
        <w:t>Brenmiller</w:t>
      </w:r>
      <w:proofErr w:type="spellEnd"/>
      <w:r w:rsidR="00F07688" w:rsidRPr="00A0775A">
        <w:rPr>
          <w:rFonts w:asciiTheme="majorBidi" w:hAnsiTheme="majorBidi" w:cstheme="majorBidi"/>
        </w:rPr>
        <w:t xml:space="preserve"> Energy</w:t>
      </w:r>
      <w:r w:rsidR="00F07688" w:rsidRPr="00A0775A">
        <w:rPr>
          <w:rFonts w:asciiTheme="majorBidi" w:hAnsiTheme="majorBidi" w:cstheme="majorBidi"/>
        </w:rPr>
        <w:t>開發出以碎岩石為儲熱介質的技術，可在冬季供電同時供熱等。</w:t>
      </w:r>
    </w:p>
    <w:p w14:paraId="3CF0A173" w14:textId="77777777" w:rsidR="00A93850" w:rsidRPr="00A0775A" w:rsidRDefault="00DE6C80" w:rsidP="009F4543">
      <w:pPr>
        <w:pStyle w:val="ab"/>
        <w:ind w:left="945" w:hanging="709"/>
        <w:rPr>
          <w:rFonts w:asciiTheme="majorBidi" w:hAnsiTheme="majorBidi" w:cstheme="majorBidi"/>
        </w:rPr>
      </w:pPr>
      <w:r w:rsidRPr="00A0775A">
        <w:rPr>
          <w:rFonts w:asciiTheme="majorBidi" w:hAnsiTheme="majorBidi" w:cstheme="majorBidi"/>
        </w:rPr>
        <w:t>（</w:t>
      </w:r>
      <w:r w:rsidR="00A93850" w:rsidRPr="00A0775A">
        <w:rPr>
          <w:rFonts w:asciiTheme="majorBidi" w:hAnsiTheme="majorBidi" w:cstheme="majorBidi"/>
        </w:rPr>
        <w:t>三</w:t>
      </w:r>
      <w:r w:rsidRPr="00A0775A">
        <w:rPr>
          <w:rFonts w:asciiTheme="majorBidi" w:hAnsiTheme="majorBidi" w:cstheme="majorBidi"/>
        </w:rPr>
        <w:t>）</w:t>
      </w:r>
      <w:r w:rsidR="004F4FD4" w:rsidRPr="00A0775A">
        <w:rPr>
          <w:rFonts w:asciiTheme="majorBidi" w:hAnsiTheme="majorBidi" w:cstheme="majorBidi"/>
        </w:rPr>
        <w:t>水資源</w:t>
      </w:r>
    </w:p>
    <w:p w14:paraId="766E9755" w14:textId="39AA255E" w:rsidR="009C25C2" w:rsidRPr="00A0775A" w:rsidRDefault="00230020" w:rsidP="006C32CF">
      <w:pPr>
        <w:pStyle w:val="ac"/>
        <w:ind w:left="945" w:firstLine="472"/>
        <w:rPr>
          <w:rFonts w:asciiTheme="majorBidi" w:hAnsiTheme="majorBidi" w:cstheme="majorBidi"/>
          <w:lang w:eastAsia="zh-TW"/>
        </w:rPr>
      </w:pPr>
      <w:r w:rsidRPr="00A0775A">
        <w:rPr>
          <w:rFonts w:asciiTheme="majorBidi" w:hAnsiTheme="majorBidi" w:cstheme="majorBidi"/>
          <w:lang w:eastAsia="zh-TW"/>
        </w:rPr>
        <w:lastRenderedPageBreak/>
        <w:t>以色列</w:t>
      </w:r>
      <w:r w:rsidR="006C32CF" w:rsidRPr="00A0775A">
        <w:rPr>
          <w:rFonts w:asciiTheme="majorBidi" w:hAnsiTheme="majorBidi" w:cstheme="majorBidi"/>
          <w:lang w:eastAsia="zh-TW"/>
        </w:rPr>
        <w:t>近</w:t>
      </w:r>
      <w:r w:rsidR="0069423F" w:rsidRPr="00A0775A">
        <w:rPr>
          <w:rFonts w:asciiTheme="majorBidi" w:hAnsiTheme="majorBidi" w:cstheme="majorBidi"/>
          <w:lang w:eastAsia="zh-TW"/>
        </w:rPr>
        <w:t>三分之二</w:t>
      </w:r>
      <w:r w:rsidRPr="00A0775A">
        <w:rPr>
          <w:rFonts w:asciiTheme="majorBidi" w:hAnsiTheme="majorBidi" w:cstheme="majorBidi"/>
          <w:lang w:eastAsia="zh-TW"/>
        </w:rPr>
        <w:t>的國土</w:t>
      </w:r>
      <w:r w:rsidR="0069423F" w:rsidRPr="00A0775A">
        <w:rPr>
          <w:rFonts w:asciiTheme="majorBidi" w:hAnsiTheme="majorBidi" w:cstheme="majorBidi"/>
          <w:lang w:eastAsia="zh-TW"/>
        </w:rPr>
        <w:t>為沙漠</w:t>
      </w:r>
      <w:r w:rsidRPr="00A0775A">
        <w:rPr>
          <w:rFonts w:asciiTheme="majorBidi" w:hAnsiTheme="majorBidi" w:cstheme="majorBidi"/>
          <w:lang w:eastAsia="zh-TW"/>
        </w:rPr>
        <w:t>，為解決水資源短缺問題，不斷透過技術創新追求更高的用水效率</w:t>
      </w:r>
      <w:r w:rsidR="009E0C00" w:rsidRPr="00A0775A">
        <w:rPr>
          <w:rFonts w:asciiTheme="majorBidi" w:hAnsiTheme="majorBidi" w:cstheme="majorBidi"/>
          <w:lang w:eastAsia="zh-TW"/>
        </w:rPr>
        <w:t>，水循環利用率達</w:t>
      </w:r>
      <w:r w:rsidR="009E0C00" w:rsidRPr="00A0775A">
        <w:rPr>
          <w:rFonts w:asciiTheme="majorBidi" w:hAnsiTheme="majorBidi" w:cstheme="majorBidi"/>
          <w:lang w:eastAsia="zh-TW"/>
        </w:rPr>
        <w:t>75%</w:t>
      </w:r>
      <w:r w:rsidR="009A6E7C" w:rsidRPr="00A0775A">
        <w:rPr>
          <w:rFonts w:asciiTheme="majorBidi" w:hAnsiTheme="majorBidi" w:cstheme="majorBidi"/>
          <w:lang w:eastAsia="zh-TW"/>
        </w:rPr>
        <w:t>，高居世界第一</w:t>
      </w:r>
      <w:r w:rsidRPr="00A0775A">
        <w:rPr>
          <w:rFonts w:asciiTheme="majorBidi" w:hAnsiTheme="majorBidi" w:cstheme="majorBidi"/>
          <w:lang w:eastAsia="zh-TW"/>
        </w:rPr>
        <w:t>。以國政府</w:t>
      </w:r>
      <w:r w:rsidR="0069423F" w:rsidRPr="00A0775A">
        <w:rPr>
          <w:rFonts w:asciiTheme="majorBidi" w:hAnsiTheme="majorBidi" w:cstheme="majorBidi"/>
          <w:lang w:eastAsia="zh-TW"/>
        </w:rPr>
        <w:t>與民間企業一起制定包括儲水方案、重力輸水、抽水站、鑽水</w:t>
      </w:r>
      <w:r w:rsidR="004F4FD4" w:rsidRPr="00A0775A">
        <w:rPr>
          <w:rFonts w:asciiTheme="majorBidi" w:hAnsiTheme="majorBidi" w:cstheme="majorBidi"/>
          <w:lang w:eastAsia="zh-TW"/>
        </w:rPr>
        <w:t>井</w:t>
      </w:r>
      <w:r w:rsidR="009E0C00" w:rsidRPr="00A0775A">
        <w:rPr>
          <w:rFonts w:asciiTheme="majorBidi" w:hAnsiTheme="majorBidi" w:cstheme="majorBidi"/>
          <w:lang w:eastAsia="zh-TW"/>
        </w:rPr>
        <w:t>、水質檢查與控制、廢水收集與</w:t>
      </w:r>
      <w:r w:rsidR="004F4FD4" w:rsidRPr="00A0775A">
        <w:rPr>
          <w:rFonts w:asciiTheme="majorBidi" w:hAnsiTheme="majorBidi" w:cstheme="majorBidi"/>
          <w:lang w:eastAsia="zh-TW"/>
        </w:rPr>
        <w:t>處理等相關措施，</w:t>
      </w:r>
      <w:r w:rsidR="009C25C2" w:rsidRPr="00A0775A">
        <w:rPr>
          <w:rFonts w:asciiTheme="majorBidi" w:hAnsiTheme="majorBidi" w:cstheme="majorBidi"/>
          <w:lang w:eastAsia="zh-TW"/>
        </w:rPr>
        <w:t>使其</w:t>
      </w:r>
      <w:r w:rsidR="0069423F" w:rsidRPr="00A0775A">
        <w:rPr>
          <w:rFonts w:asciiTheme="majorBidi" w:hAnsiTheme="majorBidi" w:cstheme="majorBidi"/>
          <w:lang w:eastAsia="zh-TW"/>
        </w:rPr>
        <w:t>在水資源管理</w:t>
      </w:r>
      <w:r w:rsidR="004F4FD4" w:rsidRPr="00A0775A">
        <w:rPr>
          <w:rFonts w:asciiTheme="majorBidi" w:hAnsiTheme="majorBidi" w:cstheme="majorBidi"/>
          <w:lang w:eastAsia="zh-TW"/>
        </w:rPr>
        <w:t>的各個領域都處於世界領先地位，包括海水淡化設施、水循環利用</w:t>
      </w:r>
      <w:r w:rsidR="0069423F" w:rsidRPr="00A0775A">
        <w:rPr>
          <w:rFonts w:asciiTheme="majorBidi" w:hAnsiTheme="majorBidi" w:cstheme="majorBidi"/>
          <w:lang w:eastAsia="zh-TW"/>
        </w:rPr>
        <w:t>、灌溉監測</w:t>
      </w:r>
      <w:r w:rsidR="004F4FD4" w:rsidRPr="00A0775A">
        <w:rPr>
          <w:rFonts w:asciiTheme="majorBidi" w:hAnsiTheme="majorBidi" w:cstheme="majorBidi"/>
          <w:lang w:eastAsia="zh-TW"/>
        </w:rPr>
        <w:t>、漏水檢測</w:t>
      </w:r>
      <w:r w:rsidR="002577CD" w:rsidRPr="00A0775A">
        <w:rPr>
          <w:rFonts w:asciiTheme="majorBidi" w:hAnsiTheme="majorBidi" w:cstheme="majorBidi"/>
          <w:lang w:eastAsia="zh-TW"/>
        </w:rPr>
        <w:t>、淨水處理</w:t>
      </w:r>
      <w:r w:rsidR="004F4FD4" w:rsidRPr="00A0775A">
        <w:rPr>
          <w:rFonts w:asciiTheme="majorBidi" w:hAnsiTheme="majorBidi" w:cstheme="majorBidi"/>
          <w:lang w:eastAsia="zh-TW"/>
        </w:rPr>
        <w:t>，乃至</w:t>
      </w:r>
      <w:proofErr w:type="gramStart"/>
      <w:r w:rsidR="004F4FD4" w:rsidRPr="00A0775A">
        <w:rPr>
          <w:rFonts w:asciiTheme="majorBidi" w:hAnsiTheme="majorBidi" w:cstheme="majorBidi"/>
          <w:lang w:eastAsia="zh-TW"/>
        </w:rPr>
        <w:t>水</w:t>
      </w:r>
      <w:r w:rsidR="0069423F" w:rsidRPr="00A0775A">
        <w:rPr>
          <w:rFonts w:asciiTheme="majorBidi" w:hAnsiTheme="majorBidi" w:cstheme="majorBidi"/>
          <w:lang w:eastAsia="zh-TW"/>
        </w:rPr>
        <w:t>資安</w:t>
      </w:r>
      <w:proofErr w:type="gramEnd"/>
      <w:r w:rsidR="004F4FD4" w:rsidRPr="00A0775A">
        <w:rPr>
          <w:rFonts w:asciiTheme="majorBidi" w:hAnsiTheme="majorBidi" w:cstheme="majorBidi"/>
          <w:lang w:eastAsia="zh-TW"/>
        </w:rPr>
        <w:t>、智慧城市的可持續水資源管理</w:t>
      </w:r>
      <w:r w:rsidR="0069423F" w:rsidRPr="00A0775A">
        <w:rPr>
          <w:rFonts w:asciiTheme="majorBidi" w:hAnsiTheme="majorBidi" w:cstheme="majorBidi"/>
          <w:lang w:eastAsia="zh-TW"/>
        </w:rPr>
        <w:t>等。</w:t>
      </w:r>
      <w:r w:rsidR="009C25C2" w:rsidRPr="00A0775A">
        <w:rPr>
          <w:rFonts w:asciiTheme="majorBidi" w:hAnsiTheme="majorBidi" w:cstheme="majorBidi"/>
          <w:lang w:eastAsia="zh-TW"/>
        </w:rPr>
        <w:t>代表性的技術項目</w:t>
      </w:r>
      <w:r w:rsidR="009A6E7C" w:rsidRPr="00A0775A">
        <w:rPr>
          <w:rFonts w:asciiTheme="majorBidi" w:hAnsiTheme="majorBidi" w:cstheme="majorBidi"/>
          <w:lang w:eastAsia="zh-TW"/>
        </w:rPr>
        <w:t>如下</w:t>
      </w:r>
      <w:r w:rsidR="009C25C2" w:rsidRPr="00A0775A">
        <w:rPr>
          <w:rFonts w:asciiTheme="majorBidi" w:hAnsiTheme="majorBidi" w:cstheme="majorBidi"/>
          <w:lang w:eastAsia="zh-TW"/>
        </w:rPr>
        <w:t>：</w:t>
      </w:r>
    </w:p>
    <w:p w14:paraId="0BB0A0ED" w14:textId="77777777" w:rsidR="009C25C2" w:rsidRPr="00A0775A" w:rsidRDefault="009C25C2" w:rsidP="009C25C2">
      <w:pPr>
        <w:pStyle w:val="ae"/>
        <w:numPr>
          <w:ilvl w:val="0"/>
          <w:numId w:val="12"/>
        </w:numPr>
        <w:ind w:leftChars="0" w:firstLineChars="0"/>
        <w:rPr>
          <w:rFonts w:asciiTheme="majorBidi" w:hAnsiTheme="majorBidi" w:cstheme="majorBidi"/>
          <w:lang w:eastAsia="zh-TW"/>
        </w:rPr>
      </w:pPr>
      <w:r w:rsidRPr="00A0775A">
        <w:rPr>
          <w:rFonts w:asciiTheme="majorBidi" w:hAnsiTheme="majorBidi" w:cstheme="majorBidi"/>
          <w:lang w:eastAsia="zh-TW"/>
        </w:rPr>
        <w:t>海水淡化</w:t>
      </w:r>
    </w:p>
    <w:p w14:paraId="121A601E" w14:textId="77777777" w:rsidR="00727BBF" w:rsidRPr="00A0775A" w:rsidRDefault="009E0C00" w:rsidP="00C22704">
      <w:pPr>
        <w:pStyle w:val="ae"/>
        <w:ind w:leftChars="0" w:left="1425" w:firstLineChars="200" w:firstLine="472"/>
        <w:rPr>
          <w:rFonts w:asciiTheme="majorBidi" w:hAnsiTheme="majorBidi" w:cstheme="majorBidi"/>
          <w:lang w:eastAsia="zh-TW"/>
        </w:rPr>
      </w:pPr>
      <w:r w:rsidRPr="00A0775A">
        <w:rPr>
          <w:rFonts w:asciiTheme="majorBidi" w:hAnsiTheme="majorBidi" w:cstheme="majorBidi"/>
          <w:lang w:eastAsia="zh-TW"/>
        </w:rPr>
        <w:t>以色列</w:t>
      </w:r>
      <w:r w:rsidR="00125903" w:rsidRPr="00A0775A">
        <w:rPr>
          <w:rFonts w:asciiTheme="majorBidi" w:hAnsiTheme="majorBidi" w:cstheme="majorBidi"/>
          <w:lang w:eastAsia="zh-TW"/>
        </w:rPr>
        <w:t>擁</w:t>
      </w:r>
      <w:r w:rsidRPr="00A0775A">
        <w:rPr>
          <w:rFonts w:asciiTheme="majorBidi" w:hAnsiTheme="majorBidi" w:cstheme="majorBidi"/>
          <w:lang w:eastAsia="zh-TW"/>
        </w:rPr>
        <w:t>有全球最大的逆</w:t>
      </w:r>
      <w:r w:rsidR="004F4FD4" w:rsidRPr="00A0775A">
        <w:rPr>
          <w:rFonts w:asciiTheme="majorBidi" w:hAnsiTheme="majorBidi" w:cstheme="majorBidi"/>
          <w:lang w:eastAsia="zh-TW"/>
        </w:rPr>
        <w:t>滲透海水淡化廠，</w:t>
      </w:r>
      <w:r w:rsidR="00727BBF" w:rsidRPr="00A0775A">
        <w:rPr>
          <w:rFonts w:asciiTheme="majorBidi" w:hAnsiTheme="majorBidi" w:cstheme="majorBidi"/>
          <w:lang w:eastAsia="zh-TW"/>
        </w:rPr>
        <w:t>每立方淡化海水成本約</w:t>
      </w:r>
      <w:r w:rsidR="00727BBF" w:rsidRPr="00A0775A">
        <w:rPr>
          <w:rFonts w:asciiTheme="majorBidi" w:hAnsiTheme="majorBidi" w:cstheme="majorBidi"/>
          <w:lang w:eastAsia="zh-TW"/>
        </w:rPr>
        <w:t>2</w:t>
      </w:r>
      <w:r w:rsidR="00727BBF" w:rsidRPr="00A0775A">
        <w:rPr>
          <w:rFonts w:asciiTheme="majorBidi" w:hAnsiTheme="majorBidi" w:cstheme="majorBidi"/>
          <w:lang w:eastAsia="zh-TW"/>
        </w:rPr>
        <w:t>以幣（約當每立方米</w:t>
      </w:r>
      <w:r w:rsidR="00727BBF" w:rsidRPr="00A0775A">
        <w:rPr>
          <w:rFonts w:asciiTheme="majorBidi" w:hAnsiTheme="majorBidi" w:cstheme="majorBidi"/>
          <w:lang w:eastAsia="zh-TW"/>
        </w:rPr>
        <w:t>55</w:t>
      </w:r>
      <w:r w:rsidR="00727BBF" w:rsidRPr="00A0775A">
        <w:rPr>
          <w:rFonts w:asciiTheme="majorBidi" w:hAnsiTheme="majorBidi" w:cstheme="majorBidi"/>
          <w:lang w:eastAsia="zh-TW"/>
        </w:rPr>
        <w:t>美分），</w:t>
      </w:r>
      <w:r w:rsidR="00125903" w:rsidRPr="00A0775A">
        <w:rPr>
          <w:rFonts w:asciiTheme="majorBidi" w:hAnsiTheme="majorBidi" w:cstheme="majorBidi"/>
          <w:lang w:eastAsia="zh-TW"/>
        </w:rPr>
        <w:t>目前境內共有</w:t>
      </w:r>
      <w:r w:rsidR="00125903" w:rsidRPr="00A0775A">
        <w:rPr>
          <w:rFonts w:asciiTheme="majorBidi" w:hAnsiTheme="majorBidi" w:cstheme="majorBidi"/>
          <w:lang w:eastAsia="zh-TW"/>
        </w:rPr>
        <w:t>5</w:t>
      </w:r>
      <w:r w:rsidR="00125903" w:rsidRPr="00A0775A">
        <w:rPr>
          <w:rFonts w:asciiTheme="majorBidi" w:hAnsiTheme="majorBidi" w:cstheme="majorBidi"/>
          <w:lang w:eastAsia="zh-TW"/>
        </w:rPr>
        <w:t>座海淡廠（</w:t>
      </w:r>
      <w:r w:rsidR="00125903" w:rsidRPr="00A0775A">
        <w:rPr>
          <w:rFonts w:asciiTheme="majorBidi" w:hAnsiTheme="majorBidi" w:cstheme="majorBidi"/>
          <w:lang w:eastAsia="zh-TW"/>
        </w:rPr>
        <w:t>Ashkelon</w:t>
      </w:r>
      <w:r w:rsidR="00125903" w:rsidRPr="00A0775A">
        <w:rPr>
          <w:rFonts w:asciiTheme="majorBidi" w:hAnsiTheme="majorBidi" w:cstheme="majorBidi"/>
          <w:lang w:eastAsia="zh-TW"/>
        </w:rPr>
        <w:t>、</w:t>
      </w:r>
      <w:r w:rsidR="00125903" w:rsidRPr="00A0775A">
        <w:rPr>
          <w:rFonts w:asciiTheme="majorBidi" w:hAnsiTheme="majorBidi" w:cstheme="majorBidi"/>
          <w:lang w:eastAsia="zh-TW"/>
        </w:rPr>
        <w:t>Ashdod</w:t>
      </w:r>
      <w:r w:rsidR="00125903" w:rsidRPr="00A0775A">
        <w:rPr>
          <w:rFonts w:asciiTheme="majorBidi" w:hAnsiTheme="majorBidi" w:cstheme="majorBidi"/>
          <w:lang w:eastAsia="zh-TW"/>
        </w:rPr>
        <w:t>、</w:t>
      </w:r>
      <w:proofErr w:type="spellStart"/>
      <w:r w:rsidR="00125903" w:rsidRPr="00A0775A">
        <w:rPr>
          <w:rFonts w:asciiTheme="majorBidi" w:hAnsiTheme="majorBidi" w:cstheme="majorBidi"/>
          <w:lang w:eastAsia="zh-TW"/>
        </w:rPr>
        <w:t>Palmachim</w:t>
      </w:r>
      <w:proofErr w:type="spellEnd"/>
      <w:r w:rsidR="00125903" w:rsidRPr="00A0775A">
        <w:rPr>
          <w:rFonts w:asciiTheme="majorBidi" w:hAnsiTheme="majorBidi" w:cstheme="majorBidi"/>
          <w:lang w:eastAsia="zh-TW"/>
        </w:rPr>
        <w:t>、</w:t>
      </w:r>
      <w:r w:rsidR="00125903" w:rsidRPr="00A0775A">
        <w:rPr>
          <w:rFonts w:asciiTheme="majorBidi" w:hAnsiTheme="majorBidi" w:cstheme="majorBidi"/>
          <w:lang w:eastAsia="zh-TW"/>
        </w:rPr>
        <w:t>Hadera</w:t>
      </w:r>
      <w:r w:rsidR="00125903" w:rsidRPr="00A0775A">
        <w:rPr>
          <w:rFonts w:asciiTheme="majorBidi" w:hAnsiTheme="majorBidi" w:cstheme="majorBidi"/>
          <w:lang w:eastAsia="zh-TW"/>
        </w:rPr>
        <w:t>、</w:t>
      </w:r>
      <w:r w:rsidR="00125903" w:rsidRPr="00A0775A">
        <w:rPr>
          <w:rFonts w:asciiTheme="majorBidi" w:hAnsiTheme="majorBidi" w:cstheme="majorBidi"/>
          <w:lang w:eastAsia="zh-TW"/>
        </w:rPr>
        <w:t>Sorek 1</w:t>
      </w:r>
      <w:r w:rsidR="00125903" w:rsidRPr="00A0775A">
        <w:rPr>
          <w:rFonts w:asciiTheme="majorBidi" w:hAnsiTheme="majorBidi" w:cstheme="majorBidi"/>
          <w:lang w:eastAsia="zh-TW"/>
        </w:rPr>
        <w:t>），另有</w:t>
      </w:r>
      <w:r w:rsidR="00125903" w:rsidRPr="00A0775A">
        <w:rPr>
          <w:rFonts w:asciiTheme="majorBidi" w:hAnsiTheme="majorBidi" w:cstheme="majorBidi"/>
          <w:lang w:eastAsia="zh-TW"/>
        </w:rPr>
        <w:t>2</w:t>
      </w:r>
      <w:r w:rsidR="00125903" w:rsidRPr="00A0775A">
        <w:rPr>
          <w:rFonts w:asciiTheme="majorBidi" w:hAnsiTheme="majorBidi" w:cstheme="majorBidi"/>
          <w:lang w:eastAsia="zh-TW"/>
        </w:rPr>
        <w:t>座興建中（</w:t>
      </w:r>
      <w:r w:rsidR="00727BBF" w:rsidRPr="00A0775A">
        <w:rPr>
          <w:rFonts w:asciiTheme="majorBidi" w:hAnsiTheme="majorBidi" w:cstheme="majorBidi"/>
          <w:lang w:eastAsia="zh-TW"/>
        </w:rPr>
        <w:t>Sorek 2</w:t>
      </w:r>
      <w:r w:rsidR="00727BBF" w:rsidRPr="00A0775A">
        <w:rPr>
          <w:rFonts w:asciiTheme="majorBidi" w:hAnsiTheme="majorBidi" w:cstheme="majorBidi"/>
          <w:lang w:eastAsia="zh-TW"/>
        </w:rPr>
        <w:t>、</w:t>
      </w:r>
      <w:r w:rsidR="00727BBF" w:rsidRPr="00A0775A">
        <w:rPr>
          <w:rFonts w:asciiTheme="majorBidi" w:hAnsiTheme="majorBidi" w:cstheme="majorBidi"/>
          <w:lang w:eastAsia="zh-TW"/>
        </w:rPr>
        <w:t>Western Galilee</w:t>
      </w:r>
      <w:r w:rsidR="00125903" w:rsidRPr="00A0775A">
        <w:rPr>
          <w:rFonts w:asciiTheme="majorBidi" w:hAnsiTheme="majorBidi" w:cstheme="majorBidi"/>
          <w:lang w:eastAsia="zh-TW"/>
        </w:rPr>
        <w:t>），</w:t>
      </w:r>
      <w:r w:rsidR="00727BBF" w:rsidRPr="00A0775A">
        <w:rPr>
          <w:rFonts w:asciiTheme="majorBidi" w:hAnsiTheme="majorBidi" w:cstheme="majorBidi"/>
          <w:lang w:eastAsia="zh-TW"/>
        </w:rPr>
        <w:t>總計每年供水量達</w:t>
      </w:r>
      <w:r w:rsidR="00727BBF" w:rsidRPr="00A0775A">
        <w:rPr>
          <w:rFonts w:asciiTheme="majorBidi" w:hAnsiTheme="majorBidi" w:cstheme="majorBidi"/>
          <w:lang w:eastAsia="zh-TW"/>
        </w:rPr>
        <w:t>9</w:t>
      </w:r>
      <w:r w:rsidR="00727BBF" w:rsidRPr="00A0775A">
        <w:rPr>
          <w:rFonts w:asciiTheme="majorBidi" w:hAnsiTheme="majorBidi" w:cstheme="majorBidi"/>
          <w:lang w:eastAsia="zh-TW"/>
        </w:rPr>
        <w:t>億立方米，可供應</w:t>
      </w:r>
      <w:r w:rsidR="00727BBF" w:rsidRPr="00A0775A">
        <w:rPr>
          <w:rFonts w:asciiTheme="majorBidi" w:hAnsiTheme="majorBidi" w:cstheme="majorBidi"/>
          <w:lang w:eastAsia="zh-TW"/>
        </w:rPr>
        <w:t>85</w:t>
      </w:r>
      <w:r w:rsidR="00C22704" w:rsidRPr="00A0775A">
        <w:rPr>
          <w:rFonts w:asciiTheme="majorBidi" w:hAnsiTheme="majorBidi" w:cstheme="majorBidi"/>
          <w:lang w:eastAsia="zh-TW"/>
        </w:rPr>
        <w:t>%</w:t>
      </w:r>
      <w:r w:rsidR="00C22704" w:rsidRPr="00A0775A">
        <w:rPr>
          <w:rFonts w:asciiTheme="majorBidi" w:eastAsia="微軟正黑體 Light" w:hAnsiTheme="majorBidi" w:cstheme="majorBidi"/>
          <w:lang w:eastAsia="zh-TW"/>
        </w:rPr>
        <w:t>〜</w:t>
      </w:r>
      <w:r w:rsidR="00727BBF" w:rsidRPr="00A0775A">
        <w:rPr>
          <w:rFonts w:asciiTheme="majorBidi" w:hAnsiTheme="majorBidi" w:cstheme="majorBidi"/>
          <w:lang w:eastAsia="zh-TW"/>
        </w:rPr>
        <w:t>90%</w:t>
      </w:r>
      <w:r w:rsidR="00727BBF" w:rsidRPr="00A0775A">
        <w:rPr>
          <w:rFonts w:asciiTheme="majorBidi" w:hAnsiTheme="majorBidi" w:cstheme="majorBidi"/>
          <w:lang w:eastAsia="zh-TW"/>
        </w:rPr>
        <w:t>的全國民生與工業用水。</w:t>
      </w:r>
    </w:p>
    <w:p w14:paraId="18E62555" w14:textId="77777777" w:rsidR="009C25C2" w:rsidRPr="00A0775A" w:rsidRDefault="009C25C2" w:rsidP="009C25C2">
      <w:pPr>
        <w:pStyle w:val="ae"/>
        <w:numPr>
          <w:ilvl w:val="0"/>
          <w:numId w:val="12"/>
        </w:numPr>
        <w:ind w:leftChars="0" w:firstLineChars="0"/>
        <w:rPr>
          <w:rFonts w:asciiTheme="majorBidi" w:hAnsiTheme="majorBidi" w:cstheme="majorBidi"/>
          <w:lang w:eastAsia="zh-TW"/>
        </w:rPr>
      </w:pPr>
      <w:r w:rsidRPr="00A0775A">
        <w:rPr>
          <w:rFonts w:asciiTheme="majorBidi" w:hAnsiTheme="majorBidi" w:cstheme="majorBidi"/>
          <w:lang w:eastAsia="zh-TW"/>
        </w:rPr>
        <w:t>滴灌系統</w:t>
      </w:r>
    </w:p>
    <w:p w14:paraId="5032FDD4" w14:textId="77777777" w:rsidR="004F4FD4" w:rsidRPr="00A0775A" w:rsidRDefault="004F4FD4" w:rsidP="009C25C2">
      <w:pPr>
        <w:pStyle w:val="ae"/>
        <w:ind w:leftChars="0" w:left="1425" w:firstLineChars="200" w:firstLine="472"/>
        <w:rPr>
          <w:rFonts w:asciiTheme="majorBidi" w:hAnsiTheme="majorBidi" w:cstheme="majorBidi"/>
          <w:lang w:eastAsia="zh-TW"/>
        </w:rPr>
      </w:pPr>
      <w:r w:rsidRPr="00A0775A">
        <w:rPr>
          <w:rFonts w:asciiTheme="majorBidi" w:hAnsiTheme="majorBidi" w:cstheme="majorBidi"/>
          <w:lang w:eastAsia="zh-TW"/>
        </w:rPr>
        <w:t>以色列開發的農業低壓滴灌技術使得灌溉用水效率高達</w:t>
      </w:r>
      <w:r w:rsidRPr="00A0775A">
        <w:rPr>
          <w:rFonts w:asciiTheme="majorBidi" w:hAnsiTheme="majorBidi" w:cstheme="majorBidi"/>
          <w:lang w:eastAsia="zh-TW"/>
        </w:rPr>
        <w:t>80%</w:t>
      </w:r>
      <w:r w:rsidRPr="00A0775A">
        <w:rPr>
          <w:rFonts w:asciiTheme="majorBidi" w:hAnsiTheme="majorBidi" w:cstheme="majorBidi"/>
          <w:lang w:eastAsia="zh-TW"/>
        </w:rPr>
        <w:t>，位居全球第一。以色列</w:t>
      </w:r>
      <w:r w:rsidR="00A446FD" w:rsidRPr="00A0775A">
        <w:rPr>
          <w:rFonts w:asciiTheme="majorBidi" w:hAnsiTheme="majorBidi" w:cstheme="majorBidi"/>
          <w:lang w:eastAsia="zh-TW"/>
        </w:rPr>
        <w:t>有</w:t>
      </w:r>
      <w:r w:rsidRPr="00A0775A">
        <w:rPr>
          <w:rFonts w:asciiTheme="majorBidi" w:hAnsiTheme="majorBidi" w:cstheme="majorBidi"/>
          <w:lang w:eastAsia="zh-TW"/>
        </w:rPr>
        <w:t>60%</w:t>
      </w:r>
      <w:r w:rsidR="006C32CF" w:rsidRPr="00A0775A">
        <w:rPr>
          <w:rFonts w:asciiTheme="majorBidi" w:hAnsiTheme="majorBidi" w:cstheme="majorBidi"/>
          <w:lang w:eastAsia="zh-TW"/>
        </w:rPr>
        <w:t>農業用地</w:t>
      </w:r>
      <w:proofErr w:type="gramStart"/>
      <w:r w:rsidR="006C32CF" w:rsidRPr="00A0775A">
        <w:rPr>
          <w:rFonts w:asciiTheme="majorBidi" w:hAnsiTheme="majorBidi" w:cstheme="majorBidi"/>
          <w:lang w:eastAsia="zh-TW"/>
        </w:rPr>
        <w:t>使用了</w:t>
      </w:r>
      <w:r w:rsidR="00A446FD" w:rsidRPr="00A0775A">
        <w:rPr>
          <w:rFonts w:asciiTheme="majorBidi" w:hAnsiTheme="majorBidi" w:cstheme="majorBidi"/>
          <w:lang w:eastAsia="zh-TW"/>
        </w:rPr>
        <w:t>滴灌</w:t>
      </w:r>
      <w:proofErr w:type="gramEnd"/>
      <w:r w:rsidR="00A446FD" w:rsidRPr="00A0775A">
        <w:rPr>
          <w:rFonts w:asciiTheme="majorBidi" w:hAnsiTheme="majorBidi" w:cstheme="majorBidi"/>
          <w:lang w:eastAsia="zh-TW"/>
        </w:rPr>
        <w:t>技術，</w:t>
      </w:r>
      <w:proofErr w:type="gramStart"/>
      <w:r w:rsidR="00A446FD" w:rsidRPr="00A0775A">
        <w:rPr>
          <w:rFonts w:asciiTheme="majorBidi" w:hAnsiTheme="majorBidi" w:cstheme="majorBidi"/>
          <w:lang w:eastAsia="zh-TW"/>
        </w:rPr>
        <w:t>以色列在滴灌</w:t>
      </w:r>
      <w:proofErr w:type="gramEnd"/>
      <w:r w:rsidR="00A446FD" w:rsidRPr="00A0775A">
        <w:rPr>
          <w:rFonts w:asciiTheme="majorBidi" w:hAnsiTheme="majorBidi" w:cstheme="majorBidi"/>
          <w:lang w:eastAsia="zh-TW"/>
        </w:rPr>
        <w:t>技術領域</w:t>
      </w:r>
      <w:r w:rsidRPr="00A0775A">
        <w:rPr>
          <w:rFonts w:asciiTheme="majorBidi" w:hAnsiTheme="majorBidi" w:cstheme="majorBidi"/>
          <w:lang w:eastAsia="zh-TW"/>
        </w:rPr>
        <w:t>的</w:t>
      </w:r>
      <w:r w:rsidR="00A446FD" w:rsidRPr="00A0775A">
        <w:rPr>
          <w:rFonts w:asciiTheme="majorBidi" w:hAnsiTheme="majorBidi" w:cstheme="majorBidi"/>
          <w:lang w:eastAsia="zh-TW"/>
        </w:rPr>
        <w:t>全球市場</w:t>
      </w:r>
      <w:r w:rsidR="00615776" w:rsidRPr="00A0775A">
        <w:rPr>
          <w:rFonts w:asciiTheme="majorBidi" w:hAnsiTheme="majorBidi" w:cstheme="majorBidi"/>
          <w:lang w:eastAsia="zh-TW"/>
        </w:rPr>
        <w:t>占</w:t>
      </w:r>
      <w:r w:rsidR="00A446FD" w:rsidRPr="00A0775A">
        <w:rPr>
          <w:rFonts w:asciiTheme="majorBidi" w:hAnsiTheme="majorBidi" w:cstheme="majorBidi"/>
          <w:lang w:eastAsia="zh-TW"/>
        </w:rPr>
        <w:t>有率超過</w:t>
      </w:r>
      <w:r w:rsidRPr="00A0775A">
        <w:rPr>
          <w:rFonts w:asciiTheme="majorBidi" w:hAnsiTheme="majorBidi" w:cstheme="majorBidi"/>
          <w:lang w:eastAsia="zh-TW"/>
        </w:rPr>
        <w:t>50%</w:t>
      </w:r>
      <w:r w:rsidRPr="00A0775A">
        <w:rPr>
          <w:rFonts w:asciiTheme="majorBidi" w:hAnsiTheme="majorBidi" w:cstheme="majorBidi"/>
          <w:lang w:eastAsia="zh-TW"/>
        </w:rPr>
        <w:t>。</w:t>
      </w:r>
    </w:p>
    <w:p w14:paraId="4F408096" w14:textId="77777777" w:rsidR="009C25C2" w:rsidRPr="00A0775A" w:rsidRDefault="009C25C2" w:rsidP="009C25C2">
      <w:pPr>
        <w:pStyle w:val="ae"/>
        <w:numPr>
          <w:ilvl w:val="0"/>
          <w:numId w:val="12"/>
        </w:numPr>
        <w:ind w:leftChars="0" w:firstLineChars="0"/>
        <w:rPr>
          <w:rFonts w:asciiTheme="majorBidi" w:hAnsiTheme="majorBidi" w:cstheme="majorBidi"/>
          <w:lang w:eastAsia="zh-TW"/>
        </w:rPr>
      </w:pPr>
      <w:r w:rsidRPr="00A0775A">
        <w:rPr>
          <w:rFonts w:asciiTheme="majorBidi" w:hAnsiTheme="majorBidi" w:cstheme="majorBidi"/>
          <w:lang w:eastAsia="zh-TW"/>
        </w:rPr>
        <w:t>再生水</w:t>
      </w:r>
    </w:p>
    <w:p w14:paraId="7891DAC6" w14:textId="77777777" w:rsidR="0069423F" w:rsidRPr="00A0775A" w:rsidRDefault="006C32CF" w:rsidP="006C32CF">
      <w:pPr>
        <w:pStyle w:val="ae"/>
        <w:ind w:leftChars="0" w:left="1425" w:firstLineChars="200" w:firstLine="472"/>
        <w:rPr>
          <w:rFonts w:asciiTheme="majorBidi" w:hAnsiTheme="majorBidi" w:cstheme="majorBidi"/>
          <w:lang w:eastAsia="zh-TW"/>
        </w:rPr>
      </w:pPr>
      <w:r w:rsidRPr="00A0775A">
        <w:rPr>
          <w:rFonts w:asciiTheme="majorBidi" w:hAnsiTheme="majorBidi" w:cstheme="majorBidi"/>
          <w:lang w:eastAsia="zh-TW"/>
        </w:rPr>
        <w:t>以色列的廢水回收處理科技亦處於世界領先地位，其廢水回收率高達</w:t>
      </w:r>
      <w:r w:rsidRPr="00A0775A">
        <w:rPr>
          <w:rFonts w:asciiTheme="majorBidi" w:hAnsiTheme="majorBidi" w:cstheme="majorBidi"/>
          <w:lang w:eastAsia="zh-TW"/>
        </w:rPr>
        <w:t>90%</w:t>
      </w:r>
      <w:r w:rsidRPr="00A0775A">
        <w:rPr>
          <w:rFonts w:asciiTheme="majorBidi" w:hAnsiTheme="majorBidi" w:cstheme="majorBidi"/>
          <w:lang w:eastAsia="zh-TW"/>
        </w:rPr>
        <w:t>。由於以國</w:t>
      </w:r>
      <w:r w:rsidR="009C25C2" w:rsidRPr="00A0775A">
        <w:rPr>
          <w:rFonts w:asciiTheme="majorBidi" w:hAnsiTheme="majorBidi" w:cstheme="majorBidi"/>
          <w:lang w:eastAsia="zh-TW"/>
        </w:rPr>
        <w:t>用</w:t>
      </w:r>
      <w:r w:rsidR="00A103B5" w:rsidRPr="00A0775A">
        <w:rPr>
          <w:rFonts w:asciiTheme="majorBidi" w:hAnsiTheme="majorBidi" w:cstheme="majorBidi"/>
          <w:lang w:eastAsia="zh-TW"/>
        </w:rPr>
        <w:t>水與廢水質量標準係參照世界衛生組織（</w:t>
      </w:r>
      <w:r w:rsidR="00A103B5" w:rsidRPr="00A0775A">
        <w:rPr>
          <w:rFonts w:asciiTheme="majorBidi" w:hAnsiTheme="majorBidi" w:cstheme="majorBidi"/>
          <w:lang w:eastAsia="zh-TW"/>
        </w:rPr>
        <w:t>WHO</w:t>
      </w:r>
      <w:r w:rsidR="00A103B5" w:rsidRPr="00A0775A">
        <w:rPr>
          <w:rFonts w:asciiTheme="majorBidi" w:hAnsiTheme="majorBidi" w:cstheme="majorBidi"/>
          <w:lang w:eastAsia="zh-TW"/>
        </w:rPr>
        <w:t>）、美國環境保護署（</w:t>
      </w:r>
      <w:r w:rsidR="00A103B5" w:rsidRPr="00A0775A">
        <w:rPr>
          <w:rFonts w:asciiTheme="majorBidi" w:hAnsiTheme="majorBidi" w:cstheme="majorBidi"/>
          <w:lang w:eastAsia="zh-TW"/>
        </w:rPr>
        <w:t xml:space="preserve">US </w:t>
      </w:r>
      <w:r w:rsidR="0069423F" w:rsidRPr="00A0775A">
        <w:rPr>
          <w:rFonts w:asciiTheme="majorBidi" w:hAnsiTheme="majorBidi" w:cstheme="majorBidi"/>
          <w:lang w:eastAsia="zh-TW"/>
        </w:rPr>
        <w:t>EPA</w:t>
      </w:r>
      <w:r w:rsidR="00A103B5" w:rsidRPr="00A0775A">
        <w:rPr>
          <w:rFonts w:asciiTheme="majorBidi" w:hAnsiTheme="majorBidi" w:cstheme="majorBidi"/>
          <w:lang w:eastAsia="zh-TW"/>
        </w:rPr>
        <w:t>）與歐盟等最先進的國際標準，</w:t>
      </w:r>
      <w:r w:rsidR="0069423F" w:rsidRPr="00A0775A">
        <w:rPr>
          <w:rFonts w:asciiTheme="majorBidi" w:hAnsiTheme="majorBidi" w:cstheme="majorBidi"/>
          <w:lang w:eastAsia="zh-TW"/>
        </w:rPr>
        <w:t>高標準的污</w:t>
      </w:r>
      <w:r w:rsidRPr="00A0775A">
        <w:rPr>
          <w:rFonts w:asciiTheme="majorBidi" w:hAnsiTheme="majorBidi" w:cstheme="majorBidi"/>
          <w:lang w:eastAsia="zh-TW"/>
        </w:rPr>
        <w:t>水處理，使</w:t>
      </w:r>
      <w:r w:rsidR="00A103B5" w:rsidRPr="00A0775A">
        <w:rPr>
          <w:rFonts w:asciiTheme="majorBidi" w:hAnsiTheme="majorBidi" w:cstheme="majorBidi"/>
          <w:lang w:eastAsia="zh-TW"/>
        </w:rPr>
        <w:t>污水</w:t>
      </w:r>
      <w:r w:rsidRPr="00A0775A">
        <w:rPr>
          <w:rFonts w:asciiTheme="majorBidi" w:hAnsiTheme="majorBidi" w:cstheme="majorBidi"/>
          <w:lang w:eastAsia="zh-TW"/>
        </w:rPr>
        <w:t>得以</w:t>
      </w:r>
      <w:r w:rsidR="00A103B5" w:rsidRPr="00A0775A">
        <w:rPr>
          <w:rFonts w:asciiTheme="majorBidi" w:hAnsiTheme="majorBidi" w:cstheme="majorBidi"/>
          <w:lang w:eastAsia="zh-TW"/>
        </w:rPr>
        <w:t>再利用於農業、公共</w:t>
      </w:r>
      <w:r w:rsidR="00A446FD" w:rsidRPr="00A0775A">
        <w:rPr>
          <w:rFonts w:asciiTheme="majorBidi" w:hAnsiTheme="majorBidi" w:cstheme="majorBidi"/>
          <w:lang w:eastAsia="zh-TW"/>
        </w:rPr>
        <w:t>綠地</w:t>
      </w:r>
      <w:r w:rsidR="00A103B5" w:rsidRPr="00A0775A">
        <w:rPr>
          <w:rFonts w:asciiTheme="majorBidi" w:hAnsiTheme="majorBidi" w:cstheme="majorBidi"/>
          <w:lang w:eastAsia="zh-TW"/>
        </w:rPr>
        <w:t>與私人花園的灌溉上</w:t>
      </w:r>
      <w:r w:rsidRPr="00A0775A">
        <w:rPr>
          <w:rFonts w:asciiTheme="majorBidi" w:hAnsiTheme="majorBidi" w:cstheme="majorBidi"/>
          <w:lang w:eastAsia="zh-TW"/>
        </w:rPr>
        <w:t>。</w:t>
      </w:r>
    </w:p>
    <w:p w14:paraId="4A299735" w14:textId="59F3CB4D" w:rsidR="00A93850" w:rsidRPr="00A0775A" w:rsidRDefault="00DE6C80" w:rsidP="009F4543">
      <w:pPr>
        <w:pStyle w:val="ab"/>
        <w:ind w:left="945" w:hanging="709"/>
        <w:rPr>
          <w:rFonts w:asciiTheme="majorBidi" w:hAnsiTheme="majorBidi" w:cstheme="majorBidi"/>
        </w:rPr>
      </w:pPr>
      <w:r w:rsidRPr="00A0775A">
        <w:rPr>
          <w:rFonts w:asciiTheme="majorBidi" w:hAnsiTheme="majorBidi" w:cstheme="majorBidi"/>
        </w:rPr>
        <w:t>（</w:t>
      </w:r>
      <w:r w:rsidR="00A93850" w:rsidRPr="00A0775A">
        <w:rPr>
          <w:rFonts w:asciiTheme="majorBidi" w:hAnsiTheme="majorBidi" w:cstheme="majorBidi"/>
        </w:rPr>
        <w:t>四</w:t>
      </w:r>
      <w:r w:rsidRPr="00A0775A">
        <w:rPr>
          <w:rFonts w:asciiTheme="majorBidi" w:hAnsiTheme="majorBidi" w:cstheme="majorBidi"/>
        </w:rPr>
        <w:t>）</w:t>
      </w:r>
      <w:r w:rsidR="00A93850" w:rsidRPr="00A0775A">
        <w:rPr>
          <w:rFonts w:asciiTheme="majorBidi" w:hAnsiTheme="majorBidi" w:cstheme="majorBidi"/>
        </w:rPr>
        <w:tab/>
      </w:r>
      <w:r w:rsidR="0051676B" w:rsidRPr="00A0775A">
        <w:rPr>
          <w:rFonts w:asciiTheme="majorBidi" w:hAnsiTheme="majorBidi" w:cstheme="majorBidi"/>
        </w:rPr>
        <w:t>生命科學</w:t>
      </w:r>
    </w:p>
    <w:p w14:paraId="70B9CA5F" w14:textId="3923801C" w:rsidR="00B4275C" w:rsidRPr="00A0775A" w:rsidRDefault="0051676B" w:rsidP="00161634">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以色列的生命科學產業主要分為醫療器材</w:t>
      </w:r>
      <w:r w:rsidR="00B4275C" w:rsidRPr="00A0775A">
        <w:rPr>
          <w:rFonts w:asciiTheme="majorBidi" w:hAnsiTheme="majorBidi" w:cstheme="majorBidi"/>
          <w:lang w:eastAsia="zh-TW"/>
        </w:rPr>
        <w:t>（</w:t>
      </w:r>
      <w:r w:rsidRPr="00A0775A">
        <w:rPr>
          <w:rFonts w:asciiTheme="majorBidi" w:hAnsiTheme="majorBidi" w:cstheme="majorBidi"/>
          <w:lang w:eastAsia="zh-TW"/>
        </w:rPr>
        <w:t>36%</w:t>
      </w:r>
      <w:r w:rsidR="00B4275C" w:rsidRPr="00A0775A">
        <w:rPr>
          <w:rFonts w:asciiTheme="majorBidi" w:hAnsiTheme="majorBidi" w:cstheme="majorBidi"/>
          <w:lang w:eastAsia="zh-TW"/>
        </w:rPr>
        <w:t>）</w:t>
      </w:r>
      <w:r w:rsidRPr="00A0775A">
        <w:rPr>
          <w:rFonts w:asciiTheme="majorBidi" w:hAnsiTheme="majorBidi" w:cstheme="majorBidi"/>
          <w:lang w:eastAsia="zh-TW"/>
        </w:rPr>
        <w:t>、數位醫療</w:t>
      </w:r>
      <w:r w:rsidR="00B4275C" w:rsidRPr="00A0775A">
        <w:rPr>
          <w:rFonts w:asciiTheme="majorBidi" w:hAnsiTheme="majorBidi" w:cstheme="majorBidi"/>
          <w:lang w:eastAsia="zh-TW"/>
        </w:rPr>
        <w:lastRenderedPageBreak/>
        <w:t>（</w:t>
      </w:r>
      <w:r w:rsidRPr="00A0775A">
        <w:rPr>
          <w:rFonts w:asciiTheme="majorBidi" w:hAnsiTheme="majorBidi" w:cstheme="majorBidi"/>
          <w:lang w:eastAsia="zh-TW"/>
        </w:rPr>
        <w:t>30%</w:t>
      </w:r>
      <w:r w:rsidR="00B4275C" w:rsidRPr="00A0775A">
        <w:rPr>
          <w:rFonts w:asciiTheme="majorBidi" w:hAnsiTheme="majorBidi" w:cstheme="majorBidi"/>
          <w:lang w:eastAsia="zh-TW"/>
        </w:rPr>
        <w:t>）</w:t>
      </w:r>
      <w:r w:rsidRPr="00A0775A">
        <w:rPr>
          <w:rFonts w:asciiTheme="majorBidi" w:hAnsiTheme="majorBidi" w:cstheme="majorBidi"/>
          <w:lang w:eastAsia="zh-TW"/>
        </w:rPr>
        <w:t>、生物科技</w:t>
      </w:r>
      <w:r w:rsidR="00B4275C" w:rsidRPr="00A0775A">
        <w:rPr>
          <w:rFonts w:asciiTheme="majorBidi" w:hAnsiTheme="majorBidi" w:cstheme="majorBidi"/>
          <w:lang w:eastAsia="zh-TW"/>
        </w:rPr>
        <w:t>（</w:t>
      </w:r>
      <w:r w:rsidRPr="00A0775A">
        <w:rPr>
          <w:rFonts w:asciiTheme="majorBidi" w:hAnsiTheme="majorBidi" w:cstheme="majorBidi"/>
          <w:lang w:eastAsia="zh-TW"/>
        </w:rPr>
        <w:t>24%</w:t>
      </w:r>
      <w:r w:rsidR="00B4275C" w:rsidRPr="00A0775A">
        <w:rPr>
          <w:rFonts w:asciiTheme="majorBidi" w:hAnsiTheme="majorBidi" w:cstheme="majorBidi"/>
          <w:lang w:eastAsia="zh-TW"/>
        </w:rPr>
        <w:t>）</w:t>
      </w:r>
      <w:r w:rsidRPr="00A0775A">
        <w:rPr>
          <w:rFonts w:asciiTheme="majorBidi" w:hAnsiTheme="majorBidi" w:cstheme="majorBidi"/>
          <w:lang w:eastAsia="zh-TW"/>
        </w:rPr>
        <w:t>和製藥</w:t>
      </w:r>
      <w:r w:rsidR="00B4275C" w:rsidRPr="00A0775A">
        <w:rPr>
          <w:rFonts w:asciiTheme="majorBidi" w:hAnsiTheme="majorBidi" w:cstheme="majorBidi"/>
          <w:lang w:eastAsia="zh-TW"/>
        </w:rPr>
        <w:t>（</w:t>
      </w:r>
      <w:r w:rsidRPr="00A0775A">
        <w:rPr>
          <w:rFonts w:asciiTheme="majorBidi" w:hAnsiTheme="majorBidi" w:cstheme="majorBidi"/>
          <w:lang w:eastAsia="zh-TW"/>
        </w:rPr>
        <w:t>10%</w:t>
      </w:r>
      <w:r w:rsidR="00B4275C" w:rsidRPr="00A0775A">
        <w:rPr>
          <w:rFonts w:asciiTheme="majorBidi" w:hAnsiTheme="majorBidi" w:cstheme="majorBidi"/>
          <w:lang w:eastAsia="zh-TW"/>
        </w:rPr>
        <w:t>）</w:t>
      </w:r>
      <w:r w:rsidRPr="00A0775A">
        <w:rPr>
          <w:rFonts w:asciiTheme="majorBidi" w:hAnsiTheme="majorBidi" w:cstheme="majorBidi"/>
          <w:lang w:eastAsia="zh-TW"/>
        </w:rPr>
        <w:t>等四大領域，目前以國有約</w:t>
      </w:r>
      <w:r w:rsidRPr="00A0775A">
        <w:rPr>
          <w:rFonts w:asciiTheme="majorBidi" w:hAnsiTheme="majorBidi" w:cstheme="majorBidi"/>
          <w:lang w:eastAsia="zh-TW"/>
        </w:rPr>
        <w:t>1</w:t>
      </w:r>
      <w:r w:rsidR="00C3704A" w:rsidRPr="00A0775A">
        <w:rPr>
          <w:rFonts w:asciiTheme="majorBidi" w:hAnsiTheme="majorBidi" w:cstheme="majorBidi"/>
          <w:lang w:eastAsia="zh-TW"/>
        </w:rPr>
        <w:t>,</w:t>
      </w:r>
      <w:r w:rsidR="00737FBA" w:rsidRPr="00A0775A">
        <w:rPr>
          <w:rFonts w:asciiTheme="majorBidi" w:hAnsiTheme="majorBidi" w:cstheme="majorBidi"/>
          <w:lang w:eastAsia="zh-TW"/>
        </w:rPr>
        <w:t>6</w:t>
      </w:r>
      <w:r w:rsidRPr="00A0775A">
        <w:rPr>
          <w:rFonts w:asciiTheme="majorBidi" w:hAnsiTheme="majorBidi" w:cstheme="majorBidi"/>
          <w:lang w:eastAsia="zh-TW"/>
        </w:rPr>
        <w:t>00</w:t>
      </w:r>
      <w:r w:rsidRPr="00A0775A">
        <w:rPr>
          <w:rFonts w:asciiTheme="majorBidi" w:hAnsiTheme="majorBidi" w:cstheme="majorBidi"/>
          <w:lang w:eastAsia="zh-TW"/>
        </w:rPr>
        <w:t>家</w:t>
      </w:r>
      <w:r w:rsidR="00737FBA" w:rsidRPr="00A0775A">
        <w:rPr>
          <w:rFonts w:asciiTheme="majorBidi" w:hAnsiTheme="majorBidi" w:cstheme="majorBidi"/>
          <w:lang w:eastAsia="zh-TW"/>
        </w:rPr>
        <w:t>健康科技</w:t>
      </w:r>
      <w:r w:rsidRPr="00A0775A">
        <w:rPr>
          <w:rFonts w:asciiTheme="majorBidi" w:hAnsiTheme="majorBidi" w:cstheme="majorBidi"/>
          <w:lang w:eastAsia="zh-TW"/>
        </w:rPr>
        <w:t>相關企業，企業密度全球第一。</w:t>
      </w:r>
      <w:r w:rsidR="006676E2" w:rsidRPr="00A0775A">
        <w:rPr>
          <w:rFonts w:asciiTheme="majorBidi" w:hAnsiTheme="majorBidi" w:cstheme="majorBidi"/>
        </w:rPr>
        <w:t>以色列由於面臨地域衝突及戰場救援等迫切需要，長期重視再生醫學相關生物技術研究及先進醫材開發，以國政府自</w:t>
      </w:r>
      <w:r w:rsidR="006676E2" w:rsidRPr="00A0775A">
        <w:rPr>
          <w:rFonts w:asciiTheme="majorBidi" w:hAnsiTheme="majorBidi" w:cstheme="majorBidi"/>
        </w:rPr>
        <w:t>2022</w:t>
      </w:r>
      <w:r w:rsidR="006676E2" w:rsidRPr="00A0775A">
        <w:rPr>
          <w:rFonts w:asciiTheme="majorBidi" w:hAnsiTheme="majorBidi" w:cstheme="majorBidi"/>
        </w:rPr>
        <w:t>年起更每年挹注</w:t>
      </w:r>
      <w:r w:rsidR="006676E2" w:rsidRPr="00A0775A">
        <w:rPr>
          <w:rFonts w:asciiTheme="majorBidi" w:hAnsiTheme="majorBidi" w:cstheme="majorBidi"/>
        </w:rPr>
        <w:t>1-1.5</w:t>
      </w:r>
      <w:r w:rsidR="006676E2" w:rsidRPr="00A0775A">
        <w:rPr>
          <w:rFonts w:asciiTheme="majorBidi" w:hAnsiTheme="majorBidi" w:cstheme="majorBidi"/>
        </w:rPr>
        <w:t>億以幣</w:t>
      </w:r>
      <w:r w:rsidR="006676E2" w:rsidRPr="00A0775A">
        <w:rPr>
          <w:rFonts w:asciiTheme="majorBidi" w:hAnsiTheme="majorBidi" w:cstheme="majorBidi"/>
          <w:lang w:eastAsia="zh-TW"/>
        </w:rPr>
        <w:t>（</w:t>
      </w:r>
      <w:r w:rsidR="006676E2" w:rsidRPr="00A0775A">
        <w:rPr>
          <w:rFonts w:asciiTheme="majorBidi" w:hAnsiTheme="majorBidi" w:cstheme="majorBidi"/>
        </w:rPr>
        <w:t>約新臺幣</w:t>
      </w:r>
      <w:r w:rsidR="006676E2" w:rsidRPr="00A0775A">
        <w:rPr>
          <w:rFonts w:asciiTheme="majorBidi" w:hAnsiTheme="majorBidi" w:cstheme="majorBidi"/>
        </w:rPr>
        <w:t>8.5</w:t>
      </w:r>
      <w:r w:rsidR="006676E2" w:rsidRPr="00A0775A">
        <w:rPr>
          <w:rFonts w:asciiTheme="majorBidi" w:eastAsia="微軟正黑體 Light" w:hAnsiTheme="majorBidi" w:cstheme="majorBidi"/>
          <w:lang w:eastAsia="zh-TW"/>
        </w:rPr>
        <w:t>〜</w:t>
      </w:r>
      <w:r w:rsidR="006676E2" w:rsidRPr="00A0775A">
        <w:rPr>
          <w:rFonts w:asciiTheme="majorBidi" w:hAnsiTheme="majorBidi" w:cstheme="majorBidi"/>
        </w:rPr>
        <w:t>13</w:t>
      </w:r>
      <w:r w:rsidR="006676E2" w:rsidRPr="00A0775A">
        <w:rPr>
          <w:rFonts w:asciiTheme="majorBidi" w:hAnsiTheme="majorBidi" w:cstheme="majorBidi"/>
        </w:rPr>
        <w:t>億元</w:t>
      </w:r>
      <w:r w:rsidR="006676E2" w:rsidRPr="00A0775A">
        <w:rPr>
          <w:rFonts w:asciiTheme="majorBidi" w:hAnsiTheme="majorBidi" w:cstheme="majorBidi"/>
          <w:lang w:eastAsia="zh-TW"/>
        </w:rPr>
        <w:t>）</w:t>
      </w:r>
      <w:r w:rsidR="006676E2" w:rsidRPr="00A0775A">
        <w:rPr>
          <w:rFonts w:asciiTheme="majorBidi" w:hAnsiTheme="majorBidi" w:cstheme="majorBidi"/>
        </w:rPr>
        <w:t>於前瞻生物融合</w:t>
      </w:r>
      <w:r w:rsidR="006676E2" w:rsidRPr="00A0775A">
        <w:rPr>
          <w:rFonts w:asciiTheme="majorBidi" w:hAnsiTheme="majorBidi" w:cstheme="majorBidi"/>
          <w:lang w:eastAsia="zh-TW"/>
        </w:rPr>
        <w:t>（</w:t>
      </w:r>
      <w:r w:rsidR="006676E2" w:rsidRPr="00A0775A">
        <w:rPr>
          <w:rFonts w:asciiTheme="majorBidi" w:hAnsiTheme="majorBidi" w:cstheme="majorBidi"/>
        </w:rPr>
        <w:t>Bio-convergence</w:t>
      </w:r>
      <w:r w:rsidR="006676E2" w:rsidRPr="00A0775A">
        <w:rPr>
          <w:rFonts w:asciiTheme="majorBidi" w:hAnsiTheme="majorBidi" w:cstheme="majorBidi"/>
          <w:lang w:eastAsia="zh-TW"/>
        </w:rPr>
        <w:t>）</w:t>
      </w:r>
      <w:r w:rsidR="006676E2" w:rsidRPr="00A0775A">
        <w:rPr>
          <w:rFonts w:asciiTheme="majorBidi" w:hAnsiTheme="majorBidi" w:cstheme="majorBidi"/>
        </w:rPr>
        <w:t>領域。</w:t>
      </w:r>
      <w:r w:rsidR="006676E2" w:rsidRPr="00A0775A">
        <w:rPr>
          <w:rFonts w:asciiTheme="majorBidi" w:hAnsiTheme="majorBidi" w:cstheme="majorBidi"/>
          <w:lang w:eastAsia="zh-TW"/>
        </w:rPr>
        <w:t>以色列的人均生物技術專利量排名世界第四，人均醫療設備專利量位居第一，已然成為全球醫療器材技術創新樞紐，醫療設備乃其主要出口項目之</w:t>
      </w:r>
      <w:proofErr w:type="gramStart"/>
      <w:r w:rsidR="006676E2" w:rsidRPr="00A0775A">
        <w:rPr>
          <w:rFonts w:asciiTheme="majorBidi" w:hAnsiTheme="majorBidi" w:cstheme="majorBidi"/>
          <w:lang w:eastAsia="zh-TW"/>
        </w:rPr>
        <w:t>一</w:t>
      </w:r>
      <w:proofErr w:type="gramEnd"/>
      <w:r w:rsidR="006676E2" w:rsidRPr="00A0775A">
        <w:rPr>
          <w:rFonts w:asciiTheme="majorBidi" w:hAnsiTheme="majorBidi" w:cstheme="majorBidi"/>
          <w:lang w:eastAsia="zh-TW"/>
        </w:rPr>
        <w:t>。</w:t>
      </w:r>
    </w:p>
    <w:p w14:paraId="72FFAACA" w14:textId="77777777" w:rsidR="006676E2" w:rsidRPr="00A0775A" w:rsidRDefault="00627C0E" w:rsidP="00627C0E">
      <w:pPr>
        <w:pStyle w:val="ac"/>
        <w:ind w:left="945" w:firstLine="472"/>
        <w:rPr>
          <w:rFonts w:asciiTheme="majorBidi" w:hAnsiTheme="majorBidi" w:cstheme="majorBidi"/>
          <w:bCs/>
          <w:lang w:eastAsia="zh-TW"/>
        </w:rPr>
      </w:pPr>
      <w:r w:rsidRPr="00A0775A">
        <w:rPr>
          <w:rFonts w:asciiTheme="majorBidi" w:hAnsiTheme="majorBidi" w:cstheme="majorBidi"/>
          <w:bCs/>
        </w:rPr>
        <w:t>以色列的醫療體系具有高度集中、以社區為基礎，並具備全民可及的特點。全國大約</w:t>
      </w:r>
      <w:r w:rsidRPr="00A0775A">
        <w:rPr>
          <w:rFonts w:asciiTheme="majorBidi" w:hAnsiTheme="majorBidi" w:cstheme="majorBidi"/>
          <w:bCs/>
        </w:rPr>
        <w:t>98%</w:t>
      </w:r>
      <w:r w:rsidRPr="00A0775A">
        <w:rPr>
          <w:rFonts w:asciiTheme="majorBidi" w:hAnsiTheme="majorBidi" w:cstheme="majorBidi"/>
          <w:bCs/>
        </w:rPr>
        <w:t>的居民都透過四家非營利性的健康保險機構納保，分別為</w:t>
      </w:r>
      <w:proofErr w:type="spellStart"/>
      <w:r w:rsidRPr="00A0775A">
        <w:rPr>
          <w:rFonts w:asciiTheme="majorBidi" w:hAnsiTheme="majorBidi" w:cstheme="majorBidi"/>
          <w:bCs/>
        </w:rPr>
        <w:t>Clalit</w:t>
      </w:r>
      <w:proofErr w:type="spellEnd"/>
      <w:r w:rsidRPr="00A0775A">
        <w:rPr>
          <w:rFonts w:asciiTheme="majorBidi" w:hAnsiTheme="majorBidi" w:cstheme="majorBidi"/>
          <w:bCs/>
        </w:rPr>
        <w:t>、</w:t>
      </w:r>
      <w:r w:rsidRPr="00A0775A">
        <w:rPr>
          <w:rFonts w:asciiTheme="majorBidi" w:hAnsiTheme="majorBidi" w:cstheme="majorBidi"/>
          <w:bCs/>
        </w:rPr>
        <w:t>Maccabi</w:t>
      </w:r>
      <w:r w:rsidRPr="00A0775A">
        <w:rPr>
          <w:rFonts w:asciiTheme="majorBidi" w:hAnsiTheme="majorBidi" w:cstheme="majorBidi"/>
          <w:bCs/>
        </w:rPr>
        <w:t>、</w:t>
      </w:r>
      <w:proofErr w:type="spellStart"/>
      <w:r w:rsidRPr="00A0775A">
        <w:rPr>
          <w:rFonts w:asciiTheme="majorBidi" w:hAnsiTheme="majorBidi" w:cstheme="majorBidi"/>
          <w:bCs/>
        </w:rPr>
        <w:t>Meuhedet</w:t>
      </w:r>
      <w:proofErr w:type="spellEnd"/>
      <w:r w:rsidRPr="00A0775A">
        <w:rPr>
          <w:rFonts w:asciiTheme="majorBidi" w:hAnsiTheme="majorBidi" w:cstheme="majorBidi"/>
          <w:bCs/>
        </w:rPr>
        <w:t>以及</w:t>
      </w:r>
      <w:proofErr w:type="spellStart"/>
      <w:r w:rsidRPr="00A0775A">
        <w:rPr>
          <w:rFonts w:asciiTheme="majorBidi" w:hAnsiTheme="majorBidi" w:cstheme="majorBidi"/>
          <w:bCs/>
        </w:rPr>
        <w:t>Leumit</w:t>
      </w:r>
      <w:proofErr w:type="spellEnd"/>
      <w:r w:rsidRPr="00A0775A">
        <w:rPr>
          <w:rFonts w:asciiTheme="majorBidi" w:hAnsiTheme="majorBidi" w:cstheme="majorBidi"/>
          <w:bCs/>
        </w:rPr>
        <w:t>。這些健康保險機構在醫療資訊數位化方面領先全球，已經保存超過</w:t>
      </w:r>
      <w:r w:rsidRPr="00A0775A">
        <w:rPr>
          <w:rFonts w:asciiTheme="majorBidi" w:hAnsiTheme="majorBidi" w:cstheme="majorBidi"/>
          <w:bCs/>
        </w:rPr>
        <w:t>25</w:t>
      </w:r>
      <w:r w:rsidRPr="00A0775A">
        <w:rPr>
          <w:rFonts w:asciiTheme="majorBidi" w:hAnsiTheme="majorBidi" w:cstheme="majorBidi"/>
          <w:bCs/>
        </w:rPr>
        <w:t>年的電子病歷系統，建立世界上最先進的健康</w:t>
      </w:r>
      <w:r w:rsidR="006676E2" w:rsidRPr="00A0775A">
        <w:rPr>
          <w:rFonts w:asciiTheme="majorBidi" w:hAnsiTheme="majorBidi" w:cstheme="majorBidi"/>
          <w:bCs/>
        </w:rPr>
        <w:t>大</w:t>
      </w:r>
      <w:r w:rsidRPr="00A0775A">
        <w:rPr>
          <w:rFonts w:asciiTheme="majorBidi" w:hAnsiTheme="majorBidi" w:cstheme="majorBidi"/>
          <w:bCs/>
        </w:rPr>
        <w:t>數據基礎架構之一。這樣的環境不僅提升了醫療服務效率，也使以色列成為健康創新發展的理想場域，尤其適合那些需要真實世界數據</w:t>
      </w:r>
      <w:r w:rsidRPr="00A0775A">
        <w:rPr>
          <w:rFonts w:asciiTheme="majorBidi" w:hAnsiTheme="majorBidi" w:cstheme="majorBidi"/>
          <w:lang w:eastAsia="zh-TW"/>
        </w:rPr>
        <w:t>（</w:t>
      </w:r>
      <w:r w:rsidRPr="00A0775A">
        <w:rPr>
          <w:rFonts w:asciiTheme="majorBidi" w:hAnsiTheme="majorBidi" w:cstheme="majorBidi"/>
          <w:bCs/>
        </w:rPr>
        <w:t>real-world data</w:t>
      </w:r>
      <w:r w:rsidRPr="00A0775A">
        <w:rPr>
          <w:rFonts w:asciiTheme="majorBidi" w:hAnsiTheme="majorBidi" w:cstheme="majorBidi"/>
          <w:bCs/>
        </w:rPr>
        <w:t>，</w:t>
      </w:r>
      <w:r w:rsidRPr="00A0775A">
        <w:rPr>
          <w:rFonts w:asciiTheme="majorBidi" w:hAnsiTheme="majorBidi" w:cstheme="majorBidi"/>
          <w:bCs/>
          <w:lang w:eastAsia="zh-TW"/>
        </w:rPr>
        <w:t>RWD</w:t>
      </w:r>
      <w:r w:rsidRPr="00A0775A">
        <w:rPr>
          <w:rFonts w:asciiTheme="majorBidi" w:hAnsiTheme="majorBidi" w:cstheme="majorBidi"/>
          <w:lang w:eastAsia="zh-TW"/>
        </w:rPr>
        <w:t>）</w:t>
      </w:r>
      <w:r w:rsidRPr="00A0775A">
        <w:rPr>
          <w:rFonts w:asciiTheme="majorBidi" w:hAnsiTheme="majorBidi" w:cstheme="majorBidi"/>
          <w:bCs/>
        </w:rPr>
        <w:t>及長期追蹤和監測病患的健康科技解決方案進行試驗與擴展。</w:t>
      </w:r>
    </w:p>
    <w:p w14:paraId="4783AF23" w14:textId="2570C9EF" w:rsidR="00627C0E" w:rsidRPr="00A0775A" w:rsidRDefault="006676E2" w:rsidP="00627C0E">
      <w:pPr>
        <w:pStyle w:val="ac"/>
        <w:ind w:left="945" w:firstLine="472"/>
        <w:rPr>
          <w:rFonts w:asciiTheme="majorBidi" w:hAnsiTheme="majorBidi" w:cstheme="majorBidi"/>
          <w:lang w:eastAsia="zh-TW"/>
        </w:rPr>
      </w:pPr>
      <w:r w:rsidRPr="00A0775A">
        <w:rPr>
          <w:rFonts w:asciiTheme="majorBidi" w:hAnsiTheme="majorBidi" w:cstheme="majorBidi"/>
          <w:bCs/>
        </w:rPr>
        <w:t>例如</w:t>
      </w:r>
      <w:proofErr w:type="spellStart"/>
      <w:r w:rsidRPr="00A0775A">
        <w:rPr>
          <w:rFonts w:asciiTheme="majorBidi" w:hAnsiTheme="majorBidi" w:cstheme="majorBidi"/>
          <w:bCs/>
        </w:rPr>
        <w:t>Clalit</w:t>
      </w:r>
      <w:proofErr w:type="spellEnd"/>
      <w:r w:rsidRPr="00A0775A">
        <w:rPr>
          <w:rFonts w:asciiTheme="majorBidi" w:hAnsiTheme="majorBidi" w:cstheme="majorBidi"/>
          <w:bCs/>
        </w:rPr>
        <w:t>所推出的「</w:t>
      </w:r>
      <w:proofErr w:type="spellStart"/>
      <w:r w:rsidRPr="00A0775A">
        <w:rPr>
          <w:rFonts w:asciiTheme="majorBidi" w:hAnsiTheme="majorBidi" w:cstheme="majorBidi"/>
          <w:bCs/>
        </w:rPr>
        <w:t>Clalit</w:t>
      </w:r>
      <w:proofErr w:type="spellEnd"/>
      <w:r w:rsidRPr="00A0775A">
        <w:rPr>
          <w:rFonts w:asciiTheme="majorBidi" w:hAnsiTheme="majorBidi" w:cstheme="majorBidi"/>
          <w:bCs/>
        </w:rPr>
        <w:t xml:space="preserve"> Active</w:t>
      </w:r>
      <w:r w:rsidRPr="00A0775A">
        <w:rPr>
          <w:rFonts w:asciiTheme="majorBidi" w:hAnsiTheme="majorBidi" w:cstheme="majorBidi"/>
          <w:bCs/>
        </w:rPr>
        <w:t>」平台，結合臨床數據、生活型態資訊與基因標記，預測慢性疾病的發展風險，並提供個人化的健康建議；</w:t>
      </w:r>
      <w:r w:rsidRPr="00A0775A">
        <w:rPr>
          <w:rFonts w:asciiTheme="majorBidi" w:hAnsiTheme="majorBidi" w:cstheme="majorBidi"/>
          <w:bCs/>
        </w:rPr>
        <w:t>Maccabi</w:t>
      </w:r>
      <w:r w:rsidRPr="00A0775A">
        <w:rPr>
          <w:rFonts w:asciiTheme="majorBidi" w:hAnsiTheme="majorBidi" w:cstheme="majorBidi"/>
          <w:bCs/>
        </w:rPr>
        <w:t>創新部門</w:t>
      </w:r>
      <w:r w:rsidRPr="00A0775A">
        <w:rPr>
          <w:rFonts w:asciiTheme="majorBidi" w:hAnsiTheme="majorBidi" w:cstheme="majorBidi"/>
          <w:bCs/>
        </w:rPr>
        <w:t>KSM</w:t>
      </w:r>
      <w:r w:rsidRPr="00A0775A">
        <w:rPr>
          <w:rFonts w:asciiTheme="majorBidi" w:hAnsiTheme="majorBidi" w:cstheme="majorBidi"/>
          <w:bCs/>
        </w:rPr>
        <w:t>擁有全國最大的生物樣本資料庫，收錄超過</w:t>
      </w:r>
      <w:r w:rsidRPr="00A0775A">
        <w:rPr>
          <w:rFonts w:asciiTheme="majorBidi" w:hAnsiTheme="majorBidi" w:cstheme="majorBidi"/>
          <w:bCs/>
        </w:rPr>
        <w:t>100</w:t>
      </w:r>
      <w:r w:rsidRPr="00A0775A">
        <w:rPr>
          <w:rFonts w:asciiTheme="majorBidi" w:hAnsiTheme="majorBidi" w:cstheme="majorBidi"/>
          <w:bCs/>
        </w:rPr>
        <w:t>萬筆生物樣本，並與</w:t>
      </w:r>
      <w:r w:rsidRPr="00A0775A">
        <w:rPr>
          <w:rFonts w:asciiTheme="majorBidi" w:hAnsiTheme="majorBidi" w:cstheme="majorBidi"/>
          <w:bCs/>
        </w:rPr>
        <w:t>250</w:t>
      </w:r>
      <w:r w:rsidRPr="00A0775A">
        <w:rPr>
          <w:rFonts w:asciiTheme="majorBidi" w:hAnsiTheme="majorBidi" w:cstheme="majorBidi"/>
          <w:bCs/>
        </w:rPr>
        <w:t>萬名會員的匿名健康紀錄連結，這項資源幫助研究人員能辨識如糖尿病、癌症與心血管疾病等的基因風險因子，並推動藥物基因體學（</w:t>
      </w:r>
      <w:r w:rsidRPr="00A0775A">
        <w:rPr>
          <w:rFonts w:asciiTheme="majorBidi" w:hAnsiTheme="majorBidi" w:cstheme="majorBidi"/>
          <w:bCs/>
        </w:rPr>
        <w:t>pharmacogenomics</w:t>
      </w:r>
      <w:r w:rsidRPr="00A0775A">
        <w:rPr>
          <w:rFonts w:asciiTheme="majorBidi" w:hAnsiTheme="majorBidi" w:cstheme="majorBidi"/>
          <w:bCs/>
        </w:rPr>
        <w:t>）上的突破，協助臨床醫師根據個人基因特徵，精準配對藥物種類與劑量。</w:t>
      </w:r>
    </w:p>
    <w:p w14:paraId="4AF35E78" w14:textId="6BFD295F" w:rsidR="00627C0E" w:rsidRPr="00A0775A" w:rsidRDefault="006676E2" w:rsidP="00627C0E">
      <w:pPr>
        <w:pStyle w:val="ac"/>
        <w:ind w:left="945" w:firstLine="472"/>
        <w:rPr>
          <w:rFonts w:asciiTheme="majorBidi" w:hAnsiTheme="majorBidi" w:cstheme="majorBidi"/>
        </w:rPr>
      </w:pPr>
      <w:proofErr w:type="gramStart"/>
      <w:r w:rsidRPr="00A0775A">
        <w:rPr>
          <w:rFonts w:asciiTheme="majorBidi" w:hAnsiTheme="majorBidi" w:cstheme="majorBidi"/>
          <w:lang w:eastAsia="zh-TW"/>
        </w:rPr>
        <w:t>此外，</w:t>
      </w:r>
      <w:proofErr w:type="gramEnd"/>
      <w:r w:rsidRPr="00A0775A">
        <w:rPr>
          <w:rFonts w:asciiTheme="majorBidi" w:hAnsiTheme="majorBidi" w:cstheme="majorBidi"/>
          <w:lang w:eastAsia="zh-TW"/>
        </w:rPr>
        <w:t>以色列有不少優秀的醫療院所，根據美國《新聞週刊》（</w:t>
      </w:r>
      <w:r w:rsidRPr="00A0775A">
        <w:rPr>
          <w:rFonts w:asciiTheme="majorBidi" w:hAnsiTheme="majorBidi" w:cstheme="majorBidi"/>
          <w:lang w:eastAsia="zh-TW"/>
        </w:rPr>
        <w:t>Newsweek</w:t>
      </w:r>
      <w:r w:rsidRPr="00A0775A">
        <w:rPr>
          <w:rFonts w:asciiTheme="majorBidi" w:hAnsiTheme="majorBidi" w:cstheme="majorBidi"/>
          <w:lang w:eastAsia="zh-TW"/>
        </w:rPr>
        <w:t>）的</w:t>
      </w:r>
      <w:r w:rsidRPr="00A0775A">
        <w:rPr>
          <w:rFonts w:asciiTheme="majorBidi" w:hAnsiTheme="majorBidi" w:cstheme="majorBidi"/>
          <w:lang w:eastAsia="zh-TW"/>
        </w:rPr>
        <w:t>2026</w:t>
      </w:r>
      <w:r w:rsidRPr="00A0775A">
        <w:rPr>
          <w:rFonts w:asciiTheme="majorBidi" w:hAnsiTheme="majorBidi" w:cstheme="majorBidi"/>
          <w:lang w:eastAsia="zh-TW"/>
        </w:rPr>
        <w:t>年度「世界前</w:t>
      </w:r>
      <w:r w:rsidRPr="00A0775A">
        <w:rPr>
          <w:rFonts w:asciiTheme="majorBidi" w:hAnsiTheme="majorBidi" w:cstheme="majorBidi"/>
          <w:lang w:eastAsia="zh-TW"/>
        </w:rPr>
        <w:t>250</w:t>
      </w:r>
      <w:r w:rsidRPr="00A0775A">
        <w:rPr>
          <w:rFonts w:asciiTheme="majorBidi" w:hAnsiTheme="majorBidi" w:cstheme="majorBidi"/>
          <w:lang w:eastAsia="zh-TW"/>
        </w:rPr>
        <w:t>大最佳醫院」評比，以色列最大醫療院所</w:t>
      </w:r>
      <w:r w:rsidRPr="00A0775A">
        <w:rPr>
          <w:rFonts w:asciiTheme="majorBidi" w:hAnsiTheme="majorBidi" w:cstheme="majorBidi"/>
          <w:lang w:eastAsia="zh-TW"/>
        </w:rPr>
        <w:t>Sheba Medical Center</w:t>
      </w:r>
      <w:r w:rsidRPr="00A0775A">
        <w:rPr>
          <w:rFonts w:asciiTheme="majorBidi" w:hAnsiTheme="majorBidi" w:cstheme="majorBidi"/>
          <w:lang w:eastAsia="zh-TW"/>
        </w:rPr>
        <w:t>排名第</w:t>
      </w:r>
      <w:r w:rsidRPr="00A0775A">
        <w:rPr>
          <w:rFonts w:asciiTheme="majorBidi" w:hAnsiTheme="majorBidi" w:cstheme="majorBidi"/>
          <w:lang w:eastAsia="zh-TW"/>
        </w:rPr>
        <w:t>7</w:t>
      </w:r>
      <w:r w:rsidRPr="00A0775A">
        <w:rPr>
          <w:rFonts w:asciiTheme="majorBidi" w:hAnsiTheme="majorBidi" w:cstheme="majorBidi"/>
          <w:lang w:eastAsia="zh-TW"/>
        </w:rPr>
        <w:t>，已連續</w:t>
      </w:r>
      <w:r w:rsidRPr="00A0775A">
        <w:rPr>
          <w:rFonts w:asciiTheme="majorBidi" w:hAnsiTheme="majorBidi" w:cstheme="majorBidi"/>
          <w:lang w:eastAsia="zh-TW"/>
        </w:rPr>
        <w:t>7</w:t>
      </w:r>
      <w:r w:rsidRPr="00A0775A">
        <w:rPr>
          <w:rFonts w:asciiTheme="majorBidi" w:hAnsiTheme="majorBidi" w:cstheme="majorBidi"/>
          <w:lang w:eastAsia="zh-TW"/>
        </w:rPr>
        <w:t>年獲評為全球前</w:t>
      </w:r>
      <w:r w:rsidRPr="00A0775A">
        <w:rPr>
          <w:rFonts w:asciiTheme="majorBidi" w:hAnsiTheme="majorBidi" w:cstheme="majorBidi"/>
          <w:lang w:eastAsia="zh-TW"/>
        </w:rPr>
        <w:t>10</w:t>
      </w:r>
      <w:r w:rsidRPr="00A0775A">
        <w:rPr>
          <w:rFonts w:asciiTheme="majorBidi" w:hAnsiTheme="majorBidi" w:cstheme="majorBidi"/>
          <w:lang w:eastAsia="zh-TW"/>
        </w:rPr>
        <w:t>大最佳醫</w:t>
      </w:r>
      <w:r w:rsidRPr="00A0775A">
        <w:rPr>
          <w:rFonts w:asciiTheme="majorBidi" w:hAnsiTheme="majorBidi" w:cstheme="majorBidi"/>
          <w:lang w:eastAsia="zh-TW"/>
        </w:rPr>
        <w:lastRenderedPageBreak/>
        <w:t>院，其餘進榜的還有特拉維夫市立醫院</w:t>
      </w:r>
      <w:r w:rsidRPr="00A0775A">
        <w:rPr>
          <w:rFonts w:asciiTheme="majorBidi" w:hAnsiTheme="majorBidi" w:cstheme="majorBidi"/>
          <w:lang w:eastAsia="zh-TW"/>
        </w:rPr>
        <w:t xml:space="preserve">Tel Aviv </w:t>
      </w:r>
      <w:proofErr w:type="spellStart"/>
      <w:r w:rsidRPr="00A0775A">
        <w:rPr>
          <w:rFonts w:asciiTheme="majorBidi" w:hAnsiTheme="majorBidi" w:cstheme="majorBidi"/>
          <w:lang w:eastAsia="zh-TW"/>
        </w:rPr>
        <w:t>Sourasky</w:t>
      </w:r>
      <w:proofErr w:type="spellEnd"/>
      <w:r w:rsidRPr="00A0775A">
        <w:rPr>
          <w:rFonts w:asciiTheme="majorBidi" w:hAnsiTheme="majorBidi" w:cstheme="majorBidi"/>
          <w:lang w:eastAsia="zh-TW"/>
        </w:rPr>
        <w:t xml:space="preserve"> Medical Center</w:t>
      </w:r>
      <w:r w:rsidRPr="00A0775A">
        <w:rPr>
          <w:rFonts w:asciiTheme="majorBidi" w:hAnsiTheme="majorBidi" w:cstheme="majorBidi"/>
          <w:lang w:eastAsia="zh-TW"/>
        </w:rPr>
        <w:t>（</w:t>
      </w:r>
      <w:r w:rsidRPr="00A0775A">
        <w:rPr>
          <w:rFonts w:asciiTheme="majorBidi" w:hAnsiTheme="majorBidi" w:cstheme="majorBidi"/>
          <w:lang w:eastAsia="zh-TW"/>
        </w:rPr>
        <w:t>Ichilov Hospital</w:t>
      </w:r>
      <w:r w:rsidRPr="00A0775A">
        <w:rPr>
          <w:rFonts w:asciiTheme="majorBidi" w:hAnsiTheme="majorBidi" w:cstheme="majorBidi"/>
          <w:lang w:eastAsia="zh-TW"/>
        </w:rPr>
        <w:t>）第</w:t>
      </w:r>
      <w:r w:rsidRPr="00A0775A">
        <w:rPr>
          <w:rFonts w:asciiTheme="majorBidi" w:hAnsiTheme="majorBidi" w:cstheme="majorBidi"/>
          <w:lang w:eastAsia="zh-TW"/>
        </w:rPr>
        <w:t>58</w:t>
      </w:r>
      <w:r w:rsidRPr="00A0775A">
        <w:rPr>
          <w:rFonts w:asciiTheme="majorBidi" w:hAnsiTheme="majorBidi" w:cstheme="majorBidi"/>
          <w:lang w:eastAsia="zh-TW"/>
        </w:rPr>
        <w:t>名、耶路撒冷近郊</w:t>
      </w:r>
      <w:r w:rsidRPr="00A0775A">
        <w:rPr>
          <w:rFonts w:asciiTheme="majorBidi" w:hAnsiTheme="majorBidi" w:cstheme="majorBidi"/>
          <w:lang w:eastAsia="zh-TW"/>
        </w:rPr>
        <w:t>Hadassah Medical Center</w:t>
      </w:r>
      <w:r w:rsidRPr="00A0775A">
        <w:rPr>
          <w:rFonts w:asciiTheme="majorBidi" w:hAnsiTheme="majorBidi" w:cstheme="majorBidi"/>
          <w:lang w:eastAsia="zh-TW"/>
        </w:rPr>
        <w:t>第</w:t>
      </w:r>
      <w:r w:rsidRPr="00A0775A">
        <w:rPr>
          <w:rFonts w:asciiTheme="majorBidi" w:hAnsiTheme="majorBidi" w:cstheme="majorBidi"/>
          <w:lang w:eastAsia="zh-TW"/>
        </w:rPr>
        <w:t>157</w:t>
      </w:r>
      <w:r w:rsidRPr="00A0775A">
        <w:rPr>
          <w:rFonts w:asciiTheme="majorBidi" w:hAnsiTheme="majorBidi" w:cstheme="majorBidi"/>
          <w:lang w:eastAsia="zh-TW"/>
        </w:rPr>
        <w:t>名、佩塔提克瓦（</w:t>
      </w:r>
      <w:r w:rsidRPr="00A0775A">
        <w:rPr>
          <w:rFonts w:asciiTheme="majorBidi" w:hAnsiTheme="majorBidi" w:cstheme="majorBidi"/>
          <w:lang w:eastAsia="zh-TW"/>
        </w:rPr>
        <w:t>Petah Tikva</w:t>
      </w:r>
      <w:r w:rsidRPr="00A0775A">
        <w:rPr>
          <w:rFonts w:asciiTheme="majorBidi" w:hAnsiTheme="majorBidi" w:cstheme="majorBidi"/>
          <w:lang w:eastAsia="zh-TW"/>
        </w:rPr>
        <w:t>）市的</w:t>
      </w:r>
      <w:r w:rsidRPr="00A0775A">
        <w:rPr>
          <w:rFonts w:asciiTheme="majorBidi" w:hAnsiTheme="majorBidi" w:cstheme="majorBidi"/>
          <w:lang w:eastAsia="zh-TW"/>
        </w:rPr>
        <w:t>Rabin Medical Center</w:t>
      </w:r>
      <w:r w:rsidRPr="00A0775A">
        <w:rPr>
          <w:rFonts w:asciiTheme="majorBidi" w:hAnsiTheme="majorBidi" w:cstheme="majorBidi"/>
          <w:lang w:eastAsia="zh-TW"/>
        </w:rPr>
        <w:t>第</w:t>
      </w:r>
      <w:r w:rsidRPr="00A0775A">
        <w:rPr>
          <w:rFonts w:asciiTheme="majorBidi" w:hAnsiTheme="majorBidi" w:cstheme="majorBidi"/>
          <w:lang w:eastAsia="zh-TW"/>
        </w:rPr>
        <w:t>165</w:t>
      </w:r>
      <w:r w:rsidRPr="00A0775A">
        <w:rPr>
          <w:rFonts w:asciiTheme="majorBidi" w:hAnsiTheme="majorBidi" w:cstheme="majorBidi"/>
          <w:lang w:eastAsia="zh-TW"/>
        </w:rPr>
        <w:t>名。他們亦</w:t>
      </w:r>
      <w:r w:rsidRPr="00A0775A">
        <w:rPr>
          <w:rFonts w:asciiTheme="majorBidi" w:hAnsiTheme="majorBidi" w:cstheme="majorBidi"/>
          <w:bCs/>
        </w:rPr>
        <w:t>透過技術移轉辦公室</w:t>
      </w:r>
      <w:r w:rsidRPr="00A0775A">
        <w:rPr>
          <w:rFonts w:asciiTheme="majorBidi" w:hAnsiTheme="majorBidi" w:cstheme="majorBidi"/>
          <w:lang w:eastAsia="zh-TW"/>
        </w:rPr>
        <w:t>（</w:t>
      </w:r>
      <w:r w:rsidRPr="00A0775A">
        <w:rPr>
          <w:rFonts w:asciiTheme="majorBidi" w:hAnsiTheme="majorBidi" w:cstheme="majorBidi"/>
          <w:bCs/>
        </w:rPr>
        <w:t>Technology Transfer Office</w:t>
      </w:r>
      <w:r w:rsidRPr="00A0775A">
        <w:rPr>
          <w:rFonts w:asciiTheme="majorBidi" w:hAnsiTheme="majorBidi" w:cstheme="majorBidi"/>
          <w:bCs/>
        </w:rPr>
        <w:t>，</w:t>
      </w:r>
      <w:r w:rsidRPr="00A0775A">
        <w:rPr>
          <w:rFonts w:asciiTheme="majorBidi" w:hAnsiTheme="majorBidi" w:cstheme="majorBidi"/>
          <w:bCs/>
          <w:lang w:eastAsia="zh-TW"/>
        </w:rPr>
        <w:t>TTO</w:t>
      </w:r>
      <w:r w:rsidRPr="00A0775A">
        <w:rPr>
          <w:rFonts w:asciiTheme="majorBidi" w:hAnsiTheme="majorBidi" w:cstheme="majorBidi"/>
          <w:lang w:eastAsia="zh-TW"/>
        </w:rPr>
        <w:t>）</w:t>
      </w:r>
      <w:r w:rsidRPr="00A0775A">
        <w:rPr>
          <w:rFonts w:asciiTheme="majorBidi" w:hAnsiTheme="majorBidi" w:cstheme="majorBidi"/>
          <w:bCs/>
        </w:rPr>
        <w:t>或創新中心在產業生態系中扮演關鍵角色，</w:t>
      </w:r>
      <w:r w:rsidR="000204F6" w:rsidRPr="00A0775A">
        <w:rPr>
          <w:rFonts w:asciiTheme="majorBidi" w:hAnsiTheme="majorBidi" w:cstheme="majorBidi"/>
          <w:bCs/>
        </w:rPr>
        <w:t>能夠有效串聯臨床專業與創業執行力，為國際夥伴提供經過臨床驗證的技術與可用於實證試驗的環境，</w:t>
      </w:r>
      <w:r w:rsidRPr="00A0775A">
        <w:rPr>
          <w:rFonts w:asciiTheme="majorBidi" w:hAnsiTheme="majorBidi" w:cstheme="majorBidi"/>
          <w:bCs/>
        </w:rPr>
        <w:t>將研究成果轉為商品化的解決方案。</w:t>
      </w:r>
      <w:r w:rsidR="000204F6" w:rsidRPr="00A0775A">
        <w:rPr>
          <w:rFonts w:asciiTheme="majorBidi" w:hAnsiTheme="majorBidi" w:cstheme="majorBidi"/>
          <w:bCs/>
        </w:rPr>
        <w:t>另外，</w:t>
      </w:r>
      <w:r w:rsidR="0051676B" w:rsidRPr="00A0775A">
        <w:rPr>
          <w:rFonts w:asciiTheme="majorBidi" w:hAnsiTheme="majorBidi" w:cstheme="majorBidi"/>
        </w:rPr>
        <w:t>跨國大廠如</w:t>
      </w:r>
      <w:r w:rsidRPr="00A0775A">
        <w:rPr>
          <w:rFonts w:asciiTheme="majorBidi" w:hAnsiTheme="majorBidi" w:cstheme="majorBidi"/>
        </w:rPr>
        <w:t>Pfizer</w:t>
      </w:r>
      <w:r w:rsidRPr="00A0775A">
        <w:rPr>
          <w:rFonts w:asciiTheme="majorBidi" w:hAnsiTheme="majorBidi" w:cstheme="majorBidi"/>
        </w:rPr>
        <w:t>、</w:t>
      </w:r>
      <w:r w:rsidRPr="00A0775A">
        <w:rPr>
          <w:rFonts w:asciiTheme="majorBidi" w:hAnsiTheme="majorBidi" w:cstheme="majorBidi"/>
        </w:rPr>
        <w:t>AstraZeneca</w:t>
      </w:r>
      <w:r w:rsidRPr="00A0775A">
        <w:rPr>
          <w:rFonts w:asciiTheme="majorBidi" w:hAnsiTheme="majorBidi" w:cstheme="majorBidi"/>
        </w:rPr>
        <w:t>、</w:t>
      </w:r>
      <w:r w:rsidR="0051676B" w:rsidRPr="00A0775A">
        <w:rPr>
          <w:rFonts w:asciiTheme="majorBidi" w:hAnsiTheme="majorBidi" w:cstheme="majorBidi"/>
        </w:rPr>
        <w:t>Johnson &amp; Johnson</w:t>
      </w:r>
      <w:r w:rsidR="0051676B" w:rsidRPr="00A0775A">
        <w:rPr>
          <w:rFonts w:asciiTheme="majorBidi" w:hAnsiTheme="majorBidi" w:cstheme="majorBidi"/>
        </w:rPr>
        <w:t>、</w:t>
      </w:r>
      <w:r w:rsidR="0051676B" w:rsidRPr="00A0775A">
        <w:rPr>
          <w:rFonts w:asciiTheme="majorBidi" w:hAnsiTheme="majorBidi" w:cstheme="majorBidi"/>
        </w:rPr>
        <w:t>Siemens</w:t>
      </w:r>
      <w:r w:rsidR="0051676B" w:rsidRPr="00A0775A">
        <w:rPr>
          <w:rFonts w:asciiTheme="majorBidi" w:hAnsiTheme="majorBidi" w:cstheme="majorBidi"/>
        </w:rPr>
        <w:t>、</w:t>
      </w:r>
      <w:r w:rsidR="0051676B" w:rsidRPr="00A0775A">
        <w:rPr>
          <w:rFonts w:asciiTheme="majorBidi" w:hAnsiTheme="majorBidi" w:cstheme="majorBidi"/>
        </w:rPr>
        <w:t>Philips</w:t>
      </w:r>
      <w:r w:rsidR="0051676B" w:rsidRPr="00A0775A">
        <w:rPr>
          <w:rFonts w:asciiTheme="majorBidi" w:hAnsiTheme="majorBidi" w:cstheme="majorBidi"/>
        </w:rPr>
        <w:t>、</w:t>
      </w:r>
      <w:r w:rsidR="0051676B" w:rsidRPr="00A0775A">
        <w:rPr>
          <w:rFonts w:asciiTheme="majorBidi" w:hAnsiTheme="majorBidi" w:cstheme="majorBidi"/>
        </w:rPr>
        <w:t>GE Healthcare</w:t>
      </w:r>
      <w:r w:rsidR="0051676B" w:rsidRPr="00A0775A">
        <w:rPr>
          <w:rFonts w:asciiTheme="majorBidi" w:hAnsiTheme="majorBidi" w:cstheme="majorBidi"/>
        </w:rPr>
        <w:t>等均在以色列設立研發中心</w:t>
      </w:r>
      <w:r w:rsidR="00737FBA" w:rsidRPr="00A0775A">
        <w:rPr>
          <w:rFonts w:asciiTheme="majorBidi" w:hAnsiTheme="majorBidi" w:cstheme="majorBidi"/>
        </w:rPr>
        <w:t>，</w:t>
      </w:r>
      <w:r w:rsidR="00737FBA" w:rsidRPr="00A0775A">
        <w:rPr>
          <w:rFonts w:asciiTheme="majorBidi" w:hAnsiTheme="majorBidi" w:cstheme="majorBidi"/>
          <w:bCs/>
        </w:rPr>
        <w:t>這些研發中心不僅可驗證新興技術，也為以色列新創提供接軌全球市場的機會與</w:t>
      </w:r>
      <w:r w:rsidR="000204F6" w:rsidRPr="00A0775A">
        <w:rPr>
          <w:rFonts w:asciiTheme="majorBidi" w:hAnsiTheme="majorBidi" w:cstheme="majorBidi"/>
          <w:bCs/>
        </w:rPr>
        <w:t>輔導</w:t>
      </w:r>
      <w:r w:rsidR="00737FBA" w:rsidRPr="00A0775A">
        <w:rPr>
          <w:rFonts w:asciiTheme="majorBidi" w:hAnsiTheme="majorBidi" w:cstheme="majorBidi"/>
          <w:bCs/>
        </w:rPr>
        <w:t>資源。</w:t>
      </w:r>
    </w:p>
    <w:p w14:paraId="3B8BD9A6" w14:textId="40E3D8D9" w:rsidR="0051676B" w:rsidRPr="00A0775A" w:rsidRDefault="0051676B" w:rsidP="00737FBA">
      <w:pPr>
        <w:pStyle w:val="ac"/>
        <w:ind w:left="945" w:firstLine="472"/>
        <w:rPr>
          <w:rFonts w:asciiTheme="majorBidi" w:hAnsiTheme="majorBidi" w:cstheme="majorBidi"/>
        </w:rPr>
      </w:pPr>
    </w:p>
    <w:p w14:paraId="29BD4116" w14:textId="1ACCD619" w:rsidR="0051676B" w:rsidRPr="00A0775A" w:rsidRDefault="0051676B" w:rsidP="0051676B">
      <w:pPr>
        <w:pStyle w:val="ab"/>
        <w:ind w:left="945" w:hanging="709"/>
        <w:rPr>
          <w:rFonts w:asciiTheme="majorBidi" w:hAnsiTheme="majorBidi" w:cstheme="majorBidi"/>
        </w:rPr>
      </w:pPr>
      <w:r w:rsidRPr="00A0775A">
        <w:rPr>
          <w:rFonts w:asciiTheme="majorBidi" w:hAnsiTheme="majorBidi" w:cstheme="majorBidi"/>
        </w:rPr>
        <w:t>（五）</w:t>
      </w:r>
      <w:r w:rsidRPr="00A0775A">
        <w:rPr>
          <w:rFonts w:asciiTheme="majorBidi" w:hAnsiTheme="majorBidi" w:cstheme="majorBidi"/>
        </w:rPr>
        <w:tab/>
      </w:r>
      <w:r w:rsidR="004D3933" w:rsidRPr="00A0775A">
        <w:rPr>
          <w:rFonts w:asciiTheme="majorBidi" w:hAnsiTheme="majorBidi" w:cstheme="majorBidi"/>
        </w:rPr>
        <w:t>軍工</w:t>
      </w:r>
      <w:r w:rsidR="00B4275C" w:rsidRPr="00A0775A">
        <w:rPr>
          <w:rFonts w:asciiTheme="majorBidi" w:eastAsia="微軟正黑體" w:hAnsiTheme="majorBidi" w:cstheme="majorBidi"/>
        </w:rPr>
        <w:t>／</w:t>
      </w:r>
      <w:r w:rsidR="004D3933" w:rsidRPr="00A0775A">
        <w:rPr>
          <w:rFonts w:asciiTheme="majorBidi" w:hAnsiTheme="majorBidi" w:cstheme="majorBidi"/>
        </w:rPr>
        <w:t>國土安全</w:t>
      </w:r>
    </w:p>
    <w:p w14:paraId="71E4400A" w14:textId="1785C2CA" w:rsidR="004D3933" w:rsidRPr="00A0775A" w:rsidRDefault="004D3933" w:rsidP="00161634">
      <w:pPr>
        <w:pStyle w:val="ac"/>
        <w:ind w:left="945" w:firstLine="472"/>
        <w:rPr>
          <w:rFonts w:asciiTheme="majorBidi" w:hAnsiTheme="majorBidi" w:cstheme="majorBidi"/>
          <w:lang w:eastAsia="zh-TW"/>
        </w:rPr>
      </w:pPr>
      <w:r w:rsidRPr="00A0775A">
        <w:rPr>
          <w:rFonts w:asciiTheme="majorBidi" w:hAnsiTheme="majorBidi" w:cstheme="majorBidi"/>
          <w:lang w:eastAsia="zh-TW"/>
        </w:rPr>
        <w:t>長期地緣政治風險，再加上以色列一直是美國二戰後最大的外援接受國，帶動以色列國防及國土安全</w:t>
      </w:r>
      <w:r w:rsidR="00B4275C" w:rsidRPr="00A0775A">
        <w:rPr>
          <w:rFonts w:asciiTheme="majorBidi" w:hAnsiTheme="majorBidi" w:cstheme="majorBidi"/>
          <w:lang w:eastAsia="zh-TW"/>
        </w:rPr>
        <w:t>（</w:t>
      </w:r>
      <w:r w:rsidRPr="00A0775A">
        <w:rPr>
          <w:rFonts w:asciiTheme="majorBidi" w:hAnsiTheme="majorBidi" w:cstheme="majorBidi"/>
          <w:lang w:eastAsia="zh-TW"/>
        </w:rPr>
        <w:t>Homeland Security, HLS</w:t>
      </w:r>
      <w:r w:rsidR="00B4275C" w:rsidRPr="00A0775A">
        <w:rPr>
          <w:rFonts w:asciiTheme="majorBidi" w:hAnsiTheme="majorBidi" w:cstheme="majorBidi"/>
          <w:lang w:eastAsia="zh-TW"/>
        </w:rPr>
        <w:t>）</w:t>
      </w:r>
      <w:r w:rsidRPr="00A0775A">
        <w:rPr>
          <w:rFonts w:asciiTheme="majorBidi" w:hAnsiTheme="majorBidi" w:cstheme="majorBidi"/>
          <w:lang w:eastAsia="zh-TW"/>
        </w:rPr>
        <w:t>產業長足發展，尤其在航太、監視感測、自主武器系統</w:t>
      </w:r>
      <w:r w:rsidR="00B4275C" w:rsidRPr="00A0775A">
        <w:rPr>
          <w:rFonts w:asciiTheme="majorBidi" w:hAnsiTheme="majorBidi" w:cstheme="majorBidi"/>
          <w:lang w:eastAsia="zh-TW"/>
        </w:rPr>
        <w:t>（</w:t>
      </w:r>
      <w:r w:rsidRPr="00A0775A">
        <w:rPr>
          <w:rFonts w:asciiTheme="majorBidi" w:hAnsiTheme="majorBidi" w:cstheme="majorBidi"/>
          <w:lang w:eastAsia="zh-TW"/>
        </w:rPr>
        <w:t>Autonomous Weapons System</w:t>
      </w:r>
      <w:r w:rsidR="00B4275C" w:rsidRPr="00A0775A">
        <w:rPr>
          <w:rFonts w:asciiTheme="majorBidi" w:hAnsiTheme="majorBidi" w:cstheme="majorBidi"/>
          <w:lang w:eastAsia="zh-TW"/>
        </w:rPr>
        <w:t>，</w:t>
      </w:r>
      <w:r w:rsidRPr="00A0775A">
        <w:rPr>
          <w:rFonts w:asciiTheme="majorBidi" w:hAnsiTheme="majorBidi" w:cstheme="majorBidi"/>
          <w:lang w:eastAsia="zh-TW"/>
        </w:rPr>
        <w:t>AWS</w:t>
      </w:r>
      <w:r w:rsidR="00B4275C" w:rsidRPr="00A0775A">
        <w:rPr>
          <w:rFonts w:asciiTheme="majorBidi" w:hAnsiTheme="majorBidi" w:cstheme="majorBidi"/>
          <w:lang w:eastAsia="zh-TW"/>
        </w:rPr>
        <w:t>）</w:t>
      </w:r>
      <w:r w:rsidRPr="00A0775A">
        <w:rPr>
          <w:rFonts w:asciiTheme="majorBidi" w:hAnsiTheme="majorBidi" w:cstheme="majorBidi"/>
          <w:lang w:eastAsia="zh-TW"/>
        </w:rPr>
        <w:t>等技術項目上保持全球領先。</w:t>
      </w:r>
    </w:p>
    <w:p w14:paraId="389ABAB3" w14:textId="637EC5DA" w:rsidR="0069423F" w:rsidRPr="00A0775A" w:rsidRDefault="004D3933" w:rsidP="00161634">
      <w:pPr>
        <w:pStyle w:val="ac"/>
        <w:ind w:left="945" w:firstLine="472"/>
        <w:rPr>
          <w:rFonts w:asciiTheme="majorBidi" w:hAnsiTheme="majorBidi" w:cstheme="majorBidi"/>
          <w:lang w:eastAsia="zh-TW"/>
        </w:rPr>
      </w:pPr>
      <w:r w:rsidRPr="00A0775A">
        <w:rPr>
          <w:rFonts w:asciiTheme="majorBidi" w:hAnsiTheme="majorBidi" w:cstheme="majorBidi"/>
          <w:lang w:eastAsia="zh-TW"/>
        </w:rPr>
        <w:t>根據獨立研究機構斯德哥爾摩國際和平研究所</w:t>
      </w:r>
      <w:r w:rsidR="00B4275C" w:rsidRPr="00A0775A">
        <w:rPr>
          <w:rFonts w:asciiTheme="majorBidi" w:hAnsiTheme="majorBidi" w:cstheme="majorBidi"/>
          <w:lang w:eastAsia="zh-TW"/>
        </w:rPr>
        <w:t>（</w:t>
      </w:r>
      <w:r w:rsidRPr="00A0775A">
        <w:rPr>
          <w:rFonts w:asciiTheme="majorBidi" w:hAnsiTheme="majorBidi" w:cstheme="majorBidi"/>
          <w:lang w:eastAsia="zh-TW"/>
        </w:rPr>
        <w:t>Stockholm International Peace Research Institute</w:t>
      </w:r>
      <w:r w:rsidR="00B4275C" w:rsidRPr="00A0775A">
        <w:rPr>
          <w:rFonts w:asciiTheme="majorBidi" w:hAnsiTheme="majorBidi" w:cstheme="majorBidi"/>
          <w:lang w:eastAsia="zh-TW"/>
        </w:rPr>
        <w:t>，</w:t>
      </w:r>
      <w:r w:rsidRPr="00A0775A">
        <w:rPr>
          <w:rFonts w:asciiTheme="majorBidi" w:hAnsiTheme="majorBidi" w:cstheme="majorBidi"/>
          <w:lang w:eastAsia="zh-TW"/>
        </w:rPr>
        <w:t>SIPRI</w:t>
      </w:r>
      <w:r w:rsidR="00B4275C" w:rsidRPr="00A0775A">
        <w:rPr>
          <w:rFonts w:asciiTheme="majorBidi" w:hAnsiTheme="majorBidi" w:cstheme="majorBidi"/>
          <w:lang w:eastAsia="zh-TW"/>
        </w:rPr>
        <w:t>）</w:t>
      </w:r>
      <w:r w:rsidRPr="00A0775A">
        <w:rPr>
          <w:rFonts w:asciiTheme="majorBidi" w:hAnsiTheme="majorBidi" w:cstheme="majorBidi"/>
          <w:lang w:eastAsia="zh-TW"/>
        </w:rPr>
        <w:t>所發表</w:t>
      </w:r>
      <w:r w:rsidRPr="00A0775A">
        <w:rPr>
          <w:rFonts w:asciiTheme="majorBidi" w:hAnsiTheme="majorBidi" w:cstheme="majorBidi"/>
          <w:lang w:eastAsia="zh-TW"/>
        </w:rPr>
        <w:t>202</w:t>
      </w:r>
      <w:r w:rsidR="00EA6586" w:rsidRPr="00A0775A">
        <w:rPr>
          <w:rFonts w:asciiTheme="majorBidi" w:hAnsiTheme="majorBidi" w:cstheme="majorBidi"/>
          <w:lang w:eastAsia="zh-TW"/>
        </w:rPr>
        <w:t>6</w:t>
      </w:r>
      <w:r w:rsidRPr="00A0775A">
        <w:rPr>
          <w:rFonts w:asciiTheme="majorBidi" w:hAnsiTheme="majorBidi" w:cstheme="majorBidi"/>
          <w:lang w:eastAsia="zh-TW"/>
        </w:rPr>
        <w:t>年最新全球軍工產業及國防支出年度報告，過去</w:t>
      </w:r>
      <w:r w:rsidRPr="00A0775A">
        <w:rPr>
          <w:rFonts w:asciiTheme="majorBidi" w:hAnsiTheme="majorBidi" w:cstheme="majorBidi"/>
          <w:lang w:eastAsia="zh-TW"/>
        </w:rPr>
        <w:t>5</w:t>
      </w:r>
      <w:r w:rsidRPr="00A0775A">
        <w:rPr>
          <w:rFonts w:asciiTheme="majorBidi" w:hAnsiTheme="majorBidi" w:cstheme="majorBidi"/>
          <w:lang w:eastAsia="zh-TW"/>
        </w:rPr>
        <w:t>年</w:t>
      </w:r>
      <w:r w:rsidR="00B4275C" w:rsidRPr="00A0775A">
        <w:rPr>
          <w:rFonts w:asciiTheme="majorBidi" w:hAnsiTheme="majorBidi" w:cstheme="majorBidi"/>
          <w:lang w:eastAsia="zh-TW"/>
        </w:rPr>
        <w:t>（</w:t>
      </w:r>
      <w:r w:rsidRPr="00A0775A">
        <w:rPr>
          <w:rFonts w:asciiTheme="majorBidi" w:hAnsiTheme="majorBidi" w:cstheme="majorBidi"/>
          <w:lang w:eastAsia="zh-TW"/>
        </w:rPr>
        <w:t>202</w:t>
      </w:r>
      <w:r w:rsidR="00EA6586" w:rsidRPr="00A0775A">
        <w:rPr>
          <w:rFonts w:asciiTheme="majorBidi" w:hAnsiTheme="majorBidi" w:cstheme="majorBidi"/>
          <w:lang w:eastAsia="zh-TW"/>
        </w:rPr>
        <w:t>1</w:t>
      </w:r>
      <w:r w:rsidRPr="00A0775A">
        <w:rPr>
          <w:rFonts w:asciiTheme="majorBidi" w:hAnsiTheme="majorBidi" w:cstheme="majorBidi"/>
          <w:lang w:eastAsia="zh-TW"/>
        </w:rPr>
        <w:t>-202</w:t>
      </w:r>
      <w:r w:rsidR="00EA6586" w:rsidRPr="00A0775A">
        <w:rPr>
          <w:rFonts w:asciiTheme="majorBidi" w:hAnsiTheme="majorBidi" w:cstheme="majorBidi"/>
          <w:lang w:eastAsia="zh-TW"/>
        </w:rPr>
        <w:t>5</w:t>
      </w:r>
      <w:r w:rsidR="00B4275C" w:rsidRPr="00A0775A">
        <w:rPr>
          <w:rFonts w:asciiTheme="majorBidi" w:hAnsiTheme="majorBidi" w:cstheme="majorBidi"/>
          <w:lang w:eastAsia="zh-TW"/>
        </w:rPr>
        <w:t>）</w:t>
      </w:r>
      <w:r w:rsidRPr="00A0775A">
        <w:rPr>
          <w:rFonts w:asciiTheme="majorBidi" w:hAnsiTheme="majorBidi" w:cstheme="majorBidi"/>
          <w:lang w:eastAsia="zh-TW"/>
        </w:rPr>
        <w:t>以色列名列全球第</w:t>
      </w:r>
      <w:r w:rsidR="00EA6586" w:rsidRPr="00A0775A">
        <w:rPr>
          <w:rFonts w:asciiTheme="majorBidi" w:hAnsiTheme="majorBidi" w:cstheme="majorBidi"/>
          <w:lang w:eastAsia="zh-TW"/>
        </w:rPr>
        <w:t>7</w:t>
      </w:r>
      <w:r w:rsidRPr="00A0775A">
        <w:rPr>
          <w:rFonts w:asciiTheme="majorBidi" w:hAnsiTheme="majorBidi" w:cstheme="majorBidi"/>
          <w:lang w:eastAsia="zh-TW"/>
        </w:rPr>
        <w:t>大武器出口國，</w:t>
      </w:r>
      <w:r w:rsidR="007F5C01" w:rsidRPr="00A0775A">
        <w:rPr>
          <w:rFonts w:asciiTheme="majorBidi" w:hAnsiTheme="majorBidi" w:cstheme="majorBidi"/>
          <w:lang w:eastAsia="zh-TW"/>
        </w:rPr>
        <w:t>占</w:t>
      </w:r>
      <w:r w:rsidRPr="00A0775A">
        <w:rPr>
          <w:rFonts w:asciiTheme="majorBidi" w:hAnsiTheme="majorBidi" w:cstheme="majorBidi"/>
          <w:lang w:eastAsia="zh-TW"/>
        </w:rPr>
        <w:t>全球市場</w:t>
      </w:r>
      <w:r w:rsidR="00EA6586" w:rsidRPr="00A0775A">
        <w:rPr>
          <w:rFonts w:asciiTheme="majorBidi" w:hAnsiTheme="majorBidi" w:cstheme="majorBidi"/>
          <w:lang w:eastAsia="zh-TW"/>
        </w:rPr>
        <w:t>4.4</w:t>
      </w:r>
      <w:r w:rsidRPr="00A0775A">
        <w:rPr>
          <w:rFonts w:asciiTheme="majorBidi" w:hAnsiTheme="majorBidi" w:cstheme="majorBidi"/>
          <w:lang w:eastAsia="zh-TW"/>
        </w:rPr>
        <w:t>%</w:t>
      </w:r>
      <w:r w:rsidRPr="00A0775A">
        <w:rPr>
          <w:rFonts w:asciiTheme="majorBidi" w:hAnsiTheme="majorBidi" w:cstheme="majorBidi"/>
          <w:lang w:eastAsia="zh-TW"/>
        </w:rPr>
        <w:t>。而在</w:t>
      </w:r>
      <w:r w:rsidRPr="00A0775A">
        <w:rPr>
          <w:rFonts w:asciiTheme="majorBidi" w:hAnsiTheme="majorBidi" w:cstheme="majorBidi"/>
          <w:lang w:eastAsia="zh-TW"/>
        </w:rPr>
        <w:t>SIPRI</w:t>
      </w:r>
      <w:r w:rsidRPr="00A0775A">
        <w:rPr>
          <w:rFonts w:asciiTheme="majorBidi" w:hAnsiTheme="majorBidi" w:cstheme="majorBidi"/>
          <w:lang w:eastAsia="zh-TW"/>
        </w:rPr>
        <w:t>全球前</w:t>
      </w:r>
      <w:r w:rsidRPr="00A0775A">
        <w:rPr>
          <w:rFonts w:asciiTheme="majorBidi" w:hAnsiTheme="majorBidi" w:cstheme="majorBidi"/>
          <w:lang w:eastAsia="zh-TW"/>
        </w:rPr>
        <w:t>100</w:t>
      </w:r>
      <w:r w:rsidRPr="00A0775A">
        <w:rPr>
          <w:rFonts w:asciiTheme="majorBidi" w:hAnsiTheme="majorBidi" w:cstheme="majorBidi"/>
          <w:lang w:eastAsia="zh-TW"/>
        </w:rPr>
        <w:t>大武器製造商暨軍事服務供應商排名中，以色列三大國防企業均位居前段班，</w:t>
      </w:r>
      <w:r w:rsidR="00AF6732" w:rsidRPr="00A0775A">
        <w:rPr>
          <w:rFonts w:asciiTheme="majorBidi" w:hAnsiTheme="majorBidi" w:cstheme="majorBidi"/>
          <w:lang w:eastAsia="zh-TW"/>
        </w:rPr>
        <w:t>且隨著近二年以色列對加</w:t>
      </w:r>
      <w:proofErr w:type="gramStart"/>
      <w:r w:rsidR="00AF6732" w:rsidRPr="00A0775A">
        <w:rPr>
          <w:rFonts w:asciiTheme="majorBidi" w:hAnsiTheme="majorBidi" w:cstheme="majorBidi"/>
          <w:lang w:eastAsia="zh-TW"/>
        </w:rPr>
        <w:t>薩</w:t>
      </w:r>
      <w:proofErr w:type="gramEnd"/>
      <w:r w:rsidR="00AF6732" w:rsidRPr="00A0775A">
        <w:rPr>
          <w:rFonts w:asciiTheme="majorBidi" w:hAnsiTheme="majorBidi" w:cstheme="majorBidi"/>
          <w:lang w:eastAsia="zh-TW"/>
        </w:rPr>
        <w:t>、黎巴嫩和伊朗持續進行的軍事行動，以及全球對以色列軍事裝備（例如先進無人機和反無人機能力）的高需求，使其排名也不斷上升，</w:t>
      </w:r>
      <w:r w:rsidRPr="00A0775A">
        <w:rPr>
          <w:rFonts w:asciiTheme="majorBidi" w:hAnsiTheme="majorBidi" w:cstheme="majorBidi"/>
          <w:lang w:eastAsia="zh-TW"/>
        </w:rPr>
        <w:t>Elbit Systems</w:t>
      </w:r>
      <w:r w:rsidRPr="00A0775A">
        <w:rPr>
          <w:rFonts w:asciiTheme="majorBidi" w:hAnsiTheme="majorBidi" w:cstheme="majorBidi"/>
          <w:lang w:eastAsia="zh-TW"/>
        </w:rPr>
        <w:t>排名第</w:t>
      </w:r>
      <w:r w:rsidRPr="00A0775A">
        <w:rPr>
          <w:rFonts w:asciiTheme="majorBidi" w:hAnsiTheme="majorBidi" w:cstheme="majorBidi"/>
          <w:lang w:eastAsia="zh-TW"/>
        </w:rPr>
        <w:t>2</w:t>
      </w:r>
      <w:r w:rsidR="00EA6586" w:rsidRPr="00A0775A">
        <w:rPr>
          <w:rFonts w:asciiTheme="majorBidi" w:hAnsiTheme="majorBidi" w:cstheme="majorBidi"/>
          <w:lang w:eastAsia="zh-TW"/>
        </w:rPr>
        <w:t>5</w:t>
      </w:r>
      <w:r w:rsidRPr="00A0775A">
        <w:rPr>
          <w:rFonts w:asciiTheme="majorBidi" w:hAnsiTheme="majorBidi" w:cstheme="majorBidi"/>
          <w:lang w:eastAsia="zh-TW"/>
        </w:rPr>
        <w:t>，國有軍工企業</w:t>
      </w:r>
      <w:r w:rsidRPr="00A0775A">
        <w:rPr>
          <w:rFonts w:asciiTheme="majorBidi" w:hAnsiTheme="majorBidi" w:cstheme="majorBidi"/>
          <w:lang w:eastAsia="zh-TW"/>
        </w:rPr>
        <w:t>Israel Aerospace Industries</w:t>
      </w:r>
      <w:r w:rsidR="00B4275C" w:rsidRPr="00A0775A">
        <w:rPr>
          <w:rFonts w:asciiTheme="majorBidi" w:hAnsiTheme="majorBidi" w:cstheme="majorBidi"/>
          <w:lang w:eastAsia="zh-TW"/>
        </w:rPr>
        <w:t>（</w:t>
      </w:r>
      <w:r w:rsidRPr="00A0775A">
        <w:rPr>
          <w:rFonts w:asciiTheme="majorBidi" w:hAnsiTheme="majorBidi" w:cstheme="majorBidi"/>
          <w:lang w:eastAsia="zh-TW"/>
        </w:rPr>
        <w:t>IAI</w:t>
      </w:r>
      <w:r w:rsidR="00B4275C" w:rsidRPr="00A0775A">
        <w:rPr>
          <w:rFonts w:asciiTheme="majorBidi" w:hAnsiTheme="majorBidi" w:cstheme="majorBidi"/>
          <w:lang w:eastAsia="zh-TW"/>
        </w:rPr>
        <w:t>）</w:t>
      </w:r>
      <w:r w:rsidR="00AF6732" w:rsidRPr="00A0775A">
        <w:rPr>
          <w:rFonts w:asciiTheme="majorBidi" w:hAnsiTheme="majorBidi" w:cstheme="majorBidi"/>
          <w:lang w:eastAsia="zh-TW"/>
        </w:rPr>
        <w:t>及</w:t>
      </w:r>
      <w:r w:rsidR="00AF6732" w:rsidRPr="00A0775A">
        <w:rPr>
          <w:rFonts w:asciiTheme="majorBidi" w:hAnsiTheme="majorBidi" w:cstheme="majorBidi"/>
          <w:lang w:eastAsia="zh-TW"/>
        </w:rPr>
        <w:t>Rafael Advanced Defense Systems</w:t>
      </w:r>
      <w:r w:rsidR="00AF6732" w:rsidRPr="00A0775A">
        <w:rPr>
          <w:rFonts w:asciiTheme="majorBidi" w:hAnsiTheme="majorBidi" w:cstheme="majorBidi"/>
          <w:lang w:eastAsia="zh-TW"/>
        </w:rPr>
        <w:t>分居</w:t>
      </w:r>
      <w:r w:rsidRPr="00A0775A">
        <w:rPr>
          <w:rFonts w:asciiTheme="majorBidi" w:hAnsiTheme="majorBidi" w:cstheme="majorBidi"/>
          <w:lang w:eastAsia="zh-TW"/>
        </w:rPr>
        <w:t>第</w:t>
      </w:r>
      <w:r w:rsidRPr="00A0775A">
        <w:rPr>
          <w:rFonts w:asciiTheme="majorBidi" w:hAnsiTheme="majorBidi" w:cstheme="majorBidi"/>
          <w:lang w:eastAsia="zh-TW"/>
        </w:rPr>
        <w:t>3</w:t>
      </w:r>
      <w:r w:rsidR="00EA6586" w:rsidRPr="00A0775A">
        <w:rPr>
          <w:rFonts w:asciiTheme="majorBidi" w:hAnsiTheme="majorBidi" w:cstheme="majorBidi"/>
          <w:lang w:eastAsia="zh-TW"/>
        </w:rPr>
        <w:t>1</w:t>
      </w:r>
      <w:r w:rsidR="00AF6732" w:rsidRPr="00A0775A">
        <w:rPr>
          <w:rFonts w:asciiTheme="majorBidi" w:hAnsiTheme="majorBidi" w:cstheme="majorBidi"/>
          <w:lang w:eastAsia="zh-TW"/>
        </w:rPr>
        <w:t>、</w:t>
      </w:r>
      <w:r w:rsidR="00EA6586" w:rsidRPr="00A0775A">
        <w:rPr>
          <w:rFonts w:asciiTheme="majorBidi" w:hAnsiTheme="majorBidi" w:cstheme="majorBidi"/>
          <w:lang w:eastAsia="zh-TW"/>
        </w:rPr>
        <w:t>34</w:t>
      </w:r>
      <w:r w:rsidRPr="00A0775A">
        <w:rPr>
          <w:rFonts w:asciiTheme="majorBidi" w:hAnsiTheme="majorBidi" w:cstheme="majorBidi"/>
          <w:lang w:eastAsia="zh-TW"/>
        </w:rPr>
        <w:t>名</w:t>
      </w:r>
      <w:r w:rsidR="0069423F" w:rsidRPr="00A0775A">
        <w:rPr>
          <w:rFonts w:asciiTheme="majorBidi" w:hAnsiTheme="majorBidi" w:cstheme="majorBidi"/>
          <w:lang w:eastAsia="zh-TW"/>
        </w:rPr>
        <w:t>。</w:t>
      </w:r>
    </w:p>
    <w:p w14:paraId="22F934D4" w14:textId="5C268B0E" w:rsidR="0069423F" w:rsidRPr="00A0775A" w:rsidRDefault="004D3933" w:rsidP="00725991">
      <w:pPr>
        <w:pStyle w:val="ac"/>
        <w:ind w:left="945" w:firstLine="472"/>
        <w:rPr>
          <w:rFonts w:asciiTheme="majorBidi" w:hAnsiTheme="majorBidi" w:cstheme="majorBidi"/>
          <w:lang w:eastAsia="zh-TW"/>
        </w:rPr>
      </w:pPr>
      <w:r w:rsidRPr="00A0775A">
        <w:rPr>
          <w:rFonts w:asciiTheme="majorBidi" w:hAnsiTheme="majorBidi" w:cstheme="majorBidi"/>
          <w:lang w:eastAsia="zh-TW"/>
        </w:rPr>
        <w:lastRenderedPageBreak/>
        <w:t>根據以色列國防部</w:t>
      </w:r>
      <w:r w:rsidRPr="00A0775A">
        <w:rPr>
          <w:rFonts w:asciiTheme="majorBidi" w:hAnsiTheme="majorBidi" w:cstheme="majorBidi"/>
          <w:lang w:eastAsia="zh-TW"/>
        </w:rPr>
        <w:t>2024</w:t>
      </w:r>
      <w:r w:rsidRPr="00A0775A">
        <w:rPr>
          <w:rFonts w:asciiTheme="majorBidi" w:hAnsiTheme="majorBidi" w:cstheme="majorBidi"/>
          <w:lang w:eastAsia="zh-TW"/>
        </w:rPr>
        <w:t>年中發表之統計，</w:t>
      </w:r>
      <w:r w:rsidRPr="00A0775A">
        <w:rPr>
          <w:rFonts w:asciiTheme="majorBidi" w:hAnsiTheme="majorBidi" w:cstheme="majorBidi"/>
          <w:lang w:eastAsia="zh-TW"/>
        </w:rPr>
        <w:t>2023</w:t>
      </w:r>
      <w:r w:rsidRPr="00A0775A">
        <w:rPr>
          <w:rFonts w:asciiTheme="majorBidi" w:hAnsiTheme="majorBidi" w:cstheme="majorBidi"/>
          <w:lang w:eastAsia="zh-TW"/>
        </w:rPr>
        <w:t>年以色列對外軍售總額達</w:t>
      </w:r>
      <w:r w:rsidRPr="00A0775A">
        <w:rPr>
          <w:rFonts w:asciiTheme="majorBidi" w:hAnsiTheme="majorBidi" w:cstheme="majorBidi"/>
          <w:lang w:eastAsia="zh-TW"/>
        </w:rPr>
        <w:t>130</w:t>
      </w:r>
      <w:r w:rsidRPr="00A0775A">
        <w:rPr>
          <w:rFonts w:asciiTheme="majorBidi" w:hAnsiTheme="majorBidi" w:cstheme="majorBidi"/>
          <w:lang w:eastAsia="zh-TW"/>
        </w:rPr>
        <w:t>億美元，已連續</w:t>
      </w:r>
      <w:r w:rsidRPr="00A0775A">
        <w:rPr>
          <w:rFonts w:asciiTheme="majorBidi" w:hAnsiTheme="majorBidi" w:cstheme="majorBidi"/>
          <w:lang w:eastAsia="zh-TW"/>
        </w:rPr>
        <w:t>3</w:t>
      </w:r>
      <w:r w:rsidRPr="00A0775A">
        <w:rPr>
          <w:rFonts w:asciiTheme="majorBidi" w:hAnsiTheme="majorBidi" w:cstheme="majorBidi"/>
          <w:lang w:eastAsia="zh-TW"/>
        </w:rPr>
        <w:t>年創下新高。出口項目方面，防空系統占最大比重，達</w:t>
      </w:r>
      <w:r w:rsidRPr="00A0775A">
        <w:rPr>
          <w:rFonts w:asciiTheme="majorBidi" w:hAnsiTheme="majorBidi" w:cstheme="majorBidi"/>
          <w:lang w:eastAsia="zh-TW"/>
        </w:rPr>
        <w:t>36%</w:t>
      </w:r>
      <w:r w:rsidRPr="00A0775A">
        <w:rPr>
          <w:rFonts w:asciiTheme="majorBidi" w:hAnsiTheme="majorBidi" w:cstheme="majorBidi"/>
          <w:lang w:eastAsia="zh-TW"/>
        </w:rPr>
        <w:t>，雷達及電子作戰系統、武器發射系統各分占</w:t>
      </w:r>
      <w:r w:rsidRPr="00A0775A">
        <w:rPr>
          <w:rFonts w:asciiTheme="majorBidi" w:hAnsiTheme="majorBidi" w:cstheme="majorBidi"/>
          <w:lang w:eastAsia="zh-TW"/>
        </w:rPr>
        <w:t>11%</w:t>
      </w:r>
      <w:r w:rsidRPr="00A0775A">
        <w:rPr>
          <w:rFonts w:asciiTheme="majorBidi" w:hAnsiTheme="majorBidi" w:cstheme="majorBidi"/>
          <w:lang w:eastAsia="zh-TW"/>
        </w:rPr>
        <w:t>，無人機及航空電子系統占</w:t>
      </w:r>
      <w:r w:rsidRPr="00A0775A">
        <w:rPr>
          <w:rFonts w:asciiTheme="majorBidi" w:hAnsiTheme="majorBidi" w:cstheme="majorBidi"/>
          <w:lang w:eastAsia="zh-TW"/>
        </w:rPr>
        <w:t>9%</w:t>
      </w:r>
      <w:r w:rsidRPr="00A0775A">
        <w:rPr>
          <w:rFonts w:asciiTheme="majorBidi" w:hAnsiTheme="majorBidi" w:cstheme="majorBidi"/>
          <w:lang w:eastAsia="zh-TW"/>
        </w:rPr>
        <w:t>，彈藥及武器裝備占</w:t>
      </w:r>
      <w:r w:rsidRPr="00A0775A">
        <w:rPr>
          <w:rFonts w:asciiTheme="majorBidi" w:hAnsiTheme="majorBidi" w:cstheme="majorBidi"/>
          <w:lang w:eastAsia="zh-TW"/>
        </w:rPr>
        <w:t>8%</w:t>
      </w:r>
      <w:r w:rsidRPr="00A0775A">
        <w:rPr>
          <w:rFonts w:asciiTheme="majorBidi" w:hAnsiTheme="majorBidi" w:cstheme="majorBidi"/>
          <w:lang w:eastAsia="zh-TW"/>
        </w:rPr>
        <w:t>，網路情報系統</w:t>
      </w:r>
      <w:r w:rsidRPr="00A0775A">
        <w:rPr>
          <w:rFonts w:asciiTheme="majorBidi" w:hAnsiTheme="majorBidi" w:cstheme="majorBidi"/>
          <w:lang w:eastAsia="zh-TW"/>
        </w:rPr>
        <w:t>4%</w:t>
      </w:r>
      <w:r w:rsidR="00725991" w:rsidRPr="00A0775A">
        <w:rPr>
          <w:rFonts w:asciiTheme="majorBidi" w:hAnsiTheme="majorBidi" w:cstheme="majorBidi"/>
          <w:lang w:eastAsia="zh-TW"/>
        </w:rPr>
        <w:t>。</w:t>
      </w:r>
    </w:p>
    <w:p w14:paraId="3D30EAC4" w14:textId="394216DA" w:rsidR="008050C3" w:rsidRPr="00A0775A" w:rsidRDefault="008050C3" w:rsidP="008050C3">
      <w:pPr>
        <w:pStyle w:val="ab"/>
        <w:ind w:left="945" w:hanging="709"/>
        <w:rPr>
          <w:rFonts w:asciiTheme="majorBidi" w:hAnsiTheme="majorBidi" w:cstheme="majorBidi"/>
        </w:rPr>
      </w:pPr>
      <w:r w:rsidRPr="00A0775A">
        <w:rPr>
          <w:rFonts w:asciiTheme="majorBidi" w:hAnsiTheme="majorBidi" w:cstheme="majorBidi"/>
        </w:rPr>
        <w:t>（</w:t>
      </w:r>
      <w:r w:rsidR="0067792E" w:rsidRPr="00A0775A">
        <w:rPr>
          <w:rFonts w:asciiTheme="majorBidi" w:hAnsiTheme="majorBidi" w:cstheme="majorBidi" w:hint="eastAsia"/>
        </w:rPr>
        <w:t>六</w:t>
      </w:r>
      <w:r w:rsidRPr="00A0775A">
        <w:rPr>
          <w:rFonts w:asciiTheme="majorBidi" w:hAnsiTheme="majorBidi" w:cstheme="majorBidi"/>
        </w:rPr>
        <w:t>）</w:t>
      </w:r>
      <w:r w:rsidRPr="00A0775A">
        <w:rPr>
          <w:rFonts w:asciiTheme="majorBidi" w:hAnsiTheme="majorBidi" w:cstheme="majorBidi"/>
        </w:rPr>
        <w:tab/>
      </w:r>
      <w:r w:rsidRPr="00A0775A">
        <w:rPr>
          <w:rFonts w:asciiTheme="majorBidi" w:hAnsiTheme="majorBidi" w:cstheme="majorBidi"/>
        </w:rPr>
        <w:t>鑽石加工</w:t>
      </w:r>
    </w:p>
    <w:p w14:paraId="18AB387F" w14:textId="79C5B1C5" w:rsidR="008050C3" w:rsidRPr="00A0775A" w:rsidRDefault="00B85863" w:rsidP="00B85863">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以色列是世界上最主要的寶石級鑽石加工和交易中心之</w:t>
      </w:r>
      <w:proofErr w:type="gramStart"/>
      <w:r w:rsidRPr="00A0775A">
        <w:rPr>
          <w:rFonts w:asciiTheme="majorBidi" w:hAnsiTheme="majorBidi" w:cstheme="majorBidi"/>
          <w:lang w:eastAsia="zh-TW"/>
        </w:rPr>
        <w:t>一</w:t>
      </w:r>
      <w:proofErr w:type="gramEnd"/>
      <w:r w:rsidRPr="00A0775A">
        <w:rPr>
          <w:rFonts w:asciiTheme="majorBidi" w:hAnsiTheme="majorBidi" w:cstheme="majorBidi"/>
          <w:lang w:eastAsia="zh-TW"/>
        </w:rPr>
        <w:t>。以價值計算，全球約</w:t>
      </w:r>
      <w:r w:rsidRPr="00A0775A">
        <w:rPr>
          <w:rFonts w:asciiTheme="majorBidi" w:hAnsiTheme="majorBidi" w:cstheme="majorBidi"/>
          <w:lang w:eastAsia="zh-TW"/>
        </w:rPr>
        <w:t>60%</w:t>
      </w:r>
      <w:r w:rsidRPr="00A0775A">
        <w:rPr>
          <w:rFonts w:asciiTheme="majorBidi" w:hAnsiTheme="majorBidi" w:cstheme="majorBidi"/>
          <w:lang w:eastAsia="zh-TW"/>
        </w:rPr>
        <w:t>寶石級鑽石是在以色列加工。以色列</w:t>
      </w:r>
      <w:r w:rsidR="00F86801" w:rsidRPr="00A0775A">
        <w:rPr>
          <w:rFonts w:asciiTheme="majorBidi" w:hAnsiTheme="majorBidi" w:cstheme="majorBidi"/>
          <w:lang w:eastAsia="zh-TW"/>
        </w:rPr>
        <w:t>台拉維夫</w:t>
      </w:r>
      <w:r w:rsidRPr="00A0775A">
        <w:rPr>
          <w:rFonts w:asciiTheme="majorBidi" w:hAnsiTheme="majorBidi" w:cstheme="majorBidi"/>
          <w:lang w:eastAsia="zh-TW"/>
        </w:rPr>
        <w:t>鑽石交易所擁有</w:t>
      </w:r>
      <w:r w:rsidRPr="00A0775A">
        <w:rPr>
          <w:rFonts w:asciiTheme="majorBidi" w:hAnsiTheme="majorBidi" w:cstheme="majorBidi"/>
          <w:lang w:eastAsia="zh-TW"/>
        </w:rPr>
        <w:t>3</w:t>
      </w:r>
      <w:r w:rsidR="007F5C01" w:rsidRPr="00A0775A">
        <w:rPr>
          <w:rFonts w:asciiTheme="majorBidi" w:hAnsiTheme="majorBidi" w:cstheme="majorBidi"/>
          <w:lang w:eastAsia="zh-TW"/>
        </w:rPr>
        <w:t>,</w:t>
      </w:r>
      <w:r w:rsidRPr="00A0775A">
        <w:rPr>
          <w:rFonts w:asciiTheme="majorBidi" w:hAnsiTheme="majorBidi" w:cstheme="majorBidi"/>
          <w:lang w:eastAsia="zh-TW"/>
        </w:rPr>
        <w:t>000</w:t>
      </w:r>
      <w:r w:rsidRPr="00A0775A">
        <w:rPr>
          <w:rFonts w:asciiTheme="majorBidi" w:hAnsiTheme="majorBidi" w:cstheme="majorBidi"/>
          <w:lang w:eastAsia="zh-TW"/>
        </w:rPr>
        <w:t>名會員、</w:t>
      </w:r>
      <w:r w:rsidRPr="00A0775A">
        <w:rPr>
          <w:rFonts w:asciiTheme="majorBidi" w:hAnsiTheme="majorBidi" w:cstheme="majorBidi"/>
          <w:lang w:eastAsia="zh-TW"/>
        </w:rPr>
        <w:t>1</w:t>
      </w:r>
      <w:r w:rsidR="007F5C01" w:rsidRPr="00A0775A">
        <w:rPr>
          <w:rFonts w:asciiTheme="majorBidi" w:hAnsiTheme="majorBidi" w:cstheme="majorBidi"/>
          <w:lang w:eastAsia="zh-TW"/>
        </w:rPr>
        <w:t>,</w:t>
      </w:r>
      <w:r w:rsidRPr="00A0775A">
        <w:rPr>
          <w:rFonts w:asciiTheme="majorBidi" w:hAnsiTheme="majorBidi" w:cstheme="majorBidi"/>
          <w:lang w:eastAsia="zh-TW"/>
        </w:rPr>
        <w:t>300</w:t>
      </w:r>
      <w:r w:rsidRPr="00A0775A">
        <w:rPr>
          <w:rFonts w:asciiTheme="majorBidi" w:hAnsiTheme="majorBidi" w:cstheme="majorBidi"/>
          <w:lang w:eastAsia="zh-TW"/>
        </w:rPr>
        <w:t>多個私人工作間，囊括世界最先進的鑽石加工工廠、尖端的鑽石加工技術和經驗豐富的鑽石工匠。近年來，以色列已經將其生產基地擴展到印度、</w:t>
      </w:r>
      <w:r w:rsidR="00615776" w:rsidRPr="00A0775A">
        <w:rPr>
          <w:rFonts w:asciiTheme="majorBidi" w:hAnsiTheme="majorBidi" w:cstheme="majorBidi"/>
          <w:lang w:eastAsia="zh-TW"/>
        </w:rPr>
        <w:t>中國大陸</w:t>
      </w:r>
      <w:r w:rsidRPr="00A0775A">
        <w:rPr>
          <w:rFonts w:asciiTheme="majorBidi" w:hAnsiTheme="majorBidi" w:cstheme="majorBidi"/>
          <w:lang w:eastAsia="zh-TW"/>
        </w:rPr>
        <w:t>、非洲等海外地區，</w:t>
      </w:r>
      <w:r w:rsidR="003417E5" w:rsidRPr="00A0775A">
        <w:rPr>
          <w:rFonts w:asciiTheme="majorBidi" w:hAnsiTheme="majorBidi" w:cstheme="majorBidi"/>
          <w:lang w:eastAsia="zh-TW"/>
        </w:rPr>
        <w:t>利用其成本優勢，加工鑽石進口到以色列，再由以色列公司銷往北美、</w:t>
      </w:r>
      <w:r w:rsidRPr="00A0775A">
        <w:rPr>
          <w:rFonts w:asciiTheme="majorBidi" w:hAnsiTheme="majorBidi" w:cstheme="majorBidi"/>
          <w:lang w:eastAsia="zh-TW"/>
        </w:rPr>
        <w:t>亞洲、歐洲等市場。鑽石出口是以色列最重要的出口行業之一，占</w:t>
      </w:r>
      <w:r w:rsidR="003417E5" w:rsidRPr="00A0775A">
        <w:rPr>
          <w:rFonts w:asciiTheme="majorBidi" w:hAnsiTheme="majorBidi" w:cstheme="majorBidi"/>
          <w:lang w:eastAsia="zh-TW"/>
        </w:rPr>
        <w:t>全部製造業產</w:t>
      </w:r>
      <w:r w:rsidRPr="00A0775A">
        <w:rPr>
          <w:rFonts w:asciiTheme="majorBidi" w:hAnsiTheme="majorBidi" w:cstheme="majorBidi"/>
          <w:lang w:eastAsia="zh-TW"/>
        </w:rPr>
        <w:t>品出口的四</w:t>
      </w:r>
      <w:r w:rsidR="007855CF" w:rsidRPr="00A0775A">
        <w:rPr>
          <w:rFonts w:asciiTheme="majorBidi" w:hAnsiTheme="majorBidi" w:cstheme="majorBidi"/>
          <w:lang w:eastAsia="zh-TW"/>
        </w:rPr>
        <w:t>分之一以上。美國、</w:t>
      </w:r>
      <w:r w:rsidRPr="00A0775A">
        <w:rPr>
          <w:rFonts w:asciiTheme="majorBidi" w:hAnsiTheme="majorBidi" w:cstheme="majorBidi"/>
          <w:lang w:eastAsia="zh-TW"/>
        </w:rPr>
        <w:t>香港和比利時是以色列拋光鑽石的三大主要出口市場。</w:t>
      </w:r>
    </w:p>
    <w:p w14:paraId="7BA32B10"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四、政府之重要經濟措施及經濟展望</w:t>
      </w:r>
    </w:p>
    <w:p w14:paraId="3DB7F73A"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（一）政府之重要經濟措施</w:t>
      </w:r>
    </w:p>
    <w:p w14:paraId="05AFCE11" w14:textId="5595557E" w:rsidR="009F3DD2" w:rsidRPr="00A0775A" w:rsidRDefault="003A43BE" w:rsidP="0084652C">
      <w:pPr>
        <w:pStyle w:val="ae"/>
        <w:ind w:left="1417" w:hanging="472"/>
        <w:rPr>
          <w:rFonts w:asciiTheme="majorBidi" w:eastAsia="MS Mincho" w:hAnsiTheme="majorBidi" w:cstheme="majorBidi"/>
        </w:rPr>
      </w:pPr>
      <w:r w:rsidRPr="00A0775A">
        <w:rPr>
          <w:rFonts w:asciiTheme="majorBidi" w:hAnsiTheme="majorBidi" w:cstheme="majorBidi"/>
          <w:lang w:eastAsia="zh-TW"/>
        </w:rPr>
        <w:t>１</w:t>
      </w:r>
      <w:r w:rsidR="006B4B60" w:rsidRPr="00A0775A">
        <w:rPr>
          <w:rFonts w:asciiTheme="majorBidi" w:hAnsiTheme="majorBidi" w:cstheme="majorBidi"/>
        </w:rPr>
        <w:t>、</w:t>
      </w:r>
      <w:r w:rsidR="004079D6" w:rsidRPr="00A0775A">
        <w:rPr>
          <w:rFonts w:asciiTheme="majorBidi" w:hAnsiTheme="majorBidi" w:cstheme="majorBidi"/>
        </w:rPr>
        <w:t>國家人工智慧發展計畫</w:t>
      </w:r>
      <w:r w:rsidR="002E6504" w:rsidRPr="00A0775A">
        <w:rPr>
          <w:rFonts w:asciiTheme="majorBidi" w:hAnsiTheme="majorBidi" w:cstheme="majorBidi"/>
          <w:lang w:eastAsia="zh-TW"/>
        </w:rPr>
        <w:t>（</w:t>
      </w:r>
      <w:r w:rsidR="004079D6" w:rsidRPr="00A0775A">
        <w:rPr>
          <w:rFonts w:asciiTheme="majorBidi" w:hAnsiTheme="majorBidi" w:cstheme="majorBidi"/>
        </w:rPr>
        <w:t>National AI Program</w:t>
      </w:r>
      <w:r w:rsidR="002E6504" w:rsidRPr="00A0775A">
        <w:rPr>
          <w:rFonts w:asciiTheme="majorBidi" w:hAnsiTheme="majorBidi" w:cstheme="majorBidi"/>
          <w:lang w:eastAsia="zh-TW"/>
        </w:rPr>
        <w:t>）</w:t>
      </w:r>
    </w:p>
    <w:p w14:paraId="448115F4" w14:textId="76A14FB6" w:rsidR="00E917E7" w:rsidRPr="00A0775A" w:rsidRDefault="004079D6" w:rsidP="00E917E7">
      <w:pPr>
        <w:pStyle w:val="af3"/>
        <w:ind w:left="1417" w:firstLine="472"/>
        <w:rPr>
          <w:rFonts w:asciiTheme="majorBidi" w:hAnsiTheme="majorBidi" w:cstheme="majorBidi"/>
        </w:rPr>
      </w:pPr>
      <w:r w:rsidRPr="00A0775A">
        <w:rPr>
          <w:rFonts w:asciiTheme="majorBidi" w:hAnsiTheme="majorBidi" w:cstheme="majorBidi"/>
        </w:rPr>
        <w:t>以色列政府於</w:t>
      </w:r>
      <w:r w:rsidRPr="00A0775A">
        <w:rPr>
          <w:rFonts w:asciiTheme="majorBidi" w:hAnsiTheme="majorBidi" w:cstheme="majorBidi"/>
        </w:rPr>
        <w:t>2020</w:t>
      </w:r>
      <w:r w:rsidRPr="00A0775A">
        <w:rPr>
          <w:rFonts w:asciiTheme="majorBidi" w:hAnsiTheme="majorBidi" w:cstheme="majorBidi"/>
        </w:rPr>
        <w:t>年將人工智慧列為國家優先發展領域，</w:t>
      </w:r>
      <w:r w:rsidRPr="00A0775A">
        <w:rPr>
          <w:rFonts w:asciiTheme="majorBidi" w:hAnsiTheme="majorBidi" w:cstheme="majorBidi"/>
        </w:rPr>
        <w:t>2021</w:t>
      </w:r>
      <w:r w:rsidRPr="00A0775A">
        <w:rPr>
          <w:rFonts w:asciiTheme="majorBidi" w:hAnsiTheme="majorBidi" w:cstheme="majorBidi"/>
        </w:rPr>
        <w:t>年制定此一旗艦型計畫，在跨部會資源整合協調機制「國家研發基礎建設論壇」</w:t>
      </w:r>
      <w:r w:rsidR="002E6504" w:rsidRPr="00A0775A">
        <w:rPr>
          <w:rFonts w:asciiTheme="majorBidi" w:hAnsiTheme="majorBidi" w:cstheme="majorBidi"/>
          <w:lang w:eastAsia="zh-TW"/>
        </w:rPr>
        <w:t>（</w:t>
      </w:r>
      <w:r w:rsidRPr="00A0775A">
        <w:rPr>
          <w:rFonts w:asciiTheme="majorBidi" w:hAnsiTheme="majorBidi" w:cstheme="majorBidi"/>
        </w:rPr>
        <w:t>TELEM Forum</w:t>
      </w:r>
      <w:r w:rsidR="002E6504" w:rsidRPr="00A0775A">
        <w:rPr>
          <w:rFonts w:asciiTheme="majorBidi" w:hAnsiTheme="majorBidi" w:cstheme="majorBidi"/>
          <w:lang w:eastAsia="zh-TW"/>
        </w:rPr>
        <w:t>）</w:t>
      </w:r>
      <w:r w:rsidRPr="00A0775A">
        <w:rPr>
          <w:rFonts w:asciiTheme="majorBidi" w:hAnsiTheme="majorBidi" w:cstheme="majorBidi"/>
        </w:rPr>
        <w:t>下，由創新局、高等教育委員會、國防部國防研究暨發展總署、創新科技部、財政部、司法部、外交部、數位轉型署等多個部會參與推動</w:t>
      </w:r>
      <w:r w:rsidR="00E917E7" w:rsidRPr="00A0775A">
        <w:rPr>
          <w:rFonts w:asciiTheme="majorBidi" w:hAnsiTheme="majorBidi" w:cstheme="majorBidi"/>
        </w:rPr>
        <w:t>。</w:t>
      </w:r>
    </w:p>
    <w:p w14:paraId="2733F8D3" w14:textId="2FC0D65A" w:rsidR="009F3DD2" w:rsidRPr="00A0775A" w:rsidRDefault="004079D6" w:rsidP="00E917E7">
      <w:pPr>
        <w:pStyle w:val="af3"/>
        <w:ind w:left="1417" w:firstLine="472"/>
        <w:rPr>
          <w:rFonts w:asciiTheme="majorBidi" w:hAnsiTheme="majorBidi" w:cstheme="majorBidi"/>
          <w:lang w:eastAsia="zh-TW"/>
        </w:rPr>
      </w:pPr>
      <w:r w:rsidRPr="00A0775A">
        <w:rPr>
          <w:rFonts w:asciiTheme="majorBidi" w:hAnsiTheme="majorBidi" w:cstheme="majorBidi"/>
        </w:rPr>
        <w:t>2023</w:t>
      </w:r>
      <w:r w:rsidRPr="00A0775A">
        <w:rPr>
          <w:rFonts w:asciiTheme="majorBidi" w:hAnsiTheme="majorBidi" w:cstheme="majorBidi"/>
        </w:rPr>
        <w:t>年</w:t>
      </w:r>
      <w:r w:rsidRPr="00A0775A">
        <w:rPr>
          <w:rFonts w:asciiTheme="majorBidi" w:hAnsiTheme="majorBidi" w:cstheme="majorBidi"/>
        </w:rPr>
        <w:t>8</w:t>
      </w:r>
      <w:r w:rsidRPr="00A0775A">
        <w:rPr>
          <w:rFonts w:asciiTheme="majorBidi" w:hAnsiTheme="majorBidi" w:cstheme="majorBidi"/>
        </w:rPr>
        <w:t>月</w:t>
      </w:r>
      <w:r w:rsidRPr="00A0775A">
        <w:rPr>
          <w:rFonts w:asciiTheme="majorBidi" w:hAnsiTheme="majorBidi" w:cstheme="majorBidi"/>
        </w:rPr>
        <w:t>15</w:t>
      </w:r>
      <w:r w:rsidRPr="00A0775A">
        <w:rPr>
          <w:rFonts w:asciiTheme="majorBidi" w:hAnsiTheme="majorBidi" w:cstheme="majorBidi"/>
        </w:rPr>
        <w:t>日第一階段計畫啟動，投入</w:t>
      </w:r>
      <w:r w:rsidRPr="00A0775A">
        <w:rPr>
          <w:rFonts w:asciiTheme="majorBidi" w:hAnsiTheme="majorBidi" w:cstheme="majorBidi"/>
        </w:rPr>
        <w:t>5.17</w:t>
      </w:r>
      <w:r w:rsidRPr="00A0775A">
        <w:rPr>
          <w:rFonts w:asciiTheme="majorBidi" w:hAnsiTheme="majorBidi" w:cstheme="majorBidi"/>
        </w:rPr>
        <w:t>億以幣</w:t>
      </w:r>
      <w:r w:rsidR="002E6504" w:rsidRPr="00A0775A">
        <w:rPr>
          <w:rFonts w:asciiTheme="majorBidi" w:hAnsiTheme="majorBidi" w:cstheme="majorBidi"/>
          <w:lang w:eastAsia="zh-TW"/>
        </w:rPr>
        <w:t>（</w:t>
      </w:r>
      <w:r w:rsidRPr="00A0775A">
        <w:rPr>
          <w:rFonts w:asciiTheme="majorBidi" w:hAnsiTheme="majorBidi" w:cstheme="majorBidi"/>
        </w:rPr>
        <w:t>約新</w:t>
      </w:r>
      <w:r w:rsidR="007F5C01" w:rsidRPr="00A0775A">
        <w:rPr>
          <w:rFonts w:asciiTheme="majorBidi" w:hAnsiTheme="majorBidi" w:cstheme="majorBidi"/>
        </w:rPr>
        <w:t>臺</w:t>
      </w:r>
      <w:r w:rsidRPr="00A0775A">
        <w:rPr>
          <w:rFonts w:asciiTheme="majorBidi" w:hAnsiTheme="majorBidi" w:cstheme="majorBidi"/>
        </w:rPr>
        <w:t>幣</w:t>
      </w:r>
      <w:r w:rsidRPr="00A0775A">
        <w:rPr>
          <w:rFonts w:asciiTheme="majorBidi" w:hAnsiTheme="majorBidi" w:cstheme="majorBidi"/>
        </w:rPr>
        <w:t>44</w:t>
      </w:r>
      <w:r w:rsidRPr="00A0775A">
        <w:rPr>
          <w:rFonts w:asciiTheme="majorBidi" w:hAnsiTheme="majorBidi" w:cstheme="majorBidi"/>
        </w:rPr>
        <w:t>億元</w:t>
      </w:r>
      <w:r w:rsidR="002E6504" w:rsidRPr="00A0775A">
        <w:rPr>
          <w:rFonts w:asciiTheme="majorBidi" w:hAnsiTheme="majorBidi" w:cstheme="majorBidi"/>
          <w:lang w:eastAsia="zh-TW"/>
        </w:rPr>
        <w:t>）</w:t>
      </w:r>
      <w:r w:rsidRPr="00A0775A">
        <w:rPr>
          <w:rFonts w:asciiTheme="majorBidi" w:hAnsiTheme="majorBidi" w:cstheme="majorBidi"/>
        </w:rPr>
        <w:t>用於加速</w:t>
      </w:r>
      <w:r w:rsidRPr="00A0775A">
        <w:rPr>
          <w:rFonts w:asciiTheme="majorBidi" w:hAnsiTheme="majorBidi" w:cstheme="majorBidi"/>
        </w:rPr>
        <w:t>AI</w:t>
      </w:r>
      <w:r w:rsidRPr="00A0775A">
        <w:rPr>
          <w:rFonts w:asciiTheme="majorBidi" w:hAnsiTheme="majorBidi" w:cstheme="majorBidi"/>
        </w:rPr>
        <w:t>基礎研究、制定</w:t>
      </w:r>
      <w:r w:rsidRPr="00A0775A">
        <w:rPr>
          <w:rFonts w:asciiTheme="majorBidi" w:hAnsiTheme="majorBidi" w:cstheme="majorBidi"/>
        </w:rPr>
        <w:t>AI</w:t>
      </w:r>
      <w:r w:rsidRPr="00A0775A">
        <w:rPr>
          <w:rFonts w:asciiTheme="majorBidi" w:hAnsiTheme="majorBidi" w:cstheme="majorBidi"/>
        </w:rPr>
        <w:t>相關法律及道德規範、推動</w:t>
      </w:r>
      <w:r w:rsidRPr="00A0775A">
        <w:rPr>
          <w:rFonts w:asciiTheme="majorBidi" w:hAnsiTheme="majorBidi" w:cstheme="majorBidi"/>
        </w:rPr>
        <w:lastRenderedPageBreak/>
        <w:t>AI</w:t>
      </w:r>
      <w:r w:rsidRPr="00A0775A">
        <w:rPr>
          <w:rFonts w:asciiTheme="majorBidi" w:hAnsiTheme="majorBidi" w:cstheme="majorBidi"/>
        </w:rPr>
        <w:t>發展所需之基礎建設、增進</w:t>
      </w:r>
      <w:r w:rsidRPr="00A0775A">
        <w:rPr>
          <w:rFonts w:asciiTheme="majorBidi" w:hAnsiTheme="majorBidi" w:cstheme="majorBidi"/>
        </w:rPr>
        <w:t>AI</w:t>
      </w:r>
      <w:r w:rsidRPr="00A0775A">
        <w:rPr>
          <w:rFonts w:asciiTheme="majorBidi" w:hAnsiTheme="majorBidi" w:cstheme="majorBidi"/>
        </w:rPr>
        <w:t>商業應用等</w:t>
      </w:r>
      <w:r w:rsidR="00E917E7" w:rsidRPr="00A0775A">
        <w:rPr>
          <w:rFonts w:asciiTheme="majorBidi" w:hAnsiTheme="majorBidi" w:cstheme="majorBidi"/>
        </w:rPr>
        <w:t>。</w:t>
      </w:r>
    </w:p>
    <w:p w14:paraId="43E5CDC7" w14:textId="6055DA8A" w:rsidR="004079D6" w:rsidRPr="00A0775A" w:rsidRDefault="004079D6" w:rsidP="00E917E7">
      <w:pPr>
        <w:pStyle w:val="af3"/>
        <w:ind w:left="1417" w:firstLine="472"/>
        <w:rPr>
          <w:rFonts w:asciiTheme="majorBidi" w:hAnsiTheme="majorBidi" w:cstheme="majorBidi"/>
          <w:lang w:eastAsia="zh-TW"/>
        </w:rPr>
      </w:pPr>
      <w:r w:rsidRPr="00A0775A">
        <w:rPr>
          <w:rFonts w:asciiTheme="majorBidi" w:hAnsiTheme="majorBidi" w:cstheme="majorBidi"/>
          <w:lang w:eastAsia="zh-TW"/>
        </w:rPr>
        <w:t>2024</w:t>
      </w:r>
      <w:r w:rsidRPr="00A0775A">
        <w:rPr>
          <w:rFonts w:asciiTheme="majorBidi" w:hAnsiTheme="majorBidi" w:cstheme="majorBidi"/>
          <w:lang w:eastAsia="zh-TW"/>
        </w:rPr>
        <w:t>年</w:t>
      </w:r>
      <w:r w:rsidRPr="00A0775A">
        <w:rPr>
          <w:rFonts w:asciiTheme="majorBidi" w:hAnsiTheme="majorBidi" w:cstheme="majorBidi"/>
          <w:lang w:eastAsia="zh-TW"/>
        </w:rPr>
        <w:t>9</w:t>
      </w:r>
      <w:r w:rsidRPr="00A0775A">
        <w:rPr>
          <w:rFonts w:asciiTheme="majorBidi" w:hAnsiTheme="majorBidi" w:cstheme="majorBidi"/>
          <w:lang w:eastAsia="zh-TW"/>
        </w:rPr>
        <w:t>月</w:t>
      </w:r>
      <w:r w:rsidRPr="00A0775A">
        <w:rPr>
          <w:rFonts w:asciiTheme="majorBidi" w:hAnsiTheme="majorBidi" w:cstheme="majorBidi"/>
          <w:lang w:eastAsia="zh-TW"/>
        </w:rPr>
        <w:t>17</w:t>
      </w:r>
      <w:r w:rsidRPr="00A0775A">
        <w:rPr>
          <w:rFonts w:asciiTheme="majorBidi" w:hAnsiTheme="majorBidi" w:cstheme="majorBidi"/>
          <w:lang w:eastAsia="zh-TW"/>
        </w:rPr>
        <w:t>日以國政府啟動</w:t>
      </w:r>
      <w:r w:rsidRPr="00A0775A">
        <w:rPr>
          <w:rFonts w:asciiTheme="majorBidi" w:hAnsiTheme="majorBidi" w:cstheme="majorBidi"/>
          <w:lang w:eastAsia="zh-TW"/>
        </w:rPr>
        <w:t>National AI Program</w:t>
      </w:r>
      <w:r w:rsidRPr="00A0775A">
        <w:rPr>
          <w:rFonts w:asciiTheme="majorBidi" w:hAnsiTheme="majorBidi" w:cstheme="majorBidi"/>
          <w:lang w:eastAsia="zh-TW"/>
        </w:rPr>
        <w:t>第二階段計畫，由完善政府監管政策、強化研發基礎建設、健全發展環境等三大面向著手，至</w:t>
      </w:r>
      <w:r w:rsidRPr="00A0775A">
        <w:rPr>
          <w:rFonts w:asciiTheme="majorBidi" w:hAnsiTheme="majorBidi" w:cstheme="majorBidi"/>
          <w:lang w:eastAsia="zh-TW"/>
        </w:rPr>
        <w:t>2027</w:t>
      </w:r>
      <w:r w:rsidRPr="00A0775A">
        <w:rPr>
          <w:rFonts w:asciiTheme="majorBidi" w:hAnsiTheme="majorBidi" w:cstheme="majorBidi"/>
          <w:lang w:eastAsia="zh-TW"/>
        </w:rPr>
        <w:t>年將投入</w:t>
      </w:r>
      <w:r w:rsidRPr="00A0775A">
        <w:rPr>
          <w:rFonts w:asciiTheme="majorBidi" w:hAnsiTheme="majorBidi" w:cstheme="majorBidi"/>
          <w:lang w:eastAsia="zh-TW"/>
        </w:rPr>
        <w:t>5</w:t>
      </w:r>
      <w:r w:rsidRPr="00A0775A">
        <w:rPr>
          <w:rFonts w:asciiTheme="majorBidi" w:hAnsiTheme="majorBidi" w:cstheme="majorBidi"/>
          <w:lang w:eastAsia="zh-TW"/>
        </w:rPr>
        <w:t>億以幣</w:t>
      </w:r>
      <w:r w:rsidR="002E6504" w:rsidRPr="00A0775A">
        <w:rPr>
          <w:rFonts w:asciiTheme="majorBidi" w:hAnsiTheme="majorBidi" w:cstheme="majorBidi"/>
          <w:lang w:eastAsia="zh-TW"/>
        </w:rPr>
        <w:t>（</w:t>
      </w:r>
      <w:r w:rsidRPr="00A0775A">
        <w:rPr>
          <w:rFonts w:asciiTheme="majorBidi" w:hAnsiTheme="majorBidi" w:cstheme="majorBidi"/>
          <w:lang w:eastAsia="zh-TW"/>
        </w:rPr>
        <w:t>約新</w:t>
      </w:r>
      <w:r w:rsidR="007F5C01" w:rsidRPr="00A0775A">
        <w:rPr>
          <w:rFonts w:asciiTheme="majorBidi" w:hAnsiTheme="majorBidi" w:cstheme="majorBidi"/>
          <w:lang w:eastAsia="zh-TW"/>
        </w:rPr>
        <w:t>臺</w:t>
      </w:r>
      <w:r w:rsidRPr="00A0775A">
        <w:rPr>
          <w:rFonts w:asciiTheme="majorBidi" w:hAnsiTheme="majorBidi" w:cstheme="majorBidi"/>
          <w:lang w:eastAsia="zh-TW"/>
        </w:rPr>
        <w:t>幣</w:t>
      </w:r>
      <w:r w:rsidRPr="00A0775A">
        <w:rPr>
          <w:rFonts w:asciiTheme="majorBidi" w:hAnsiTheme="majorBidi" w:cstheme="majorBidi"/>
          <w:lang w:eastAsia="zh-TW"/>
        </w:rPr>
        <w:t>43</w:t>
      </w:r>
      <w:r w:rsidRPr="00A0775A">
        <w:rPr>
          <w:rFonts w:asciiTheme="majorBidi" w:hAnsiTheme="majorBidi" w:cstheme="majorBidi"/>
          <w:lang w:eastAsia="zh-TW"/>
        </w:rPr>
        <w:t>億元</w:t>
      </w:r>
      <w:r w:rsidR="002E6504" w:rsidRPr="00A0775A">
        <w:rPr>
          <w:rFonts w:asciiTheme="majorBidi" w:hAnsiTheme="majorBidi" w:cstheme="majorBidi"/>
          <w:lang w:eastAsia="zh-TW"/>
        </w:rPr>
        <w:t>）</w:t>
      </w:r>
      <w:r w:rsidRPr="00A0775A">
        <w:rPr>
          <w:rFonts w:asciiTheme="majorBidi" w:hAnsiTheme="majorBidi" w:cstheme="majorBidi"/>
          <w:lang w:eastAsia="zh-TW"/>
        </w:rPr>
        <w:t>用於：</w:t>
      </w:r>
      <w:r w:rsidR="007F5C01" w:rsidRPr="00A0775A">
        <w:rPr>
          <w:rFonts w:asciiTheme="majorBidi" w:hAnsiTheme="majorBidi" w:cstheme="majorBidi"/>
          <w:lang w:eastAsia="zh-TW"/>
        </w:rPr>
        <w:t>（</w:t>
      </w:r>
      <w:r w:rsidRPr="00A0775A">
        <w:rPr>
          <w:rFonts w:asciiTheme="majorBidi" w:hAnsiTheme="majorBidi" w:cstheme="majorBidi"/>
          <w:lang w:eastAsia="zh-TW"/>
        </w:rPr>
        <w:t>1</w:t>
      </w:r>
      <w:r w:rsidR="007F5C01" w:rsidRPr="00A0775A">
        <w:rPr>
          <w:rFonts w:asciiTheme="majorBidi" w:hAnsiTheme="majorBidi" w:cstheme="majorBidi"/>
          <w:lang w:eastAsia="zh-TW"/>
        </w:rPr>
        <w:t>）</w:t>
      </w:r>
      <w:r w:rsidRPr="00A0775A">
        <w:rPr>
          <w:rFonts w:asciiTheme="majorBidi" w:hAnsiTheme="majorBidi" w:cstheme="majorBidi"/>
          <w:lang w:eastAsia="zh-TW"/>
        </w:rPr>
        <w:t>中央及地方政府</w:t>
      </w:r>
      <w:r w:rsidRPr="00A0775A">
        <w:rPr>
          <w:rFonts w:asciiTheme="majorBidi" w:hAnsiTheme="majorBidi" w:cstheme="majorBidi"/>
          <w:lang w:eastAsia="zh-TW"/>
        </w:rPr>
        <w:t>AI</w:t>
      </w:r>
      <w:r w:rsidRPr="00A0775A">
        <w:rPr>
          <w:rFonts w:asciiTheme="majorBidi" w:hAnsiTheme="majorBidi" w:cstheme="majorBidi"/>
          <w:lang w:eastAsia="zh-TW"/>
        </w:rPr>
        <w:t>導入計畫；</w:t>
      </w:r>
      <w:r w:rsidR="007F5C01" w:rsidRPr="00A0775A">
        <w:rPr>
          <w:rFonts w:asciiTheme="majorBidi" w:hAnsiTheme="majorBidi" w:cstheme="majorBidi"/>
          <w:lang w:eastAsia="zh-TW"/>
        </w:rPr>
        <w:t>（</w:t>
      </w:r>
      <w:r w:rsidRPr="00A0775A">
        <w:rPr>
          <w:rFonts w:asciiTheme="majorBidi" w:hAnsiTheme="majorBidi" w:cstheme="majorBidi"/>
          <w:lang w:eastAsia="zh-TW"/>
        </w:rPr>
        <w:t>2</w:t>
      </w:r>
      <w:r w:rsidR="007F5C01" w:rsidRPr="00A0775A">
        <w:rPr>
          <w:rFonts w:asciiTheme="majorBidi" w:hAnsiTheme="majorBidi" w:cstheme="majorBidi"/>
          <w:lang w:eastAsia="zh-TW"/>
        </w:rPr>
        <w:t>）</w:t>
      </w:r>
      <w:r w:rsidRPr="00A0775A">
        <w:rPr>
          <w:rFonts w:asciiTheme="majorBidi" w:hAnsiTheme="majorBidi" w:cstheme="majorBidi"/>
          <w:lang w:eastAsia="zh-TW"/>
        </w:rPr>
        <w:t>設置國家人工智慧研究所</w:t>
      </w:r>
      <w:r w:rsidR="007F5C01" w:rsidRPr="00A0775A">
        <w:rPr>
          <w:rFonts w:asciiTheme="majorBidi" w:hAnsiTheme="majorBidi" w:cstheme="majorBidi"/>
          <w:lang w:eastAsia="zh-TW"/>
        </w:rPr>
        <w:t>（</w:t>
      </w:r>
      <w:r w:rsidRPr="00A0775A">
        <w:rPr>
          <w:rFonts w:asciiTheme="majorBidi" w:hAnsiTheme="majorBidi" w:cstheme="majorBidi"/>
          <w:lang w:eastAsia="zh-TW"/>
        </w:rPr>
        <w:t>National AI Research Institute</w:t>
      </w:r>
      <w:r w:rsidR="007F5C01" w:rsidRPr="00A0775A">
        <w:rPr>
          <w:rFonts w:asciiTheme="majorBidi" w:hAnsiTheme="majorBidi" w:cstheme="majorBidi"/>
          <w:lang w:eastAsia="zh-TW"/>
        </w:rPr>
        <w:t>）</w:t>
      </w:r>
      <w:r w:rsidRPr="00A0775A">
        <w:rPr>
          <w:rFonts w:asciiTheme="majorBidi" w:hAnsiTheme="majorBidi" w:cstheme="majorBidi"/>
          <w:lang w:eastAsia="zh-TW"/>
        </w:rPr>
        <w:t>進行前瞻研究；</w:t>
      </w:r>
      <w:r w:rsidR="007F5C01" w:rsidRPr="00A0775A">
        <w:rPr>
          <w:rFonts w:asciiTheme="majorBidi" w:hAnsiTheme="majorBidi" w:cstheme="majorBidi"/>
          <w:lang w:eastAsia="zh-TW"/>
        </w:rPr>
        <w:t>（</w:t>
      </w:r>
      <w:r w:rsidRPr="00A0775A">
        <w:rPr>
          <w:rFonts w:asciiTheme="majorBidi" w:hAnsiTheme="majorBidi" w:cstheme="majorBidi"/>
          <w:lang w:eastAsia="zh-TW"/>
        </w:rPr>
        <w:t>3</w:t>
      </w:r>
      <w:r w:rsidR="007F5C01" w:rsidRPr="00A0775A">
        <w:rPr>
          <w:rFonts w:asciiTheme="majorBidi" w:hAnsiTheme="majorBidi" w:cstheme="majorBidi"/>
          <w:lang w:eastAsia="zh-TW"/>
        </w:rPr>
        <w:t>）</w:t>
      </w:r>
      <w:r w:rsidRPr="00A0775A">
        <w:rPr>
          <w:rFonts w:asciiTheme="majorBidi" w:hAnsiTheme="majorBidi" w:cstheme="majorBidi"/>
          <w:lang w:eastAsia="zh-TW"/>
        </w:rPr>
        <w:t>加速填補</w:t>
      </w:r>
      <w:r w:rsidRPr="00A0775A">
        <w:rPr>
          <w:rFonts w:asciiTheme="majorBidi" w:hAnsiTheme="majorBidi" w:cstheme="majorBidi"/>
          <w:lang w:eastAsia="zh-TW"/>
        </w:rPr>
        <w:t>AI</w:t>
      </w:r>
      <w:r w:rsidRPr="00A0775A">
        <w:rPr>
          <w:rFonts w:asciiTheme="majorBidi" w:hAnsiTheme="majorBidi" w:cstheme="majorBidi"/>
          <w:lang w:eastAsia="zh-TW"/>
        </w:rPr>
        <w:t>人才缺口；</w:t>
      </w:r>
      <w:r w:rsidR="007F5C01" w:rsidRPr="00A0775A">
        <w:rPr>
          <w:rFonts w:asciiTheme="majorBidi" w:hAnsiTheme="majorBidi" w:cstheme="majorBidi"/>
          <w:lang w:eastAsia="zh-TW"/>
        </w:rPr>
        <w:t>（</w:t>
      </w:r>
      <w:r w:rsidRPr="00A0775A">
        <w:rPr>
          <w:rFonts w:asciiTheme="majorBidi" w:hAnsiTheme="majorBidi" w:cstheme="majorBidi"/>
          <w:lang w:eastAsia="zh-TW"/>
        </w:rPr>
        <w:t>4</w:t>
      </w:r>
      <w:r w:rsidR="007F5C01" w:rsidRPr="00A0775A">
        <w:rPr>
          <w:rFonts w:asciiTheme="majorBidi" w:hAnsiTheme="majorBidi" w:cstheme="majorBidi"/>
          <w:lang w:eastAsia="zh-TW"/>
        </w:rPr>
        <w:t>）</w:t>
      </w:r>
      <w:r w:rsidRPr="00A0775A">
        <w:rPr>
          <w:rFonts w:asciiTheme="majorBidi" w:hAnsiTheme="majorBidi" w:cstheme="majorBidi"/>
          <w:lang w:eastAsia="zh-TW"/>
        </w:rPr>
        <w:t>推廣運用既有數據資料庫資源於</w:t>
      </w:r>
      <w:r w:rsidRPr="00A0775A">
        <w:rPr>
          <w:rFonts w:asciiTheme="majorBidi" w:hAnsiTheme="majorBidi" w:cstheme="majorBidi"/>
          <w:lang w:eastAsia="zh-TW"/>
        </w:rPr>
        <w:t>AI</w:t>
      </w:r>
      <w:r w:rsidRPr="00A0775A">
        <w:rPr>
          <w:rFonts w:asciiTheme="majorBidi" w:hAnsiTheme="majorBidi" w:cstheme="majorBidi"/>
          <w:lang w:eastAsia="zh-TW"/>
        </w:rPr>
        <w:t>研發；</w:t>
      </w:r>
      <w:r w:rsidR="007F5C01" w:rsidRPr="00A0775A">
        <w:rPr>
          <w:rFonts w:asciiTheme="majorBidi" w:hAnsiTheme="majorBidi" w:cstheme="majorBidi"/>
          <w:lang w:eastAsia="zh-TW"/>
        </w:rPr>
        <w:t>（</w:t>
      </w:r>
      <w:r w:rsidRPr="00A0775A">
        <w:rPr>
          <w:rFonts w:asciiTheme="majorBidi" w:hAnsiTheme="majorBidi" w:cstheme="majorBidi"/>
          <w:lang w:eastAsia="zh-TW"/>
        </w:rPr>
        <w:t>5</w:t>
      </w:r>
      <w:r w:rsidR="007F5C01" w:rsidRPr="00A0775A">
        <w:rPr>
          <w:rFonts w:asciiTheme="majorBidi" w:hAnsiTheme="majorBidi" w:cstheme="majorBidi"/>
          <w:lang w:eastAsia="zh-TW"/>
        </w:rPr>
        <w:t>）</w:t>
      </w:r>
      <w:r w:rsidRPr="00A0775A">
        <w:rPr>
          <w:rFonts w:asciiTheme="majorBidi" w:hAnsiTheme="majorBidi" w:cstheme="majorBidi"/>
          <w:lang w:eastAsia="zh-TW"/>
        </w:rPr>
        <w:t>鼓勵高科技創投基金投資開創性</w:t>
      </w:r>
      <w:r w:rsidRPr="00A0775A">
        <w:rPr>
          <w:rFonts w:asciiTheme="majorBidi" w:hAnsiTheme="majorBidi" w:cstheme="majorBidi"/>
          <w:lang w:eastAsia="zh-TW"/>
        </w:rPr>
        <w:t>AI</w:t>
      </w:r>
      <w:r w:rsidRPr="00A0775A">
        <w:rPr>
          <w:rFonts w:asciiTheme="majorBidi" w:hAnsiTheme="majorBidi" w:cstheme="majorBidi"/>
          <w:lang w:eastAsia="zh-TW"/>
        </w:rPr>
        <w:t>應用等；另亦將</w:t>
      </w:r>
      <w:proofErr w:type="gramStart"/>
      <w:r w:rsidRPr="00A0775A">
        <w:rPr>
          <w:rFonts w:asciiTheme="majorBidi" w:hAnsiTheme="majorBidi" w:cstheme="majorBidi"/>
          <w:lang w:eastAsia="zh-TW"/>
        </w:rPr>
        <w:t>推動沙盒試驗</w:t>
      </w:r>
      <w:proofErr w:type="gramEnd"/>
      <w:r w:rsidRPr="00A0775A">
        <w:rPr>
          <w:rFonts w:asciiTheme="majorBidi" w:hAnsiTheme="majorBidi" w:cstheme="majorBidi"/>
          <w:lang w:eastAsia="zh-TW"/>
        </w:rPr>
        <w:t>增進各方利害關係人之參與互動，並加強國際合作。</w:t>
      </w:r>
    </w:p>
    <w:p w14:paraId="0FDD7F90" w14:textId="2E26B11A" w:rsidR="004736D9" w:rsidRPr="00A0775A" w:rsidRDefault="003A43BE" w:rsidP="001D09DC">
      <w:pPr>
        <w:pStyle w:val="ae"/>
        <w:ind w:left="1417" w:hanging="472"/>
        <w:rPr>
          <w:rFonts w:asciiTheme="majorBidi" w:eastAsia="MS Mincho" w:hAnsiTheme="majorBidi" w:cstheme="majorBidi"/>
          <w:lang w:eastAsia="zh-TW"/>
        </w:rPr>
      </w:pPr>
      <w:r w:rsidRPr="00A0775A">
        <w:rPr>
          <w:rFonts w:asciiTheme="majorBidi" w:hAnsiTheme="majorBidi" w:cstheme="majorBidi"/>
          <w:lang w:eastAsia="zh-TW"/>
        </w:rPr>
        <w:t>２</w:t>
      </w:r>
      <w:r w:rsidR="006B4B60" w:rsidRPr="00A0775A">
        <w:rPr>
          <w:rFonts w:asciiTheme="majorBidi" w:hAnsiTheme="majorBidi" w:cstheme="majorBidi"/>
        </w:rPr>
        <w:t>、</w:t>
      </w:r>
      <w:r w:rsidR="004079D6" w:rsidRPr="00A0775A">
        <w:rPr>
          <w:rFonts w:asciiTheme="majorBidi" w:hAnsiTheme="majorBidi" w:cstheme="majorBidi"/>
        </w:rPr>
        <w:t>進口改革計畫</w:t>
      </w:r>
      <w:r w:rsidR="002E6504" w:rsidRPr="00A0775A">
        <w:rPr>
          <w:rFonts w:asciiTheme="majorBidi" w:hAnsiTheme="majorBidi" w:cstheme="majorBidi"/>
          <w:lang w:eastAsia="zh-TW"/>
        </w:rPr>
        <w:t>（</w:t>
      </w:r>
      <w:r w:rsidR="004079D6" w:rsidRPr="00A0775A">
        <w:rPr>
          <w:rFonts w:asciiTheme="majorBidi" w:hAnsiTheme="majorBidi" w:cstheme="majorBidi"/>
        </w:rPr>
        <w:t>“What is good for Europe is good for Israel”</w:t>
      </w:r>
      <w:r w:rsidR="002E6504" w:rsidRPr="00A0775A">
        <w:rPr>
          <w:rFonts w:asciiTheme="majorBidi" w:hAnsiTheme="majorBidi" w:cstheme="majorBidi"/>
          <w:lang w:eastAsia="zh-TW"/>
        </w:rPr>
        <w:t>）</w:t>
      </w:r>
    </w:p>
    <w:p w14:paraId="3F7360AC" w14:textId="3E38CF63" w:rsidR="00535263" w:rsidRPr="00A0775A" w:rsidRDefault="004079D6" w:rsidP="001644E7">
      <w:pPr>
        <w:pStyle w:val="af3"/>
        <w:ind w:left="1417" w:firstLine="472"/>
        <w:rPr>
          <w:rFonts w:asciiTheme="majorBidi" w:hAnsiTheme="majorBidi" w:cstheme="majorBidi"/>
          <w:lang w:eastAsia="zh-TW"/>
        </w:rPr>
      </w:pPr>
      <w:r w:rsidRPr="00A0775A">
        <w:rPr>
          <w:rFonts w:asciiTheme="majorBidi" w:hAnsiTheme="majorBidi" w:cstheme="majorBidi"/>
          <w:lang w:eastAsia="zh-TW"/>
        </w:rPr>
        <w:t>以色列政府於</w:t>
      </w:r>
      <w:r w:rsidRPr="00A0775A">
        <w:rPr>
          <w:rFonts w:asciiTheme="majorBidi" w:hAnsiTheme="majorBidi" w:cstheme="majorBidi"/>
          <w:lang w:eastAsia="zh-TW"/>
        </w:rPr>
        <w:t>2022</w:t>
      </w:r>
      <w:r w:rsidRPr="00A0775A">
        <w:rPr>
          <w:rFonts w:asciiTheme="majorBidi" w:hAnsiTheme="majorBidi" w:cstheme="majorBidi"/>
          <w:lang w:eastAsia="zh-TW"/>
        </w:rPr>
        <w:t>年</w:t>
      </w:r>
      <w:r w:rsidRPr="00A0775A">
        <w:rPr>
          <w:rFonts w:asciiTheme="majorBidi" w:hAnsiTheme="majorBidi" w:cstheme="majorBidi"/>
          <w:lang w:eastAsia="zh-TW"/>
        </w:rPr>
        <w:t>6</w:t>
      </w:r>
      <w:r w:rsidRPr="00A0775A">
        <w:rPr>
          <w:rFonts w:asciiTheme="majorBidi" w:hAnsiTheme="majorBidi" w:cstheme="majorBidi"/>
          <w:lang w:eastAsia="zh-TW"/>
        </w:rPr>
        <w:t>月宣布啟動大規模的進口改革計畫，目標在藉由直接參照歐盟標準、簡化進口通關行政程序，減少貨品進口成本、加速上市時間，進而提高國內市場競爭效率、降低民眾生活成本</w:t>
      </w:r>
      <w:r w:rsidR="00535263" w:rsidRPr="00A0775A">
        <w:rPr>
          <w:rFonts w:asciiTheme="majorBidi" w:hAnsiTheme="majorBidi" w:cstheme="majorBidi"/>
          <w:lang w:eastAsia="zh-TW"/>
        </w:rPr>
        <w:t>。</w:t>
      </w:r>
    </w:p>
    <w:p w14:paraId="48508A83" w14:textId="0D268DB5" w:rsidR="0069423F" w:rsidRPr="00A0775A" w:rsidRDefault="004079D6" w:rsidP="001644E7">
      <w:pPr>
        <w:pStyle w:val="af3"/>
        <w:ind w:left="1417" w:firstLine="472"/>
        <w:rPr>
          <w:rFonts w:asciiTheme="majorBidi" w:hAnsiTheme="majorBidi" w:cstheme="majorBidi"/>
          <w:lang w:eastAsia="zh-TW"/>
        </w:rPr>
      </w:pPr>
      <w:r w:rsidRPr="00A0775A">
        <w:rPr>
          <w:rFonts w:asciiTheme="majorBidi" w:hAnsiTheme="majorBidi" w:cstheme="majorBidi"/>
          <w:lang w:eastAsia="zh-TW"/>
        </w:rPr>
        <w:t>本項改革原預定自</w:t>
      </w:r>
      <w:r w:rsidRPr="00A0775A">
        <w:rPr>
          <w:rFonts w:asciiTheme="majorBidi" w:hAnsiTheme="majorBidi" w:cstheme="majorBidi"/>
          <w:lang w:eastAsia="zh-TW"/>
        </w:rPr>
        <w:t>2023</w:t>
      </w:r>
      <w:r w:rsidRPr="00A0775A">
        <w:rPr>
          <w:rFonts w:asciiTheme="majorBidi" w:hAnsiTheme="majorBidi" w:cstheme="majorBidi"/>
          <w:lang w:eastAsia="zh-TW"/>
        </w:rPr>
        <w:t>年起陸續實施，惟其間以國歷經內閣改組、司法改革爭議、</w:t>
      </w:r>
      <w:proofErr w:type="gramStart"/>
      <w:r w:rsidRPr="00A0775A">
        <w:rPr>
          <w:rFonts w:asciiTheme="majorBidi" w:hAnsiTheme="majorBidi" w:cstheme="majorBidi"/>
          <w:lang w:eastAsia="zh-TW"/>
        </w:rPr>
        <w:t>以哈戰爭</w:t>
      </w:r>
      <w:proofErr w:type="gramEnd"/>
      <w:r w:rsidRPr="00A0775A">
        <w:rPr>
          <w:rFonts w:asciiTheme="majorBidi" w:hAnsiTheme="majorBidi" w:cstheme="majorBidi"/>
          <w:lang w:eastAsia="zh-TW"/>
        </w:rPr>
        <w:t>等重大情勢變化，致國內相關法規修訂時程延宕，除少部分措施於</w:t>
      </w:r>
      <w:r w:rsidRPr="00A0775A">
        <w:rPr>
          <w:rFonts w:asciiTheme="majorBidi" w:hAnsiTheme="majorBidi" w:cstheme="majorBidi"/>
          <w:lang w:eastAsia="zh-TW"/>
        </w:rPr>
        <w:t>2024</w:t>
      </w:r>
      <w:r w:rsidRPr="00A0775A">
        <w:rPr>
          <w:rFonts w:asciiTheme="majorBidi" w:hAnsiTheme="majorBidi" w:cstheme="majorBidi"/>
          <w:lang w:eastAsia="zh-TW"/>
        </w:rPr>
        <w:t>年已先行上路，主要計畫項目自</w:t>
      </w:r>
      <w:r w:rsidRPr="00A0775A">
        <w:rPr>
          <w:rFonts w:asciiTheme="majorBidi" w:hAnsiTheme="majorBidi" w:cstheme="majorBidi"/>
          <w:lang w:eastAsia="zh-TW"/>
        </w:rPr>
        <w:t>2025</w:t>
      </w:r>
      <w:r w:rsidRPr="00A0775A">
        <w:rPr>
          <w:rFonts w:asciiTheme="majorBidi" w:hAnsiTheme="majorBidi" w:cstheme="majorBidi"/>
          <w:lang w:eastAsia="zh-TW"/>
        </w:rPr>
        <w:t>年起以「向歐盟看齊」</w:t>
      </w:r>
      <w:r w:rsidR="002E6504" w:rsidRPr="00A0775A">
        <w:rPr>
          <w:rFonts w:asciiTheme="majorBidi" w:hAnsiTheme="majorBidi" w:cstheme="majorBidi"/>
          <w:lang w:eastAsia="zh-TW"/>
        </w:rPr>
        <w:t>（</w:t>
      </w:r>
      <w:r w:rsidRPr="00A0775A">
        <w:rPr>
          <w:rFonts w:asciiTheme="majorBidi" w:hAnsiTheme="majorBidi" w:cstheme="majorBidi"/>
          <w:lang w:eastAsia="zh-TW"/>
        </w:rPr>
        <w:t>“What is good for Europe is good for Israel”</w:t>
      </w:r>
      <w:r w:rsidR="002E6504" w:rsidRPr="00A0775A">
        <w:rPr>
          <w:rFonts w:asciiTheme="majorBidi" w:hAnsiTheme="majorBidi" w:cstheme="majorBidi"/>
          <w:lang w:eastAsia="zh-TW"/>
        </w:rPr>
        <w:t>）</w:t>
      </w:r>
      <w:r w:rsidRPr="00A0775A">
        <w:rPr>
          <w:rFonts w:asciiTheme="majorBidi" w:hAnsiTheme="majorBidi" w:cstheme="majorBidi"/>
          <w:lang w:eastAsia="zh-TW"/>
        </w:rPr>
        <w:t>之名正式施行。</w:t>
      </w:r>
    </w:p>
    <w:p w14:paraId="4EB57688" w14:textId="5D5FAF10" w:rsidR="004079D6" w:rsidRPr="00A0775A" w:rsidRDefault="004079D6" w:rsidP="001644E7">
      <w:pPr>
        <w:pStyle w:val="af3"/>
        <w:ind w:left="1417" w:firstLine="472"/>
        <w:rPr>
          <w:rFonts w:asciiTheme="majorBidi" w:hAnsiTheme="majorBidi" w:cstheme="majorBidi"/>
          <w:lang w:eastAsia="zh-TW"/>
        </w:rPr>
      </w:pPr>
      <w:r w:rsidRPr="00A0775A">
        <w:rPr>
          <w:rFonts w:asciiTheme="majorBidi" w:hAnsiTheme="majorBidi" w:cstheme="majorBidi"/>
          <w:lang w:eastAsia="zh-TW"/>
        </w:rPr>
        <w:t>改革主軸有二：</w:t>
      </w:r>
      <w:proofErr w:type="gramStart"/>
      <w:r w:rsidRPr="00A0775A">
        <w:rPr>
          <w:rFonts w:asciiTheme="majorBidi" w:hAnsiTheme="majorBidi" w:cstheme="majorBidi"/>
          <w:lang w:eastAsia="zh-TW"/>
        </w:rPr>
        <w:t>一</w:t>
      </w:r>
      <w:proofErr w:type="gramEnd"/>
      <w:r w:rsidRPr="00A0775A">
        <w:rPr>
          <w:rFonts w:asciiTheme="majorBidi" w:hAnsiTheme="majorBidi" w:cstheme="majorBidi"/>
          <w:lang w:eastAsia="zh-TW"/>
        </w:rPr>
        <w:t>係引進適用歐盟標準；二係改變產品進口通關方式，貨品查驗改以書面審核為主，同時大量採用上市後監督</w:t>
      </w:r>
      <w:r w:rsidR="002E6504" w:rsidRPr="00A0775A">
        <w:rPr>
          <w:rFonts w:asciiTheme="majorBidi" w:hAnsiTheme="majorBidi" w:cstheme="majorBidi"/>
          <w:lang w:eastAsia="zh-TW"/>
        </w:rPr>
        <w:t>（</w:t>
      </w:r>
      <w:r w:rsidRPr="00A0775A">
        <w:rPr>
          <w:rFonts w:asciiTheme="majorBidi" w:hAnsiTheme="majorBidi" w:cstheme="majorBidi"/>
          <w:lang w:eastAsia="zh-TW"/>
        </w:rPr>
        <w:t>Post-market surveillance</w:t>
      </w:r>
      <w:r w:rsidR="002E6504" w:rsidRPr="00A0775A">
        <w:rPr>
          <w:rFonts w:asciiTheme="majorBidi" w:hAnsiTheme="majorBidi" w:cstheme="majorBidi"/>
          <w:lang w:eastAsia="zh-TW"/>
        </w:rPr>
        <w:t>）</w:t>
      </w:r>
      <w:r w:rsidRPr="00A0775A">
        <w:rPr>
          <w:rFonts w:asciiTheme="majorBidi" w:hAnsiTheme="majorBidi" w:cstheme="majorBidi"/>
          <w:lang w:eastAsia="zh-TW"/>
        </w:rPr>
        <w:t>，將管理重點轉移到廠商上市後產品安全責任，減少政府單位的行政監管作業。總計採納</w:t>
      </w:r>
      <w:r w:rsidRPr="00A0775A">
        <w:rPr>
          <w:rFonts w:asciiTheme="majorBidi" w:hAnsiTheme="majorBidi" w:cstheme="majorBidi"/>
          <w:lang w:eastAsia="zh-TW"/>
        </w:rPr>
        <w:t>42</w:t>
      </w:r>
      <w:r w:rsidRPr="00A0775A">
        <w:rPr>
          <w:rFonts w:asciiTheme="majorBidi" w:hAnsiTheme="majorBidi" w:cstheme="majorBidi"/>
          <w:lang w:eastAsia="zh-TW"/>
        </w:rPr>
        <w:t>項歐盟相關法規，涉及</w:t>
      </w:r>
      <w:r w:rsidRPr="00A0775A">
        <w:rPr>
          <w:rFonts w:asciiTheme="majorBidi" w:hAnsiTheme="majorBidi" w:cstheme="majorBidi"/>
          <w:lang w:eastAsia="zh-TW"/>
        </w:rPr>
        <w:t>444</w:t>
      </w:r>
      <w:r w:rsidRPr="00A0775A">
        <w:rPr>
          <w:rFonts w:asciiTheme="majorBidi" w:hAnsiTheme="majorBidi" w:cstheme="majorBidi"/>
          <w:lang w:eastAsia="zh-TW"/>
        </w:rPr>
        <w:t>項以色列國家標準，涵蓋的商品包括適用強制性國家標準商品、食品、化妝品、消費性電子產品等四大類。</w:t>
      </w:r>
    </w:p>
    <w:p w14:paraId="54DEB03C" w14:textId="569828AD" w:rsidR="003B63AC" w:rsidRPr="00A0775A" w:rsidRDefault="003A43BE" w:rsidP="00C42093">
      <w:pPr>
        <w:pStyle w:val="ae"/>
        <w:ind w:left="1417" w:hanging="472"/>
        <w:rPr>
          <w:rFonts w:asciiTheme="majorBidi" w:hAnsiTheme="majorBidi" w:cstheme="majorBidi"/>
          <w:lang w:eastAsia="zh-TW"/>
        </w:rPr>
      </w:pPr>
      <w:r w:rsidRPr="00A0775A">
        <w:rPr>
          <w:rFonts w:asciiTheme="majorBidi" w:hAnsiTheme="majorBidi" w:cstheme="majorBidi"/>
        </w:rPr>
        <w:lastRenderedPageBreak/>
        <w:t>３</w:t>
      </w:r>
      <w:r w:rsidR="006B4B60" w:rsidRPr="00A0775A">
        <w:rPr>
          <w:rFonts w:asciiTheme="majorBidi" w:hAnsiTheme="majorBidi" w:cstheme="majorBidi"/>
        </w:rPr>
        <w:t>、</w:t>
      </w:r>
      <w:r w:rsidR="00C42093" w:rsidRPr="00A0775A">
        <w:rPr>
          <w:rFonts w:asciiTheme="majorBidi" w:hAnsiTheme="majorBidi" w:cstheme="majorBidi"/>
        </w:rPr>
        <w:t>2050</w:t>
      </w:r>
      <w:r w:rsidR="00C42093" w:rsidRPr="00A0775A">
        <w:rPr>
          <w:rFonts w:asciiTheme="majorBidi" w:hAnsiTheme="majorBidi" w:cstheme="majorBidi"/>
        </w:rPr>
        <w:t>年邁向淨零</w:t>
      </w:r>
    </w:p>
    <w:p w14:paraId="7E1BD62B" w14:textId="77777777" w:rsidR="0069423F" w:rsidRPr="00A0775A" w:rsidRDefault="00C42093" w:rsidP="0069423F">
      <w:pPr>
        <w:pStyle w:val="af3"/>
        <w:ind w:left="1417" w:firstLine="472"/>
        <w:rPr>
          <w:rFonts w:asciiTheme="majorBidi" w:eastAsia="MS Mincho" w:hAnsiTheme="majorBidi" w:cstheme="majorBidi"/>
        </w:rPr>
      </w:pPr>
      <w:r w:rsidRPr="00A0775A">
        <w:rPr>
          <w:rFonts w:asciiTheme="majorBidi" w:hAnsiTheme="majorBidi" w:cstheme="majorBidi"/>
        </w:rPr>
        <w:t>以色列政府於</w:t>
      </w:r>
      <w:r w:rsidRPr="00A0775A">
        <w:rPr>
          <w:rFonts w:asciiTheme="majorBidi" w:hAnsiTheme="majorBidi" w:cstheme="majorBidi"/>
        </w:rPr>
        <w:t>2021</w:t>
      </w:r>
      <w:r w:rsidRPr="00A0775A">
        <w:rPr>
          <w:rFonts w:asciiTheme="majorBidi" w:hAnsiTheme="majorBidi" w:cstheme="majorBidi"/>
        </w:rPr>
        <w:t>年第</w:t>
      </w:r>
      <w:r w:rsidRPr="00A0775A">
        <w:rPr>
          <w:rFonts w:asciiTheme="majorBidi" w:hAnsiTheme="majorBidi" w:cstheme="majorBidi"/>
        </w:rPr>
        <w:t>26</w:t>
      </w:r>
      <w:r w:rsidRPr="00A0775A">
        <w:rPr>
          <w:rFonts w:asciiTheme="majorBidi" w:hAnsiTheme="majorBidi" w:cstheme="majorBidi"/>
        </w:rPr>
        <w:t>屆聯合國氣候峰會前提出國家氣候行動計畫，宣布將於</w:t>
      </w:r>
      <w:r w:rsidRPr="00A0775A">
        <w:rPr>
          <w:rFonts w:asciiTheme="majorBidi" w:hAnsiTheme="majorBidi" w:cstheme="majorBidi"/>
        </w:rPr>
        <w:t>2050</w:t>
      </w:r>
      <w:r w:rsidRPr="00A0775A">
        <w:rPr>
          <w:rFonts w:asciiTheme="majorBidi" w:hAnsiTheme="majorBidi" w:cstheme="majorBidi"/>
        </w:rPr>
        <w:t>年前達成淨零排放。重點包括：</w:t>
      </w:r>
    </w:p>
    <w:p w14:paraId="0CF430CD" w14:textId="77777777" w:rsidR="0022294B" w:rsidRPr="00A0775A" w:rsidRDefault="0022294B" w:rsidP="0022294B">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1</w:t>
      </w:r>
      <w:r w:rsidRPr="00A0775A">
        <w:rPr>
          <w:rFonts w:asciiTheme="majorBidi" w:hAnsiTheme="majorBidi" w:cstheme="majorBidi"/>
        </w:rPr>
        <w:t>）</w:t>
      </w:r>
      <w:r w:rsidRPr="00A0775A">
        <w:rPr>
          <w:rFonts w:asciiTheme="majorBidi" w:hAnsiTheme="majorBidi" w:cstheme="majorBidi"/>
        </w:rPr>
        <w:tab/>
      </w:r>
      <w:r w:rsidRPr="00A0775A">
        <w:rPr>
          <w:rFonts w:asciiTheme="majorBidi" w:hAnsiTheme="majorBidi" w:cstheme="majorBidi"/>
        </w:rPr>
        <w:t>溫室</w:t>
      </w:r>
      <w:proofErr w:type="gramStart"/>
      <w:r w:rsidRPr="00A0775A">
        <w:rPr>
          <w:rFonts w:asciiTheme="majorBidi" w:hAnsiTheme="majorBidi" w:cstheme="majorBidi"/>
        </w:rPr>
        <w:t>氣體減排目標</w:t>
      </w:r>
      <w:proofErr w:type="gramEnd"/>
      <w:r w:rsidRPr="00A0775A">
        <w:rPr>
          <w:rFonts w:asciiTheme="majorBidi" w:hAnsiTheme="majorBidi" w:cstheme="majorBidi"/>
        </w:rPr>
        <w:t>：相較於</w:t>
      </w:r>
      <w:proofErr w:type="gramStart"/>
      <w:r w:rsidRPr="00A0775A">
        <w:rPr>
          <w:rFonts w:asciiTheme="majorBidi" w:hAnsiTheme="majorBidi" w:cstheme="majorBidi"/>
        </w:rPr>
        <w:t>2015</w:t>
      </w:r>
      <w:r w:rsidRPr="00A0775A">
        <w:rPr>
          <w:rFonts w:asciiTheme="majorBidi" w:hAnsiTheme="majorBidi" w:cstheme="majorBidi"/>
        </w:rPr>
        <w:t>年碳排水準</w:t>
      </w:r>
      <w:proofErr w:type="gramEnd"/>
      <w:r w:rsidRPr="00A0775A">
        <w:rPr>
          <w:rFonts w:asciiTheme="majorBidi" w:hAnsiTheme="majorBidi" w:cstheme="majorBidi"/>
        </w:rPr>
        <w:t>，電力部門於</w:t>
      </w:r>
      <w:r w:rsidRPr="00A0775A">
        <w:rPr>
          <w:rFonts w:asciiTheme="majorBidi" w:hAnsiTheme="majorBidi" w:cstheme="majorBidi"/>
        </w:rPr>
        <w:t>2030</w:t>
      </w:r>
      <w:r w:rsidRPr="00A0775A">
        <w:rPr>
          <w:rFonts w:asciiTheme="majorBidi" w:hAnsiTheme="majorBidi" w:cstheme="majorBidi"/>
        </w:rPr>
        <w:t>年前削減</w:t>
      </w:r>
      <w:r w:rsidRPr="00A0775A">
        <w:rPr>
          <w:rFonts w:asciiTheme="majorBidi" w:hAnsiTheme="majorBidi" w:cstheme="majorBidi"/>
        </w:rPr>
        <w:t>30%</w:t>
      </w:r>
      <w:r w:rsidRPr="00A0775A">
        <w:rPr>
          <w:rFonts w:asciiTheme="majorBidi" w:hAnsiTheme="majorBidi" w:cstheme="majorBidi"/>
        </w:rPr>
        <w:t>排放量、</w:t>
      </w:r>
      <w:r w:rsidRPr="00A0775A">
        <w:rPr>
          <w:rFonts w:asciiTheme="majorBidi" w:hAnsiTheme="majorBidi" w:cstheme="majorBidi"/>
        </w:rPr>
        <w:t>2050</w:t>
      </w:r>
      <w:r w:rsidRPr="00A0775A">
        <w:rPr>
          <w:rFonts w:asciiTheme="majorBidi" w:hAnsiTheme="majorBidi" w:cstheme="majorBidi"/>
        </w:rPr>
        <w:t>年前削減</w:t>
      </w:r>
      <w:r w:rsidRPr="00A0775A">
        <w:rPr>
          <w:rFonts w:asciiTheme="majorBidi" w:hAnsiTheme="majorBidi" w:cstheme="majorBidi"/>
        </w:rPr>
        <w:t>85%</w:t>
      </w:r>
      <w:r w:rsidRPr="00A0775A">
        <w:rPr>
          <w:rFonts w:asciiTheme="majorBidi" w:hAnsiTheme="majorBidi" w:cstheme="majorBidi"/>
        </w:rPr>
        <w:t>。</w:t>
      </w:r>
    </w:p>
    <w:p w14:paraId="0F00E1A5" w14:textId="77777777" w:rsidR="0022294B" w:rsidRPr="00A0775A" w:rsidRDefault="0022294B" w:rsidP="0022294B">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2</w:t>
      </w:r>
      <w:r w:rsidRPr="00A0775A">
        <w:rPr>
          <w:rFonts w:asciiTheme="majorBidi" w:hAnsiTheme="majorBidi" w:cstheme="majorBidi"/>
        </w:rPr>
        <w:t>）</w:t>
      </w:r>
      <w:r w:rsidRPr="00A0775A">
        <w:rPr>
          <w:rFonts w:asciiTheme="majorBidi" w:hAnsiTheme="majorBidi" w:cstheme="majorBidi"/>
        </w:rPr>
        <w:tab/>
      </w:r>
      <w:r w:rsidRPr="00A0775A">
        <w:rPr>
          <w:rFonts w:asciiTheme="majorBidi" w:hAnsiTheme="majorBidi" w:cstheme="majorBidi"/>
        </w:rPr>
        <w:t>能源經濟效率目標：每年降低</w:t>
      </w:r>
      <w:r w:rsidRPr="00A0775A">
        <w:rPr>
          <w:rFonts w:asciiTheme="majorBidi" w:hAnsiTheme="majorBidi" w:cstheme="majorBidi"/>
        </w:rPr>
        <w:t>1.3%</w:t>
      </w:r>
      <w:r w:rsidRPr="00A0775A">
        <w:rPr>
          <w:rFonts w:asciiTheme="majorBidi" w:hAnsiTheme="majorBidi" w:cstheme="majorBidi"/>
        </w:rPr>
        <w:t>的能源強度（</w:t>
      </w:r>
      <w:r w:rsidRPr="00A0775A">
        <w:rPr>
          <w:rFonts w:asciiTheme="majorBidi" w:hAnsiTheme="majorBidi" w:cstheme="majorBidi"/>
        </w:rPr>
        <w:t>energy intensity</w:t>
      </w:r>
      <w:r w:rsidRPr="00A0775A">
        <w:rPr>
          <w:rFonts w:asciiTheme="majorBidi" w:hAnsiTheme="majorBidi" w:cstheme="majorBidi"/>
        </w:rPr>
        <w:t>）。</w:t>
      </w:r>
    </w:p>
    <w:p w14:paraId="2FDD411F" w14:textId="4B39C073" w:rsidR="0022294B" w:rsidRPr="00A0775A" w:rsidRDefault="0022294B" w:rsidP="0022294B">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3</w:t>
      </w:r>
      <w:r w:rsidRPr="00A0775A">
        <w:rPr>
          <w:rFonts w:asciiTheme="majorBidi" w:hAnsiTheme="majorBidi" w:cstheme="majorBidi"/>
        </w:rPr>
        <w:t>）</w:t>
      </w:r>
      <w:r w:rsidRPr="00A0775A">
        <w:rPr>
          <w:rFonts w:asciiTheme="majorBidi" w:hAnsiTheme="majorBidi" w:cstheme="majorBidi"/>
        </w:rPr>
        <w:tab/>
      </w:r>
      <w:proofErr w:type="gramStart"/>
      <w:r w:rsidRPr="00A0775A">
        <w:rPr>
          <w:rFonts w:asciiTheme="majorBidi" w:hAnsiTheme="majorBidi" w:cstheme="majorBidi"/>
        </w:rPr>
        <w:t>儲能裝置</w:t>
      </w:r>
      <w:proofErr w:type="gramEnd"/>
      <w:r w:rsidRPr="00A0775A">
        <w:rPr>
          <w:rFonts w:asciiTheme="majorBidi" w:hAnsiTheme="majorBidi" w:cstheme="majorBidi"/>
        </w:rPr>
        <w:t>容量目標：以色列高度依賴太陽能發電，</w:t>
      </w:r>
      <w:proofErr w:type="gramStart"/>
      <w:r w:rsidRPr="00A0775A">
        <w:rPr>
          <w:rFonts w:asciiTheme="majorBidi" w:hAnsiTheme="majorBidi" w:cstheme="majorBidi"/>
        </w:rPr>
        <w:t>儲能裝置</w:t>
      </w:r>
      <w:proofErr w:type="gramEnd"/>
      <w:r w:rsidRPr="00A0775A">
        <w:rPr>
          <w:rFonts w:asciiTheme="majorBidi" w:hAnsiTheme="majorBidi" w:cstheme="majorBidi"/>
        </w:rPr>
        <w:t>容量須由現有的</w:t>
      </w:r>
      <w:r w:rsidRPr="00A0775A">
        <w:rPr>
          <w:rFonts w:asciiTheme="majorBidi" w:hAnsiTheme="majorBidi" w:cstheme="majorBidi"/>
        </w:rPr>
        <w:t>300MW</w:t>
      </w:r>
      <w:r w:rsidRPr="00A0775A">
        <w:rPr>
          <w:rFonts w:asciiTheme="majorBidi" w:hAnsiTheme="majorBidi" w:cstheme="majorBidi"/>
        </w:rPr>
        <w:t>，迅速提升至</w:t>
      </w:r>
      <w:r w:rsidRPr="00A0775A">
        <w:rPr>
          <w:rFonts w:asciiTheme="majorBidi" w:hAnsiTheme="majorBidi" w:cstheme="majorBidi"/>
        </w:rPr>
        <w:t>18</w:t>
      </w:r>
      <w:r w:rsidR="0056133D" w:rsidRPr="00A0775A">
        <w:rPr>
          <w:rFonts w:asciiTheme="majorBidi" w:hAnsiTheme="majorBidi" w:cstheme="majorBidi"/>
        </w:rPr>
        <w:t>GW</w:t>
      </w:r>
      <w:r w:rsidR="0056133D" w:rsidRPr="00A0775A">
        <w:rPr>
          <w:rFonts w:asciiTheme="majorBidi" w:eastAsia="微軟正黑體 Light" w:hAnsiTheme="majorBidi" w:cstheme="majorBidi"/>
        </w:rPr>
        <w:t>〜</w:t>
      </w:r>
      <w:r w:rsidRPr="00A0775A">
        <w:rPr>
          <w:rFonts w:asciiTheme="majorBidi" w:hAnsiTheme="majorBidi" w:cstheme="majorBidi"/>
        </w:rPr>
        <w:t>60GW</w:t>
      </w:r>
      <w:r w:rsidRPr="00A0775A">
        <w:rPr>
          <w:rFonts w:asciiTheme="majorBidi" w:hAnsiTheme="majorBidi" w:cstheme="majorBidi"/>
        </w:rPr>
        <w:t>，</w:t>
      </w:r>
      <w:proofErr w:type="gramStart"/>
      <w:r w:rsidRPr="00A0775A">
        <w:rPr>
          <w:rFonts w:asciiTheme="majorBidi" w:hAnsiTheme="majorBidi" w:cstheme="majorBidi"/>
        </w:rPr>
        <w:t>俾</w:t>
      </w:r>
      <w:proofErr w:type="gramEnd"/>
      <w:r w:rsidRPr="00A0775A">
        <w:rPr>
          <w:rFonts w:asciiTheme="majorBidi" w:hAnsiTheme="majorBidi" w:cstheme="majorBidi"/>
        </w:rPr>
        <w:t>因應再生能源的間歇性及變動性。</w:t>
      </w:r>
    </w:p>
    <w:p w14:paraId="5618155B" w14:textId="2ABC9E33" w:rsidR="0022294B" w:rsidRPr="00A0775A" w:rsidRDefault="0022294B" w:rsidP="0022294B">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4</w:t>
      </w:r>
      <w:r w:rsidRPr="00A0775A">
        <w:rPr>
          <w:rFonts w:asciiTheme="majorBidi" w:hAnsiTheme="majorBidi" w:cstheme="majorBidi"/>
        </w:rPr>
        <w:t>）</w:t>
      </w:r>
      <w:r w:rsidRPr="00A0775A">
        <w:rPr>
          <w:rFonts w:asciiTheme="majorBidi" w:hAnsiTheme="majorBidi" w:cstheme="majorBidi"/>
        </w:rPr>
        <w:tab/>
      </w:r>
      <w:r w:rsidRPr="00A0775A">
        <w:rPr>
          <w:rFonts w:asciiTheme="majorBidi" w:hAnsiTheme="majorBidi" w:cstheme="majorBidi"/>
        </w:rPr>
        <w:t>電網容量</w:t>
      </w:r>
      <w:proofErr w:type="gramStart"/>
      <w:r w:rsidR="007F5C01" w:rsidRPr="00A0775A">
        <w:rPr>
          <w:rFonts w:asciiTheme="majorBidi" w:hAnsiTheme="majorBidi" w:cstheme="majorBidi"/>
        </w:rPr>
        <w:t>佈</w:t>
      </w:r>
      <w:proofErr w:type="gramEnd"/>
      <w:r w:rsidRPr="00A0775A">
        <w:rPr>
          <w:rFonts w:asciiTheme="majorBidi" w:hAnsiTheme="majorBidi" w:cstheme="majorBidi"/>
        </w:rPr>
        <w:t>建目標：因應未來大量再生能源</w:t>
      </w:r>
      <w:proofErr w:type="gramStart"/>
      <w:r w:rsidRPr="00A0775A">
        <w:rPr>
          <w:rFonts w:asciiTheme="majorBidi" w:hAnsiTheme="majorBidi" w:cstheme="majorBidi"/>
        </w:rPr>
        <w:t>併</w:t>
      </w:r>
      <w:proofErr w:type="gramEnd"/>
      <w:r w:rsidRPr="00A0775A">
        <w:rPr>
          <w:rFonts w:asciiTheme="majorBidi" w:hAnsiTheme="majorBidi" w:cstheme="majorBidi"/>
        </w:rPr>
        <w:t>網之傳輸需求及確保電網穩定度，持續增加電網容量，由現有</w:t>
      </w:r>
      <w:r w:rsidRPr="00A0775A">
        <w:rPr>
          <w:rFonts w:asciiTheme="majorBidi" w:hAnsiTheme="majorBidi" w:cstheme="majorBidi"/>
        </w:rPr>
        <w:t>3</w:t>
      </w:r>
      <w:r w:rsidR="0056133D" w:rsidRPr="00A0775A">
        <w:rPr>
          <w:rFonts w:asciiTheme="majorBidi" w:hAnsiTheme="majorBidi" w:cstheme="majorBidi"/>
        </w:rPr>
        <w:t>GW</w:t>
      </w:r>
      <w:r w:rsidR="0056133D" w:rsidRPr="00A0775A">
        <w:rPr>
          <w:rFonts w:asciiTheme="majorBidi" w:eastAsia="微軟正黑體 Light" w:hAnsiTheme="majorBidi" w:cstheme="majorBidi"/>
        </w:rPr>
        <w:t>〜</w:t>
      </w:r>
      <w:r w:rsidRPr="00A0775A">
        <w:rPr>
          <w:rFonts w:asciiTheme="majorBidi" w:hAnsiTheme="majorBidi" w:cstheme="majorBidi"/>
        </w:rPr>
        <w:t>4GW</w:t>
      </w:r>
      <w:r w:rsidRPr="00A0775A">
        <w:rPr>
          <w:rFonts w:asciiTheme="majorBidi" w:hAnsiTheme="majorBidi" w:cstheme="majorBidi"/>
        </w:rPr>
        <w:t>提升至</w:t>
      </w:r>
      <w:r w:rsidRPr="00A0775A">
        <w:rPr>
          <w:rFonts w:asciiTheme="majorBidi" w:hAnsiTheme="majorBidi" w:cstheme="majorBidi"/>
        </w:rPr>
        <w:t>10</w:t>
      </w:r>
      <w:r w:rsidR="0056133D" w:rsidRPr="00A0775A">
        <w:rPr>
          <w:rFonts w:asciiTheme="majorBidi" w:hAnsiTheme="majorBidi" w:cstheme="majorBidi"/>
        </w:rPr>
        <w:t>GW</w:t>
      </w:r>
      <w:r w:rsidR="0056133D" w:rsidRPr="00A0775A">
        <w:rPr>
          <w:rFonts w:asciiTheme="majorBidi" w:eastAsia="微軟正黑體 Light" w:hAnsiTheme="majorBidi" w:cstheme="majorBidi"/>
        </w:rPr>
        <w:t>〜</w:t>
      </w:r>
      <w:r w:rsidRPr="00A0775A">
        <w:rPr>
          <w:rFonts w:asciiTheme="majorBidi" w:hAnsiTheme="majorBidi" w:cstheme="majorBidi"/>
        </w:rPr>
        <w:t>16GW</w:t>
      </w:r>
      <w:r w:rsidRPr="00A0775A">
        <w:rPr>
          <w:rFonts w:asciiTheme="majorBidi" w:hAnsiTheme="majorBidi" w:cstheme="majorBidi"/>
        </w:rPr>
        <w:t>。</w:t>
      </w:r>
    </w:p>
    <w:p w14:paraId="74F82EC1" w14:textId="6492C469" w:rsidR="0022294B" w:rsidRPr="00A0775A" w:rsidRDefault="0022294B" w:rsidP="0022294B">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5</w:t>
      </w:r>
      <w:r w:rsidRPr="00A0775A">
        <w:rPr>
          <w:rFonts w:asciiTheme="majorBidi" w:hAnsiTheme="majorBidi" w:cstheme="majorBidi"/>
        </w:rPr>
        <w:t>）</w:t>
      </w:r>
      <w:r w:rsidRPr="00A0775A">
        <w:rPr>
          <w:rFonts w:asciiTheme="majorBidi" w:hAnsiTheme="majorBidi" w:cstheme="majorBidi"/>
        </w:rPr>
        <w:tab/>
      </w:r>
      <w:r w:rsidRPr="00A0775A">
        <w:rPr>
          <w:rFonts w:asciiTheme="majorBidi" w:hAnsiTheme="majorBidi" w:cstheme="majorBidi"/>
        </w:rPr>
        <w:t>規劃相關用地需求：配合</w:t>
      </w:r>
      <w:proofErr w:type="gramStart"/>
      <w:r w:rsidRPr="00A0775A">
        <w:rPr>
          <w:rFonts w:asciiTheme="majorBidi" w:hAnsiTheme="majorBidi" w:cstheme="majorBidi"/>
        </w:rPr>
        <w:t>大規模儲能系統</w:t>
      </w:r>
      <w:proofErr w:type="gramEnd"/>
      <w:r w:rsidRPr="00A0775A">
        <w:rPr>
          <w:rFonts w:asciiTheme="majorBidi" w:hAnsiTheme="majorBidi" w:cstheme="majorBidi"/>
        </w:rPr>
        <w:t>及電網建置，盤點用地需求並進行分布規劃，估計需</w:t>
      </w:r>
      <w:r w:rsidRPr="00A0775A">
        <w:rPr>
          <w:rFonts w:asciiTheme="majorBidi" w:hAnsiTheme="majorBidi" w:cstheme="majorBidi"/>
        </w:rPr>
        <w:t>425</w:t>
      </w:r>
      <w:r w:rsidR="00210753" w:rsidRPr="00A0775A">
        <w:rPr>
          <w:rFonts w:asciiTheme="majorBidi" w:eastAsia="微軟正黑體 Light" w:hAnsiTheme="majorBidi" w:cstheme="majorBidi"/>
        </w:rPr>
        <w:t>〜</w:t>
      </w:r>
      <w:r w:rsidRPr="00A0775A">
        <w:rPr>
          <w:rFonts w:asciiTheme="majorBidi" w:hAnsiTheme="majorBidi" w:cstheme="majorBidi"/>
        </w:rPr>
        <w:t>870</w:t>
      </w:r>
      <w:r w:rsidRPr="00A0775A">
        <w:rPr>
          <w:rFonts w:asciiTheme="majorBidi" w:hAnsiTheme="majorBidi" w:cstheme="majorBidi"/>
        </w:rPr>
        <w:t>平方公里土地。</w:t>
      </w:r>
    </w:p>
    <w:p w14:paraId="70269520" w14:textId="77777777" w:rsidR="0022294B" w:rsidRPr="00A0775A" w:rsidRDefault="0022294B" w:rsidP="0022294B">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6</w:t>
      </w:r>
      <w:r w:rsidRPr="00A0775A">
        <w:rPr>
          <w:rFonts w:asciiTheme="majorBidi" w:hAnsiTheme="majorBidi" w:cstheme="majorBidi"/>
        </w:rPr>
        <w:t>）</w:t>
      </w:r>
      <w:r w:rsidRPr="00A0775A">
        <w:rPr>
          <w:rFonts w:asciiTheme="majorBidi" w:hAnsiTheme="majorBidi" w:cstheme="majorBidi"/>
        </w:rPr>
        <w:tab/>
      </w:r>
      <w:r w:rsidRPr="00A0775A">
        <w:rPr>
          <w:rFonts w:asciiTheme="majorBidi" w:hAnsiTheme="majorBidi" w:cstheme="majorBidi"/>
        </w:rPr>
        <w:t>強化科技研發量能：根據國際能源總署（</w:t>
      </w:r>
      <w:r w:rsidRPr="00A0775A">
        <w:rPr>
          <w:rFonts w:asciiTheme="majorBidi" w:hAnsiTheme="majorBidi" w:cstheme="majorBidi"/>
        </w:rPr>
        <w:t>IEA</w:t>
      </w:r>
      <w:r w:rsidRPr="00A0775A">
        <w:rPr>
          <w:rFonts w:asciiTheme="majorBidi" w:hAnsiTheme="majorBidi" w:cstheme="majorBidi"/>
        </w:rPr>
        <w:t>）資料，要達成</w:t>
      </w:r>
      <w:r w:rsidRPr="00A0775A">
        <w:rPr>
          <w:rFonts w:asciiTheme="majorBidi" w:hAnsiTheme="majorBidi" w:cstheme="majorBidi"/>
        </w:rPr>
        <w:t>2050</w:t>
      </w:r>
      <w:r w:rsidRPr="00A0775A">
        <w:rPr>
          <w:rFonts w:asciiTheme="majorBidi" w:hAnsiTheme="majorBidi" w:cstheme="majorBidi"/>
        </w:rPr>
        <w:t>年</w:t>
      </w:r>
      <w:proofErr w:type="gramStart"/>
      <w:r w:rsidRPr="00A0775A">
        <w:rPr>
          <w:rFonts w:asciiTheme="majorBidi" w:hAnsiTheme="majorBidi" w:cstheme="majorBidi"/>
        </w:rPr>
        <w:t>全球淨零</w:t>
      </w:r>
      <w:proofErr w:type="gramEnd"/>
      <w:r w:rsidRPr="00A0775A">
        <w:rPr>
          <w:rFonts w:asciiTheme="majorBidi" w:hAnsiTheme="majorBidi" w:cstheme="majorBidi"/>
        </w:rPr>
        <w:t>，必須仰賴當前尚在研發中的創新科技（重要性達</w:t>
      </w:r>
      <w:r w:rsidRPr="00A0775A">
        <w:rPr>
          <w:rFonts w:asciiTheme="majorBidi" w:hAnsiTheme="majorBidi" w:cstheme="majorBidi"/>
        </w:rPr>
        <w:t>45%</w:t>
      </w:r>
      <w:r w:rsidRPr="00A0775A">
        <w:rPr>
          <w:rFonts w:asciiTheme="majorBidi" w:hAnsiTheme="majorBidi" w:cstheme="majorBidi"/>
        </w:rPr>
        <w:t>），因此以國政府將</w:t>
      </w:r>
      <w:proofErr w:type="gramStart"/>
      <w:r w:rsidRPr="00A0775A">
        <w:rPr>
          <w:rFonts w:asciiTheme="majorBidi" w:hAnsiTheme="majorBidi" w:cstheme="majorBidi"/>
        </w:rPr>
        <w:t>研</w:t>
      </w:r>
      <w:proofErr w:type="gramEnd"/>
      <w:r w:rsidRPr="00A0775A">
        <w:rPr>
          <w:rFonts w:asciiTheme="majorBidi" w:hAnsiTheme="majorBidi" w:cstheme="majorBidi"/>
        </w:rPr>
        <w:t>議未來</w:t>
      </w:r>
      <w:r w:rsidRPr="00A0775A">
        <w:rPr>
          <w:rFonts w:asciiTheme="majorBidi" w:hAnsiTheme="majorBidi" w:cstheme="majorBidi"/>
        </w:rPr>
        <w:t>5</w:t>
      </w:r>
      <w:r w:rsidRPr="00A0775A">
        <w:rPr>
          <w:rFonts w:asciiTheme="majorBidi" w:hAnsiTheme="majorBidi" w:cstheme="majorBidi"/>
        </w:rPr>
        <w:t>至</w:t>
      </w:r>
      <w:r w:rsidRPr="00A0775A">
        <w:rPr>
          <w:rFonts w:asciiTheme="majorBidi" w:hAnsiTheme="majorBidi" w:cstheme="majorBidi"/>
        </w:rPr>
        <w:t>10</w:t>
      </w:r>
      <w:r w:rsidRPr="00A0775A">
        <w:rPr>
          <w:rFonts w:asciiTheme="majorBidi" w:hAnsiTheme="majorBidi" w:cstheme="majorBidi"/>
        </w:rPr>
        <w:t>年內優先發展的創新科技項目，加速推動氣候創新，並投入更多研發補助，藉由先進綠色科技研發及其在氣候、能源、糧食、農業等領域之推廣應用，來</w:t>
      </w:r>
      <w:proofErr w:type="gramStart"/>
      <w:r w:rsidRPr="00A0775A">
        <w:rPr>
          <w:rFonts w:asciiTheme="majorBidi" w:hAnsiTheme="majorBidi" w:cstheme="majorBidi"/>
        </w:rPr>
        <w:t>達成減排目標</w:t>
      </w:r>
      <w:proofErr w:type="gramEnd"/>
      <w:r w:rsidRPr="00A0775A">
        <w:rPr>
          <w:rFonts w:asciiTheme="majorBidi" w:hAnsiTheme="majorBidi" w:cstheme="majorBidi"/>
        </w:rPr>
        <w:t>。</w:t>
      </w:r>
    </w:p>
    <w:p w14:paraId="4908DEA9" w14:textId="47878CB5" w:rsidR="00103FE9" w:rsidRPr="00A0775A" w:rsidRDefault="003A43BE" w:rsidP="0022294B">
      <w:pPr>
        <w:pStyle w:val="ae"/>
        <w:ind w:left="1417" w:hanging="472"/>
        <w:rPr>
          <w:rFonts w:asciiTheme="majorBidi" w:eastAsia="MS Mincho" w:hAnsiTheme="majorBidi" w:cstheme="majorBidi"/>
          <w:lang w:eastAsia="zh-TW"/>
        </w:rPr>
      </w:pPr>
      <w:r w:rsidRPr="00A0775A">
        <w:rPr>
          <w:rFonts w:asciiTheme="majorBidi" w:hAnsiTheme="majorBidi" w:cstheme="majorBidi"/>
        </w:rPr>
        <w:t>４</w:t>
      </w:r>
      <w:r w:rsidR="006B4B60" w:rsidRPr="00A0775A">
        <w:rPr>
          <w:rFonts w:asciiTheme="majorBidi" w:hAnsiTheme="majorBidi" w:cstheme="majorBidi"/>
        </w:rPr>
        <w:t>、</w:t>
      </w:r>
      <w:r w:rsidRPr="00A0775A">
        <w:rPr>
          <w:rFonts w:asciiTheme="majorBidi" w:hAnsiTheme="majorBidi" w:cstheme="majorBidi"/>
          <w:bCs/>
        </w:rPr>
        <w:t>國家數位發展計畫</w:t>
      </w:r>
      <w:r w:rsidRPr="00A0775A">
        <w:rPr>
          <w:rFonts w:asciiTheme="majorBidi" w:hAnsiTheme="majorBidi" w:cstheme="majorBidi"/>
        </w:rPr>
        <w:t>（</w:t>
      </w:r>
      <w:r w:rsidRPr="00A0775A">
        <w:rPr>
          <w:rFonts w:asciiTheme="majorBidi" w:hAnsiTheme="majorBidi" w:cstheme="majorBidi"/>
          <w:bCs/>
        </w:rPr>
        <w:t>NIMBUS Project</w:t>
      </w:r>
      <w:r w:rsidRPr="00A0775A">
        <w:rPr>
          <w:rFonts w:asciiTheme="majorBidi" w:hAnsiTheme="majorBidi" w:cstheme="majorBidi"/>
        </w:rPr>
        <w:t>）</w:t>
      </w:r>
    </w:p>
    <w:p w14:paraId="7452D541" w14:textId="636A6039" w:rsidR="00103FE9" w:rsidRPr="00A0775A" w:rsidRDefault="002E6504" w:rsidP="00D245DE">
      <w:pPr>
        <w:pStyle w:val="af3"/>
        <w:kinsoku w:val="0"/>
        <w:wordWrap w:val="0"/>
        <w:ind w:left="1417" w:firstLine="472"/>
        <w:rPr>
          <w:rFonts w:asciiTheme="majorBidi" w:hAnsiTheme="majorBidi" w:cstheme="majorBidi"/>
        </w:rPr>
      </w:pPr>
      <w:r w:rsidRPr="00A0775A">
        <w:rPr>
          <w:rFonts w:asciiTheme="majorBidi" w:hAnsiTheme="majorBidi" w:cstheme="majorBidi"/>
        </w:rPr>
        <w:t>2020</w:t>
      </w:r>
      <w:r w:rsidRPr="00A0775A">
        <w:rPr>
          <w:rFonts w:asciiTheme="majorBidi" w:hAnsiTheme="majorBidi" w:cstheme="majorBidi"/>
        </w:rPr>
        <w:t>年</w:t>
      </w:r>
      <w:r w:rsidRPr="00A0775A">
        <w:rPr>
          <w:rFonts w:asciiTheme="majorBidi" w:hAnsiTheme="majorBidi" w:cstheme="majorBidi"/>
        </w:rPr>
        <w:t>10</w:t>
      </w:r>
      <w:r w:rsidRPr="00A0775A">
        <w:rPr>
          <w:rFonts w:asciiTheme="majorBidi" w:hAnsiTheme="majorBidi" w:cstheme="majorBidi"/>
        </w:rPr>
        <w:t>月以色列政府推出此一旗艦型國家數位發展計畫，以「政府雲端化」為終極目標，從根本改變政府運作體系。該計畫透過</w:t>
      </w:r>
      <w:r w:rsidRPr="00A0775A">
        <w:rPr>
          <w:rFonts w:asciiTheme="majorBidi" w:hAnsiTheme="majorBidi" w:cstheme="majorBidi"/>
        </w:rPr>
        <w:t>40</w:t>
      </w:r>
      <w:r w:rsidRPr="00A0775A">
        <w:rPr>
          <w:rFonts w:asciiTheme="majorBidi" w:hAnsiTheme="majorBidi" w:cstheme="majorBidi"/>
        </w:rPr>
        <w:t>億元以幣（約</w:t>
      </w:r>
      <w:r w:rsidRPr="00A0775A">
        <w:rPr>
          <w:rFonts w:asciiTheme="majorBidi" w:hAnsiTheme="majorBidi" w:cstheme="majorBidi"/>
        </w:rPr>
        <w:t>12</w:t>
      </w:r>
      <w:r w:rsidRPr="00A0775A">
        <w:rPr>
          <w:rFonts w:asciiTheme="majorBidi" w:hAnsiTheme="majorBidi" w:cstheme="majorBidi"/>
        </w:rPr>
        <w:t>億美元）的超大型標案來執行，於</w:t>
      </w:r>
      <w:r w:rsidRPr="00A0775A">
        <w:rPr>
          <w:rFonts w:asciiTheme="majorBidi" w:hAnsiTheme="majorBidi" w:cstheme="majorBidi"/>
        </w:rPr>
        <w:t>2021</w:t>
      </w:r>
      <w:r w:rsidRPr="00A0775A">
        <w:rPr>
          <w:rFonts w:asciiTheme="majorBidi" w:hAnsiTheme="majorBidi" w:cstheme="majorBidi"/>
        </w:rPr>
        <w:t>年</w:t>
      </w:r>
      <w:r w:rsidRPr="00A0775A">
        <w:rPr>
          <w:rFonts w:asciiTheme="majorBidi" w:hAnsiTheme="majorBidi" w:cstheme="majorBidi"/>
        </w:rPr>
        <w:t>4</w:t>
      </w:r>
      <w:r w:rsidRPr="00A0775A">
        <w:rPr>
          <w:rFonts w:asciiTheme="majorBidi" w:hAnsiTheme="majorBidi" w:cstheme="majorBidi"/>
        </w:rPr>
        <w:t>月</w:t>
      </w:r>
      <w:r w:rsidRPr="00A0775A">
        <w:rPr>
          <w:rFonts w:asciiTheme="majorBidi" w:hAnsiTheme="majorBidi" w:cstheme="majorBidi"/>
        </w:rPr>
        <w:t>22</w:t>
      </w:r>
      <w:r w:rsidRPr="00A0775A">
        <w:rPr>
          <w:rFonts w:asciiTheme="majorBidi" w:hAnsiTheme="majorBidi" w:cstheme="majorBidi"/>
        </w:rPr>
        <w:t>日宣</w:t>
      </w:r>
      <w:r w:rsidRPr="00A0775A">
        <w:rPr>
          <w:rFonts w:asciiTheme="majorBidi" w:hAnsiTheme="majorBidi" w:cstheme="majorBidi"/>
        </w:rPr>
        <w:lastRenderedPageBreak/>
        <w:t>布決標結果，由</w:t>
      </w:r>
      <w:r w:rsidRPr="00A0775A">
        <w:rPr>
          <w:rFonts w:asciiTheme="majorBidi" w:hAnsiTheme="majorBidi" w:cstheme="majorBidi"/>
        </w:rPr>
        <w:t>AWS</w:t>
      </w:r>
      <w:r w:rsidRPr="00A0775A">
        <w:rPr>
          <w:rFonts w:asciiTheme="majorBidi" w:hAnsiTheme="majorBidi" w:cstheme="majorBidi"/>
        </w:rPr>
        <w:t>（</w:t>
      </w:r>
      <w:r w:rsidRPr="00A0775A">
        <w:rPr>
          <w:rFonts w:asciiTheme="majorBidi" w:hAnsiTheme="majorBidi" w:cstheme="majorBidi"/>
        </w:rPr>
        <w:t>Amazon Web Services</w:t>
      </w:r>
      <w:r w:rsidRPr="00A0775A">
        <w:rPr>
          <w:rFonts w:asciiTheme="majorBidi" w:hAnsiTheme="majorBidi" w:cstheme="majorBidi"/>
        </w:rPr>
        <w:t>）及</w:t>
      </w:r>
      <w:r w:rsidRPr="00A0775A">
        <w:rPr>
          <w:rFonts w:asciiTheme="majorBidi" w:hAnsiTheme="majorBidi" w:cstheme="majorBidi"/>
        </w:rPr>
        <w:t>GCP</w:t>
      </w:r>
      <w:r w:rsidRPr="00A0775A">
        <w:rPr>
          <w:rFonts w:asciiTheme="majorBidi" w:hAnsiTheme="majorBidi" w:cstheme="majorBidi"/>
        </w:rPr>
        <w:t>（</w:t>
      </w:r>
      <w:r w:rsidRPr="00A0775A">
        <w:rPr>
          <w:rFonts w:asciiTheme="majorBidi" w:hAnsiTheme="majorBidi" w:cstheme="majorBidi"/>
        </w:rPr>
        <w:t>Google Cloud Platform</w:t>
      </w:r>
      <w:r w:rsidRPr="00A0775A">
        <w:rPr>
          <w:rFonts w:asciiTheme="majorBidi" w:hAnsiTheme="majorBidi" w:cstheme="majorBidi"/>
        </w:rPr>
        <w:t>）共同得標，合約為期</w:t>
      </w:r>
      <w:r w:rsidRPr="00A0775A">
        <w:rPr>
          <w:rFonts w:asciiTheme="majorBidi" w:hAnsiTheme="majorBidi" w:cstheme="majorBidi"/>
        </w:rPr>
        <w:t>7</w:t>
      </w:r>
      <w:r w:rsidRPr="00A0775A">
        <w:rPr>
          <w:rFonts w:asciiTheme="majorBidi" w:hAnsiTheme="majorBidi" w:cstheme="majorBidi"/>
        </w:rPr>
        <w:t>年，並訂有後續擴充條款，最長可續約</w:t>
      </w:r>
      <w:r w:rsidRPr="00A0775A">
        <w:rPr>
          <w:rFonts w:asciiTheme="majorBidi" w:hAnsiTheme="majorBidi" w:cstheme="majorBidi"/>
        </w:rPr>
        <w:t>23</w:t>
      </w:r>
      <w:r w:rsidRPr="00A0775A">
        <w:rPr>
          <w:rFonts w:asciiTheme="majorBidi" w:hAnsiTheme="majorBidi" w:cstheme="majorBidi"/>
        </w:rPr>
        <w:t>年，總計</w:t>
      </w:r>
      <w:r w:rsidRPr="00A0775A">
        <w:rPr>
          <w:rFonts w:asciiTheme="majorBidi" w:hAnsiTheme="majorBidi" w:cstheme="majorBidi"/>
        </w:rPr>
        <w:t>30</w:t>
      </w:r>
      <w:r w:rsidRPr="00A0775A">
        <w:rPr>
          <w:rFonts w:asciiTheme="majorBidi" w:hAnsiTheme="majorBidi" w:cstheme="majorBidi"/>
        </w:rPr>
        <w:t>年</w:t>
      </w:r>
      <w:r w:rsidR="00D245DE" w:rsidRPr="00A0775A">
        <w:rPr>
          <w:rFonts w:asciiTheme="majorBidi" w:hAnsiTheme="majorBidi" w:cstheme="majorBidi"/>
        </w:rPr>
        <w:t>。</w:t>
      </w:r>
    </w:p>
    <w:p w14:paraId="557F7EA8" w14:textId="3E4C07BB" w:rsidR="002E6504" w:rsidRPr="00A0775A" w:rsidRDefault="002E6504" w:rsidP="00D245DE">
      <w:pPr>
        <w:pStyle w:val="af3"/>
        <w:kinsoku w:val="0"/>
        <w:wordWrap w:val="0"/>
        <w:ind w:left="1417" w:firstLine="472"/>
        <w:rPr>
          <w:rFonts w:asciiTheme="majorBidi" w:hAnsiTheme="majorBidi" w:cstheme="majorBidi"/>
        </w:rPr>
      </w:pPr>
      <w:r w:rsidRPr="00A0775A">
        <w:rPr>
          <w:rFonts w:asciiTheme="majorBidi" w:hAnsiTheme="majorBidi" w:cstheme="majorBidi"/>
        </w:rPr>
        <w:t>透過採用全球主要雲端服務大廠的雲平台，將政府部會及所有相關單位的組織與業務全部過渡到雲端，以確保政府服務隨時不中斷，並且在高效安全的環境下促進政府部門間、政府與民眾間、乃至跨國政府間的資訊流通與應用，幫助政府隨時因應情勢變化迅速作出反應和決策。</w:t>
      </w:r>
    </w:p>
    <w:p w14:paraId="638784A4" w14:textId="26C7B9B7" w:rsidR="00CC3519" w:rsidRPr="00A0775A" w:rsidRDefault="003A43BE" w:rsidP="0022294B">
      <w:pPr>
        <w:pStyle w:val="ae"/>
        <w:ind w:left="1417" w:hanging="472"/>
        <w:rPr>
          <w:rFonts w:asciiTheme="majorBidi" w:hAnsiTheme="majorBidi" w:cstheme="majorBidi"/>
        </w:rPr>
      </w:pPr>
      <w:r w:rsidRPr="00A0775A">
        <w:rPr>
          <w:rFonts w:asciiTheme="majorBidi" w:hAnsiTheme="majorBidi" w:cstheme="majorBidi"/>
        </w:rPr>
        <w:t>５</w:t>
      </w:r>
      <w:r w:rsidR="006B4B60" w:rsidRPr="00A0775A">
        <w:rPr>
          <w:rFonts w:asciiTheme="majorBidi" w:eastAsia="微軟正黑體 Light" w:hAnsiTheme="majorBidi" w:cstheme="majorBidi"/>
          <w:lang w:eastAsia="zh-TW"/>
        </w:rPr>
        <w:t>、</w:t>
      </w:r>
      <w:r w:rsidR="00CC3519" w:rsidRPr="00A0775A">
        <w:rPr>
          <w:rFonts w:asciiTheme="majorBidi" w:hAnsiTheme="majorBidi" w:cstheme="majorBidi"/>
        </w:rPr>
        <w:t>創新簽證</w:t>
      </w:r>
      <w:r w:rsidR="00432F1E" w:rsidRPr="00A0775A">
        <w:rPr>
          <w:rFonts w:asciiTheme="majorBidi" w:hAnsiTheme="majorBidi" w:cstheme="majorBidi"/>
          <w:lang w:eastAsia="zh-TW"/>
        </w:rPr>
        <w:t>計畫</w:t>
      </w:r>
      <w:r w:rsidR="00FE5113" w:rsidRPr="00A0775A">
        <w:rPr>
          <w:rFonts w:asciiTheme="majorBidi" w:hAnsiTheme="majorBidi" w:cstheme="majorBidi"/>
        </w:rPr>
        <w:t>（</w:t>
      </w:r>
      <w:r w:rsidR="00432F1E" w:rsidRPr="00A0775A">
        <w:rPr>
          <w:rFonts w:asciiTheme="majorBidi" w:hAnsiTheme="majorBidi" w:cstheme="majorBidi"/>
        </w:rPr>
        <w:t>Innovation Visas Program for Foreign Entrepreneurs</w:t>
      </w:r>
      <w:r w:rsidR="00FE5113" w:rsidRPr="00A0775A">
        <w:rPr>
          <w:rFonts w:asciiTheme="majorBidi" w:hAnsiTheme="majorBidi" w:cstheme="majorBidi"/>
        </w:rPr>
        <w:t>）</w:t>
      </w:r>
    </w:p>
    <w:p w14:paraId="60F88528" w14:textId="257CF78A" w:rsidR="00CC3519" w:rsidRPr="00A0775A" w:rsidRDefault="00CC3519" w:rsidP="0078282F">
      <w:pPr>
        <w:pStyle w:val="af3"/>
        <w:ind w:left="1417" w:firstLine="472"/>
        <w:rPr>
          <w:rFonts w:asciiTheme="majorBidi" w:hAnsiTheme="majorBidi" w:cstheme="majorBidi"/>
          <w:shd w:val="clear" w:color="auto" w:fill="FFFFFF"/>
          <w:lang w:eastAsia="zh-TW"/>
        </w:rPr>
      </w:pPr>
      <w:r w:rsidRPr="00A0775A">
        <w:rPr>
          <w:rFonts w:asciiTheme="majorBidi" w:hAnsiTheme="majorBidi" w:cstheme="majorBidi"/>
          <w:shd w:val="clear" w:color="auto" w:fill="FFFFFF"/>
        </w:rPr>
        <w:t>以色列創新局</w:t>
      </w:r>
      <w:r w:rsidR="0097032C" w:rsidRPr="00A0775A">
        <w:rPr>
          <w:rFonts w:asciiTheme="majorBidi" w:hAnsiTheme="majorBidi" w:cstheme="majorBidi"/>
        </w:rPr>
        <w:t>（</w:t>
      </w:r>
      <w:r w:rsidR="0097032C" w:rsidRPr="00A0775A">
        <w:rPr>
          <w:rFonts w:asciiTheme="majorBidi" w:hAnsiTheme="majorBidi" w:cstheme="majorBidi"/>
          <w:lang w:eastAsia="zh-TW"/>
        </w:rPr>
        <w:t xml:space="preserve">Israel </w:t>
      </w:r>
      <w:r w:rsidR="0097032C" w:rsidRPr="00A0775A">
        <w:rPr>
          <w:rFonts w:asciiTheme="majorBidi" w:hAnsiTheme="majorBidi" w:cstheme="majorBidi"/>
        </w:rPr>
        <w:t>Innovation Authority</w:t>
      </w:r>
      <w:r w:rsidR="0097032C" w:rsidRPr="00A0775A">
        <w:rPr>
          <w:rFonts w:asciiTheme="majorBidi" w:hAnsiTheme="majorBidi" w:cstheme="majorBidi"/>
        </w:rPr>
        <w:t>）</w:t>
      </w:r>
      <w:r w:rsidR="00626DA3" w:rsidRPr="00A0775A">
        <w:rPr>
          <w:rFonts w:asciiTheme="majorBidi" w:hAnsiTheme="majorBidi" w:cstheme="majorBidi"/>
          <w:shd w:val="clear" w:color="auto" w:fill="FFFFFF"/>
          <w:lang w:eastAsia="zh-TW"/>
        </w:rPr>
        <w:t>自</w:t>
      </w:r>
      <w:r w:rsidR="00626DA3" w:rsidRPr="00A0775A">
        <w:rPr>
          <w:rFonts w:asciiTheme="majorBidi" w:hAnsiTheme="majorBidi" w:cstheme="majorBidi"/>
          <w:shd w:val="clear" w:color="auto" w:fill="FFFFFF"/>
          <w:lang w:eastAsia="zh-TW"/>
        </w:rPr>
        <w:t>2015</w:t>
      </w:r>
      <w:r w:rsidR="0097032C" w:rsidRPr="00A0775A">
        <w:rPr>
          <w:rFonts w:asciiTheme="majorBidi" w:hAnsiTheme="majorBidi" w:cstheme="majorBidi"/>
          <w:shd w:val="clear" w:color="auto" w:fill="FFFFFF"/>
          <w:lang w:eastAsia="zh-TW"/>
        </w:rPr>
        <w:t>年即推動</w:t>
      </w:r>
      <w:r w:rsidRPr="00A0775A">
        <w:rPr>
          <w:rFonts w:asciiTheme="majorBidi" w:hAnsiTheme="majorBidi" w:cstheme="majorBidi"/>
          <w:shd w:val="clear" w:color="auto" w:fill="FFFFFF"/>
        </w:rPr>
        <w:t>創新簽證</w:t>
      </w:r>
      <w:r w:rsidR="00454C2D" w:rsidRPr="00A0775A">
        <w:rPr>
          <w:rFonts w:asciiTheme="majorBidi" w:hAnsiTheme="majorBidi" w:cstheme="majorBidi"/>
          <w:shd w:val="clear" w:color="auto" w:fill="FFFFFF"/>
        </w:rPr>
        <w:t>計畫</w:t>
      </w:r>
      <w:r w:rsidR="00626DA3" w:rsidRPr="00A0775A">
        <w:rPr>
          <w:rFonts w:asciiTheme="majorBidi" w:hAnsiTheme="majorBidi" w:cstheme="majorBidi"/>
          <w:shd w:val="clear" w:color="auto" w:fill="FFFFFF"/>
        </w:rPr>
        <w:t>，為</w:t>
      </w:r>
      <w:r w:rsidR="00626DA3" w:rsidRPr="00A0775A">
        <w:rPr>
          <w:rFonts w:asciiTheme="majorBidi" w:hAnsiTheme="majorBidi" w:cstheme="majorBidi"/>
          <w:shd w:val="clear" w:color="auto" w:fill="FFFFFF"/>
          <w:lang w:eastAsia="zh-TW"/>
        </w:rPr>
        <w:t>來自國外的</w:t>
      </w:r>
      <w:r w:rsidR="00626DA3" w:rsidRPr="00A0775A">
        <w:rPr>
          <w:rFonts w:asciiTheme="majorBidi" w:hAnsiTheme="majorBidi" w:cstheme="majorBidi"/>
          <w:shd w:val="clear" w:color="auto" w:fill="FFFFFF"/>
        </w:rPr>
        <w:t>創業</w:t>
      </w:r>
      <w:r w:rsidR="00626DA3" w:rsidRPr="00A0775A">
        <w:rPr>
          <w:rFonts w:asciiTheme="majorBidi" w:hAnsiTheme="majorBidi" w:cstheme="majorBidi"/>
          <w:shd w:val="clear" w:color="auto" w:fill="FFFFFF"/>
          <w:lang w:eastAsia="zh-TW"/>
        </w:rPr>
        <w:t>家</w:t>
      </w:r>
      <w:r w:rsidR="00626DA3" w:rsidRPr="00A0775A">
        <w:rPr>
          <w:rFonts w:asciiTheme="majorBidi" w:hAnsiTheme="majorBidi" w:cstheme="majorBidi"/>
          <w:shd w:val="clear" w:color="auto" w:fill="FFFFFF"/>
        </w:rPr>
        <w:t>提供在</w:t>
      </w:r>
      <w:r w:rsidR="00626DA3" w:rsidRPr="00A0775A">
        <w:rPr>
          <w:rFonts w:asciiTheme="majorBidi" w:hAnsiTheme="majorBidi" w:cstheme="majorBidi"/>
          <w:shd w:val="clear" w:color="auto" w:fill="FFFFFF"/>
          <w:lang w:eastAsia="zh-TW"/>
        </w:rPr>
        <w:t>以色列</w:t>
      </w:r>
      <w:r w:rsidR="00626DA3" w:rsidRPr="00A0775A">
        <w:rPr>
          <w:rFonts w:asciiTheme="majorBidi" w:hAnsiTheme="majorBidi" w:cstheme="majorBidi"/>
          <w:shd w:val="clear" w:color="auto" w:fill="FFFFFF"/>
        </w:rPr>
        <w:t>居住</w:t>
      </w:r>
      <w:r w:rsidR="00626DA3" w:rsidRPr="00A0775A">
        <w:rPr>
          <w:rFonts w:asciiTheme="majorBidi" w:hAnsiTheme="majorBidi" w:cstheme="majorBidi"/>
          <w:shd w:val="clear" w:color="auto" w:fill="FFFFFF"/>
          <w:lang w:eastAsia="zh-TW"/>
        </w:rPr>
        <w:t>與</w:t>
      </w:r>
      <w:r w:rsidR="00626DA3" w:rsidRPr="00A0775A">
        <w:rPr>
          <w:rFonts w:asciiTheme="majorBidi" w:hAnsiTheme="majorBidi" w:cstheme="majorBidi"/>
          <w:shd w:val="clear" w:color="auto" w:fill="FFFFFF"/>
        </w:rPr>
        <w:t>工作</w:t>
      </w:r>
      <w:r w:rsidR="00626DA3" w:rsidRPr="00A0775A">
        <w:rPr>
          <w:rFonts w:asciiTheme="majorBidi" w:hAnsiTheme="majorBidi" w:cstheme="majorBidi"/>
          <w:shd w:val="clear" w:color="auto" w:fill="FFFFFF"/>
          <w:lang w:eastAsia="zh-TW"/>
        </w:rPr>
        <w:t>之</w:t>
      </w:r>
      <w:r w:rsidR="0097032C" w:rsidRPr="00A0775A">
        <w:rPr>
          <w:rFonts w:asciiTheme="majorBidi" w:hAnsiTheme="majorBidi" w:cstheme="majorBidi"/>
          <w:shd w:val="clear" w:color="auto" w:fill="FFFFFF"/>
        </w:rPr>
        <w:t>支援。</w:t>
      </w:r>
      <w:r w:rsidR="00883BF0" w:rsidRPr="00A0775A">
        <w:rPr>
          <w:rFonts w:asciiTheme="majorBidi" w:hAnsiTheme="majorBidi" w:cstheme="majorBidi"/>
          <w:shd w:val="clear" w:color="auto" w:fill="FFFFFF"/>
        </w:rPr>
        <w:t>停留</w:t>
      </w:r>
      <w:r w:rsidR="0097032C" w:rsidRPr="00A0775A">
        <w:rPr>
          <w:rFonts w:asciiTheme="majorBidi" w:hAnsiTheme="majorBidi" w:cstheme="majorBidi"/>
          <w:shd w:val="clear" w:color="auto" w:fill="FFFFFF"/>
        </w:rPr>
        <w:t>期間為</w:t>
      </w:r>
      <w:r w:rsidR="00883BF0" w:rsidRPr="00A0775A">
        <w:rPr>
          <w:rFonts w:asciiTheme="majorBidi" w:hAnsiTheme="majorBidi" w:cstheme="majorBidi"/>
          <w:shd w:val="clear" w:color="auto" w:fill="FFFFFF"/>
        </w:rPr>
        <w:t>期</w:t>
      </w:r>
      <w:r w:rsidRPr="00A0775A">
        <w:rPr>
          <w:rFonts w:asciiTheme="majorBidi" w:hAnsiTheme="majorBidi" w:cstheme="majorBidi"/>
          <w:shd w:val="clear" w:color="auto" w:fill="FFFFFF"/>
        </w:rPr>
        <w:t>24</w:t>
      </w:r>
      <w:r w:rsidR="00883BF0" w:rsidRPr="00A0775A">
        <w:rPr>
          <w:rFonts w:asciiTheme="majorBidi" w:hAnsiTheme="majorBidi" w:cstheme="majorBidi"/>
          <w:shd w:val="clear" w:color="auto" w:fill="FFFFFF"/>
        </w:rPr>
        <w:t>個月，並可</w:t>
      </w:r>
      <w:r w:rsidRPr="00A0775A">
        <w:rPr>
          <w:rFonts w:asciiTheme="majorBidi" w:hAnsiTheme="majorBidi" w:cstheme="majorBidi"/>
          <w:shd w:val="clear" w:color="auto" w:fill="FFFFFF"/>
        </w:rPr>
        <w:t>獲得以色列創新局的</w:t>
      </w:r>
      <w:r w:rsidR="00F00719" w:rsidRPr="00A0775A">
        <w:rPr>
          <w:rFonts w:asciiTheme="majorBidi" w:eastAsia="微軟正黑體 Light" w:hAnsiTheme="majorBidi" w:cstheme="majorBidi"/>
          <w:shd w:val="clear" w:color="auto" w:fill="FFFFFF"/>
        </w:rPr>
        <w:t>「</w:t>
      </w:r>
      <w:r w:rsidR="0097032C" w:rsidRPr="00A0775A">
        <w:rPr>
          <w:rFonts w:asciiTheme="majorBidi" w:hAnsiTheme="majorBidi" w:cstheme="majorBidi"/>
          <w:shd w:val="clear" w:color="auto" w:fill="FFFFFF"/>
        </w:rPr>
        <w:t>創意發想獎勵計畫</w:t>
      </w:r>
      <w:r w:rsidR="00F00719" w:rsidRPr="00A0775A">
        <w:rPr>
          <w:rFonts w:asciiTheme="majorBidi" w:eastAsia="微軟正黑體 Light" w:hAnsiTheme="majorBidi" w:cstheme="majorBidi"/>
          <w:shd w:val="clear" w:color="auto" w:fill="FFFFFF"/>
        </w:rPr>
        <w:t>」</w:t>
      </w:r>
      <w:r w:rsidR="0097032C" w:rsidRPr="00A0775A">
        <w:rPr>
          <w:rFonts w:asciiTheme="majorBidi" w:hAnsiTheme="majorBidi" w:cstheme="majorBidi"/>
          <w:spacing w:val="-2"/>
        </w:rPr>
        <w:t>（</w:t>
      </w:r>
      <w:proofErr w:type="spellStart"/>
      <w:r w:rsidRPr="00A0775A">
        <w:rPr>
          <w:rFonts w:asciiTheme="majorBidi" w:hAnsiTheme="majorBidi" w:cstheme="majorBidi"/>
          <w:spacing w:val="-2"/>
          <w:shd w:val="clear" w:color="auto" w:fill="FFFFFF"/>
        </w:rPr>
        <w:t>Tnufa</w:t>
      </w:r>
      <w:proofErr w:type="spellEnd"/>
      <w:r w:rsidR="0097032C" w:rsidRPr="00A0775A">
        <w:rPr>
          <w:rFonts w:asciiTheme="majorBidi" w:hAnsiTheme="majorBidi" w:cstheme="majorBidi"/>
          <w:spacing w:val="-2"/>
          <w:shd w:val="clear" w:color="auto" w:fill="FFFFFF"/>
        </w:rPr>
        <w:t xml:space="preserve"> Incentive Program</w:t>
      </w:r>
      <w:r w:rsidR="0097032C" w:rsidRPr="00A0775A">
        <w:rPr>
          <w:rFonts w:asciiTheme="majorBidi" w:hAnsiTheme="majorBidi" w:cstheme="majorBidi"/>
          <w:spacing w:val="-2"/>
        </w:rPr>
        <w:t>）</w:t>
      </w:r>
      <w:r w:rsidRPr="00A0775A">
        <w:rPr>
          <w:rFonts w:asciiTheme="majorBidi" w:hAnsiTheme="majorBidi" w:cstheme="majorBidi"/>
          <w:spacing w:val="-2"/>
          <w:shd w:val="clear" w:color="auto" w:fill="FFFFFF"/>
        </w:rPr>
        <w:t>支持</w:t>
      </w:r>
      <w:r w:rsidR="0097032C" w:rsidRPr="00A0775A">
        <w:rPr>
          <w:rFonts w:asciiTheme="majorBidi" w:hAnsiTheme="majorBidi" w:cstheme="majorBidi"/>
          <w:spacing w:val="-2"/>
          <w:shd w:val="clear" w:color="auto" w:fill="FFFFFF"/>
        </w:rPr>
        <w:t>，</w:t>
      </w:r>
      <w:bookmarkStart w:id="5" w:name="_Hlk198116811"/>
      <w:r w:rsidR="00883BF0" w:rsidRPr="00A0775A">
        <w:rPr>
          <w:rFonts w:asciiTheme="majorBidi" w:hAnsiTheme="majorBidi" w:cstheme="majorBidi"/>
          <w:spacing w:val="-2"/>
          <w:shd w:val="clear" w:color="auto" w:fill="FFFFFF"/>
        </w:rPr>
        <w:t>協助</w:t>
      </w:r>
      <w:r w:rsidR="00883BF0" w:rsidRPr="00A0775A">
        <w:rPr>
          <w:rFonts w:asciiTheme="majorBidi" w:hAnsiTheme="majorBidi" w:cstheme="majorBidi"/>
          <w:spacing w:val="-2"/>
        </w:rPr>
        <w:t>創業家</w:t>
      </w:r>
      <w:r w:rsidR="00883BF0" w:rsidRPr="00A0775A">
        <w:rPr>
          <w:rFonts w:asciiTheme="majorBidi" w:hAnsiTheme="majorBidi" w:cstheme="majorBidi"/>
          <w:spacing w:val="-2"/>
          <w:lang w:eastAsia="zh-TW"/>
        </w:rPr>
        <w:t>將</w:t>
      </w:r>
      <w:r w:rsidR="00883BF0" w:rsidRPr="00A0775A">
        <w:rPr>
          <w:rFonts w:asciiTheme="majorBidi" w:hAnsiTheme="majorBidi" w:cstheme="majorBidi"/>
          <w:spacing w:val="-2"/>
        </w:rPr>
        <w:t>創意發想（</w:t>
      </w:r>
      <w:r w:rsidR="00883BF0" w:rsidRPr="00A0775A">
        <w:rPr>
          <w:rFonts w:asciiTheme="majorBidi" w:hAnsiTheme="majorBidi" w:cstheme="majorBidi"/>
          <w:spacing w:val="-2"/>
        </w:rPr>
        <w:t>ideation</w:t>
      </w:r>
      <w:r w:rsidR="00883BF0" w:rsidRPr="00A0775A">
        <w:rPr>
          <w:rFonts w:asciiTheme="majorBidi" w:hAnsiTheme="majorBidi" w:cstheme="majorBidi"/>
          <w:spacing w:val="-2"/>
        </w:rPr>
        <w:t>）</w:t>
      </w:r>
      <w:r w:rsidR="00883BF0" w:rsidRPr="00A0775A">
        <w:rPr>
          <w:rFonts w:asciiTheme="majorBidi" w:hAnsiTheme="majorBidi" w:cstheme="majorBidi"/>
        </w:rPr>
        <w:t>發展落實到概念驗證及商業可行性階段。</w:t>
      </w:r>
      <w:r w:rsidR="00883BF0" w:rsidRPr="00A0775A">
        <w:rPr>
          <w:rFonts w:asciiTheme="majorBidi" w:hAnsiTheme="majorBidi" w:cstheme="majorBidi"/>
          <w:lang w:eastAsia="zh-TW"/>
        </w:rPr>
        <w:t>申請通過</w:t>
      </w:r>
      <w:r w:rsidRPr="00A0775A">
        <w:rPr>
          <w:rFonts w:asciiTheme="majorBidi" w:hAnsiTheme="majorBidi" w:cstheme="majorBidi"/>
        </w:rPr>
        <w:t>審查者，可獲得</w:t>
      </w:r>
      <w:r w:rsidR="009348EC" w:rsidRPr="00A0775A">
        <w:rPr>
          <w:rFonts w:asciiTheme="majorBidi" w:hAnsiTheme="majorBidi" w:cstheme="majorBidi"/>
          <w:lang w:eastAsia="zh-TW"/>
        </w:rPr>
        <w:t>已核准</w:t>
      </w:r>
      <w:r w:rsidR="0078282F" w:rsidRPr="00A0775A">
        <w:rPr>
          <w:rFonts w:asciiTheme="majorBidi" w:hAnsiTheme="majorBidi" w:cstheme="majorBidi"/>
          <w:lang w:eastAsia="zh-TW"/>
        </w:rPr>
        <w:t>計畫</w:t>
      </w:r>
      <w:r w:rsidRPr="00A0775A">
        <w:rPr>
          <w:rFonts w:asciiTheme="majorBidi" w:hAnsiTheme="majorBidi" w:cstheme="majorBidi"/>
        </w:rPr>
        <w:t>預算最高</w:t>
      </w:r>
      <w:r w:rsidRPr="00A0775A">
        <w:rPr>
          <w:rFonts w:asciiTheme="majorBidi" w:hAnsiTheme="majorBidi" w:cstheme="majorBidi"/>
        </w:rPr>
        <w:t>8</w:t>
      </w:r>
      <w:r w:rsidR="00BD0880" w:rsidRPr="00A0775A">
        <w:rPr>
          <w:rFonts w:asciiTheme="majorBidi" w:hAnsiTheme="majorBidi" w:cstheme="majorBidi"/>
          <w:lang w:eastAsia="zh-TW"/>
        </w:rPr>
        <w:t>0</w:t>
      </w:r>
      <w:r w:rsidRPr="00A0775A">
        <w:rPr>
          <w:rFonts w:asciiTheme="majorBidi" w:hAnsiTheme="majorBidi" w:cstheme="majorBidi"/>
        </w:rPr>
        <w:t>%</w:t>
      </w:r>
      <w:r w:rsidR="00883BF0" w:rsidRPr="00A0775A">
        <w:rPr>
          <w:rFonts w:asciiTheme="majorBidi" w:hAnsiTheme="majorBidi" w:cstheme="majorBidi"/>
        </w:rPr>
        <w:t>的補助</w:t>
      </w:r>
      <w:r w:rsidR="0078282F" w:rsidRPr="00A0775A">
        <w:rPr>
          <w:rFonts w:asciiTheme="majorBidi" w:hAnsiTheme="majorBidi" w:cstheme="majorBidi"/>
          <w:lang w:eastAsia="zh-TW"/>
        </w:rPr>
        <w:t>、</w:t>
      </w:r>
      <w:r w:rsidR="00883BF0" w:rsidRPr="00A0775A">
        <w:rPr>
          <w:rFonts w:asciiTheme="majorBidi" w:hAnsiTheme="majorBidi" w:cstheme="majorBidi"/>
          <w:lang w:eastAsia="zh-TW"/>
        </w:rPr>
        <w:t>補助金額上限為</w:t>
      </w:r>
      <w:r w:rsidR="00BD0880" w:rsidRPr="00A0775A">
        <w:rPr>
          <w:rFonts w:asciiTheme="majorBidi" w:hAnsiTheme="majorBidi" w:cstheme="majorBidi"/>
          <w:lang w:eastAsia="zh-TW"/>
        </w:rPr>
        <w:t>一</w:t>
      </w:r>
      <w:r w:rsidR="00C11154" w:rsidRPr="00A0775A">
        <w:rPr>
          <w:rFonts w:asciiTheme="majorBidi" w:hAnsiTheme="majorBidi" w:cstheme="majorBidi"/>
          <w:lang w:eastAsia="zh-TW"/>
        </w:rPr>
        <w:t>年總計</w:t>
      </w:r>
      <w:r w:rsidRPr="00A0775A">
        <w:rPr>
          <w:rFonts w:asciiTheme="majorBidi" w:hAnsiTheme="majorBidi" w:cstheme="majorBidi"/>
        </w:rPr>
        <w:t>20</w:t>
      </w:r>
      <w:r w:rsidR="00883BF0" w:rsidRPr="00A0775A">
        <w:rPr>
          <w:rFonts w:asciiTheme="majorBidi" w:hAnsiTheme="majorBidi" w:cstheme="majorBidi"/>
        </w:rPr>
        <w:t>萬以幣</w:t>
      </w:r>
      <w:r w:rsidRPr="00A0775A">
        <w:rPr>
          <w:rFonts w:asciiTheme="majorBidi" w:hAnsiTheme="majorBidi" w:cstheme="majorBidi"/>
          <w:shd w:val="clear" w:color="auto" w:fill="FFFFFF"/>
        </w:rPr>
        <w:t>，</w:t>
      </w:r>
      <w:r w:rsidR="00C11154" w:rsidRPr="00A0775A">
        <w:rPr>
          <w:rFonts w:asciiTheme="majorBidi" w:hAnsiTheme="majorBidi" w:cstheme="majorBidi"/>
          <w:shd w:val="clear" w:color="auto" w:fill="FFFFFF"/>
          <w:lang w:eastAsia="zh-TW"/>
        </w:rPr>
        <w:t>用於原型開發、智慧財產權保障及業務開發等支出</w:t>
      </w:r>
      <w:bookmarkEnd w:id="5"/>
      <w:r w:rsidR="0078282F" w:rsidRPr="00A0775A">
        <w:rPr>
          <w:rFonts w:asciiTheme="majorBidi" w:hAnsiTheme="majorBidi" w:cstheme="majorBidi"/>
          <w:shd w:val="clear" w:color="auto" w:fill="FFFFFF"/>
          <w:lang w:eastAsia="zh-TW"/>
        </w:rPr>
        <w:t>。</w:t>
      </w:r>
    </w:p>
    <w:p w14:paraId="391939DB" w14:textId="77777777" w:rsidR="00E3298D"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（二）經濟展望</w:t>
      </w:r>
    </w:p>
    <w:p w14:paraId="17CD56BC" w14:textId="53F66BFD" w:rsidR="00725991" w:rsidRPr="00A0775A" w:rsidRDefault="00210753" w:rsidP="0022294B">
      <w:pPr>
        <w:pStyle w:val="ac"/>
        <w:ind w:left="945" w:firstLine="472"/>
        <w:rPr>
          <w:rFonts w:asciiTheme="majorBidi" w:hAnsiTheme="majorBidi" w:cstheme="majorBidi"/>
          <w:lang w:eastAsia="ja-JP"/>
        </w:rPr>
      </w:pPr>
      <w:r w:rsidRPr="00A0775A">
        <w:rPr>
          <w:rFonts w:asciiTheme="majorBidi" w:hAnsiTheme="majorBidi" w:cstheme="majorBidi"/>
          <w:lang w:eastAsia="ja-JP"/>
        </w:rPr>
        <w:t>根據以色列央行</w:t>
      </w:r>
      <w:r w:rsidRPr="00A0775A">
        <w:rPr>
          <w:rFonts w:asciiTheme="majorBidi" w:hAnsiTheme="majorBidi" w:cstheme="majorBidi"/>
          <w:lang w:eastAsia="ja-JP"/>
        </w:rPr>
        <w:t>2026</w:t>
      </w:r>
      <w:r w:rsidRPr="00A0775A">
        <w:rPr>
          <w:rFonts w:asciiTheme="majorBidi" w:hAnsiTheme="majorBidi" w:cstheme="majorBidi"/>
          <w:lang w:eastAsia="ja-JP"/>
        </w:rPr>
        <w:t>年</w:t>
      </w:r>
      <w:r w:rsidRPr="00A0775A">
        <w:rPr>
          <w:rFonts w:asciiTheme="majorBidi" w:hAnsiTheme="majorBidi" w:cstheme="majorBidi"/>
          <w:lang w:eastAsia="ja-JP"/>
        </w:rPr>
        <w:t>3</w:t>
      </w:r>
      <w:r w:rsidRPr="00A0775A">
        <w:rPr>
          <w:rFonts w:asciiTheme="majorBidi" w:hAnsiTheme="majorBidi" w:cstheme="majorBidi"/>
          <w:lang w:eastAsia="ja-JP"/>
        </w:rPr>
        <w:t>月底發布之總體經濟預測，該預測以</w:t>
      </w:r>
      <w:r w:rsidR="00C3704A" w:rsidRPr="00A0775A">
        <w:rPr>
          <w:rFonts w:asciiTheme="majorBidi" w:hAnsiTheme="majorBidi" w:cstheme="majorBidi"/>
          <w:lang w:eastAsia="zh-TW"/>
        </w:rPr>
        <w:t>對伊朗作戰</w:t>
      </w:r>
      <w:r w:rsidRPr="00A0775A">
        <w:rPr>
          <w:rFonts w:asciiTheme="majorBidi" w:hAnsiTheme="majorBidi" w:cstheme="majorBidi"/>
          <w:lang w:eastAsia="ja-JP"/>
        </w:rPr>
        <w:t>「咆哮之獅」及打擊黎巴嫩真主黨</w:t>
      </w:r>
      <w:r w:rsidR="00C3704A" w:rsidRPr="00A0775A">
        <w:rPr>
          <w:rFonts w:asciiTheme="majorBidi" w:hAnsiTheme="majorBidi" w:cstheme="majorBidi"/>
          <w:lang w:eastAsia="zh-TW"/>
        </w:rPr>
        <w:t>等</w:t>
      </w:r>
      <w:r w:rsidRPr="00A0775A">
        <w:rPr>
          <w:rFonts w:asciiTheme="majorBidi" w:hAnsiTheme="majorBidi" w:cstheme="majorBidi"/>
          <w:lang w:eastAsia="ja-JP"/>
        </w:rPr>
        <w:t>軍事行動將持續至</w:t>
      </w:r>
      <w:r w:rsidRPr="00A0775A">
        <w:rPr>
          <w:rFonts w:asciiTheme="majorBidi" w:hAnsiTheme="majorBidi" w:cstheme="majorBidi"/>
          <w:lang w:eastAsia="ja-JP"/>
        </w:rPr>
        <w:t>4</w:t>
      </w:r>
      <w:r w:rsidRPr="00A0775A">
        <w:rPr>
          <w:rFonts w:asciiTheme="majorBidi" w:hAnsiTheme="majorBidi" w:cstheme="majorBidi"/>
          <w:lang w:eastAsia="ja-JP"/>
        </w:rPr>
        <w:t>月底為前提，倘若戰事持續，則以色列國土防衛司令部（</w:t>
      </w:r>
      <w:r w:rsidRPr="00A0775A">
        <w:rPr>
          <w:rFonts w:asciiTheme="majorBidi" w:hAnsiTheme="majorBidi" w:cstheme="majorBidi"/>
          <w:lang w:eastAsia="ja-JP"/>
        </w:rPr>
        <w:t>Home Front Command</w:t>
      </w:r>
      <w:r w:rsidRPr="00A0775A">
        <w:rPr>
          <w:rFonts w:asciiTheme="majorBidi" w:hAnsiTheme="majorBidi" w:cstheme="majorBidi"/>
          <w:lang w:eastAsia="ja-JP"/>
        </w:rPr>
        <w:t>）對國內工作、教學和集會活動限制將隨之繼續，且動員後備役的人數將持續攀升，加劇對本土經濟產業活動之衝擊，故預期</w:t>
      </w:r>
      <w:r w:rsidRPr="00A0775A">
        <w:rPr>
          <w:rFonts w:asciiTheme="majorBidi" w:hAnsiTheme="majorBidi" w:cstheme="majorBidi"/>
          <w:lang w:eastAsia="ja-JP"/>
        </w:rPr>
        <w:t>2026</w:t>
      </w:r>
      <w:r w:rsidRPr="00A0775A">
        <w:rPr>
          <w:rFonts w:asciiTheme="majorBidi" w:hAnsiTheme="majorBidi" w:cstheme="majorBidi"/>
          <w:lang w:eastAsia="ja-JP"/>
        </w:rPr>
        <w:t>年</w:t>
      </w:r>
      <w:r w:rsidRPr="00A0775A">
        <w:rPr>
          <w:rFonts w:asciiTheme="majorBidi" w:hAnsiTheme="majorBidi" w:cstheme="majorBidi"/>
          <w:lang w:eastAsia="ja-JP"/>
        </w:rPr>
        <w:t>GDP</w:t>
      </w:r>
      <w:r w:rsidRPr="00A0775A">
        <w:rPr>
          <w:rFonts w:asciiTheme="majorBidi" w:hAnsiTheme="majorBidi" w:cstheme="majorBidi"/>
          <w:lang w:eastAsia="ja-JP"/>
        </w:rPr>
        <w:t>成長</w:t>
      </w:r>
      <w:r w:rsidRPr="00A0775A">
        <w:rPr>
          <w:rFonts w:asciiTheme="majorBidi" w:hAnsiTheme="majorBidi" w:cstheme="majorBidi"/>
          <w:lang w:eastAsia="ja-JP"/>
        </w:rPr>
        <w:t>3.8%</w:t>
      </w:r>
      <w:r w:rsidRPr="00A0775A">
        <w:rPr>
          <w:rFonts w:asciiTheme="majorBidi" w:hAnsiTheme="majorBidi" w:cstheme="majorBidi"/>
          <w:lang w:eastAsia="ja-JP"/>
        </w:rPr>
        <w:t>、全年通貨膨脹率為</w:t>
      </w:r>
      <w:r w:rsidRPr="00A0775A">
        <w:rPr>
          <w:rFonts w:asciiTheme="majorBidi" w:hAnsiTheme="majorBidi" w:cstheme="majorBidi"/>
          <w:lang w:eastAsia="ja-JP"/>
        </w:rPr>
        <w:t>2.2%</w:t>
      </w:r>
      <w:r w:rsidRPr="00A0775A">
        <w:rPr>
          <w:rFonts w:asciiTheme="majorBidi" w:hAnsiTheme="majorBidi" w:cstheme="majorBidi"/>
          <w:lang w:eastAsia="ja-JP"/>
        </w:rPr>
        <w:t>，且仍將隨當前戰事及地緣情勢發展而動態變化</w:t>
      </w:r>
      <w:r w:rsidR="00D6590B" w:rsidRPr="00A0775A">
        <w:rPr>
          <w:rFonts w:asciiTheme="majorBidi" w:hAnsiTheme="majorBidi" w:cstheme="majorBidi"/>
          <w:lang w:eastAsia="ja-JP"/>
        </w:rPr>
        <w:t>。</w:t>
      </w:r>
    </w:p>
    <w:p w14:paraId="3B852B69" w14:textId="5A9BADB1" w:rsidR="00725991" w:rsidRPr="00A0775A" w:rsidRDefault="00210753" w:rsidP="0022294B">
      <w:pPr>
        <w:pStyle w:val="ac"/>
        <w:ind w:left="945" w:firstLine="472"/>
        <w:rPr>
          <w:rFonts w:asciiTheme="majorBidi" w:hAnsiTheme="majorBidi" w:cstheme="majorBidi"/>
          <w:lang w:eastAsia="ja-JP"/>
        </w:rPr>
      </w:pPr>
      <w:r w:rsidRPr="00A0775A">
        <w:rPr>
          <w:rFonts w:asciiTheme="majorBidi" w:hAnsiTheme="majorBidi" w:cstheme="majorBidi"/>
          <w:lang w:eastAsia="ja-JP"/>
        </w:rPr>
        <w:t>貨幣政策方面，以色列央行為降低市場不確定性、持續釘住通膨目</w:t>
      </w:r>
      <w:r w:rsidRPr="00A0775A">
        <w:rPr>
          <w:rFonts w:asciiTheme="majorBidi" w:hAnsiTheme="majorBidi" w:cstheme="majorBidi"/>
          <w:lang w:eastAsia="ja-JP"/>
        </w:rPr>
        <w:lastRenderedPageBreak/>
        <w:t>標，惟自</w:t>
      </w:r>
      <w:r w:rsidRPr="00A0775A">
        <w:rPr>
          <w:rFonts w:asciiTheme="majorBidi" w:hAnsiTheme="majorBidi" w:cstheme="majorBidi"/>
          <w:lang w:eastAsia="ja-JP"/>
        </w:rPr>
        <w:t>2025</w:t>
      </w:r>
      <w:r w:rsidRPr="00A0775A">
        <w:rPr>
          <w:rFonts w:asciiTheme="majorBidi" w:hAnsiTheme="majorBidi" w:cstheme="majorBidi"/>
          <w:lang w:eastAsia="ja-JP"/>
        </w:rPr>
        <w:t>年初起，隨著區域情勢回穩，以幣</w:t>
      </w:r>
      <w:r w:rsidR="00006BEE" w:rsidRPr="00A0775A">
        <w:rPr>
          <w:rFonts w:asciiTheme="majorBidi" w:hAnsiTheme="majorBidi" w:cstheme="majorBidi"/>
          <w:lang w:eastAsia="ja-JP"/>
        </w:rPr>
        <w:t>（</w:t>
      </w:r>
      <w:r w:rsidRPr="00A0775A">
        <w:rPr>
          <w:rFonts w:asciiTheme="majorBidi" w:hAnsiTheme="majorBidi" w:cstheme="majorBidi"/>
          <w:lang w:eastAsia="ja-JP"/>
        </w:rPr>
        <w:t>Shekel</w:t>
      </w:r>
      <w:r w:rsidR="00006BEE" w:rsidRPr="00A0775A">
        <w:rPr>
          <w:rFonts w:asciiTheme="majorBidi" w:hAnsiTheme="majorBidi" w:cstheme="majorBidi"/>
          <w:lang w:eastAsia="ja-JP"/>
        </w:rPr>
        <w:t>）</w:t>
      </w:r>
      <w:r w:rsidRPr="00A0775A">
        <w:rPr>
          <w:rFonts w:asciiTheme="majorBidi" w:hAnsiTheme="majorBidi" w:cstheme="majorBidi"/>
          <w:lang w:eastAsia="ja-JP"/>
        </w:rPr>
        <w:t>開始緩步升值，</w:t>
      </w:r>
      <w:r w:rsidRPr="00A0775A">
        <w:rPr>
          <w:rFonts w:asciiTheme="majorBidi" w:hAnsiTheme="majorBidi" w:cstheme="majorBidi"/>
          <w:lang w:eastAsia="ja-JP"/>
        </w:rPr>
        <w:t>6</w:t>
      </w:r>
      <w:r w:rsidRPr="00A0775A">
        <w:rPr>
          <w:rFonts w:asciiTheme="majorBidi" w:hAnsiTheme="majorBidi" w:cstheme="majorBidi"/>
          <w:lang w:eastAsia="ja-JP"/>
        </w:rPr>
        <w:t>月以色列削弱伊朗核武發展能力行動成功結束後，以美元計價的債券風險溢酬遽減，資金流向國內股、債市，以國股票指數大幅上漲，採以幣計價的公債殖利率明顯下降，以幣大幅升值，目前已漲至</w:t>
      </w:r>
      <w:r w:rsidRPr="00A0775A">
        <w:rPr>
          <w:rFonts w:asciiTheme="majorBidi" w:hAnsiTheme="majorBidi" w:cstheme="majorBidi"/>
          <w:lang w:eastAsia="ja-JP"/>
        </w:rPr>
        <w:t>1</w:t>
      </w:r>
      <w:r w:rsidRPr="00A0775A">
        <w:rPr>
          <w:rFonts w:asciiTheme="majorBidi" w:hAnsiTheme="majorBidi" w:cstheme="majorBidi"/>
          <w:lang w:eastAsia="ja-JP"/>
        </w:rPr>
        <w:t>美元兌</w:t>
      </w:r>
      <w:r w:rsidRPr="00A0775A">
        <w:rPr>
          <w:rFonts w:asciiTheme="majorBidi" w:hAnsiTheme="majorBidi" w:cstheme="majorBidi"/>
          <w:lang w:eastAsia="ja-JP"/>
        </w:rPr>
        <w:t>3.17</w:t>
      </w:r>
      <w:r w:rsidRPr="00A0775A">
        <w:rPr>
          <w:rFonts w:asciiTheme="majorBidi" w:hAnsiTheme="majorBidi" w:cstheme="majorBidi"/>
          <w:lang w:eastAsia="ja-JP"/>
        </w:rPr>
        <w:t>以幣左右。以國央行於</w:t>
      </w:r>
      <w:r w:rsidRPr="00A0775A">
        <w:rPr>
          <w:rFonts w:asciiTheme="majorBidi" w:hAnsiTheme="majorBidi" w:cstheme="majorBidi"/>
          <w:lang w:eastAsia="ja-JP"/>
        </w:rPr>
        <w:t>2026</w:t>
      </w:r>
      <w:r w:rsidRPr="00A0775A">
        <w:rPr>
          <w:rFonts w:asciiTheme="majorBidi" w:hAnsiTheme="majorBidi" w:cstheme="majorBidi"/>
          <w:lang w:eastAsia="ja-JP"/>
        </w:rPr>
        <w:t>年</w:t>
      </w:r>
      <w:r w:rsidRPr="00A0775A">
        <w:rPr>
          <w:rFonts w:asciiTheme="majorBidi" w:hAnsiTheme="majorBidi" w:cstheme="majorBidi"/>
          <w:lang w:eastAsia="ja-JP"/>
        </w:rPr>
        <w:t>3</w:t>
      </w:r>
      <w:r w:rsidRPr="00A0775A">
        <w:rPr>
          <w:rFonts w:asciiTheme="majorBidi" w:hAnsiTheme="majorBidi" w:cstheme="majorBidi"/>
          <w:lang w:eastAsia="ja-JP"/>
        </w:rPr>
        <w:t>月底最近一次貨幣政策檢討會議中維持基準利率為</w:t>
      </w:r>
      <w:r w:rsidRPr="00A0775A">
        <w:rPr>
          <w:rFonts w:asciiTheme="majorBidi" w:hAnsiTheme="majorBidi" w:cstheme="majorBidi"/>
          <w:lang w:eastAsia="ja-JP"/>
        </w:rPr>
        <w:t>4%</w:t>
      </w:r>
      <w:r w:rsidR="00D6590B" w:rsidRPr="00A0775A">
        <w:rPr>
          <w:rFonts w:asciiTheme="majorBidi" w:hAnsiTheme="majorBidi" w:cstheme="majorBidi"/>
          <w:lang w:eastAsia="ja-JP"/>
        </w:rPr>
        <w:t>。</w:t>
      </w:r>
    </w:p>
    <w:p w14:paraId="7EDF2F10" w14:textId="77BBFE6D" w:rsidR="00725991" w:rsidRPr="00A0775A" w:rsidRDefault="00210753" w:rsidP="0022294B">
      <w:pPr>
        <w:pStyle w:val="ac"/>
        <w:ind w:left="945" w:firstLine="472"/>
        <w:rPr>
          <w:rFonts w:asciiTheme="majorBidi" w:hAnsiTheme="majorBidi" w:cstheme="majorBidi"/>
          <w:lang w:eastAsia="ja-JP"/>
        </w:rPr>
      </w:pPr>
      <w:r w:rsidRPr="00A0775A">
        <w:rPr>
          <w:rFonts w:asciiTheme="majorBidi" w:hAnsiTheme="majorBidi" w:cstheme="majorBidi"/>
          <w:lang w:eastAsia="ja-JP"/>
        </w:rPr>
        <w:t>財政政策方面，以哈戰爭使以國財政赤字翻漲，為平衡鉅額的戰爭支出，以國政府自</w:t>
      </w:r>
      <w:r w:rsidRPr="00A0775A">
        <w:rPr>
          <w:rFonts w:asciiTheme="majorBidi" w:hAnsiTheme="majorBidi" w:cstheme="majorBidi"/>
          <w:lang w:eastAsia="ja-JP"/>
        </w:rPr>
        <w:t>2025</w:t>
      </w:r>
      <w:r w:rsidRPr="00A0775A">
        <w:rPr>
          <w:rFonts w:asciiTheme="majorBidi" w:hAnsiTheme="majorBidi" w:cstheme="majorBidi"/>
          <w:lang w:eastAsia="ja-JP"/>
        </w:rPr>
        <w:t>年起調高各類稅收，包括：消費增值稅</w:t>
      </w:r>
      <w:r w:rsidR="00006BEE" w:rsidRPr="00A0775A">
        <w:rPr>
          <w:rFonts w:asciiTheme="majorBidi" w:hAnsiTheme="majorBidi" w:cstheme="majorBidi"/>
          <w:lang w:eastAsia="ja-JP"/>
        </w:rPr>
        <w:t>（</w:t>
      </w:r>
      <w:r w:rsidRPr="00A0775A">
        <w:rPr>
          <w:rFonts w:asciiTheme="majorBidi" w:hAnsiTheme="majorBidi" w:cstheme="majorBidi"/>
          <w:lang w:eastAsia="ja-JP"/>
        </w:rPr>
        <w:t>VAT</w:t>
      </w:r>
      <w:r w:rsidR="00006BEE" w:rsidRPr="00A0775A">
        <w:rPr>
          <w:rFonts w:asciiTheme="majorBidi" w:hAnsiTheme="majorBidi" w:cstheme="majorBidi"/>
          <w:lang w:eastAsia="ja-JP"/>
        </w:rPr>
        <w:t>）</w:t>
      </w:r>
      <w:r w:rsidRPr="00A0775A">
        <w:rPr>
          <w:rFonts w:asciiTheme="majorBidi" w:hAnsiTheme="majorBidi" w:cstheme="majorBidi"/>
          <w:lang w:eastAsia="ja-JP"/>
        </w:rPr>
        <w:t>增加</w:t>
      </w:r>
      <w:r w:rsidRPr="00A0775A">
        <w:rPr>
          <w:rFonts w:asciiTheme="majorBidi" w:hAnsiTheme="majorBidi" w:cstheme="majorBidi"/>
          <w:lang w:eastAsia="ja-JP"/>
        </w:rPr>
        <w:t>1%</w:t>
      </w:r>
      <w:r w:rsidRPr="00A0775A">
        <w:rPr>
          <w:rFonts w:asciiTheme="majorBidi" w:hAnsiTheme="majorBidi" w:cstheme="majorBidi"/>
          <w:lang w:eastAsia="ja-JP"/>
        </w:rPr>
        <w:t>，健保費率增加</w:t>
      </w:r>
      <w:r w:rsidRPr="00A0775A">
        <w:rPr>
          <w:rFonts w:asciiTheme="majorBidi" w:hAnsiTheme="majorBidi" w:cstheme="majorBidi"/>
          <w:lang w:eastAsia="ja-JP"/>
        </w:rPr>
        <w:t>0.15%</w:t>
      </w:r>
      <w:r w:rsidRPr="00A0775A">
        <w:rPr>
          <w:rFonts w:asciiTheme="majorBidi" w:hAnsiTheme="majorBidi" w:cstheme="majorBidi"/>
          <w:lang w:eastAsia="ja-JP"/>
        </w:rPr>
        <w:t>，國民年金保險費每家戶單位一年要多支出</w:t>
      </w:r>
      <w:r w:rsidRPr="00A0775A">
        <w:rPr>
          <w:rFonts w:asciiTheme="majorBidi" w:hAnsiTheme="majorBidi" w:cstheme="majorBidi"/>
          <w:lang w:eastAsia="ja-JP"/>
        </w:rPr>
        <w:t>1,000-2,000</w:t>
      </w:r>
      <w:r w:rsidRPr="00A0775A">
        <w:rPr>
          <w:rFonts w:asciiTheme="majorBidi" w:hAnsiTheme="majorBidi" w:cstheme="majorBidi"/>
          <w:lang w:eastAsia="ja-JP"/>
        </w:rPr>
        <w:t>以幣，地方政府房屋市府稅平均漲幅</w:t>
      </w:r>
      <w:r w:rsidRPr="00A0775A">
        <w:rPr>
          <w:rFonts w:asciiTheme="majorBidi" w:hAnsiTheme="majorBidi" w:cstheme="majorBidi"/>
          <w:lang w:eastAsia="ja-JP"/>
        </w:rPr>
        <w:t>5.2%</w:t>
      </w:r>
      <w:r w:rsidRPr="00A0775A">
        <w:rPr>
          <w:rFonts w:asciiTheme="majorBidi" w:hAnsiTheme="majorBidi" w:cstheme="majorBidi"/>
          <w:lang w:eastAsia="ja-JP"/>
        </w:rPr>
        <w:t>，部分地區甚至將針對屋齡不滿</w:t>
      </w:r>
      <w:r w:rsidRPr="00A0775A">
        <w:rPr>
          <w:rFonts w:asciiTheme="majorBidi" w:hAnsiTheme="majorBidi" w:cstheme="majorBidi"/>
          <w:lang w:eastAsia="ja-JP"/>
        </w:rPr>
        <w:t>5</w:t>
      </w:r>
      <w:r w:rsidRPr="00A0775A">
        <w:rPr>
          <w:rFonts w:asciiTheme="majorBidi" w:hAnsiTheme="majorBidi" w:cstheme="majorBidi"/>
          <w:lang w:eastAsia="ja-JP"/>
        </w:rPr>
        <w:t>年的新建築課以更高稅率。公用事業費用方面，電費調漲</w:t>
      </w:r>
      <w:r w:rsidRPr="00A0775A">
        <w:rPr>
          <w:rFonts w:asciiTheme="majorBidi" w:hAnsiTheme="majorBidi" w:cstheme="majorBidi"/>
          <w:lang w:eastAsia="ja-JP"/>
        </w:rPr>
        <w:t>3.5%</w:t>
      </w:r>
      <w:r w:rsidRPr="00A0775A">
        <w:rPr>
          <w:rFonts w:asciiTheme="majorBidi" w:hAnsiTheme="majorBidi" w:cstheme="majorBidi"/>
          <w:lang w:eastAsia="ja-JP"/>
        </w:rPr>
        <w:t>、水費調漲</w:t>
      </w:r>
      <w:r w:rsidRPr="00A0775A">
        <w:rPr>
          <w:rFonts w:asciiTheme="majorBidi" w:hAnsiTheme="majorBidi" w:cstheme="majorBidi"/>
          <w:lang w:eastAsia="ja-JP"/>
        </w:rPr>
        <w:t>2%</w:t>
      </w:r>
      <w:r w:rsidRPr="00A0775A">
        <w:rPr>
          <w:rFonts w:asciiTheme="majorBidi" w:hAnsiTheme="majorBidi" w:cstheme="majorBidi"/>
          <w:lang w:eastAsia="ja-JP"/>
        </w:rPr>
        <w:t>。然而，</w:t>
      </w:r>
      <w:r w:rsidRPr="00A0775A">
        <w:rPr>
          <w:rFonts w:asciiTheme="majorBidi" w:hAnsiTheme="majorBidi" w:cstheme="majorBidi"/>
          <w:lang w:eastAsia="ja-JP"/>
        </w:rPr>
        <w:t>2025</w:t>
      </w:r>
      <w:r w:rsidRPr="00A0775A">
        <w:rPr>
          <w:rFonts w:asciiTheme="majorBidi" w:hAnsiTheme="majorBidi" w:cstheme="majorBidi"/>
          <w:lang w:eastAsia="ja-JP"/>
        </w:rPr>
        <w:t>年</w:t>
      </w:r>
      <w:r w:rsidRPr="00A0775A">
        <w:rPr>
          <w:rFonts w:asciiTheme="majorBidi" w:hAnsiTheme="majorBidi" w:cstheme="majorBidi"/>
          <w:lang w:eastAsia="ja-JP"/>
        </w:rPr>
        <w:t>6</w:t>
      </w:r>
      <w:r w:rsidRPr="00A0775A">
        <w:rPr>
          <w:rFonts w:asciiTheme="majorBidi" w:hAnsiTheme="majorBidi" w:cstheme="majorBidi"/>
          <w:lang w:eastAsia="ja-JP"/>
        </w:rPr>
        <w:t>月與</w:t>
      </w:r>
      <w:r w:rsidRPr="00A0775A">
        <w:rPr>
          <w:rFonts w:asciiTheme="majorBidi" w:hAnsiTheme="majorBidi" w:cstheme="majorBidi"/>
          <w:lang w:eastAsia="ja-JP"/>
        </w:rPr>
        <w:t>2026</w:t>
      </w:r>
      <w:r w:rsidRPr="00A0775A">
        <w:rPr>
          <w:rFonts w:asciiTheme="majorBidi" w:hAnsiTheme="majorBidi" w:cstheme="majorBidi"/>
          <w:lang w:eastAsia="ja-JP"/>
        </w:rPr>
        <w:t>年</w:t>
      </w:r>
      <w:r w:rsidRPr="00A0775A">
        <w:rPr>
          <w:rFonts w:asciiTheme="majorBidi" w:hAnsiTheme="majorBidi" w:cstheme="majorBidi"/>
          <w:lang w:eastAsia="ja-JP"/>
        </w:rPr>
        <w:t>3</w:t>
      </w:r>
      <w:r w:rsidRPr="00A0775A">
        <w:rPr>
          <w:rFonts w:asciiTheme="majorBidi" w:hAnsiTheme="majorBidi" w:cstheme="majorBidi"/>
          <w:lang w:eastAsia="ja-JP"/>
        </w:rPr>
        <w:t>月兩次以伊戰事進一步加重政府財政負擔，預期</w:t>
      </w:r>
      <w:r w:rsidRPr="00A0775A">
        <w:rPr>
          <w:rFonts w:asciiTheme="majorBidi" w:hAnsiTheme="majorBidi" w:cstheme="majorBidi"/>
          <w:lang w:eastAsia="ja-JP"/>
        </w:rPr>
        <w:t>2026</w:t>
      </w:r>
      <w:r w:rsidRPr="00A0775A">
        <w:rPr>
          <w:rFonts w:asciiTheme="majorBidi" w:hAnsiTheme="majorBidi" w:cstheme="majorBidi"/>
          <w:lang w:eastAsia="ja-JP"/>
        </w:rPr>
        <w:t>年政府預算赤字占</w:t>
      </w:r>
      <w:r w:rsidRPr="00A0775A">
        <w:rPr>
          <w:rFonts w:asciiTheme="majorBidi" w:hAnsiTheme="majorBidi" w:cstheme="majorBidi"/>
          <w:lang w:eastAsia="ja-JP"/>
        </w:rPr>
        <w:t>GDP</w:t>
      </w:r>
      <w:r w:rsidRPr="00A0775A">
        <w:rPr>
          <w:rFonts w:asciiTheme="majorBidi" w:hAnsiTheme="majorBidi" w:cstheme="majorBidi"/>
          <w:lang w:eastAsia="ja-JP"/>
        </w:rPr>
        <w:t>比率</w:t>
      </w:r>
      <w:r w:rsidRPr="00A0775A">
        <w:rPr>
          <w:rFonts w:asciiTheme="majorBidi" w:hAnsiTheme="majorBidi" w:cstheme="majorBidi"/>
          <w:lang w:eastAsia="ja-JP"/>
        </w:rPr>
        <w:t>4.8%</w:t>
      </w:r>
      <w:r w:rsidRPr="00A0775A">
        <w:rPr>
          <w:rFonts w:asciiTheme="majorBidi" w:hAnsiTheme="majorBidi" w:cstheme="majorBidi"/>
          <w:lang w:eastAsia="ja-JP"/>
        </w:rPr>
        <w:t>、政府債務占</w:t>
      </w:r>
      <w:r w:rsidRPr="00A0775A">
        <w:rPr>
          <w:rFonts w:asciiTheme="majorBidi" w:hAnsiTheme="majorBidi" w:cstheme="majorBidi"/>
          <w:lang w:eastAsia="ja-JP"/>
        </w:rPr>
        <w:t>GDP</w:t>
      </w:r>
      <w:r w:rsidRPr="00A0775A">
        <w:rPr>
          <w:rFonts w:asciiTheme="majorBidi" w:hAnsiTheme="majorBidi" w:cstheme="majorBidi"/>
          <w:lang w:eastAsia="ja-JP"/>
        </w:rPr>
        <w:t>比率</w:t>
      </w:r>
      <w:r w:rsidRPr="00A0775A">
        <w:rPr>
          <w:rFonts w:asciiTheme="majorBidi" w:hAnsiTheme="majorBidi" w:cstheme="majorBidi"/>
          <w:lang w:eastAsia="ja-JP"/>
        </w:rPr>
        <w:t>70.5%</w:t>
      </w:r>
      <w:r w:rsidR="00D6590B" w:rsidRPr="00A0775A">
        <w:rPr>
          <w:rFonts w:asciiTheme="majorBidi" w:hAnsiTheme="majorBidi" w:cstheme="majorBidi"/>
          <w:lang w:eastAsia="ja-JP"/>
        </w:rPr>
        <w:t>。</w:t>
      </w:r>
    </w:p>
    <w:p w14:paraId="297C8573" w14:textId="77777777" w:rsidR="003467EC" w:rsidRPr="00A0775A" w:rsidRDefault="003467EC" w:rsidP="0022294B">
      <w:pPr>
        <w:pStyle w:val="a4"/>
        <w:spacing w:before="257" w:after="257"/>
        <w:ind w:left="632" w:hanging="632"/>
        <w:rPr>
          <w:rFonts w:asciiTheme="majorBidi" w:hAnsiTheme="majorBidi" w:cstheme="majorBidi"/>
        </w:rPr>
      </w:pPr>
      <w:r w:rsidRPr="00A0775A">
        <w:rPr>
          <w:rFonts w:asciiTheme="majorBidi" w:hAnsiTheme="majorBidi" w:cstheme="majorBidi"/>
        </w:rPr>
        <w:t>五、市場環境分析及概況</w:t>
      </w:r>
    </w:p>
    <w:p w14:paraId="29184460" w14:textId="77777777" w:rsidR="003467EC" w:rsidRPr="00A0775A" w:rsidRDefault="00106D75" w:rsidP="00413CEA">
      <w:pPr>
        <w:pStyle w:val="ab"/>
        <w:ind w:left="945" w:hanging="709"/>
        <w:rPr>
          <w:rFonts w:asciiTheme="majorBidi" w:hAnsiTheme="majorBidi" w:cstheme="majorBidi"/>
        </w:rPr>
      </w:pPr>
      <w:r w:rsidRPr="00A0775A">
        <w:rPr>
          <w:rFonts w:asciiTheme="majorBidi" w:hAnsiTheme="majorBidi" w:cstheme="majorBidi"/>
        </w:rPr>
        <w:t>（一）市場概況</w:t>
      </w:r>
    </w:p>
    <w:p w14:paraId="2303E82D" w14:textId="0AB32392" w:rsidR="00E20276" w:rsidRPr="00A0775A" w:rsidRDefault="00562865" w:rsidP="00C42FA8">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w:t>
      </w:r>
      <w:r w:rsidR="00E20276" w:rsidRPr="00A0775A">
        <w:rPr>
          <w:rFonts w:asciiTheme="majorBidi" w:hAnsiTheme="majorBidi" w:cstheme="majorBidi"/>
          <w:lang w:eastAsia="zh-TW"/>
        </w:rPr>
        <w:t>自</w:t>
      </w:r>
      <w:r w:rsidR="00E20276" w:rsidRPr="00A0775A">
        <w:rPr>
          <w:rFonts w:asciiTheme="majorBidi" w:hAnsiTheme="majorBidi" w:cstheme="majorBidi"/>
          <w:lang w:eastAsia="zh-TW"/>
        </w:rPr>
        <w:t>1991</w:t>
      </w:r>
      <w:r w:rsidR="00E20276" w:rsidRPr="00A0775A">
        <w:rPr>
          <w:rFonts w:asciiTheme="majorBidi" w:hAnsiTheme="majorBidi" w:cstheme="majorBidi"/>
          <w:lang w:eastAsia="zh-TW"/>
        </w:rPr>
        <w:t>年實施貿易自由化政策</w:t>
      </w:r>
      <w:r w:rsidRPr="00A0775A">
        <w:rPr>
          <w:rFonts w:asciiTheme="majorBidi" w:hAnsiTheme="majorBidi" w:cstheme="majorBidi"/>
          <w:lang w:eastAsia="zh-TW"/>
        </w:rPr>
        <w:t>以來</w:t>
      </w:r>
      <w:r w:rsidR="00E20276" w:rsidRPr="00A0775A">
        <w:rPr>
          <w:rFonts w:asciiTheme="majorBidi" w:hAnsiTheme="majorBidi" w:cstheme="majorBidi"/>
          <w:lang w:eastAsia="zh-TW"/>
        </w:rPr>
        <w:t>，除農產品及少數內需型產業外，一般產品關稅水準逐年下降，並與歐盟</w:t>
      </w:r>
      <w:r w:rsidR="00E35712" w:rsidRPr="00A0775A">
        <w:rPr>
          <w:rFonts w:asciiTheme="majorBidi" w:hAnsiTheme="majorBidi" w:cstheme="majorBidi"/>
          <w:lang w:eastAsia="zh-TW"/>
        </w:rPr>
        <w:t>（</w:t>
      </w:r>
      <w:r w:rsidR="00E20276" w:rsidRPr="00A0775A">
        <w:rPr>
          <w:rFonts w:asciiTheme="majorBidi" w:hAnsiTheme="majorBidi" w:cstheme="majorBidi"/>
          <w:lang w:eastAsia="zh-TW"/>
        </w:rPr>
        <w:t>EU</w:t>
      </w:r>
      <w:r w:rsidR="00E35712" w:rsidRPr="00A0775A">
        <w:rPr>
          <w:rFonts w:asciiTheme="majorBidi" w:hAnsiTheme="majorBidi" w:cstheme="majorBidi"/>
          <w:lang w:eastAsia="zh-TW"/>
        </w:rPr>
        <w:t>）</w:t>
      </w:r>
      <w:r w:rsidR="00E20276" w:rsidRPr="00A0775A">
        <w:rPr>
          <w:rFonts w:asciiTheme="majorBidi" w:hAnsiTheme="majorBidi" w:cstheme="majorBidi"/>
          <w:lang w:eastAsia="zh-TW"/>
        </w:rPr>
        <w:t>、歐洲自由貿易協會</w:t>
      </w:r>
      <w:r w:rsidR="00E35712" w:rsidRPr="00A0775A">
        <w:rPr>
          <w:rFonts w:asciiTheme="majorBidi" w:hAnsiTheme="majorBidi" w:cstheme="majorBidi"/>
          <w:lang w:eastAsia="zh-TW"/>
        </w:rPr>
        <w:t>（</w:t>
      </w:r>
      <w:r w:rsidR="00E20276" w:rsidRPr="00A0775A">
        <w:rPr>
          <w:rFonts w:asciiTheme="majorBidi" w:hAnsiTheme="majorBidi" w:cstheme="majorBidi"/>
          <w:lang w:eastAsia="zh-TW"/>
        </w:rPr>
        <w:t>EFTA</w:t>
      </w:r>
      <w:r w:rsidR="00E35712" w:rsidRPr="00A0775A">
        <w:rPr>
          <w:rFonts w:asciiTheme="majorBidi" w:hAnsiTheme="majorBidi" w:cstheme="majorBidi"/>
          <w:lang w:eastAsia="zh-TW"/>
        </w:rPr>
        <w:t>）</w:t>
      </w:r>
      <w:r w:rsidR="00E20276" w:rsidRPr="00A0775A">
        <w:rPr>
          <w:rFonts w:asciiTheme="majorBidi" w:hAnsiTheme="majorBidi" w:cstheme="majorBidi"/>
          <w:lang w:eastAsia="zh-TW"/>
        </w:rPr>
        <w:t>、美國、加拿大、墨西哥、土耳其、南方共同市場、哥倫比亞、烏克蘭</w:t>
      </w:r>
      <w:r w:rsidR="00472CED" w:rsidRPr="00A0775A">
        <w:rPr>
          <w:rFonts w:asciiTheme="majorBidi" w:hAnsiTheme="majorBidi" w:cstheme="majorBidi"/>
          <w:lang w:eastAsia="zh-TW"/>
        </w:rPr>
        <w:t>、英國、南韓、</w:t>
      </w:r>
      <w:r w:rsidR="00C42FA8" w:rsidRPr="00A0775A">
        <w:rPr>
          <w:rFonts w:asciiTheme="majorBidi" w:hAnsiTheme="majorBidi" w:cstheme="majorBidi"/>
          <w:lang w:eastAsia="zh-TW"/>
        </w:rPr>
        <w:t>UAE</w:t>
      </w:r>
      <w:r w:rsidR="00472CED" w:rsidRPr="00A0775A">
        <w:rPr>
          <w:rFonts w:asciiTheme="majorBidi" w:hAnsiTheme="majorBidi" w:cstheme="majorBidi"/>
          <w:lang w:eastAsia="zh-TW"/>
        </w:rPr>
        <w:t>、瓜地馬拉、越南</w:t>
      </w:r>
      <w:r w:rsidR="00E20276" w:rsidRPr="00A0775A">
        <w:rPr>
          <w:rFonts w:asciiTheme="majorBidi" w:hAnsiTheme="majorBidi" w:cstheme="majorBidi"/>
          <w:lang w:eastAsia="zh-TW"/>
        </w:rPr>
        <w:t>等</w:t>
      </w:r>
      <w:r w:rsidR="00472CED" w:rsidRPr="00A0775A">
        <w:rPr>
          <w:rFonts w:asciiTheme="majorBidi" w:hAnsiTheme="majorBidi" w:cstheme="majorBidi"/>
          <w:lang w:eastAsia="zh-TW"/>
        </w:rPr>
        <w:t>15</w:t>
      </w:r>
      <w:r w:rsidR="000925FF" w:rsidRPr="00A0775A">
        <w:rPr>
          <w:rFonts w:asciiTheme="majorBidi" w:hAnsiTheme="majorBidi" w:cstheme="majorBidi"/>
          <w:lang w:eastAsia="zh-TW"/>
        </w:rPr>
        <w:t>個國家</w:t>
      </w:r>
      <w:r w:rsidR="00391287" w:rsidRPr="00A0775A">
        <w:rPr>
          <w:rFonts w:asciiTheme="majorBidi" w:hAnsiTheme="majorBidi" w:cstheme="majorBidi"/>
          <w:lang w:eastAsia="zh-TW"/>
        </w:rPr>
        <w:t>及區域經濟組織簽有自由貿易協定。</w:t>
      </w:r>
      <w:r w:rsidR="00E20276" w:rsidRPr="00A0775A">
        <w:rPr>
          <w:rFonts w:asciiTheme="majorBidi" w:hAnsiTheme="majorBidi" w:cstheme="majorBidi"/>
          <w:lang w:eastAsia="zh-TW"/>
        </w:rPr>
        <w:t>為分散進口來源地區，</w:t>
      </w:r>
      <w:r w:rsidR="00C42FA8" w:rsidRPr="00A0775A">
        <w:rPr>
          <w:rFonts w:asciiTheme="majorBidi" w:hAnsiTheme="majorBidi" w:cstheme="majorBidi"/>
          <w:lang w:eastAsia="zh-TW"/>
        </w:rPr>
        <w:t>加上</w:t>
      </w:r>
      <w:r w:rsidRPr="00A0775A">
        <w:rPr>
          <w:rFonts w:asciiTheme="majorBidi" w:hAnsiTheme="majorBidi" w:cstheme="majorBidi"/>
          <w:lang w:eastAsia="zh-TW"/>
        </w:rPr>
        <w:t>亞洲地區</w:t>
      </w:r>
      <w:r w:rsidR="00C42FA8" w:rsidRPr="00A0775A">
        <w:rPr>
          <w:rFonts w:asciiTheme="majorBidi" w:hAnsiTheme="majorBidi" w:cstheme="majorBidi"/>
          <w:lang w:eastAsia="zh-TW"/>
        </w:rPr>
        <w:t>新興</w:t>
      </w:r>
      <w:r w:rsidRPr="00A0775A">
        <w:rPr>
          <w:rFonts w:asciiTheme="majorBidi" w:hAnsiTheme="majorBidi" w:cstheme="majorBidi"/>
          <w:lang w:eastAsia="zh-TW"/>
        </w:rPr>
        <w:t>經濟</w:t>
      </w:r>
      <w:r w:rsidR="00C42FA8" w:rsidRPr="00A0775A">
        <w:rPr>
          <w:rFonts w:asciiTheme="majorBidi" w:hAnsiTheme="majorBidi" w:cstheme="majorBidi"/>
          <w:lang w:eastAsia="zh-TW"/>
        </w:rPr>
        <w:t>體</w:t>
      </w:r>
      <w:r w:rsidRPr="00A0775A">
        <w:rPr>
          <w:rFonts w:asciiTheme="majorBidi" w:hAnsiTheme="majorBidi" w:cstheme="majorBidi"/>
          <w:lang w:eastAsia="zh-TW"/>
        </w:rPr>
        <w:t>快速</w:t>
      </w:r>
      <w:r w:rsidR="00E20276" w:rsidRPr="00A0775A">
        <w:rPr>
          <w:rFonts w:asciiTheme="majorBidi" w:hAnsiTheme="majorBidi" w:cstheme="majorBidi"/>
          <w:lang w:eastAsia="zh-TW"/>
        </w:rPr>
        <w:t>發展，以色列</w:t>
      </w:r>
      <w:r w:rsidRPr="00A0775A">
        <w:rPr>
          <w:rFonts w:asciiTheme="majorBidi" w:hAnsiTheme="majorBidi" w:cstheme="majorBidi"/>
          <w:lang w:eastAsia="zh-TW"/>
        </w:rPr>
        <w:t>近年持續加強與亞洲各國之關係，許多以國業者</w:t>
      </w:r>
      <w:r w:rsidR="009B4638" w:rsidRPr="00A0775A">
        <w:rPr>
          <w:rFonts w:asciiTheme="majorBidi" w:hAnsiTheme="majorBidi" w:cstheme="majorBidi"/>
          <w:lang w:eastAsia="zh-TW"/>
        </w:rPr>
        <w:t>亦</w:t>
      </w:r>
      <w:r w:rsidRPr="00A0775A">
        <w:rPr>
          <w:rFonts w:asciiTheme="majorBidi" w:hAnsiTheme="majorBidi" w:cstheme="majorBidi"/>
          <w:lang w:eastAsia="zh-TW"/>
        </w:rPr>
        <w:t>將</w:t>
      </w:r>
      <w:r w:rsidR="001F7505" w:rsidRPr="00A0775A">
        <w:rPr>
          <w:rFonts w:asciiTheme="majorBidi" w:hAnsiTheme="majorBidi" w:cstheme="majorBidi"/>
          <w:lang w:eastAsia="zh-TW"/>
        </w:rPr>
        <w:t>亞洲設定</w:t>
      </w:r>
      <w:r w:rsidRPr="00A0775A">
        <w:rPr>
          <w:rFonts w:asciiTheme="majorBidi" w:hAnsiTheme="majorBidi" w:cstheme="majorBidi"/>
          <w:lang w:eastAsia="zh-TW"/>
        </w:rPr>
        <w:t>為</w:t>
      </w:r>
      <w:r w:rsidR="00E20276" w:rsidRPr="00A0775A">
        <w:rPr>
          <w:rFonts w:asciiTheme="majorBidi" w:hAnsiTheme="majorBidi" w:cstheme="majorBidi"/>
          <w:lang w:eastAsia="zh-TW"/>
        </w:rPr>
        <w:t>重點</w:t>
      </w:r>
      <w:r w:rsidRPr="00A0775A">
        <w:rPr>
          <w:rFonts w:asciiTheme="majorBidi" w:hAnsiTheme="majorBidi" w:cstheme="majorBidi"/>
          <w:lang w:eastAsia="zh-TW"/>
        </w:rPr>
        <w:t>發展</w:t>
      </w:r>
      <w:r w:rsidR="00E20276" w:rsidRPr="00A0775A">
        <w:rPr>
          <w:rFonts w:asciiTheme="majorBidi" w:hAnsiTheme="majorBidi" w:cstheme="majorBidi"/>
          <w:lang w:eastAsia="zh-TW"/>
        </w:rPr>
        <w:t>地區。</w:t>
      </w:r>
    </w:p>
    <w:p w14:paraId="67EEBCE5" w14:textId="77777777" w:rsidR="00103FE9" w:rsidRPr="00A0775A" w:rsidRDefault="00E54A1D" w:rsidP="000925FF">
      <w:pPr>
        <w:pStyle w:val="ac"/>
        <w:ind w:left="945" w:firstLine="472"/>
        <w:rPr>
          <w:rFonts w:asciiTheme="majorBidi" w:hAnsiTheme="majorBidi" w:cstheme="majorBidi"/>
          <w:lang w:eastAsia="zh-TW"/>
        </w:rPr>
      </w:pPr>
      <w:r w:rsidRPr="00A0775A">
        <w:rPr>
          <w:rFonts w:asciiTheme="majorBidi" w:hAnsiTheme="majorBidi" w:cstheme="majorBidi"/>
          <w:lang w:eastAsia="zh-TW"/>
        </w:rPr>
        <w:t>由於宗教及地緣政治因素</w:t>
      </w:r>
      <w:r w:rsidR="00B846D8" w:rsidRPr="00A0775A">
        <w:rPr>
          <w:rFonts w:asciiTheme="majorBidi" w:hAnsiTheme="majorBidi" w:cstheme="majorBidi"/>
          <w:lang w:eastAsia="zh-TW"/>
        </w:rPr>
        <w:t>，以色列與周邊阿拉伯鄰國的貿易</w:t>
      </w:r>
      <w:r w:rsidR="00254A47" w:rsidRPr="00A0775A">
        <w:rPr>
          <w:rFonts w:asciiTheme="majorBidi" w:hAnsiTheme="majorBidi" w:cstheme="majorBidi"/>
          <w:lang w:eastAsia="zh-TW"/>
        </w:rPr>
        <w:t>往來</w:t>
      </w:r>
      <w:r w:rsidR="00B846D8" w:rsidRPr="00A0775A">
        <w:rPr>
          <w:rFonts w:asciiTheme="majorBidi" w:hAnsiTheme="majorBidi" w:cstheme="majorBidi"/>
          <w:lang w:eastAsia="zh-TW"/>
        </w:rPr>
        <w:t>有</w:t>
      </w:r>
      <w:r w:rsidR="00B846D8" w:rsidRPr="00A0775A">
        <w:rPr>
          <w:rFonts w:asciiTheme="majorBidi" w:hAnsiTheme="majorBidi" w:cstheme="majorBidi"/>
          <w:lang w:eastAsia="zh-TW"/>
        </w:rPr>
        <w:lastRenderedPageBreak/>
        <w:t>限。</w:t>
      </w:r>
      <w:r w:rsidR="00B846D8" w:rsidRPr="00A0775A">
        <w:rPr>
          <w:rFonts w:asciiTheme="majorBidi" w:hAnsiTheme="majorBidi" w:cstheme="majorBidi"/>
          <w:lang w:eastAsia="zh-TW"/>
        </w:rPr>
        <w:t>2020</w:t>
      </w:r>
      <w:r w:rsidR="00B846D8" w:rsidRPr="00A0775A">
        <w:rPr>
          <w:rFonts w:asciiTheme="majorBidi" w:hAnsiTheme="majorBidi" w:cstheme="majorBidi"/>
          <w:lang w:eastAsia="zh-TW"/>
        </w:rPr>
        <w:t>年</w:t>
      </w:r>
      <w:r w:rsidR="00B846D8" w:rsidRPr="00A0775A">
        <w:rPr>
          <w:rFonts w:asciiTheme="majorBidi" w:hAnsiTheme="majorBidi" w:cstheme="majorBidi"/>
          <w:lang w:eastAsia="zh-TW"/>
        </w:rPr>
        <w:t>9</w:t>
      </w:r>
      <w:r w:rsidR="00B846D8" w:rsidRPr="00A0775A">
        <w:rPr>
          <w:rFonts w:asciiTheme="majorBidi" w:hAnsiTheme="majorBidi" w:cstheme="majorBidi"/>
          <w:lang w:eastAsia="zh-TW"/>
        </w:rPr>
        <w:t>月，在美國居間斡旋之下，</w:t>
      </w:r>
      <w:r w:rsidR="00E20276" w:rsidRPr="00A0775A">
        <w:rPr>
          <w:rFonts w:asciiTheme="majorBidi" w:hAnsiTheme="majorBidi" w:cstheme="majorBidi"/>
          <w:lang w:eastAsia="zh-TW"/>
        </w:rPr>
        <w:t>以色列</w:t>
      </w:r>
      <w:r w:rsidR="003B2745" w:rsidRPr="00A0775A">
        <w:rPr>
          <w:rFonts w:asciiTheme="majorBidi" w:hAnsiTheme="majorBidi" w:cstheme="majorBidi"/>
          <w:lang w:eastAsia="zh-TW"/>
        </w:rPr>
        <w:t>分別</w:t>
      </w:r>
      <w:r w:rsidR="00E20276" w:rsidRPr="00A0775A">
        <w:rPr>
          <w:rFonts w:asciiTheme="majorBidi" w:hAnsiTheme="majorBidi" w:cstheme="majorBidi"/>
          <w:lang w:eastAsia="zh-TW"/>
        </w:rPr>
        <w:t>與阿拉伯聯合大公國</w:t>
      </w:r>
      <w:r w:rsidR="00B846D8" w:rsidRPr="00A0775A">
        <w:rPr>
          <w:rFonts w:asciiTheme="majorBidi" w:hAnsiTheme="majorBidi" w:cstheme="majorBidi"/>
          <w:lang w:eastAsia="zh-TW"/>
        </w:rPr>
        <w:t>（</w:t>
      </w:r>
      <w:r w:rsidR="00B846D8" w:rsidRPr="00A0775A">
        <w:rPr>
          <w:rFonts w:asciiTheme="majorBidi" w:hAnsiTheme="majorBidi" w:cstheme="majorBidi"/>
          <w:lang w:eastAsia="zh-TW"/>
        </w:rPr>
        <w:t>UAE</w:t>
      </w:r>
      <w:r w:rsidR="00B846D8" w:rsidRPr="00A0775A">
        <w:rPr>
          <w:rFonts w:asciiTheme="majorBidi" w:hAnsiTheme="majorBidi" w:cstheme="majorBidi"/>
          <w:lang w:eastAsia="zh-TW"/>
        </w:rPr>
        <w:t>）及巴林簽署和平協議，</w:t>
      </w:r>
      <w:r w:rsidR="00FD0BA1" w:rsidRPr="00A0775A">
        <w:rPr>
          <w:rFonts w:asciiTheme="majorBidi" w:hAnsiTheme="majorBidi" w:cstheme="majorBidi"/>
          <w:lang w:eastAsia="zh-TW"/>
        </w:rPr>
        <w:t>推動</w:t>
      </w:r>
      <w:r w:rsidR="003B2745" w:rsidRPr="00A0775A">
        <w:rPr>
          <w:rFonts w:asciiTheme="majorBidi" w:hAnsiTheme="majorBidi" w:cstheme="majorBidi"/>
          <w:lang w:eastAsia="zh-TW"/>
        </w:rPr>
        <w:t>外交關係正常化，同年</w:t>
      </w:r>
      <w:r w:rsidR="003B2745" w:rsidRPr="00A0775A">
        <w:rPr>
          <w:rFonts w:asciiTheme="majorBidi" w:hAnsiTheme="majorBidi" w:cstheme="majorBidi"/>
          <w:lang w:eastAsia="zh-TW"/>
        </w:rPr>
        <w:t>12</w:t>
      </w:r>
      <w:r w:rsidR="003B2745" w:rsidRPr="00A0775A">
        <w:rPr>
          <w:rFonts w:asciiTheme="majorBidi" w:hAnsiTheme="majorBidi" w:cstheme="majorBidi"/>
          <w:lang w:eastAsia="zh-TW"/>
        </w:rPr>
        <w:t>月再與</w:t>
      </w:r>
      <w:r w:rsidR="00E20276" w:rsidRPr="00A0775A">
        <w:rPr>
          <w:rFonts w:asciiTheme="majorBidi" w:hAnsiTheme="majorBidi" w:cstheme="majorBidi"/>
          <w:lang w:eastAsia="zh-TW"/>
        </w:rPr>
        <w:t>摩洛哥</w:t>
      </w:r>
      <w:r w:rsidR="005260C1" w:rsidRPr="00A0775A">
        <w:rPr>
          <w:rFonts w:asciiTheme="majorBidi" w:hAnsiTheme="majorBidi" w:cstheme="majorBidi"/>
          <w:lang w:eastAsia="zh-TW"/>
        </w:rPr>
        <w:t>完成</w:t>
      </w:r>
      <w:r w:rsidR="003B2745" w:rsidRPr="00A0775A">
        <w:rPr>
          <w:rFonts w:asciiTheme="majorBidi" w:hAnsiTheme="majorBidi" w:cstheme="majorBidi"/>
          <w:lang w:eastAsia="zh-TW"/>
        </w:rPr>
        <w:t>簽署，</w:t>
      </w:r>
      <w:r w:rsidR="005260C1" w:rsidRPr="00A0775A">
        <w:rPr>
          <w:rFonts w:asciiTheme="majorBidi" w:hAnsiTheme="majorBidi" w:cstheme="majorBidi"/>
          <w:lang w:eastAsia="zh-TW"/>
        </w:rPr>
        <w:t>該等協議</w:t>
      </w:r>
      <w:r w:rsidR="00E20276" w:rsidRPr="00A0775A">
        <w:rPr>
          <w:rFonts w:asciiTheme="majorBidi" w:hAnsiTheme="majorBidi" w:cstheme="majorBidi"/>
          <w:lang w:eastAsia="zh-TW"/>
        </w:rPr>
        <w:t>被</w:t>
      </w:r>
      <w:r w:rsidR="005260C1" w:rsidRPr="00A0775A">
        <w:rPr>
          <w:rFonts w:asciiTheme="majorBidi" w:hAnsiTheme="majorBidi" w:cstheme="majorBidi"/>
          <w:lang w:eastAsia="zh-TW"/>
        </w:rPr>
        <w:t>統</w:t>
      </w:r>
      <w:r w:rsidR="00E20276" w:rsidRPr="00A0775A">
        <w:rPr>
          <w:rFonts w:asciiTheme="majorBidi" w:hAnsiTheme="majorBidi" w:cstheme="majorBidi"/>
          <w:lang w:eastAsia="zh-TW"/>
        </w:rPr>
        <w:t>稱為</w:t>
      </w:r>
      <w:r w:rsidR="000925FF" w:rsidRPr="00A0775A">
        <w:rPr>
          <w:rFonts w:asciiTheme="majorBidi" w:hAnsiTheme="majorBidi" w:cstheme="majorBidi"/>
          <w:lang w:eastAsia="zh-TW"/>
        </w:rPr>
        <w:t>《亞伯拉罕協議》</w:t>
      </w:r>
      <w:r w:rsidR="005260C1" w:rsidRPr="00A0775A">
        <w:rPr>
          <w:rFonts w:asciiTheme="majorBidi" w:hAnsiTheme="majorBidi" w:cstheme="majorBidi"/>
          <w:lang w:eastAsia="zh-TW"/>
        </w:rPr>
        <w:t>（</w:t>
      </w:r>
      <w:r w:rsidR="005260C1" w:rsidRPr="00A0775A">
        <w:rPr>
          <w:rFonts w:asciiTheme="majorBidi" w:hAnsiTheme="majorBidi" w:cstheme="majorBidi"/>
          <w:lang w:eastAsia="zh-TW"/>
        </w:rPr>
        <w:t>Abraham Accords</w:t>
      </w:r>
      <w:r w:rsidR="005260C1" w:rsidRPr="00A0775A">
        <w:rPr>
          <w:rFonts w:asciiTheme="majorBidi" w:hAnsiTheme="majorBidi" w:cstheme="majorBidi"/>
          <w:lang w:eastAsia="zh-TW"/>
        </w:rPr>
        <w:t>）。</w:t>
      </w:r>
      <w:r w:rsidR="003A6467" w:rsidRPr="00A0775A">
        <w:rPr>
          <w:rFonts w:asciiTheme="majorBidi" w:hAnsiTheme="majorBidi" w:cstheme="majorBidi"/>
          <w:lang w:eastAsia="zh-TW"/>
        </w:rPr>
        <w:t>在</w:t>
      </w:r>
      <w:r w:rsidR="000925FF" w:rsidRPr="00A0775A">
        <w:rPr>
          <w:rFonts w:asciiTheme="majorBidi" w:hAnsiTheme="majorBidi" w:cstheme="majorBidi"/>
          <w:lang w:eastAsia="zh-TW"/>
        </w:rPr>
        <w:t>《亞伯拉罕協議》</w:t>
      </w:r>
      <w:r w:rsidR="005260C1" w:rsidRPr="00A0775A">
        <w:rPr>
          <w:rFonts w:asciiTheme="majorBidi" w:hAnsiTheme="majorBidi" w:cstheme="majorBidi"/>
          <w:lang w:eastAsia="zh-TW"/>
        </w:rPr>
        <w:t>奠定的基礎</w:t>
      </w:r>
      <w:r w:rsidR="003A6467" w:rsidRPr="00A0775A">
        <w:rPr>
          <w:rFonts w:asciiTheme="majorBidi" w:hAnsiTheme="majorBidi" w:cstheme="majorBidi"/>
          <w:lang w:eastAsia="zh-TW"/>
        </w:rPr>
        <w:t>上</w:t>
      </w:r>
      <w:r w:rsidR="005260C1" w:rsidRPr="00A0775A">
        <w:rPr>
          <w:rFonts w:asciiTheme="majorBidi" w:hAnsiTheme="majorBidi" w:cstheme="majorBidi"/>
          <w:lang w:eastAsia="zh-TW"/>
        </w:rPr>
        <w:t>，</w:t>
      </w:r>
      <w:r w:rsidR="00254A47" w:rsidRPr="00A0775A">
        <w:rPr>
          <w:rFonts w:asciiTheme="majorBidi" w:hAnsiTheme="majorBidi" w:cstheme="majorBidi"/>
          <w:lang w:eastAsia="zh-TW"/>
        </w:rPr>
        <w:t>雙邊經貿活動</w:t>
      </w:r>
      <w:r w:rsidR="005260C1" w:rsidRPr="00A0775A">
        <w:rPr>
          <w:rFonts w:asciiTheme="majorBidi" w:hAnsiTheme="majorBidi" w:cstheme="majorBidi"/>
          <w:lang w:eastAsia="zh-TW"/>
        </w:rPr>
        <w:t>與產業合作逐漸熱絡，</w:t>
      </w:r>
      <w:r w:rsidR="00254A47" w:rsidRPr="00A0775A">
        <w:rPr>
          <w:rFonts w:asciiTheme="majorBidi" w:hAnsiTheme="majorBidi" w:cstheme="majorBidi"/>
          <w:lang w:eastAsia="zh-TW"/>
        </w:rPr>
        <w:t>以色列與</w:t>
      </w:r>
      <w:r w:rsidR="00254A47" w:rsidRPr="00A0775A">
        <w:rPr>
          <w:rFonts w:asciiTheme="majorBidi" w:hAnsiTheme="majorBidi" w:cstheme="majorBidi"/>
          <w:lang w:eastAsia="zh-TW"/>
        </w:rPr>
        <w:t>UAE</w:t>
      </w:r>
      <w:r w:rsidR="00254A47" w:rsidRPr="00A0775A">
        <w:rPr>
          <w:rFonts w:asciiTheme="majorBidi" w:hAnsiTheme="majorBidi" w:cstheme="majorBidi"/>
          <w:lang w:eastAsia="zh-TW"/>
        </w:rPr>
        <w:t>更於</w:t>
      </w:r>
      <w:r w:rsidR="00254A47" w:rsidRPr="00A0775A">
        <w:rPr>
          <w:rFonts w:asciiTheme="majorBidi" w:hAnsiTheme="majorBidi" w:cstheme="majorBidi"/>
          <w:lang w:eastAsia="zh-TW"/>
        </w:rPr>
        <w:t>2022</w:t>
      </w:r>
      <w:r w:rsidR="00254A47" w:rsidRPr="00A0775A">
        <w:rPr>
          <w:rFonts w:asciiTheme="majorBidi" w:hAnsiTheme="majorBidi" w:cstheme="majorBidi"/>
          <w:lang w:eastAsia="zh-TW"/>
        </w:rPr>
        <w:t>年</w:t>
      </w:r>
      <w:r w:rsidR="00254A47" w:rsidRPr="00A0775A">
        <w:rPr>
          <w:rFonts w:asciiTheme="majorBidi" w:hAnsiTheme="majorBidi" w:cstheme="majorBidi"/>
          <w:lang w:eastAsia="zh-TW"/>
        </w:rPr>
        <w:t>5</w:t>
      </w:r>
      <w:r w:rsidR="00254A47" w:rsidRPr="00A0775A">
        <w:rPr>
          <w:rFonts w:asciiTheme="majorBidi" w:hAnsiTheme="majorBidi" w:cstheme="majorBidi"/>
          <w:lang w:eastAsia="zh-TW"/>
        </w:rPr>
        <w:t>月</w:t>
      </w:r>
      <w:r w:rsidR="00254A47" w:rsidRPr="00A0775A">
        <w:rPr>
          <w:rFonts w:asciiTheme="majorBidi" w:hAnsiTheme="majorBidi" w:cstheme="majorBidi"/>
          <w:lang w:eastAsia="zh-TW"/>
        </w:rPr>
        <w:t>31</w:t>
      </w:r>
      <w:r w:rsidR="00254A47" w:rsidRPr="00A0775A">
        <w:rPr>
          <w:rFonts w:asciiTheme="majorBidi" w:hAnsiTheme="majorBidi" w:cstheme="majorBidi"/>
          <w:lang w:eastAsia="zh-TW"/>
        </w:rPr>
        <w:t>日正式簽署自由貿易協定，</w:t>
      </w:r>
      <w:r w:rsidR="001F7505" w:rsidRPr="00A0775A">
        <w:rPr>
          <w:rFonts w:asciiTheme="majorBidi" w:hAnsiTheme="majorBidi" w:cstheme="majorBidi"/>
          <w:lang w:eastAsia="zh-TW"/>
        </w:rPr>
        <w:t>臺灣</w:t>
      </w:r>
      <w:r w:rsidR="00254A47" w:rsidRPr="00A0775A">
        <w:rPr>
          <w:rFonts w:asciiTheme="majorBidi" w:hAnsiTheme="majorBidi" w:cstheme="majorBidi"/>
          <w:lang w:eastAsia="zh-TW"/>
        </w:rPr>
        <w:t>廠商已在上述國家設立據點者，可</w:t>
      </w:r>
      <w:r w:rsidR="00FD0BA1" w:rsidRPr="00A0775A">
        <w:rPr>
          <w:rFonts w:asciiTheme="majorBidi" w:hAnsiTheme="majorBidi" w:cstheme="majorBidi"/>
          <w:lang w:eastAsia="zh-TW"/>
        </w:rPr>
        <w:t>利用既</w:t>
      </w:r>
      <w:r w:rsidR="00254A47" w:rsidRPr="00A0775A">
        <w:rPr>
          <w:rFonts w:asciiTheme="majorBidi" w:hAnsiTheme="majorBidi" w:cstheme="majorBidi"/>
          <w:lang w:eastAsia="zh-TW"/>
        </w:rPr>
        <w:t>有據點</w:t>
      </w:r>
      <w:r w:rsidR="00DF4689" w:rsidRPr="00A0775A">
        <w:rPr>
          <w:rFonts w:asciiTheme="majorBidi" w:hAnsiTheme="majorBidi" w:cstheme="majorBidi"/>
          <w:lang w:eastAsia="zh-TW"/>
        </w:rPr>
        <w:t>朝</w:t>
      </w:r>
      <w:r w:rsidR="000925FF" w:rsidRPr="00A0775A">
        <w:rPr>
          <w:rFonts w:asciiTheme="majorBidi" w:hAnsiTheme="majorBidi" w:cstheme="majorBidi"/>
          <w:lang w:eastAsia="zh-TW"/>
        </w:rPr>
        <w:t>以色列</w:t>
      </w:r>
      <w:r w:rsidR="00FD0BA1" w:rsidRPr="00A0775A">
        <w:rPr>
          <w:rFonts w:asciiTheme="majorBidi" w:hAnsiTheme="majorBidi" w:cstheme="majorBidi"/>
          <w:lang w:eastAsia="zh-TW"/>
        </w:rPr>
        <w:t>拓展</w:t>
      </w:r>
      <w:r w:rsidR="00254A47" w:rsidRPr="00A0775A">
        <w:rPr>
          <w:rFonts w:asciiTheme="majorBidi" w:hAnsiTheme="majorBidi" w:cstheme="majorBidi"/>
          <w:lang w:eastAsia="zh-TW"/>
        </w:rPr>
        <w:t>商機</w:t>
      </w:r>
      <w:r w:rsidR="00E20276" w:rsidRPr="00A0775A">
        <w:rPr>
          <w:rFonts w:asciiTheme="majorBidi" w:hAnsiTheme="majorBidi" w:cstheme="majorBidi"/>
          <w:lang w:eastAsia="zh-TW"/>
        </w:rPr>
        <w:t>。</w:t>
      </w:r>
    </w:p>
    <w:p w14:paraId="1C293010" w14:textId="6DFDB8F9" w:rsidR="001F7505" w:rsidRPr="00A0775A" w:rsidRDefault="000F1A99" w:rsidP="00F00719">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以色列人口僅</w:t>
      </w:r>
      <w:r w:rsidR="00365A66" w:rsidRPr="00A0775A">
        <w:rPr>
          <w:rFonts w:asciiTheme="majorBidi" w:hAnsiTheme="majorBidi" w:cstheme="majorBidi"/>
          <w:lang w:eastAsia="zh-TW"/>
        </w:rPr>
        <w:t>約</w:t>
      </w:r>
      <w:r w:rsidR="00F00719" w:rsidRPr="00A0775A">
        <w:rPr>
          <w:rFonts w:asciiTheme="majorBidi" w:hAnsiTheme="majorBidi" w:cstheme="majorBidi"/>
          <w:lang w:eastAsia="zh-TW"/>
        </w:rPr>
        <w:t>1</w:t>
      </w:r>
      <w:r w:rsidR="007F5C01" w:rsidRPr="00A0775A">
        <w:rPr>
          <w:rFonts w:asciiTheme="majorBidi" w:hAnsiTheme="majorBidi" w:cstheme="majorBidi"/>
          <w:lang w:eastAsia="zh-TW"/>
        </w:rPr>
        <w:t>,</w:t>
      </w:r>
      <w:r w:rsidR="00F00719" w:rsidRPr="00A0775A">
        <w:rPr>
          <w:rFonts w:asciiTheme="majorBidi" w:hAnsiTheme="majorBidi" w:cstheme="majorBidi"/>
          <w:lang w:eastAsia="zh-TW"/>
        </w:rPr>
        <w:t>00</w:t>
      </w:r>
      <w:r w:rsidR="00472CED" w:rsidRPr="00A0775A">
        <w:rPr>
          <w:rFonts w:asciiTheme="majorBidi" w:hAnsiTheme="majorBidi" w:cstheme="majorBidi"/>
          <w:lang w:eastAsia="zh-TW"/>
        </w:rPr>
        <w:t>0</w:t>
      </w:r>
      <w:r w:rsidR="00F00719" w:rsidRPr="00A0775A">
        <w:rPr>
          <w:rFonts w:asciiTheme="majorBidi" w:hAnsiTheme="majorBidi" w:cstheme="majorBidi"/>
          <w:lang w:eastAsia="zh-TW"/>
        </w:rPr>
        <w:t>餘</w:t>
      </w:r>
      <w:r w:rsidRPr="00A0775A">
        <w:rPr>
          <w:rFonts w:asciiTheme="majorBidi" w:hAnsiTheme="majorBidi" w:cstheme="majorBidi"/>
          <w:lang w:eastAsia="zh-TW"/>
        </w:rPr>
        <w:t>萬人，但</w:t>
      </w:r>
      <w:r w:rsidR="001F7505" w:rsidRPr="00A0775A">
        <w:rPr>
          <w:rFonts w:asciiTheme="majorBidi" w:hAnsiTheme="majorBidi" w:cstheme="majorBidi"/>
          <w:lang w:eastAsia="zh-TW"/>
        </w:rPr>
        <w:t>每人平均所得超過</w:t>
      </w:r>
      <w:r w:rsidR="001F7505" w:rsidRPr="00A0775A">
        <w:rPr>
          <w:rFonts w:asciiTheme="majorBidi" w:hAnsiTheme="majorBidi" w:cstheme="majorBidi"/>
          <w:lang w:eastAsia="zh-TW"/>
        </w:rPr>
        <w:t>5</w:t>
      </w:r>
      <w:r w:rsidR="001F7505" w:rsidRPr="00A0775A">
        <w:rPr>
          <w:rFonts w:asciiTheme="majorBidi" w:hAnsiTheme="majorBidi" w:cstheme="majorBidi"/>
          <w:lang w:eastAsia="zh-TW"/>
        </w:rPr>
        <w:t>萬美元，為中東地區最具消</w:t>
      </w:r>
      <w:r w:rsidRPr="00A0775A">
        <w:rPr>
          <w:rFonts w:asciiTheme="majorBidi" w:hAnsiTheme="majorBidi" w:cstheme="majorBidi"/>
          <w:lang w:eastAsia="zh-TW"/>
        </w:rPr>
        <w:t>費潛力市場之一，</w:t>
      </w:r>
      <w:r w:rsidR="00631AF8" w:rsidRPr="00A0775A">
        <w:rPr>
          <w:rFonts w:asciiTheme="majorBidi" w:hAnsiTheme="majorBidi" w:cstheme="majorBidi"/>
          <w:lang w:eastAsia="zh-TW"/>
        </w:rPr>
        <w:t>惟以國貧富差距甚大，中上階層為消費主力</w:t>
      </w:r>
      <w:r w:rsidRPr="00A0775A">
        <w:rPr>
          <w:rFonts w:asciiTheme="majorBidi" w:hAnsiTheme="majorBidi" w:cstheme="majorBidi"/>
          <w:lang w:eastAsia="zh-TW"/>
        </w:rPr>
        <w:t>。</w:t>
      </w:r>
      <w:proofErr w:type="gramStart"/>
      <w:r w:rsidR="00631AF8" w:rsidRPr="00A0775A">
        <w:rPr>
          <w:rFonts w:asciiTheme="majorBidi" w:hAnsiTheme="majorBidi" w:cstheme="majorBidi"/>
          <w:lang w:eastAsia="zh-TW"/>
        </w:rPr>
        <w:t>此外，</w:t>
      </w:r>
      <w:proofErr w:type="gramEnd"/>
      <w:r w:rsidR="00631AF8" w:rsidRPr="00A0775A">
        <w:rPr>
          <w:rFonts w:asciiTheme="majorBidi" w:hAnsiTheme="majorBidi" w:cstheme="majorBidi"/>
          <w:lang w:eastAsia="zh-TW"/>
        </w:rPr>
        <w:t>猶太人鼓勵生育，以國家庭平均育有</w:t>
      </w:r>
      <w:r w:rsidR="00631AF8" w:rsidRPr="00A0775A">
        <w:rPr>
          <w:rFonts w:asciiTheme="majorBidi" w:hAnsiTheme="majorBidi" w:cstheme="majorBidi"/>
          <w:lang w:eastAsia="zh-TW"/>
        </w:rPr>
        <w:t>3</w:t>
      </w:r>
      <w:r w:rsidR="00631AF8" w:rsidRPr="00A0775A">
        <w:rPr>
          <w:rFonts w:asciiTheme="majorBidi" w:hAnsiTheme="majorBidi" w:cstheme="majorBidi"/>
          <w:lang w:eastAsia="zh-TW"/>
        </w:rPr>
        <w:t>名</w:t>
      </w:r>
      <w:r w:rsidRPr="00A0775A">
        <w:rPr>
          <w:rFonts w:asciiTheme="majorBidi" w:hAnsiTheme="majorBidi" w:cstheme="majorBidi"/>
          <w:lang w:eastAsia="zh-TW"/>
        </w:rPr>
        <w:t>子女，</w:t>
      </w:r>
      <w:r w:rsidR="00631AF8" w:rsidRPr="00A0775A">
        <w:rPr>
          <w:rFonts w:asciiTheme="majorBidi" w:hAnsiTheme="majorBidi" w:cstheme="majorBidi"/>
          <w:lang w:eastAsia="zh-TW"/>
        </w:rPr>
        <w:t>0-14</w:t>
      </w:r>
      <w:r w:rsidR="00631AF8" w:rsidRPr="00A0775A">
        <w:rPr>
          <w:rFonts w:asciiTheme="majorBidi" w:hAnsiTheme="majorBidi" w:cstheme="majorBidi"/>
          <w:lang w:eastAsia="zh-TW"/>
        </w:rPr>
        <w:t>歲占總人口</w:t>
      </w:r>
      <w:r w:rsidRPr="00A0775A">
        <w:rPr>
          <w:rFonts w:asciiTheme="majorBidi" w:hAnsiTheme="majorBidi" w:cstheme="majorBidi"/>
          <w:lang w:eastAsia="zh-TW"/>
        </w:rPr>
        <w:t>比例為</w:t>
      </w:r>
      <w:r w:rsidR="00631AF8" w:rsidRPr="00A0775A">
        <w:rPr>
          <w:rFonts w:asciiTheme="majorBidi" w:hAnsiTheme="majorBidi" w:cstheme="majorBidi"/>
          <w:lang w:eastAsia="zh-TW"/>
        </w:rPr>
        <w:t>2</w:t>
      </w:r>
      <w:r w:rsidR="00F57D6D" w:rsidRPr="00A0775A">
        <w:rPr>
          <w:rFonts w:asciiTheme="majorBidi" w:hAnsiTheme="majorBidi" w:cstheme="majorBidi"/>
          <w:lang w:eastAsia="zh-TW"/>
        </w:rPr>
        <w:t>7</w:t>
      </w:r>
      <w:r w:rsidR="00631AF8" w:rsidRPr="00A0775A">
        <w:rPr>
          <w:rFonts w:asciiTheme="majorBidi" w:hAnsiTheme="majorBidi" w:cstheme="majorBidi"/>
          <w:lang w:eastAsia="zh-TW"/>
        </w:rPr>
        <w:t>%</w:t>
      </w:r>
      <w:r w:rsidR="00631AF8" w:rsidRPr="00A0775A">
        <w:rPr>
          <w:rFonts w:asciiTheme="majorBidi" w:hAnsiTheme="majorBidi" w:cstheme="majorBidi"/>
          <w:lang w:eastAsia="zh-TW"/>
        </w:rPr>
        <w:t>，較臺灣</w:t>
      </w:r>
      <w:r w:rsidR="00631AF8" w:rsidRPr="00A0775A">
        <w:rPr>
          <w:rFonts w:asciiTheme="majorBidi" w:hAnsiTheme="majorBidi" w:cstheme="majorBidi"/>
          <w:lang w:eastAsia="zh-TW"/>
        </w:rPr>
        <w:t>12.27%</w:t>
      </w:r>
      <w:r w:rsidR="00631AF8" w:rsidRPr="00A0775A">
        <w:rPr>
          <w:rFonts w:asciiTheme="majorBidi" w:hAnsiTheme="majorBidi" w:cstheme="majorBidi"/>
          <w:lang w:eastAsia="zh-TW"/>
        </w:rPr>
        <w:t>高出</w:t>
      </w:r>
      <w:r w:rsidR="00631AF8" w:rsidRPr="00A0775A">
        <w:rPr>
          <w:rFonts w:asciiTheme="majorBidi" w:hAnsiTheme="majorBidi" w:cstheme="majorBidi"/>
          <w:lang w:eastAsia="zh-TW"/>
        </w:rPr>
        <w:t>1</w:t>
      </w:r>
      <w:r w:rsidR="00631AF8" w:rsidRPr="00A0775A">
        <w:rPr>
          <w:rFonts w:asciiTheme="majorBidi" w:hAnsiTheme="majorBidi" w:cstheme="majorBidi"/>
          <w:lang w:eastAsia="zh-TW"/>
        </w:rPr>
        <w:t>倍多，以國年齡中位數僅</w:t>
      </w:r>
      <w:r w:rsidR="00631AF8" w:rsidRPr="00A0775A">
        <w:rPr>
          <w:rFonts w:asciiTheme="majorBidi" w:hAnsiTheme="majorBidi" w:cstheme="majorBidi"/>
          <w:lang w:eastAsia="zh-TW"/>
        </w:rPr>
        <w:t>30.</w:t>
      </w:r>
      <w:r w:rsidR="00F57D6D" w:rsidRPr="00A0775A">
        <w:rPr>
          <w:rFonts w:asciiTheme="majorBidi" w:hAnsiTheme="majorBidi" w:cstheme="majorBidi"/>
          <w:lang w:eastAsia="zh-TW"/>
        </w:rPr>
        <w:t>4</w:t>
      </w:r>
      <w:r w:rsidR="00631AF8" w:rsidRPr="00A0775A">
        <w:rPr>
          <w:rFonts w:asciiTheme="majorBidi" w:hAnsiTheme="majorBidi" w:cstheme="majorBidi"/>
          <w:lang w:eastAsia="zh-TW"/>
        </w:rPr>
        <w:t>歲，亦較臺灣年輕</w:t>
      </w:r>
      <w:r w:rsidR="00631AF8" w:rsidRPr="00A0775A">
        <w:rPr>
          <w:rFonts w:asciiTheme="majorBidi" w:hAnsiTheme="majorBidi" w:cstheme="majorBidi"/>
          <w:lang w:eastAsia="zh-TW"/>
        </w:rPr>
        <w:t>13.3</w:t>
      </w:r>
      <w:r w:rsidR="00631AF8" w:rsidRPr="00A0775A">
        <w:rPr>
          <w:rFonts w:asciiTheme="majorBidi" w:hAnsiTheme="majorBidi" w:cstheme="majorBidi"/>
          <w:lang w:eastAsia="zh-TW"/>
        </w:rPr>
        <w:t>歲。</w:t>
      </w:r>
      <w:r w:rsidR="001F7505" w:rsidRPr="00A0775A">
        <w:rPr>
          <w:rFonts w:asciiTheme="majorBidi" w:hAnsiTheme="majorBidi" w:cstheme="majorBidi"/>
          <w:lang w:eastAsia="zh-TW"/>
        </w:rPr>
        <w:t>由於以國許多產品依賴進口，如能用心開發，</w:t>
      </w:r>
      <w:r w:rsidR="00631AF8" w:rsidRPr="00A0775A">
        <w:rPr>
          <w:rFonts w:asciiTheme="majorBidi" w:hAnsiTheme="majorBidi" w:cstheme="majorBidi"/>
          <w:lang w:eastAsia="zh-TW"/>
        </w:rPr>
        <w:t>鎖定中產階級與年輕族群，</w:t>
      </w:r>
      <w:r w:rsidR="001F7505" w:rsidRPr="00A0775A">
        <w:rPr>
          <w:rFonts w:asciiTheme="majorBidi" w:hAnsiTheme="majorBidi" w:cstheme="majorBidi"/>
          <w:lang w:eastAsia="zh-TW"/>
        </w:rPr>
        <w:t>臺灣產品在以國市場有相當發展空間。</w:t>
      </w:r>
    </w:p>
    <w:p w14:paraId="73258D08" w14:textId="77777777" w:rsidR="00106D75"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（二）</w:t>
      </w:r>
      <w:r w:rsidR="008A7990" w:rsidRPr="00A0775A">
        <w:rPr>
          <w:rFonts w:asciiTheme="majorBidi" w:hAnsiTheme="majorBidi" w:cstheme="majorBidi"/>
        </w:rPr>
        <w:t>市場特徵</w:t>
      </w:r>
    </w:p>
    <w:p w14:paraId="02A06718" w14:textId="77777777" w:rsidR="008A7990" w:rsidRPr="00A0775A" w:rsidRDefault="008A7990" w:rsidP="008A7990">
      <w:pPr>
        <w:pStyle w:val="ae"/>
        <w:ind w:left="1417" w:hanging="472"/>
        <w:rPr>
          <w:rFonts w:asciiTheme="majorBidi" w:eastAsia="MS Mincho" w:hAnsiTheme="majorBidi" w:cstheme="majorBidi"/>
        </w:rPr>
      </w:pPr>
      <w:r w:rsidRPr="00A0775A">
        <w:rPr>
          <w:rFonts w:asciiTheme="majorBidi" w:hAnsiTheme="majorBidi" w:cstheme="majorBidi"/>
          <w:lang w:eastAsia="zh-TW"/>
        </w:rPr>
        <w:t>１</w:t>
      </w:r>
      <w:r w:rsidRPr="00A0775A">
        <w:rPr>
          <w:rFonts w:asciiTheme="majorBidi" w:hAnsiTheme="majorBidi" w:cstheme="majorBidi"/>
        </w:rPr>
        <w:t>、</w:t>
      </w:r>
      <w:r w:rsidRPr="00A0775A">
        <w:rPr>
          <w:rFonts w:asciiTheme="majorBidi" w:hAnsiTheme="majorBidi" w:cstheme="majorBidi"/>
          <w:lang w:eastAsia="zh-TW"/>
        </w:rPr>
        <w:t>市場規模小：</w:t>
      </w:r>
      <w:r w:rsidR="00C018E2" w:rsidRPr="00A0775A">
        <w:rPr>
          <w:rFonts w:asciiTheme="majorBidi" w:hAnsiTheme="majorBidi" w:cstheme="majorBidi"/>
          <w:lang w:eastAsia="zh-TW"/>
        </w:rPr>
        <w:t>以色列市場規模不大</w:t>
      </w:r>
      <w:r w:rsidR="000A1C12" w:rsidRPr="00A0775A">
        <w:rPr>
          <w:rFonts w:asciiTheme="majorBidi" w:hAnsiTheme="majorBidi" w:cstheme="majorBidi"/>
          <w:lang w:eastAsia="zh-TW"/>
        </w:rPr>
        <w:t>，且以國整體產業以高附加價值為</w:t>
      </w:r>
      <w:r w:rsidR="00C018E2" w:rsidRPr="00A0775A">
        <w:rPr>
          <w:rFonts w:asciiTheme="majorBidi" w:hAnsiTheme="majorBidi" w:cstheme="majorBidi"/>
          <w:lang w:eastAsia="zh-TW"/>
        </w:rPr>
        <w:t>發展</w:t>
      </w:r>
      <w:r w:rsidR="000A1C12" w:rsidRPr="00A0775A">
        <w:rPr>
          <w:rFonts w:asciiTheme="majorBidi" w:hAnsiTheme="majorBidi" w:cstheme="majorBidi"/>
          <w:lang w:eastAsia="zh-TW"/>
        </w:rPr>
        <w:t>策略，以國業者規模以中、小型居多，為避免過多存貨，對貨品需求量有限，且對產品品質</w:t>
      </w:r>
      <w:r w:rsidR="00C018E2" w:rsidRPr="00A0775A">
        <w:rPr>
          <w:rFonts w:asciiTheme="majorBidi" w:hAnsiTheme="majorBidi" w:cstheme="majorBidi"/>
          <w:lang w:eastAsia="zh-TW"/>
        </w:rPr>
        <w:t>要求較高。</w:t>
      </w:r>
    </w:p>
    <w:p w14:paraId="5E9FA882" w14:textId="77777777" w:rsidR="008A7990" w:rsidRPr="00A0775A" w:rsidRDefault="008A7990" w:rsidP="001721F7">
      <w:pPr>
        <w:pStyle w:val="ae"/>
        <w:ind w:left="1417" w:hanging="472"/>
        <w:rPr>
          <w:rFonts w:asciiTheme="majorBidi" w:eastAsia="MS Mincho" w:hAnsiTheme="majorBidi" w:cstheme="majorBidi"/>
          <w:lang w:eastAsia="zh-TW"/>
        </w:rPr>
      </w:pPr>
      <w:r w:rsidRPr="00A0775A">
        <w:rPr>
          <w:rFonts w:asciiTheme="majorBidi" w:hAnsiTheme="majorBidi" w:cstheme="majorBidi"/>
          <w:lang w:eastAsia="zh-TW"/>
        </w:rPr>
        <w:t>２</w:t>
      </w:r>
      <w:r w:rsidRPr="00A0775A">
        <w:rPr>
          <w:rFonts w:asciiTheme="majorBidi" w:hAnsiTheme="majorBidi" w:cstheme="majorBidi"/>
        </w:rPr>
        <w:t>、銷售通路短</w:t>
      </w:r>
      <w:r w:rsidRPr="00A0775A">
        <w:rPr>
          <w:rFonts w:asciiTheme="majorBidi" w:hAnsiTheme="majorBidi" w:cstheme="majorBidi"/>
          <w:lang w:eastAsia="zh-TW"/>
        </w:rPr>
        <w:t>：</w:t>
      </w:r>
      <w:r w:rsidR="001721F7" w:rsidRPr="00A0775A">
        <w:rPr>
          <w:rFonts w:asciiTheme="majorBidi" w:hAnsiTheme="majorBidi" w:cstheme="majorBidi"/>
          <w:lang w:eastAsia="zh-TW"/>
        </w:rPr>
        <w:t>以色列市場高度集中於</w:t>
      </w:r>
      <w:r w:rsidR="00F86801" w:rsidRPr="00A0775A">
        <w:rPr>
          <w:rFonts w:asciiTheme="majorBidi" w:hAnsiTheme="majorBidi" w:cstheme="majorBidi"/>
          <w:lang w:eastAsia="zh-TW"/>
        </w:rPr>
        <w:t>台拉維夫</w:t>
      </w:r>
      <w:r w:rsidR="001721F7" w:rsidRPr="00A0775A">
        <w:rPr>
          <w:rFonts w:asciiTheme="majorBidi" w:hAnsiTheme="majorBidi" w:cstheme="majorBidi"/>
          <w:lang w:eastAsia="zh-TW"/>
        </w:rPr>
        <w:t>、耶路撒冷及海法等大城，行銷以大型購物中心為主，銷售通路單純而短。一般消費品之通路型態有二，一為國外出口商直接供貨給以色列大型採購組織，透過其全國據點銷售產品。二為進口商（通常本身即為批發商）進口貨品再批發給各地的經銷商進行販售。</w:t>
      </w:r>
    </w:p>
    <w:p w14:paraId="2E106430" w14:textId="77777777" w:rsidR="008A7990" w:rsidRPr="00A0775A" w:rsidRDefault="008A7990" w:rsidP="008A7990">
      <w:pPr>
        <w:pStyle w:val="ae"/>
        <w:ind w:left="1417" w:hanging="472"/>
        <w:rPr>
          <w:rFonts w:asciiTheme="majorBidi" w:eastAsia="MS Mincho" w:hAnsiTheme="majorBidi" w:cstheme="majorBidi"/>
          <w:lang w:eastAsia="zh-TW"/>
        </w:rPr>
      </w:pPr>
      <w:r w:rsidRPr="00A0775A">
        <w:rPr>
          <w:rFonts w:asciiTheme="majorBidi" w:hAnsiTheme="majorBidi" w:cstheme="majorBidi"/>
        </w:rPr>
        <w:t>３、</w:t>
      </w:r>
      <w:r w:rsidRPr="00A0775A">
        <w:rPr>
          <w:rFonts w:asciiTheme="majorBidi" w:hAnsiTheme="majorBidi" w:cstheme="majorBidi"/>
          <w:lang w:eastAsia="zh-TW"/>
        </w:rPr>
        <w:t>商業習慣：</w:t>
      </w:r>
      <w:r w:rsidR="00C747B6" w:rsidRPr="00A0775A">
        <w:rPr>
          <w:rFonts w:asciiTheme="majorBidi" w:hAnsiTheme="majorBidi" w:cstheme="majorBidi"/>
          <w:lang w:eastAsia="zh-TW"/>
        </w:rPr>
        <w:t>以色列交易習慣和條件大致與歐美相同，希伯來語及英語均適用，重視契約訂定，一切依契約行事，購物習慣先消費後付款，因此使用分期付款、信用卡、支票在以色列相當普遍。</w:t>
      </w:r>
    </w:p>
    <w:p w14:paraId="45E05191" w14:textId="77777777" w:rsidR="003467EC" w:rsidRPr="00A0775A" w:rsidRDefault="000925FF" w:rsidP="00413CEA">
      <w:pPr>
        <w:pStyle w:val="ab"/>
        <w:ind w:left="945" w:hanging="709"/>
        <w:rPr>
          <w:rFonts w:asciiTheme="majorBidi" w:hAnsiTheme="majorBidi" w:cstheme="majorBidi"/>
        </w:rPr>
      </w:pPr>
      <w:r w:rsidRPr="00A0775A">
        <w:rPr>
          <w:rFonts w:asciiTheme="majorBidi" w:hAnsiTheme="majorBidi" w:cstheme="majorBidi"/>
        </w:rPr>
        <w:t>（三）</w:t>
      </w:r>
      <w:r w:rsidR="00C93C04" w:rsidRPr="00A0775A">
        <w:rPr>
          <w:rFonts w:asciiTheme="majorBidi" w:hAnsiTheme="majorBidi" w:cstheme="majorBidi"/>
        </w:rPr>
        <w:t>競爭對手國之市場行銷策略</w:t>
      </w:r>
    </w:p>
    <w:p w14:paraId="49A5F022" w14:textId="77777777" w:rsidR="00181FC1" w:rsidRPr="00A0775A" w:rsidRDefault="006756B8" w:rsidP="00905E16">
      <w:pPr>
        <w:pStyle w:val="ac"/>
        <w:ind w:left="945" w:firstLine="472"/>
        <w:rPr>
          <w:rFonts w:asciiTheme="majorBidi" w:hAnsiTheme="majorBidi" w:cstheme="majorBidi"/>
          <w:lang w:eastAsia="zh-TW"/>
        </w:rPr>
      </w:pPr>
      <w:r w:rsidRPr="00A0775A">
        <w:rPr>
          <w:rFonts w:asciiTheme="majorBidi" w:hAnsiTheme="majorBidi" w:cstheme="majorBidi"/>
          <w:lang w:eastAsia="zh-TW"/>
        </w:rPr>
        <w:lastRenderedPageBreak/>
        <w:t>由於以色列已與歐美等主要貿易夥伴洽簽自由貿易協定，使絕大多數歐美產品可享有免進口稅之競爭優勢</w:t>
      </w:r>
      <w:r w:rsidR="00181FC1" w:rsidRPr="00A0775A">
        <w:rPr>
          <w:rFonts w:asciiTheme="majorBidi" w:hAnsiTheme="majorBidi" w:cstheme="majorBidi"/>
          <w:lang w:eastAsia="zh-TW"/>
        </w:rPr>
        <w:t>，日本產品則已在本地消費者心目中建立高品質</w:t>
      </w:r>
      <w:r w:rsidR="00905E16" w:rsidRPr="00A0775A">
        <w:rPr>
          <w:rFonts w:asciiTheme="majorBidi" w:hAnsiTheme="majorBidi" w:cstheme="majorBidi"/>
          <w:lang w:eastAsia="zh-TW"/>
        </w:rPr>
        <w:t>之</w:t>
      </w:r>
      <w:r w:rsidR="00181FC1" w:rsidRPr="00A0775A">
        <w:rPr>
          <w:rFonts w:asciiTheme="majorBidi" w:hAnsiTheme="majorBidi" w:cstheme="majorBidi"/>
          <w:lang w:eastAsia="zh-TW"/>
        </w:rPr>
        <w:t>良好口碑</w:t>
      </w:r>
      <w:r w:rsidRPr="00A0775A">
        <w:rPr>
          <w:rFonts w:asciiTheme="majorBidi" w:hAnsiTheme="majorBidi" w:cstheme="majorBidi"/>
          <w:lang w:eastAsia="zh-TW"/>
        </w:rPr>
        <w:t>。</w:t>
      </w:r>
      <w:r w:rsidR="00E20276" w:rsidRPr="00A0775A">
        <w:rPr>
          <w:rFonts w:asciiTheme="majorBidi" w:hAnsiTheme="majorBidi" w:cstheme="majorBidi"/>
          <w:lang w:eastAsia="zh-TW"/>
        </w:rPr>
        <w:t>多數美國、歐盟、</w:t>
      </w:r>
      <w:r w:rsidRPr="00A0775A">
        <w:rPr>
          <w:rFonts w:asciiTheme="majorBidi" w:hAnsiTheme="majorBidi" w:cstheme="majorBidi"/>
          <w:lang w:eastAsia="zh-TW"/>
        </w:rPr>
        <w:t>日本及南韓等跨國企業皆於本地有代理商，並已建立完整行銷通路，助其拓展業務，尤其南韓品牌的電腦、汽車、家電及通訊產品等項目，近年來在以國市場已占有一席之地。</w:t>
      </w:r>
      <w:r w:rsidR="00547E17" w:rsidRPr="00A0775A">
        <w:rPr>
          <w:rFonts w:asciiTheme="majorBidi" w:hAnsiTheme="majorBidi" w:cstheme="majorBidi"/>
          <w:lang w:eastAsia="zh-TW"/>
        </w:rPr>
        <w:t>另一方面，</w:t>
      </w:r>
      <w:r w:rsidRPr="00A0775A">
        <w:rPr>
          <w:rFonts w:asciiTheme="majorBidi" w:hAnsiTheme="majorBidi" w:cstheme="majorBidi"/>
          <w:lang w:eastAsia="zh-TW"/>
        </w:rPr>
        <w:t>中國大陸與</w:t>
      </w:r>
      <w:r w:rsidR="00E20276" w:rsidRPr="00A0775A">
        <w:rPr>
          <w:rFonts w:asciiTheme="majorBidi" w:hAnsiTheme="majorBidi" w:cstheme="majorBidi"/>
          <w:lang w:eastAsia="zh-TW"/>
        </w:rPr>
        <w:t>印度</w:t>
      </w:r>
      <w:r w:rsidRPr="00A0775A">
        <w:rPr>
          <w:rFonts w:asciiTheme="majorBidi" w:hAnsiTheme="majorBidi" w:cstheme="majorBidi"/>
          <w:lang w:eastAsia="zh-TW"/>
        </w:rPr>
        <w:t>的產品則</w:t>
      </w:r>
      <w:r w:rsidR="00181FC1" w:rsidRPr="00A0775A">
        <w:rPr>
          <w:rFonts w:asciiTheme="majorBidi" w:hAnsiTheme="majorBidi" w:cstheme="majorBidi"/>
          <w:lang w:eastAsia="zh-TW"/>
        </w:rPr>
        <w:t>因</w:t>
      </w:r>
      <w:r w:rsidR="005E4349" w:rsidRPr="00A0775A">
        <w:rPr>
          <w:rFonts w:asciiTheme="majorBidi" w:hAnsiTheme="majorBidi" w:cstheme="majorBidi"/>
          <w:lang w:eastAsia="zh-TW"/>
        </w:rPr>
        <w:t>產品價格低廉，得以</w:t>
      </w:r>
      <w:r w:rsidR="00402A55" w:rsidRPr="00A0775A">
        <w:rPr>
          <w:rFonts w:asciiTheme="majorBidi" w:hAnsiTheme="majorBidi" w:cstheme="majorBidi"/>
          <w:lang w:eastAsia="zh-TW"/>
        </w:rPr>
        <w:t>迅速搶占</w:t>
      </w:r>
      <w:r w:rsidR="00E20276" w:rsidRPr="00A0775A">
        <w:rPr>
          <w:rFonts w:asciiTheme="majorBidi" w:hAnsiTheme="majorBidi" w:cstheme="majorBidi"/>
          <w:lang w:eastAsia="zh-TW"/>
        </w:rPr>
        <w:t>中低</w:t>
      </w:r>
      <w:r w:rsidR="00181FC1" w:rsidRPr="00A0775A">
        <w:rPr>
          <w:rFonts w:asciiTheme="majorBidi" w:hAnsiTheme="majorBidi" w:cstheme="majorBidi"/>
          <w:lang w:eastAsia="zh-TW"/>
        </w:rPr>
        <w:t>價位消費品市場。</w:t>
      </w:r>
    </w:p>
    <w:p w14:paraId="7DFA14A0" w14:textId="77777777" w:rsidR="003467EC" w:rsidRPr="00A0775A" w:rsidRDefault="00181FC1" w:rsidP="00E85508">
      <w:pPr>
        <w:pStyle w:val="ac"/>
        <w:ind w:left="945" w:firstLine="472"/>
        <w:rPr>
          <w:rFonts w:asciiTheme="majorBidi" w:hAnsiTheme="majorBidi" w:cstheme="majorBidi"/>
          <w:lang w:eastAsia="zh-TW"/>
        </w:rPr>
      </w:pPr>
      <w:r w:rsidRPr="00A0775A">
        <w:rPr>
          <w:rFonts w:asciiTheme="majorBidi" w:hAnsiTheme="majorBidi" w:cstheme="majorBidi"/>
          <w:lang w:eastAsia="zh-TW"/>
        </w:rPr>
        <w:t>臺灣、香港及</w:t>
      </w:r>
      <w:r w:rsidR="006756B8" w:rsidRPr="00A0775A">
        <w:rPr>
          <w:rFonts w:asciiTheme="majorBidi" w:hAnsiTheme="majorBidi" w:cstheme="majorBidi"/>
          <w:lang w:eastAsia="zh-TW"/>
        </w:rPr>
        <w:t>東南亞等</w:t>
      </w:r>
      <w:r w:rsidR="00106D75" w:rsidRPr="00A0775A">
        <w:rPr>
          <w:rFonts w:asciiTheme="majorBidi" w:hAnsiTheme="majorBidi" w:cstheme="majorBidi"/>
          <w:lang w:eastAsia="zh-TW"/>
        </w:rPr>
        <w:t>地</w:t>
      </w:r>
      <w:r w:rsidR="00905E16" w:rsidRPr="00A0775A">
        <w:rPr>
          <w:rFonts w:asciiTheme="majorBidi" w:hAnsiTheme="majorBidi" w:cstheme="majorBidi"/>
          <w:lang w:eastAsia="zh-TW"/>
        </w:rPr>
        <w:t>廠商，大都透過以色列</w:t>
      </w:r>
      <w:r w:rsidR="006756B8" w:rsidRPr="00A0775A">
        <w:rPr>
          <w:rFonts w:asciiTheme="majorBidi" w:hAnsiTheme="majorBidi" w:cstheme="majorBidi"/>
          <w:lang w:eastAsia="zh-TW"/>
        </w:rPr>
        <w:t>貿易商來經營</w:t>
      </w:r>
      <w:r w:rsidR="00106D75" w:rsidRPr="00A0775A">
        <w:rPr>
          <w:rFonts w:asciiTheme="majorBidi" w:hAnsiTheme="majorBidi" w:cstheme="majorBidi"/>
          <w:lang w:eastAsia="zh-TW"/>
        </w:rPr>
        <w:t>本地</w:t>
      </w:r>
      <w:r w:rsidR="00E85508" w:rsidRPr="00A0775A">
        <w:rPr>
          <w:rFonts w:asciiTheme="majorBidi" w:hAnsiTheme="majorBidi" w:cstheme="majorBidi"/>
          <w:lang w:eastAsia="zh-TW"/>
        </w:rPr>
        <w:t>市場，亦有</w:t>
      </w:r>
      <w:r w:rsidR="00106D75" w:rsidRPr="00A0775A">
        <w:rPr>
          <w:rFonts w:asciiTheme="majorBidi" w:hAnsiTheme="majorBidi" w:cstheme="majorBidi"/>
          <w:lang w:eastAsia="zh-TW"/>
        </w:rPr>
        <w:t>臺灣</w:t>
      </w:r>
      <w:r w:rsidR="00905E16" w:rsidRPr="00A0775A">
        <w:rPr>
          <w:rFonts w:asciiTheme="majorBidi" w:hAnsiTheme="majorBidi" w:cstheme="majorBidi"/>
          <w:lang w:eastAsia="zh-TW"/>
        </w:rPr>
        <w:t>業者</w:t>
      </w:r>
      <w:proofErr w:type="gramStart"/>
      <w:r w:rsidR="005E4349" w:rsidRPr="00A0775A">
        <w:rPr>
          <w:rFonts w:asciiTheme="majorBidi" w:hAnsiTheme="majorBidi" w:cstheme="majorBidi"/>
          <w:lang w:eastAsia="zh-TW"/>
        </w:rPr>
        <w:t>採</w:t>
      </w:r>
      <w:proofErr w:type="gramEnd"/>
      <w:r w:rsidR="005E4349" w:rsidRPr="00A0775A">
        <w:rPr>
          <w:rFonts w:asciiTheme="majorBidi" w:eastAsia="微軟正黑體 Light" w:hAnsiTheme="majorBidi" w:cstheme="majorBidi"/>
          <w:lang w:eastAsia="zh-TW"/>
        </w:rPr>
        <w:t>「</w:t>
      </w:r>
      <w:r w:rsidR="005E4349" w:rsidRPr="00A0775A">
        <w:rPr>
          <w:rFonts w:asciiTheme="majorBidi" w:hAnsiTheme="majorBidi" w:cstheme="majorBidi"/>
          <w:lang w:eastAsia="zh-TW"/>
        </w:rPr>
        <w:t>臺灣接單、大陸出貨</w:t>
      </w:r>
      <w:r w:rsidR="005E4349" w:rsidRPr="00A0775A">
        <w:rPr>
          <w:rFonts w:asciiTheme="majorBidi" w:eastAsia="微軟正黑體 Light" w:hAnsiTheme="majorBidi" w:cstheme="majorBidi"/>
          <w:lang w:eastAsia="zh-TW"/>
        </w:rPr>
        <w:t>」</w:t>
      </w:r>
      <w:r w:rsidR="005E4349" w:rsidRPr="00A0775A">
        <w:rPr>
          <w:rFonts w:asciiTheme="majorBidi" w:hAnsiTheme="majorBidi" w:cstheme="majorBidi"/>
          <w:lang w:eastAsia="zh-TW"/>
        </w:rPr>
        <w:t>方式銷</w:t>
      </w:r>
      <w:r w:rsidR="00E85508" w:rsidRPr="00A0775A">
        <w:rPr>
          <w:rFonts w:asciiTheme="majorBidi" w:hAnsiTheme="majorBidi" w:cstheme="majorBidi"/>
          <w:lang w:eastAsia="zh-TW"/>
        </w:rPr>
        <w:t>貨</w:t>
      </w:r>
      <w:r w:rsidR="005E4349" w:rsidRPr="00A0775A">
        <w:rPr>
          <w:rFonts w:asciiTheme="majorBidi" w:hAnsiTheme="majorBidi" w:cstheme="majorBidi"/>
          <w:lang w:eastAsia="zh-TW"/>
        </w:rPr>
        <w:t>至以國，</w:t>
      </w:r>
      <w:r w:rsidR="00402A55" w:rsidRPr="00A0775A">
        <w:rPr>
          <w:rFonts w:asciiTheme="majorBidi" w:hAnsiTheme="majorBidi" w:cstheme="majorBidi"/>
          <w:lang w:eastAsia="zh-TW"/>
        </w:rPr>
        <w:t>另因</w:t>
      </w:r>
      <w:r w:rsidR="00905E16" w:rsidRPr="00A0775A">
        <w:rPr>
          <w:rFonts w:asciiTheme="majorBidi" w:hAnsiTheme="majorBidi" w:cstheme="majorBidi"/>
          <w:lang w:eastAsia="zh-TW"/>
        </w:rPr>
        <w:t>近年來</w:t>
      </w:r>
      <w:r w:rsidR="00547E17" w:rsidRPr="00A0775A">
        <w:rPr>
          <w:rFonts w:asciiTheme="majorBidi" w:hAnsiTheme="majorBidi" w:cstheme="majorBidi"/>
          <w:lang w:eastAsia="zh-TW"/>
        </w:rPr>
        <w:t>以國商品檢驗</w:t>
      </w:r>
      <w:r w:rsidR="00402A55" w:rsidRPr="00A0775A">
        <w:rPr>
          <w:rFonts w:asciiTheme="majorBidi" w:hAnsiTheme="majorBidi" w:cstheme="majorBidi"/>
          <w:lang w:eastAsia="zh-TW"/>
        </w:rPr>
        <w:t>標準大幅比照歐盟規範</w:t>
      </w:r>
      <w:r w:rsidR="00547E17" w:rsidRPr="00A0775A">
        <w:rPr>
          <w:rFonts w:asciiTheme="majorBidi" w:hAnsiTheme="majorBidi" w:cstheme="majorBidi"/>
          <w:lang w:eastAsia="zh-TW"/>
        </w:rPr>
        <w:t>，</w:t>
      </w:r>
      <w:r w:rsidR="00E85508" w:rsidRPr="00A0775A">
        <w:rPr>
          <w:rFonts w:asciiTheme="majorBidi" w:hAnsiTheme="majorBidi" w:cstheme="majorBidi"/>
          <w:lang w:eastAsia="zh-TW"/>
        </w:rPr>
        <w:t>故</w:t>
      </w:r>
      <w:r w:rsidR="00547E17" w:rsidRPr="00A0775A">
        <w:rPr>
          <w:rFonts w:asciiTheme="majorBidi" w:hAnsiTheme="majorBidi" w:cstheme="majorBidi"/>
          <w:lang w:eastAsia="zh-TW"/>
        </w:rPr>
        <w:t>部分業者</w:t>
      </w:r>
      <w:r w:rsidR="00365A66" w:rsidRPr="00A0775A">
        <w:rPr>
          <w:rFonts w:asciiTheme="majorBidi" w:hAnsiTheme="majorBidi" w:cstheme="majorBidi"/>
          <w:lang w:eastAsia="zh-TW"/>
        </w:rPr>
        <w:t>產品在取得歐盟</w:t>
      </w:r>
      <w:r w:rsidR="0067058C" w:rsidRPr="00A0775A">
        <w:rPr>
          <w:rFonts w:asciiTheme="majorBidi" w:hAnsiTheme="majorBidi" w:cstheme="majorBidi"/>
          <w:lang w:eastAsia="zh-TW"/>
        </w:rPr>
        <w:t>標章後，於經營歐洲市場之餘，</w:t>
      </w:r>
      <w:r w:rsidR="00402A55" w:rsidRPr="00A0775A">
        <w:rPr>
          <w:rFonts w:asciiTheme="majorBidi" w:hAnsiTheme="majorBidi" w:cstheme="majorBidi"/>
          <w:lang w:eastAsia="zh-TW"/>
        </w:rPr>
        <w:t>轉口輸往以國市場，</w:t>
      </w:r>
      <w:r w:rsidR="00E85508" w:rsidRPr="00A0775A">
        <w:rPr>
          <w:rFonts w:asciiTheme="majorBidi" w:hAnsiTheme="majorBidi" w:cstheme="majorBidi"/>
          <w:lang w:eastAsia="zh-TW"/>
        </w:rPr>
        <w:t>降低貨運成本</w:t>
      </w:r>
      <w:r w:rsidR="00402A55" w:rsidRPr="00A0775A">
        <w:rPr>
          <w:rFonts w:asciiTheme="majorBidi" w:hAnsiTheme="majorBidi" w:cstheme="majorBidi"/>
          <w:lang w:eastAsia="zh-TW"/>
        </w:rPr>
        <w:t>。</w:t>
      </w:r>
    </w:p>
    <w:p w14:paraId="7DF63AE1" w14:textId="77777777" w:rsidR="00A535B9" w:rsidRPr="00A0775A" w:rsidRDefault="00A535B9" w:rsidP="0022294B">
      <w:pPr>
        <w:pStyle w:val="a4"/>
        <w:spacing w:before="257" w:after="257"/>
        <w:ind w:left="632" w:hanging="632"/>
        <w:rPr>
          <w:rFonts w:asciiTheme="majorBidi" w:hAnsiTheme="majorBidi" w:cstheme="majorBidi"/>
        </w:rPr>
      </w:pPr>
      <w:r w:rsidRPr="00A0775A">
        <w:rPr>
          <w:rFonts w:asciiTheme="majorBidi" w:hAnsiTheme="majorBidi" w:cstheme="majorBidi"/>
        </w:rPr>
        <w:t>六、投資環境風險</w:t>
      </w:r>
    </w:p>
    <w:p w14:paraId="6A3DB436" w14:textId="1FAD9354" w:rsidR="001C19B2" w:rsidRPr="00A0775A" w:rsidRDefault="00FC7C4B" w:rsidP="0022294B">
      <w:pPr>
        <w:ind w:firstLine="472"/>
        <w:rPr>
          <w:rFonts w:asciiTheme="majorBidi" w:hAnsiTheme="majorBidi" w:cstheme="majorBidi"/>
          <w:lang w:eastAsia="zh-TW"/>
        </w:rPr>
      </w:pPr>
      <w:r w:rsidRPr="00A0775A">
        <w:rPr>
          <w:rFonts w:asciiTheme="majorBidi" w:hAnsiTheme="majorBidi" w:cstheme="majorBidi"/>
          <w:lang w:eastAsia="zh-TW"/>
        </w:rPr>
        <w:t>以色列投資環境大體</w:t>
      </w:r>
      <w:r w:rsidR="00F94230" w:rsidRPr="00A0775A">
        <w:rPr>
          <w:rFonts w:asciiTheme="majorBidi" w:hAnsiTheme="majorBidi" w:cstheme="majorBidi" w:hint="eastAsia"/>
          <w:lang w:eastAsia="zh-TW"/>
        </w:rPr>
        <w:t>上</w:t>
      </w:r>
      <w:r w:rsidRPr="00A0775A">
        <w:rPr>
          <w:rFonts w:asciiTheme="majorBidi" w:hAnsiTheme="majorBidi" w:cstheme="majorBidi"/>
          <w:lang w:eastAsia="zh-TW"/>
        </w:rPr>
        <w:t>良好。</w:t>
      </w:r>
      <w:proofErr w:type="gramStart"/>
      <w:r w:rsidRPr="00A0775A">
        <w:rPr>
          <w:rFonts w:asciiTheme="majorBidi" w:hAnsiTheme="majorBidi" w:cstheme="majorBidi"/>
          <w:lang w:eastAsia="zh-TW"/>
        </w:rPr>
        <w:t>根據根據</w:t>
      </w:r>
      <w:proofErr w:type="gramEnd"/>
      <w:r w:rsidRPr="00A0775A">
        <w:rPr>
          <w:rFonts w:asciiTheme="majorBidi" w:hAnsiTheme="majorBidi" w:cstheme="majorBidi"/>
          <w:lang w:eastAsia="zh-TW"/>
        </w:rPr>
        <w:t>瑞士洛桑管理學院（</w:t>
      </w:r>
      <w:r w:rsidRPr="00A0775A">
        <w:rPr>
          <w:rFonts w:asciiTheme="majorBidi" w:hAnsiTheme="majorBidi" w:cstheme="majorBidi"/>
          <w:lang w:eastAsia="zh-TW"/>
        </w:rPr>
        <w:t>IMD</w:t>
      </w:r>
      <w:r w:rsidRPr="00A0775A">
        <w:rPr>
          <w:rFonts w:asciiTheme="majorBidi" w:hAnsiTheme="majorBidi" w:cstheme="majorBidi"/>
          <w:lang w:eastAsia="zh-TW"/>
        </w:rPr>
        <w:t>）發布的「</w:t>
      </w:r>
      <w:r w:rsidRPr="00A0775A">
        <w:rPr>
          <w:rFonts w:asciiTheme="majorBidi" w:hAnsiTheme="majorBidi" w:cstheme="majorBidi"/>
          <w:lang w:eastAsia="zh-TW"/>
        </w:rPr>
        <w:t>2024</w:t>
      </w:r>
      <w:r w:rsidRPr="00A0775A">
        <w:rPr>
          <w:rFonts w:asciiTheme="majorBidi" w:hAnsiTheme="majorBidi" w:cstheme="majorBidi"/>
          <w:lang w:eastAsia="zh-TW"/>
        </w:rPr>
        <w:t>世界競爭力報告」（</w:t>
      </w:r>
      <w:r w:rsidRPr="00A0775A">
        <w:rPr>
          <w:rFonts w:asciiTheme="majorBidi" w:hAnsiTheme="majorBidi" w:cstheme="majorBidi"/>
          <w:lang w:eastAsia="zh-TW"/>
        </w:rPr>
        <w:t>World Competitiveness Ranking</w:t>
      </w:r>
      <w:r w:rsidRPr="00A0775A">
        <w:rPr>
          <w:rFonts w:asciiTheme="majorBidi" w:hAnsiTheme="majorBidi" w:cstheme="majorBidi"/>
          <w:lang w:eastAsia="zh-TW"/>
        </w:rPr>
        <w:t>），儘管正值</w:t>
      </w:r>
      <w:proofErr w:type="gramStart"/>
      <w:r w:rsidRPr="00A0775A">
        <w:rPr>
          <w:rFonts w:asciiTheme="majorBidi" w:hAnsiTheme="majorBidi" w:cstheme="majorBidi"/>
          <w:lang w:eastAsia="zh-TW"/>
        </w:rPr>
        <w:t>以哈戰爭期間，</w:t>
      </w:r>
      <w:proofErr w:type="gramEnd"/>
      <w:r w:rsidRPr="00A0775A">
        <w:rPr>
          <w:rFonts w:asciiTheme="majorBidi" w:hAnsiTheme="majorBidi" w:cstheme="majorBidi"/>
          <w:lang w:eastAsia="zh-TW"/>
        </w:rPr>
        <w:t>在全球</w:t>
      </w:r>
      <w:r w:rsidRPr="00A0775A">
        <w:rPr>
          <w:rFonts w:asciiTheme="majorBidi" w:hAnsiTheme="majorBidi" w:cstheme="majorBidi"/>
          <w:lang w:eastAsia="zh-TW"/>
        </w:rPr>
        <w:t>67</w:t>
      </w:r>
      <w:r w:rsidRPr="00A0775A">
        <w:rPr>
          <w:rFonts w:asciiTheme="majorBidi" w:hAnsiTheme="majorBidi" w:cstheme="majorBidi"/>
          <w:lang w:eastAsia="zh-TW"/>
        </w:rPr>
        <w:t>個主要經濟體中，以色列排名第</w:t>
      </w:r>
      <w:r w:rsidRPr="00A0775A">
        <w:rPr>
          <w:rFonts w:asciiTheme="majorBidi" w:hAnsiTheme="majorBidi" w:cstheme="majorBidi"/>
          <w:lang w:eastAsia="zh-TW"/>
        </w:rPr>
        <w:t>22</w:t>
      </w:r>
      <w:r w:rsidRPr="00A0775A">
        <w:rPr>
          <w:rFonts w:asciiTheme="majorBidi" w:hAnsiTheme="majorBidi" w:cstheme="majorBidi"/>
          <w:lang w:eastAsia="zh-TW"/>
        </w:rPr>
        <w:t>名，較</w:t>
      </w:r>
      <w:r w:rsidRPr="00A0775A">
        <w:rPr>
          <w:rFonts w:asciiTheme="majorBidi" w:hAnsiTheme="majorBidi" w:cstheme="majorBidi"/>
          <w:lang w:eastAsia="zh-TW"/>
        </w:rPr>
        <w:t>2023</w:t>
      </w:r>
      <w:r w:rsidRPr="00A0775A">
        <w:rPr>
          <w:rFonts w:asciiTheme="majorBidi" w:hAnsiTheme="majorBidi" w:cstheme="majorBidi"/>
          <w:lang w:eastAsia="zh-TW"/>
        </w:rPr>
        <w:t>年前進</w:t>
      </w:r>
      <w:r w:rsidRPr="00A0775A">
        <w:rPr>
          <w:rFonts w:asciiTheme="majorBidi" w:hAnsiTheme="majorBidi" w:cstheme="majorBidi"/>
          <w:lang w:eastAsia="zh-TW"/>
        </w:rPr>
        <w:t>1</w:t>
      </w:r>
      <w:r w:rsidRPr="00A0775A">
        <w:rPr>
          <w:rFonts w:asciiTheme="majorBidi" w:hAnsiTheme="majorBidi" w:cstheme="majorBidi"/>
          <w:lang w:eastAsia="zh-TW"/>
        </w:rPr>
        <w:t>名，以色列在勞動就業、公衛環境等指標獲得長足進步，科</w:t>
      </w:r>
      <w:proofErr w:type="gramStart"/>
      <w:r w:rsidRPr="00A0775A">
        <w:rPr>
          <w:rFonts w:asciiTheme="majorBidi" w:hAnsiTheme="majorBidi" w:cstheme="majorBidi"/>
          <w:lang w:eastAsia="zh-TW"/>
        </w:rPr>
        <w:t>研</w:t>
      </w:r>
      <w:proofErr w:type="gramEnd"/>
      <w:r w:rsidRPr="00A0775A">
        <w:rPr>
          <w:rFonts w:asciiTheme="majorBidi" w:hAnsiTheme="majorBidi" w:cstheme="majorBidi"/>
          <w:lang w:eastAsia="zh-TW"/>
        </w:rPr>
        <w:t>技術基礎設施、生產效率等持續領先。同為瑞士洛桑管理學院所進行的「</w:t>
      </w:r>
      <w:r w:rsidRPr="00A0775A">
        <w:rPr>
          <w:rFonts w:asciiTheme="majorBidi" w:hAnsiTheme="majorBidi" w:cstheme="majorBidi"/>
          <w:lang w:eastAsia="zh-TW"/>
        </w:rPr>
        <w:t>2024</w:t>
      </w:r>
      <w:r w:rsidRPr="00A0775A">
        <w:rPr>
          <w:rFonts w:asciiTheme="majorBidi" w:hAnsiTheme="majorBidi" w:cstheme="majorBidi"/>
          <w:lang w:eastAsia="zh-TW"/>
        </w:rPr>
        <w:t>世界數位競爭力排名」（</w:t>
      </w:r>
      <w:r w:rsidRPr="00A0775A">
        <w:rPr>
          <w:rFonts w:asciiTheme="majorBidi" w:hAnsiTheme="majorBidi" w:cstheme="majorBidi"/>
          <w:lang w:eastAsia="zh-TW"/>
        </w:rPr>
        <w:t>World Digital Competitiveness Ranking</w:t>
      </w:r>
      <w:r w:rsidRPr="00A0775A">
        <w:rPr>
          <w:rFonts w:asciiTheme="majorBidi" w:hAnsiTheme="majorBidi" w:cstheme="majorBidi"/>
          <w:lang w:eastAsia="zh-TW"/>
        </w:rPr>
        <w:t>）調查，以色列在「研發總支出</w:t>
      </w:r>
      <w:r w:rsidRPr="00A0775A">
        <w:rPr>
          <w:rFonts w:asciiTheme="majorBidi" w:hAnsiTheme="majorBidi" w:cstheme="majorBidi"/>
          <w:lang w:eastAsia="zh-TW"/>
        </w:rPr>
        <w:t>GDP</w:t>
      </w:r>
      <w:r w:rsidRPr="00A0775A">
        <w:rPr>
          <w:rFonts w:asciiTheme="majorBidi" w:hAnsiTheme="majorBidi" w:cstheme="majorBidi"/>
          <w:lang w:eastAsia="zh-TW"/>
        </w:rPr>
        <w:t>占比」、「教育政府總支出占比」、「科學技術人才</w:t>
      </w:r>
      <w:r w:rsidR="00006BEE" w:rsidRPr="00A0775A">
        <w:rPr>
          <w:rFonts w:asciiTheme="majorBidi" w:hAnsiTheme="majorBidi" w:cstheme="majorBidi"/>
          <w:lang w:eastAsia="zh-TW"/>
        </w:rPr>
        <w:t>僱用</w:t>
      </w:r>
      <w:r w:rsidRPr="00A0775A">
        <w:rPr>
          <w:rFonts w:asciiTheme="majorBidi" w:hAnsiTheme="majorBidi" w:cstheme="majorBidi"/>
          <w:lang w:eastAsia="zh-TW"/>
        </w:rPr>
        <w:t>占總就業人口比率」、「政府應對網路安全能力」、「</w:t>
      </w:r>
      <w:proofErr w:type="gramStart"/>
      <w:r w:rsidRPr="00A0775A">
        <w:rPr>
          <w:rFonts w:asciiTheme="majorBidi" w:hAnsiTheme="majorBidi" w:cstheme="majorBidi"/>
          <w:lang w:eastAsia="zh-TW"/>
        </w:rPr>
        <w:t>網路資安技術</w:t>
      </w:r>
      <w:proofErr w:type="gramEnd"/>
      <w:r w:rsidRPr="00A0775A">
        <w:rPr>
          <w:rFonts w:asciiTheme="majorBidi" w:hAnsiTheme="majorBidi" w:cstheme="majorBidi"/>
          <w:lang w:eastAsia="zh-TW"/>
        </w:rPr>
        <w:t>」等各項次指標有極佳表現。</w:t>
      </w:r>
      <w:r w:rsidR="00377BD5" w:rsidRPr="00A0775A">
        <w:rPr>
          <w:rFonts w:asciiTheme="majorBidi" w:hAnsiTheme="majorBidi" w:cstheme="majorBidi"/>
          <w:bCs/>
        </w:rPr>
        <w:t>不過，根據美國傳統基金會</w:t>
      </w:r>
      <w:r w:rsidR="00006BEE" w:rsidRPr="00A0775A">
        <w:rPr>
          <w:rFonts w:asciiTheme="majorBidi" w:hAnsiTheme="majorBidi" w:cstheme="majorBidi"/>
          <w:bCs/>
        </w:rPr>
        <w:t>（</w:t>
      </w:r>
      <w:r w:rsidR="00377BD5" w:rsidRPr="00A0775A">
        <w:rPr>
          <w:rFonts w:asciiTheme="majorBidi" w:hAnsiTheme="majorBidi" w:cstheme="majorBidi"/>
          <w:bCs/>
        </w:rPr>
        <w:t>Heritage Foundation</w:t>
      </w:r>
      <w:r w:rsidR="00006BEE" w:rsidRPr="00A0775A">
        <w:rPr>
          <w:rFonts w:asciiTheme="majorBidi" w:hAnsiTheme="majorBidi" w:cstheme="majorBidi"/>
          <w:bCs/>
        </w:rPr>
        <w:t>）</w:t>
      </w:r>
      <w:r w:rsidR="00377BD5" w:rsidRPr="00A0775A">
        <w:rPr>
          <w:rFonts w:asciiTheme="majorBidi" w:hAnsiTheme="majorBidi" w:cstheme="majorBidi"/>
          <w:bCs/>
        </w:rPr>
        <w:t>發布的「</w:t>
      </w:r>
      <w:r w:rsidR="00377BD5" w:rsidRPr="00A0775A">
        <w:rPr>
          <w:rFonts w:asciiTheme="majorBidi" w:hAnsiTheme="majorBidi" w:cstheme="majorBidi"/>
          <w:bCs/>
        </w:rPr>
        <w:t>2026</w:t>
      </w:r>
      <w:r w:rsidR="00377BD5" w:rsidRPr="00A0775A">
        <w:rPr>
          <w:rFonts w:asciiTheme="majorBidi" w:hAnsiTheme="majorBidi" w:cstheme="majorBidi"/>
          <w:bCs/>
        </w:rPr>
        <w:t>經濟自由度指數」，全球</w:t>
      </w:r>
      <w:r w:rsidR="00377BD5" w:rsidRPr="00A0775A">
        <w:rPr>
          <w:rFonts w:asciiTheme="majorBidi" w:hAnsiTheme="majorBidi" w:cstheme="majorBidi"/>
          <w:bCs/>
        </w:rPr>
        <w:t>176</w:t>
      </w:r>
      <w:r w:rsidR="00377BD5" w:rsidRPr="00A0775A">
        <w:rPr>
          <w:rFonts w:asciiTheme="majorBidi" w:hAnsiTheme="majorBidi" w:cstheme="majorBidi"/>
          <w:bCs/>
        </w:rPr>
        <w:t>個經濟體中，以色列排名第</w:t>
      </w:r>
      <w:r w:rsidR="00377BD5" w:rsidRPr="00A0775A">
        <w:rPr>
          <w:rFonts w:asciiTheme="majorBidi" w:hAnsiTheme="majorBidi" w:cstheme="majorBidi"/>
          <w:bCs/>
        </w:rPr>
        <w:t>41</w:t>
      </w:r>
      <w:r w:rsidR="00377BD5" w:rsidRPr="00A0775A">
        <w:rPr>
          <w:rFonts w:asciiTheme="majorBidi" w:hAnsiTheme="majorBidi" w:cstheme="majorBidi"/>
          <w:bCs/>
        </w:rPr>
        <w:t>名，較</w:t>
      </w:r>
      <w:r w:rsidR="00377BD5" w:rsidRPr="00A0775A">
        <w:rPr>
          <w:rFonts w:asciiTheme="majorBidi" w:hAnsiTheme="majorBidi" w:cstheme="majorBidi"/>
          <w:bCs/>
        </w:rPr>
        <w:t>2025</w:t>
      </w:r>
      <w:r w:rsidR="00377BD5" w:rsidRPr="00A0775A">
        <w:rPr>
          <w:rFonts w:asciiTheme="majorBidi" w:hAnsiTheme="majorBidi" w:cstheme="majorBidi"/>
          <w:bCs/>
        </w:rPr>
        <w:t>年顯著退步</w:t>
      </w:r>
      <w:r w:rsidR="00377BD5" w:rsidRPr="00A0775A">
        <w:rPr>
          <w:rFonts w:asciiTheme="majorBidi" w:hAnsiTheme="majorBidi" w:cstheme="majorBidi"/>
          <w:bCs/>
        </w:rPr>
        <w:t>11</w:t>
      </w:r>
      <w:r w:rsidR="00377BD5" w:rsidRPr="00A0775A">
        <w:rPr>
          <w:rFonts w:asciiTheme="majorBidi" w:hAnsiTheme="majorBidi" w:cstheme="majorBidi"/>
          <w:bCs/>
        </w:rPr>
        <w:t>名，在貿易自由度、金融自由度等方面維持不錯表現，但在課稅負擔、政府支出、財政健全、勞動自由度等方面明顯受到國內戰事影響而表現不佳。</w:t>
      </w:r>
    </w:p>
    <w:p w14:paraId="5C3759CD" w14:textId="77777777" w:rsidR="000D791F" w:rsidRPr="00A0775A" w:rsidRDefault="00106D75" w:rsidP="00C42FA8">
      <w:pPr>
        <w:ind w:firstLine="472"/>
        <w:rPr>
          <w:rFonts w:asciiTheme="majorBidi" w:hAnsiTheme="majorBidi" w:cstheme="majorBidi"/>
          <w:lang w:eastAsia="zh-TW"/>
        </w:rPr>
      </w:pPr>
      <w:r w:rsidRPr="00A0775A">
        <w:rPr>
          <w:rFonts w:asciiTheme="majorBidi" w:hAnsiTheme="majorBidi" w:cstheme="majorBidi"/>
          <w:lang w:eastAsia="zh-TW"/>
        </w:rPr>
        <w:lastRenderedPageBreak/>
        <w:t>儘管以色列投資環境佳且具投資潛力，</w:t>
      </w:r>
      <w:r w:rsidR="00C200FA" w:rsidRPr="00A0775A">
        <w:rPr>
          <w:rFonts w:asciiTheme="majorBidi" w:hAnsiTheme="majorBidi" w:cstheme="majorBidi"/>
          <w:lang w:eastAsia="zh-TW"/>
        </w:rPr>
        <w:t>惟</w:t>
      </w:r>
      <w:r w:rsidR="00FD0BA1" w:rsidRPr="00A0775A">
        <w:rPr>
          <w:rFonts w:asciiTheme="majorBidi" w:hAnsiTheme="majorBidi" w:cstheme="majorBidi"/>
          <w:lang w:eastAsia="zh-TW"/>
        </w:rPr>
        <w:t>企業</w:t>
      </w:r>
      <w:r w:rsidR="00C200FA" w:rsidRPr="00A0775A">
        <w:rPr>
          <w:rFonts w:asciiTheme="majorBidi" w:hAnsiTheme="majorBidi" w:cstheme="majorBidi"/>
          <w:lang w:eastAsia="zh-TW"/>
        </w:rPr>
        <w:t>仍需留意以下風險</w:t>
      </w:r>
      <w:r w:rsidR="000D791F" w:rsidRPr="00A0775A">
        <w:rPr>
          <w:rFonts w:asciiTheme="majorBidi" w:hAnsiTheme="majorBidi" w:cstheme="majorBidi"/>
          <w:lang w:eastAsia="zh-TW"/>
        </w:rPr>
        <w:t>：</w:t>
      </w:r>
    </w:p>
    <w:p w14:paraId="527CF3AD" w14:textId="516546A6" w:rsidR="0022294B" w:rsidRPr="00A0775A" w:rsidRDefault="0022294B" w:rsidP="0022294B">
      <w:pPr>
        <w:pStyle w:val="ab"/>
        <w:ind w:left="945" w:hanging="709"/>
        <w:rPr>
          <w:rFonts w:asciiTheme="majorBidi" w:hAnsiTheme="majorBidi" w:cstheme="majorBidi"/>
        </w:rPr>
      </w:pPr>
      <w:r w:rsidRPr="00A0775A">
        <w:rPr>
          <w:rFonts w:asciiTheme="majorBidi" w:hAnsiTheme="majorBidi" w:cstheme="majorBidi"/>
        </w:rPr>
        <w:t>（一）</w:t>
      </w:r>
      <w:r w:rsidRPr="00A0775A">
        <w:rPr>
          <w:rFonts w:asciiTheme="majorBidi" w:hAnsiTheme="majorBidi" w:cstheme="majorBidi"/>
        </w:rPr>
        <w:tab/>
      </w:r>
      <w:r w:rsidR="00FC7C4B" w:rsidRPr="00A0775A">
        <w:rPr>
          <w:rFonts w:asciiTheme="majorBidi" w:hAnsiTheme="majorBidi" w:cstheme="majorBidi"/>
        </w:rPr>
        <w:t>地緣政治安全風險：</w:t>
      </w:r>
      <w:r w:rsidR="00377BD5" w:rsidRPr="00A0775A">
        <w:rPr>
          <w:rFonts w:asciiTheme="majorBidi" w:hAnsiTheme="majorBidi" w:cstheme="majorBidi"/>
          <w:bCs/>
        </w:rPr>
        <w:t>近年來，在以色列社會整體右傾之情形下，以國政府對巴勒斯坦政策日趨強硬，</w:t>
      </w:r>
      <w:r w:rsidR="00377BD5" w:rsidRPr="00A0775A">
        <w:rPr>
          <w:rFonts w:asciiTheme="majorBidi" w:hAnsiTheme="majorBidi" w:cstheme="majorBidi"/>
          <w:bCs/>
        </w:rPr>
        <w:t>2023</w:t>
      </w:r>
      <w:r w:rsidR="00377BD5" w:rsidRPr="00A0775A">
        <w:rPr>
          <w:rFonts w:asciiTheme="majorBidi" w:hAnsiTheme="majorBidi" w:cstheme="majorBidi"/>
          <w:bCs/>
        </w:rPr>
        <w:t>年</w:t>
      </w:r>
      <w:r w:rsidR="00377BD5" w:rsidRPr="00A0775A">
        <w:rPr>
          <w:rFonts w:asciiTheme="majorBidi" w:hAnsiTheme="majorBidi" w:cstheme="majorBidi"/>
          <w:bCs/>
        </w:rPr>
        <w:t>10</w:t>
      </w:r>
      <w:r w:rsidR="00377BD5" w:rsidRPr="00A0775A">
        <w:rPr>
          <w:rFonts w:asciiTheme="majorBidi" w:hAnsiTheme="majorBidi" w:cstheme="majorBidi"/>
          <w:bCs/>
        </w:rPr>
        <w:t>月</w:t>
      </w:r>
      <w:proofErr w:type="gramStart"/>
      <w:r w:rsidR="00377BD5" w:rsidRPr="00A0775A">
        <w:rPr>
          <w:rFonts w:asciiTheme="majorBidi" w:hAnsiTheme="majorBidi" w:cstheme="majorBidi"/>
          <w:bCs/>
        </w:rPr>
        <w:t>爆發以哈戰爭</w:t>
      </w:r>
      <w:proofErr w:type="gramEnd"/>
      <w:r w:rsidR="00377BD5" w:rsidRPr="00A0775A">
        <w:rPr>
          <w:rFonts w:asciiTheme="majorBidi" w:hAnsiTheme="majorBidi" w:cstheme="majorBidi"/>
          <w:bCs/>
        </w:rPr>
        <w:t>，為近年來最大規模衝突，直至</w:t>
      </w:r>
      <w:r w:rsidR="00377BD5" w:rsidRPr="00A0775A">
        <w:rPr>
          <w:rFonts w:asciiTheme="majorBidi" w:hAnsiTheme="majorBidi" w:cstheme="majorBidi"/>
          <w:bCs/>
        </w:rPr>
        <w:t>2025</w:t>
      </w:r>
      <w:r w:rsidR="00377BD5" w:rsidRPr="00A0775A">
        <w:rPr>
          <w:rFonts w:asciiTheme="majorBidi" w:hAnsiTheme="majorBidi" w:cstheme="majorBidi"/>
          <w:bCs/>
        </w:rPr>
        <w:t>年</w:t>
      </w:r>
      <w:r w:rsidR="00377BD5" w:rsidRPr="00A0775A">
        <w:rPr>
          <w:rFonts w:asciiTheme="majorBidi" w:hAnsiTheme="majorBidi" w:cstheme="majorBidi"/>
          <w:bCs/>
        </w:rPr>
        <w:t>10</w:t>
      </w:r>
      <w:r w:rsidR="00377BD5" w:rsidRPr="00A0775A">
        <w:rPr>
          <w:rFonts w:asciiTheme="majorBidi" w:hAnsiTheme="majorBidi" w:cstheme="majorBidi"/>
          <w:bCs/>
        </w:rPr>
        <w:t>月雙方簽署停火協議而暫趨緩和。另一方面，為打擊長年威脅國家生存的敵對國家伊朗，以色列與黎巴嫩、敘利亞等周邊國家的關係時有緊張，</w:t>
      </w:r>
      <w:proofErr w:type="gramStart"/>
      <w:r w:rsidR="00377BD5" w:rsidRPr="00A0775A">
        <w:rPr>
          <w:rFonts w:asciiTheme="majorBidi" w:hAnsiTheme="majorBidi" w:cstheme="majorBidi"/>
          <w:bCs/>
        </w:rPr>
        <w:t>以哈戰爭</w:t>
      </w:r>
      <w:proofErr w:type="gramEnd"/>
      <w:r w:rsidR="00377BD5" w:rsidRPr="00A0775A">
        <w:rPr>
          <w:rFonts w:asciiTheme="majorBidi" w:hAnsiTheme="majorBidi" w:cstheme="majorBidi"/>
          <w:bCs/>
        </w:rPr>
        <w:t>期間</w:t>
      </w:r>
      <w:proofErr w:type="gramStart"/>
      <w:r w:rsidR="00377BD5" w:rsidRPr="00A0775A">
        <w:rPr>
          <w:rFonts w:asciiTheme="majorBidi" w:hAnsiTheme="majorBidi" w:cstheme="majorBidi"/>
          <w:bCs/>
        </w:rPr>
        <w:t>以伊數次</w:t>
      </w:r>
      <w:proofErr w:type="gramEnd"/>
      <w:r w:rsidR="00377BD5" w:rsidRPr="00A0775A">
        <w:rPr>
          <w:rFonts w:asciiTheme="majorBidi" w:hAnsiTheme="majorBidi" w:cstheme="majorBidi"/>
          <w:bCs/>
        </w:rPr>
        <w:t>直接衝突，且規模強度漸次升高：</w:t>
      </w:r>
      <w:r w:rsidR="00377BD5" w:rsidRPr="00A0775A">
        <w:rPr>
          <w:rFonts w:asciiTheme="majorBidi" w:hAnsiTheme="majorBidi" w:cstheme="majorBidi"/>
          <w:bCs/>
        </w:rPr>
        <w:t>2024</w:t>
      </w:r>
      <w:r w:rsidR="00377BD5" w:rsidRPr="00A0775A">
        <w:rPr>
          <w:rFonts w:asciiTheme="majorBidi" w:hAnsiTheme="majorBidi" w:cstheme="majorBidi"/>
          <w:bCs/>
        </w:rPr>
        <w:t>年</w:t>
      </w:r>
      <w:r w:rsidR="00377BD5" w:rsidRPr="00A0775A">
        <w:rPr>
          <w:rFonts w:asciiTheme="majorBidi" w:hAnsiTheme="majorBidi" w:cstheme="majorBidi"/>
          <w:bCs/>
        </w:rPr>
        <w:t>4</w:t>
      </w:r>
      <w:r w:rsidR="00377BD5" w:rsidRPr="00A0775A">
        <w:rPr>
          <w:rFonts w:asciiTheme="majorBidi" w:hAnsiTheme="majorBidi" w:cstheme="majorBidi"/>
          <w:bCs/>
        </w:rPr>
        <w:t>月</w:t>
      </w:r>
      <w:r w:rsidR="00377BD5" w:rsidRPr="00A0775A">
        <w:rPr>
          <w:rFonts w:asciiTheme="majorBidi" w:hAnsiTheme="majorBidi" w:cstheme="majorBidi"/>
          <w:bCs/>
        </w:rPr>
        <w:t>14</w:t>
      </w:r>
      <w:r w:rsidR="00377BD5" w:rsidRPr="00A0775A">
        <w:rPr>
          <w:rFonts w:asciiTheme="majorBidi" w:hAnsiTheme="majorBidi" w:cstheme="majorBidi"/>
          <w:bCs/>
        </w:rPr>
        <w:t>日伊朗史上首度直接對以色列本土發動攻擊，同年</w:t>
      </w:r>
      <w:r w:rsidR="00377BD5" w:rsidRPr="00A0775A">
        <w:rPr>
          <w:rFonts w:asciiTheme="majorBidi" w:hAnsiTheme="majorBidi" w:cstheme="majorBidi"/>
          <w:bCs/>
        </w:rPr>
        <w:t>10</w:t>
      </w:r>
      <w:r w:rsidR="00377BD5" w:rsidRPr="00A0775A">
        <w:rPr>
          <w:rFonts w:asciiTheme="majorBidi" w:hAnsiTheme="majorBidi" w:cstheme="majorBidi"/>
          <w:bCs/>
        </w:rPr>
        <w:t>月</w:t>
      </w:r>
      <w:r w:rsidR="00377BD5" w:rsidRPr="00A0775A">
        <w:rPr>
          <w:rFonts w:asciiTheme="majorBidi" w:hAnsiTheme="majorBidi" w:cstheme="majorBidi"/>
          <w:bCs/>
        </w:rPr>
        <w:t>1</w:t>
      </w:r>
      <w:r w:rsidR="00377BD5" w:rsidRPr="00A0775A">
        <w:rPr>
          <w:rFonts w:asciiTheme="majorBidi" w:hAnsiTheme="majorBidi" w:cstheme="majorBidi"/>
          <w:bCs/>
        </w:rPr>
        <w:t>日再度對以色列發射百餘枚導彈，</w:t>
      </w:r>
      <w:r w:rsidR="00377BD5" w:rsidRPr="00A0775A">
        <w:rPr>
          <w:rFonts w:asciiTheme="majorBidi" w:hAnsiTheme="majorBidi" w:cstheme="majorBidi"/>
          <w:bCs/>
        </w:rPr>
        <w:t>2025</w:t>
      </w:r>
      <w:r w:rsidR="00377BD5" w:rsidRPr="00A0775A">
        <w:rPr>
          <w:rFonts w:asciiTheme="majorBidi" w:hAnsiTheme="majorBidi" w:cstheme="majorBidi"/>
          <w:bCs/>
        </w:rPr>
        <w:t>年</w:t>
      </w:r>
      <w:r w:rsidR="00377BD5" w:rsidRPr="00A0775A">
        <w:rPr>
          <w:rFonts w:asciiTheme="majorBidi" w:hAnsiTheme="majorBidi" w:cstheme="majorBidi"/>
          <w:bCs/>
        </w:rPr>
        <w:t>6</w:t>
      </w:r>
      <w:r w:rsidR="00377BD5" w:rsidRPr="00A0775A">
        <w:rPr>
          <w:rFonts w:asciiTheme="majorBidi" w:hAnsiTheme="majorBidi" w:cstheme="majorBidi"/>
          <w:bCs/>
        </w:rPr>
        <w:t>月雙方爆發</w:t>
      </w:r>
      <w:r w:rsidR="00377BD5" w:rsidRPr="00A0775A">
        <w:rPr>
          <w:rFonts w:asciiTheme="majorBidi" w:hAnsiTheme="majorBidi" w:cstheme="majorBidi"/>
          <w:bCs/>
        </w:rPr>
        <w:t>12</w:t>
      </w:r>
      <w:r w:rsidR="00377BD5" w:rsidRPr="00A0775A">
        <w:rPr>
          <w:rFonts w:asciiTheme="majorBidi" w:hAnsiTheme="majorBidi" w:cstheme="majorBidi"/>
          <w:bCs/>
        </w:rPr>
        <w:t>日戰爭，</w:t>
      </w:r>
      <w:r w:rsidR="00377BD5" w:rsidRPr="00A0775A">
        <w:rPr>
          <w:rFonts w:asciiTheme="majorBidi" w:hAnsiTheme="majorBidi" w:cstheme="majorBidi"/>
          <w:bCs/>
        </w:rPr>
        <w:t>2026</w:t>
      </w:r>
      <w:r w:rsidR="00377BD5" w:rsidRPr="00A0775A">
        <w:rPr>
          <w:rFonts w:asciiTheme="majorBidi" w:hAnsiTheme="majorBidi" w:cstheme="majorBidi"/>
          <w:bCs/>
        </w:rPr>
        <w:t>年</w:t>
      </w:r>
      <w:r w:rsidR="00377BD5" w:rsidRPr="00A0775A">
        <w:rPr>
          <w:rFonts w:asciiTheme="majorBidi" w:hAnsiTheme="majorBidi" w:cstheme="majorBidi"/>
          <w:bCs/>
        </w:rPr>
        <w:t>2</w:t>
      </w:r>
      <w:r w:rsidR="00377BD5" w:rsidRPr="00A0775A">
        <w:rPr>
          <w:rFonts w:asciiTheme="majorBidi" w:hAnsiTheme="majorBidi" w:cstheme="majorBidi"/>
          <w:bCs/>
        </w:rPr>
        <w:t>月</w:t>
      </w:r>
      <w:r w:rsidR="00377BD5" w:rsidRPr="00A0775A">
        <w:rPr>
          <w:rFonts w:asciiTheme="majorBidi" w:hAnsiTheme="majorBidi" w:cstheme="majorBidi"/>
          <w:bCs/>
        </w:rPr>
        <w:t>28</w:t>
      </w:r>
      <w:r w:rsidR="00377BD5" w:rsidRPr="00A0775A">
        <w:rPr>
          <w:rFonts w:asciiTheme="majorBidi" w:hAnsiTheme="majorBidi" w:cstheme="majorBidi"/>
          <w:bCs/>
        </w:rPr>
        <w:t>日以色列與美國聯合對伊朗發動攻擊，連帶影響波灣各國，嚴重衝擊國際油價、物價與金融市場，迄今未歇。當前中東區域局勢不穩，企業需考慮投資合作的經濟效益和人身安全問題，以及地緣政治</w:t>
      </w:r>
      <w:r w:rsidR="00C3704A" w:rsidRPr="00A0775A">
        <w:rPr>
          <w:rFonts w:asciiTheme="majorBidi" w:hAnsiTheme="majorBidi" w:cstheme="majorBidi"/>
          <w:bCs/>
        </w:rPr>
        <w:t>動</w:t>
      </w:r>
      <w:proofErr w:type="gramStart"/>
      <w:r w:rsidR="00C3704A" w:rsidRPr="00A0775A">
        <w:rPr>
          <w:rFonts w:asciiTheme="majorBidi" w:hAnsiTheme="majorBidi" w:cstheme="majorBidi"/>
          <w:bCs/>
        </w:rPr>
        <w:t>盪</w:t>
      </w:r>
      <w:proofErr w:type="gramEnd"/>
      <w:r w:rsidR="00377BD5" w:rsidRPr="00A0775A">
        <w:rPr>
          <w:rFonts w:asciiTheme="majorBidi" w:hAnsiTheme="majorBidi" w:cstheme="majorBidi"/>
          <w:bCs/>
        </w:rPr>
        <w:t>衍生的</w:t>
      </w:r>
      <w:r w:rsidR="007C600A" w:rsidRPr="00A0775A">
        <w:rPr>
          <w:rFonts w:asciiTheme="majorBidi" w:hAnsiTheme="majorBidi" w:cstheme="majorBidi"/>
          <w:bCs/>
        </w:rPr>
        <w:t>負面</w:t>
      </w:r>
      <w:r w:rsidR="00377BD5" w:rsidRPr="00A0775A">
        <w:rPr>
          <w:rFonts w:asciiTheme="majorBidi" w:hAnsiTheme="majorBidi" w:cstheme="majorBidi"/>
          <w:bCs/>
        </w:rPr>
        <w:t>影響</w:t>
      </w:r>
      <w:r w:rsidRPr="00A0775A">
        <w:rPr>
          <w:rFonts w:asciiTheme="majorBidi" w:hAnsiTheme="majorBidi" w:cstheme="majorBidi"/>
        </w:rPr>
        <w:t>。</w:t>
      </w:r>
    </w:p>
    <w:p w14:paraId="1E9D0466" w14:textId="53F30A82" w:rsidR="0022294B" w:rsidRPr="00A0775A" w:rsidRDefault="0022294B" w:rsidP="0022294B">
      <w:pPr>
        <w:pStyle w:val="ab"/>
        <w:ind w:left="945" w:hanging="709"/>
        <w:rPr>
          <w:rFonts w:asciiTheme="majorBidi" w:hAnsiTheme="majorBidi" w:cstheme="majorBidi"/>
        </w:rPr>
      </w:pPr>
      <w:r w:rsidRPr="00A0775A">
        <w:rPr>
          <w:rFonts w:asciiTheme="majorBidi" w:hAnsiTheme="majorBidi" w:cstheme="majorBidi"/>
        </w:rPr>
        <w:t>（二）</w:t>
      </w:r>
      <w:r w:rsidRPr="00A0775A">
        <w:rPr>
          <w:rFonts w:asciiTheme="majorBidi" w:hAnsiTheme="majorBidi" w:cstheme="majorBidi"/>
        </w:rPr>
        <w:tab/>
      </w:r>
      <w:r w:rsidR="00FC7C4B" w:rsidRPr="00A0775A">
        <w:rPr>
          <w:rFonts w:asciiTheme="majorBidi" w:hAnsiTheme="majorBidi" w:cstheme="majorBidi"/>
        </w:rPr>
        <w:t>經營成本高：以色列物價昂貴，據經濟學人智庫（</w:t>
      </w:r>
      <w:r w:rsidR="00FC7C4B" w:rsidRPr="00A0775A">
        <w:rPr>
          <w:rFonts w:asciiTheme="majorBidi" w:hAnsiTheme="majorBidi" w:cstheme="majorBidi"/>
        </w:rPr>
        <w:t>EIU</w:t>
      </w:r>
      <w:r w:rsidR="00FC7C4B" w:rsidRPr="00A0775A">
        <w:rPr>
          <w:rFonts w:asciiTheme="majorBidi" w:hAnsiTheme="majorBidi" w:cstheme="majorBidi"/>
        </w:rPr>
        <w:t>）</w:t>
      </w:r>
      <w:r w:rsidR="00FC7C4B" w:rsidRPr="00A0775A">
        <w:rPr>
          <w:rFonts w:asciiTheme="majorBidi" w:hAnsiTheme="majorBidi" w:cstheme="majorBidi"/>
        </w:rPr>
        <w:t>2023</w:t>
      </w:r>
      <w:r w:rsidR="00FC7C4B" w:rsidRPr="00A0775A">
        <w:rPr>
          <w:rFonts w:asciiTheme="majorBidi" w:hAnsiTheme="majorBidi" w:cstheme="majorBidi"/>
        </w:rPr>
        <w:t>年</w:t>
      </w:r>
      <w:r w:rsidR="00FC7C4B" w:rsidRPr="00A0775A">
        <w:rPr>
          <w:rFonts w:asciiTheme="majorBidi" w:hAnsiTheme="majorBidi" w:cstheme="majorBidi"/>
        </w:rPr>
        <w:t>12</w:t>
      </w:r>
      <w:r w:rsidR="00FC7C4B" w:rsidRPr="00A0775A">
        <w:rPr>
          <w:rFonts w:asciiTheme="majorBidi" w:hAnsiTheme="majorBidi" w:cstheme="majorBidi"/>
        </w:rPr>
        <w:t>月發布之調查，商業大城台拉維夫生活成本排名全球第</w:t>
      </w:r>
      <w:r w:rsidR="00FC7C4B" w:rsidRPr="00A0775A">
        <w:rPr>
          <w:rFonts w:asciiTheme="majorBidi" w:hAnsiTheme="majorBidi" w:cstheme="majorBidi"/>
        </w:rPr>
        <w:t>8</w:t>
      </w:r>
      <w:r w:rsidR="00FC7C4B" w:rsidRPr="00A0775A">
        <w:rPr>
          <w:rFonts w:asciiTheme="majorBidi" w:hAnsiTheme="majorBidi" w:cstheme="majorBidi"/>
        </w:rPr>
        <w:t>，且為平衡鉅額的戰爭支出，以國政府自</w:t>
      </w:r>
      <w:r w:rsidR="00FC7C4B" w:rsidRPr="00A0775A">
        <w:rPr>
          <w:rFonts w:asciiTheme="majorBidi" w:hAnsiTheme="majorBidi" w:cstheme="majorBidi"/>
        </w:rPr>
        <w:t>2025</w:t>
      </w:r>
      <w:r w:rsidR="00FC7C4B" w:rsidRPr="00A0775A">
        <w:rPr>
          <w:rFonts w:asciiTheme="majorBidi" w:hAnsiTheme="majorBidi" w:cstheme="majorBidi"/>
        </w:rPr>
        <w:t>年起調高各類稅收，包括：消費</w:t>
      </w:r>
      <w:r w:rsidR="007A1655" w:rsidRPr="00A0775A">
        <w:rPr>
          <w:rFonts w:asciiTheme="majorBidi" w:hAnsiTheme="majorBidi" w:cstheme="majorBidi"/>
        </w:rPr>
        <w:t>加值稅</w:t>
      </w:r>
      <w:r w:rsidR="00FC7C4B" w:rsidRPr="00A0775A">
        <w:rPr>
          <w:rFonts w:asciiTheme="majorBidi" w:hAnsiTheme="majorBidi" w:cstheme="majorBidi"/>
        </w:rPr>
        <w:t>（</w:t>
      </w:r>
      <w:r w:rsidR="00FC7C4B" w:rsidRPr="00A0775A">
        <w:rPr>
          <w:rFonts w:asciiTheme="majorBidi" w:hAnsiTheme="majorBidi" w:cstheme="majorBidi"/>
        </w:rPr>
        <w:t>VAT</w:t>
      </w:r>
      <w:r w:rsidR="00FC7C4B" w:rsidRPr="00A0775A">
        <w:rPr>
          <w:rFonts w:asciiTheme="majorBidi" w:hAnsiTheme="majorBidi" w:cstheme="majorBidi"/>
        </w:rPr>
        <w:t>，調高為</w:t>
      </w:r>
      <w:r w:rsidR="00FC7C4B" w:rsidRPr="00A0775A">
        <w:rPr>
          <w:rFonts w:asciiTheme="majorBidi" w:hAnsiTheme="majorBidi" w:cstheme="majorBidi"/>
        </w:rPr>
        <w:t>18%</w:t>
      </w:r>
      <w:r w:rsidR="00FC7C4B" w:rsidRPr="00A0775A">
        <w:rPr>
          <w:rFonts w:asciiTheme="majorBidi" w:hAnsiTheme="majorBidi" w:cstheme="majorBidi"/>
        </w:rPr>
        <w:t>）、健保費率、國民年金保險費、房屋市府稅等，加上工資高昂、投資流程（包含銀行開戶）耗時及出入國境檢查嚴格等，使投資的有形與無形成本相應提高</w:t>
      </w:r>
      <w:r w:rsidRPr="00A0775A">
        <w:rPr>
          <w:rFonts w:asciiTheme="majorBidi" w:hAnsiTheme="majorBidi" w:cstheme="majorBidi"/>
        </w:rPr>
        <w:t>。</w:t>
      </w:r>
    </w:p>
    <w:p w14:paraId="08BE7AA6" w14:textId="1B315B3E" w:rsidR="0022294B" w:rsidRPr="00A0775A" w:rsidRDefault="0022294B" w:rsidP="0022294B">
      <w:pPr>
        <w:pStyle w:val="ab"/>
        <w:ind w:left="945" w:hanging="709"/>
        <w:rPr>
          <w:rFonts w:asciiTheme="majorBidi" w:hAnsiTheme="majorBidi" w:cstheme="majorBidi"/>
        </w:rPr>
      </w:pPr>
      <w:r w:rsidRPr="00A0775A">
        <w:rPr>
          <w:rFonts w:asciiTheme="majorBidi" w:hAnsiTheme="majorBidi" w:cstheme="majorBidi"/>
        </w:rPr>
        <w:t>（三）</w:t>
      </w:r>
      <w:r w:rsidRPr="00A0775A">
        <w:rPr>
          <w:rFonts w:asciiTheme="majorBidi" w:hAnsiTheme="majorBidi" w:cstheme="majorBidi"/>
        </w:rPr>
        <w:tab/>
      </w:r>
      <w:r w:rsidR="00FC7C4B" w:rsidRPr="00A0775A">
        <w:rPr>
          <w:rFonts w:asciiTheme="majorBidi" w:hAnsiTheme="majorBidi" w:cstheme="majorBidi"/>
        </w:rPr>
        <w:t>國際市場高度連動性：以色列國內市場規模有限，與歐盟及美國市場緊密鏈結，使得國內經濟深受歐美景氣波動因素影響</w:t>
      </w:r>
      <w:r w:rsidRPr="00A0775A">
        <w:rPr>
          <w:rFonts w:asciiTheme="majorBidi" w:hAnsiTheme="majorBidi" w:cstheme="majorBidi"/>
        </w:rPr>
        <w:t>。</w:t>
      </w:r>
    </w:p>
    <w:p w14:paraId="0E73F19F" w14:textId="77777777" w:rsidR="0022294B" w:rsidRPr="00A0775A" w:rsidRDefault="0022294B" w:rsidP="0022294B">
      <w:pPr>
        <w:pStyle w:val="ab"/>
        <w:ind w:left="945" w:hanging="709"/>
        <w:rPr>
          <w:rFonts w:asciiTheme="majorBidi" w:hAnsiTheme="majorBidi" w:cstheme="majorBidi"/>
        </w:rPr>
      </w:pPr>
      <w:r w:rsidRPr="00A0775A">
        <w:rPr>
          <w:rFonts w:asciiTheme="majorBidi" w:hAnsiTheme="majorBidi" w:cstheme="majorBidi"/>
        </w:rPr>
        <w:t>（四）</w:t>
      </w:r>
      <w:r w:rsidRPr="00A0775A">
        <w:rPr>
          <w:rFonts w:asciiTheme="majorBidi" w:hAnsiTheme="majorBidi" w:cstheme="majorBidi"/>
        </w:rPr>
        <w:tab/>
      </w:r>
      <w:r w:rsidRPr="00A0775A">
        <w:rPr>
          <w:rFonts w:asciiTheme="majorBidi" w:hAnsiTheme="majorBidi" w:cstheme="majorBidi"/>
        </w:rPr>
        <w:t>其他：以色列工會力量強大，常以罷工、遊行示威來表達訴求，導致部分國際合作案受影響。</w:t>
      </w:r>
    </w:p>
    <w:p w14:paraId="76E6788A" w14:textId="03872000" w:rsidR="007F5C01" w:rsidRPr="00A0775A" w:rsidRDefault="00EC3BA9" w:rsidP="005B5D76">
      <w:pPr>
        <w:ind w:firstLine="472"/>
        <w:rPr>
          <w:rFonts w:asciiTheme="majorBidi" w:hAnsiTheme="majorBidi" w:cstheme="majorBidi"/>
          <w:lang w:eastAsia="zh-TW"/>
        </w:rPr>
      </w:pPr>
      <w:r w:rsidRPr="00A0775A">
        <w:rPr>
          <w:rFonts w:asciiTheme="majorBidi" w:hAnsiTheme="majorBidi" w:cstheme="majorBidi"/>
          <w:lang w:eastAsia="zh-TW"/>
        </w:rPr>
        <w:t>就</w:t>
      </w:r>
      <w:r w:rsidR="000D791F" w:rsidRPr="00A0775A">
        <w:rPr>
          <w:rFonts w:asciiTheme="majorBidi" w:hAnsiTheme="majorBidi" w:cstheme="majorBidi"/>
          <w:lang w:eastAsia="zh-TW"/>
        </w:rPr>
        <w:t>總體投資環境風險評估來說，</w:t>
      </w:r>
      <w:r w:rsidRPr="00A0775A">
        <w:rPr>
          <w:rFonts w:asciiTheme="majorBidi" w:hAnsiTheme="majorBidi" w:cstheme="majorBidi"/>
          <w:lang w:eastAsia="zh-TW"/>
        </w:rPr>
        <w:t>以色列是中東地區最民主開放的國家，</w:t>
      </w:r>
      <w:r w:rsidR="006836D1" w:rsidRPr="00A0775A">
        <w:rPr>
          <w:rFonts w:asciiTheme="majorBidi" w:hAnsiTheme="majorBidi" w:cstheme="majorBidi"/>
          <w:lang w:eastAsia="zh-TW"/>
        </w:rPr>
        <w:t>且</w:t>
      </w:r>
      <w:r w:rsidR="007C43A6" w:rsidRPr="00A0775A">
        <w:rPr>
          <w:rFonts w:asciiTheme="majorBidi" w:hAnsiTheme="majorBidi" w:cstheme="majorBidi"/>
          <w:lang w:eastAsia="zh-TW"/>
        </w:rPr>
        <w:t>政策具延</w:t>
      </w:r>
      <w:r w:rsidR="00103FE9" w:rsidRPr="00A0775A">
        <w:rPr>
          <w:rFonts w:asciiTheme="majorBidi" w:hAnsiTheme="majorBidi" w:cstheme="majorBidi"/>
          <w:lang w:eastAsia="zh-TW"/>
        </w:rPr>
        <w:t>續性，</w:t>
      </w:r>
      <w:r w:rsidR="00377BD5" w:rsidRPr="00A0775A">
        <w:rPr>
          <w:rFonts w:asciiTheme="majorBidi" w:hAnsiTheme="majorBidi" w:cstheme="majorBidi"/>
          <w:lang w:eastAsia="zh-TW"/>
        </w:rPr>
        <w:t>惟近二年多以來，以色列成為</w:t>
      </w:r>
      <w:r w:rsidR="006836D1" w:rsidRPr="00A0775A">
        <w:rPr>
          <w:rFonts w:asciiTheme="majorBidi" w:hAnsiTheme="majorBidi" w:cstheme="majorBidi"/>
          <w:lang w:eastAsia="zh-TW"/>
        </w:rPr>
        <w:t>區域</w:t>
      </w:r>
      <w:r w:rsidR="00377BD5" w:rsidRPr="00A0775A">
        <w:rPr>
          <w:rFonts w:asciiTheme="majorBidi" w:hAnsiTheme="majorBidi" w:cstheme="majorBidi"/>
          <w:lang w:eastAsia="zh-TW"/>
        </w:rPr>
        <w:t>衝突</w:t>
      </w:r>
      <w:r w:rsidR="006836D1" w:rsidRPr="00A0775A">
        <w:rPr>
          <w:rFonts w:asciiTheme="majorBidi" w:hAnsiTheme="majorBidi" w:cstheme="majorBidi"/>
          <w:lang w:eastAsia="zh-TW"/>
        </w:rPr>
        <w:t>的中</w:t>
      </w:r>
      <w:r w:rsidR="00377BD5" w:rsidRPr="00A0775A">
        <w:rPr>
          <w:rFonts w:asciiTheme="majorBidi" w:hAnsiTheme="majorBidi" w:cstheme="majorBidi"/>
          <w:lang w:eastAsia="zh-TW"/>
        </w:rPr>
        <w:t>心，</w:t>
      </w:r>
      <w:r w:rsidR="006836D1" w:rsidRPr="00A0775A">
        <w:rPr>
          <w:rFonts w:asciiTheme="majorBidi" w:hAnsiTheme="majorBidi" w:cstheme="majorBidi"/>
          <w:lang w:eastAsia="zh-TW"/>
        </w:rPr>
        <w:t>大幅提高安全風險，並衝擊國內財政與產業發展，</w:t>
      </w:r>
      <w:proofErr w:type="gramStart"/>
      <w:r w:rsidR="006836D1" w:rsidRPr="00A0775A">
        <w:rPr>
          <w:rFonts w:asciiTheme="majorBidi" w:hAnsiTheme="majorBidi" w:cstheme="majorBidi"/>
          <w:lang w:eastAsia="zh-TW"/>
        </w:rPr>
        <w:t>投資人需衡酌</w:t>
      </w:r>
      <w:proofErr w:type="gramEnd"/>
      <w:r w:rsidR="006836D1" w:rsidRPr="00A0775A">
        <w:rPr>
          <w:rFonts w:asciiTheme="majorBidi" w:hAnsiTheme="majorBidi" w:cstheme="majorBidi"/>
          <w:lang w:eastAsia="zh-TW"/>
        </w:rPr>
        <w:t>中東地緣政治衍生的風險，並強化因應局</w:t>
      </w:r>
      <w:r w:rsidR="006836D1" w:rsidRPr="00A0775A">
        <w:rPr>
          <w:rFonts w:asciiTheme="majorBidi" w:hAnsiTheme="majorBidi" w:cstheme="majorBidi"/>
          <w:lang w:eastAsia="zh-TW"/>
        </w:rPr>
        <w:lastRenderedPageBreak/>
        <w:t>勢迅速變化的能力</w:t>
      </w:r>
      <w:r w:rsidR="007C43A6" w:rsidRPr="00A0775A">
        <w:rPr>
          <w:rFonts w:asciiTheme="majorBidi" w:hAnsiTheme="majorBidi" w:cstheme="majorBidi"/>
          <w:lang w:eastAsia="zh-TW"/>
        </w:rPr>
        <w:t>。</w:t>
      </w:r>
      <w:r w:rsidR="007F5C01" w:rsidRPr="00A0775A">
        <w:rPr>
          <w:rFonts w:asciiTheme="majorBidi" w:hAnsiTheme="majorBidi" w:cstheme="majorBidi"/>
          <w:lang w:eastAsia="zh-TW"/>
        </w:rPr>
        <w:br w:type="page"/>
      </w:r>
    </w:p>
    <w:bookmarkEnd w:id="4"/>
    <w:p w14:paraId="0073DA75" w14:textId="77777777" w:rsidR="001C19B2" w:rsidRPr="00A0775A" w:rsidRDefault="001C19B2" w:rsidP="00AD0A16">
      <w:pPr>
        <w:pStyle w:val="a3"/>
        <w:spacing w:before="514" w:after="771"/>
        <w:rPr>
          <w:rFonts w:asciiTheme="majorBidi" w:hAnsiTheme="majorBidi" w:cstheme="majorBidi"/>
        </w:rPr>
      </w:pPr>
    </w:p>
    <w:p w14:paraId="7790710D" w14:textId="77777777" w:rsidR="0022294B" w:rsidRPr="00A0775A" w:rsidRDefault="0022294B" w:rsidP="0022294B">
      <w:pPr>
        <w:ind w:left="472" w:firstLineChars="0" w:firstLine="0"/>
        <w:rPr>
          <w:rFonts w:asciiTheme="majorBidi" w:hAnsiTheme="majorBidi" w:cstheme="majorBidi"/>
        </w:rPr>
        <w:sectPr w:rsidR="0022294B" w:rsidRPr="00A0775A" w:rsidSect="003E0BC3">
          <w:pgSz w:w="11906" w:h="16838" w:code="9"/>
          <w:pgMar w:top="2268" w:right="1701" w:bottom="1701" w:left="1701" w:header="1134" w:footer="851" w:gutter="0"/>
          <w:cols w:space="425"/>
          <w:docGrid w:type="linesAndChars" w:linePitch="514" w:charSpace="-774"/>
        </w:sectPr>
      </w:pPr>
    </w:p>
    <w:p w14:paraId="7B4DF98C" w14:textId="77777777" w:rsidR="009F081A" w:rsidRPr="00A0775A" w:rsidRDefault="009F081A" w:rsidP="00AD0A16">
      <w:pPr>
        <w:pStyle w:val="a3"/>
        <w:spacing w:before="514" w:after="771"/>
        <w:rPr>
          <w:rFonts w:asciiTheme="majorBidi" w:hAnsiTheme="majorBidi" w:cstheme="majorBidi"/>
        </w:rPr>
      </w:pPr>
      <w:bookmarkStart w:id="6" w:name="_Toc234317567"/>
      <w:r w:rsidRPr="00A0775A">
        <w:rPr>
          <w:rFonts w:asciiTheme="majorBidi" w:hAnsiTheme="majorBidi" w:cstheme="majorBidi"/>
        </w:rPr>
        <w:lastRenderedPageBreak/>
        <w:t>第參章　外商在當地經營現況及投資機會</w:t>
      </w:r>
      <w:bookmarkEnd w:id="6"/>
    </w:p>
    <w:p w14:paraId="796B6A5D"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一、外商在當地經營現況</w:t>
      </w:r>
    </w:p>
    <w:p w14:paraId="28DC7164" w14:textId="509DAF6F" w:rsidR="00DE5F4D" w:rsidRPr="00A0775A" w:rsidRDefault="00E80B4F" w:rsidP="0022294B">
      <w:pPr>
        <w:ind w:firstLine="472"/>
        <w:rPr>
          <w:rFonts w:asciiTheme="majorBidi" w:hAnsiTheme="majorBidi" w:cstheme="majorBidi"/>
          <w:lang w:eastAsia="zh-TW"/>
        </w:rPr>
      </w:pPr>
      <w:r w:rsidRPr="00A0775A">
        <w:rPr>
          <w:rFonts w:asciiTheme="majorBidi" w:hAnsiTheme="majorBidi" w:cstheme="majorBidi"/>
          <w:lang w:eastAsia="zh-TW"/>
        </w:rPr>
        <w:t>根據以色列</w:t>
      </w:r>
      <w:r w:rsidR="00C47D83" w:rsidRPr="00A0775A">
        <w:rPr>
          <w:rFonts w:asciiTheme="majorBidi" w:hAnsiTheme="majorBidi" w:cstheme="majorBidi"/>
          <w:lang w:eastAsia="zh-TW"/>
        </w:rPr>
        <w:t>中央</w:t>
      </w:r>
      <w:r w:rsidRPr="00A0775A">
        <w:rPr>
          <w:rFonts w:asciiTheme="majorBidi" w:hAnsiTheme="majorBidi" w:cstheme="majorBidi"/>
          <w:lang w:eastAsia="zh-TW"/>
        </w:rPr>
        <w:t>統計局</w:t>
      </w:r>
      <w:r w:rsidR="00833471" w:rsidRPr="00A0775A">
        <w:rPr>
          <w:rFonts w:asciiTheme="majorBidi" w:hAnsiTheme="majorBidi" w:cstheme="majorBidi"/>
          <w:lang w:eastAsia="zh-TW"/>
        </w:rPr>
        <w:t>202</w:t>
      </w:r>
      <w:r w:rsidR="00B4337D" w:rsidRPr="00A0775A">
        <w:rPr>
          <w:rFonts w:asciiTheme="majorBidi" w:hAnsiTheme="majorBidi" w:cstheme="majorBidi"/>
          <w:lang w:eastAsia="zh-TW"/>
        </w:rPr>
        <w:t>6</w:t>
      </w:r>
      <w:r w:rsidRPr="00A0775A">
        <w:rPr>
          <w:rFonts w:asciiTheme="majorBidi" w:hAnsiTheme="majorBidi" w:cstheme="majorBidi"/>
          <w:lang w:eastAsia="zh-TW"/>
        </w:rPr>
        <w:t>年</w:t>
      </w:r>
      <w:r w:rsidRPr="00A0775A">
        <w:rPr>
          <w:rFonts w:asciiTheme="majorBidi" w:hAnsiTheme="majorBidi" w:cstheme="majorBidi"/>
          <w:lang w:eastAsia="zh-TW"/>
        </w:rPr>
        <w:t>3</w:t>
      </w:r>
      <w:r w:rsidRPr="00A0775A">
        <w:rPr>
          <w:rFonts w:asciiTheme="majorBidi" w:hAnsiTheme="majorBidi" w:cstheme="majorBidi"/>
          <w:lang w:eastAsia="zh-TW"/>
        </w:rPr>
        <w:t>月最新發布之</w:t>
      </w:r>
      <w:r w:rsidR="00D228EF" w:rsidRPr="00A0775A">
        <w:rPr>
          <w:rFonts w:asciiTheme="majorBidi" w:hAnsiTheme="majorBidi" w:cstheme="majorBidi"/>
          <w:lang w:eastAsia="zh-TW"/>
        </w:rPr>
        <w:t>外人直接投資（</w:t>
      </w:r>
      <w:r w:rsidR="00D228EF" w:rsidRPr="00A0775A">
        <w:rPr>
          <w:rFonts w:asciiTheme="majorBidi" w:hAnsiTheme="majorBidi" w:cstheme="majorBidi"/>
          <w:lang w:eastAsia="zh-TW"/>
        </w:rPr>
        <w:t>FDIs</w:t>
      </w:r>
      <w:r w:rsidR="00D228EF" w:rsidRPr="00A0775A">
        <w:rPr>
          <w:rFonts w:asciiTheme="majorBidi" w:hAnsiTheme="majorBidi" w:cstheme="majorBidi"/>
          <w:lang w:eastAsia="zh-TW"/>
        </w:rPr>
        <w:t>）統計，</w:t>
      </w:r>
      <w:r w:rsidR="003737DB" w:rsidRPr="00A0775A">
        <w:rPr>
          <w:rFonts w:asciiTheme="majorBidi" w:hAnsiTheme="majorBidi" w:cstheme="majorBidi"/>
          <w:lang w:eastAsia="zh-TW"/>
        </w:rPr>
        <w:t>截至</w:t>
      </w:r>
      <w:r w:rsidR="00833471" w:rsidRPr="00A0775A">
        <w:rPr>
          <w:rFonts w:asciiTheme="majorBidi" w:hAnsiTheme="majorBidi" w:cstheme="majorBidi"/>
          <w:lang w:eastAsia="zh-TW"/>
        </w:rPr>
        <w:t>202</w:t>
      </w:r>
      <w:r w:rsidR="00B4337D" w:rsidRPr="00A0775A">
        <w:rPr>
          <w:rFonts w:asciiTheme="majorBidi" w:hAnsiTheme="majorBidi" w:cstheme="majorBidi"/>
          <w:lang w:eastAsia="zh-TW"/>
        </w:rPr>
        <w:t>5</w:t>
      </w:r>
      <w:r w:rsidRPr="00A0775A">
        <w:rPr>
          <w:rFonts w:asciiTheme="majorBidi" w:hAnsiTheme="majorBidi" w:cstheme="majorBidi"/>
          <w:lang w:eastAsia="zh-TW"/>
        </w:rPr>
        <w:t>年</w:t>
      </w:r>
      <w:r w:rsidR="003737DB" w:rsidRPr="00A0775A">
        <w:rPr>
          <w:rFonts w:asciiTheme="majorBidi" w:hAnsiTheme="majorBidi" w:cstheme="majorBidi"/>
          <w:lang w:eastAsia="zh-TW"/>
        </w:rPr>
        <w:t>底</w:t>
      </w:r>
      <w:r w:rsidR="00AA46A2" w:rsidRPr="00A0775A">
        <w:rPr>
          <w:rFonts w:asciiTheme="majorBidi" w:hAnsiTheme="majorBidi" w:cstheme="majorBidi"/>
          <w:lang w:eastAsia="zh-TW"/>
        </w:rPr>
        <w:t>累計</w:t>
      </w:r>
      <w:r w:rsidRPr="00A0775A">
        <w:rPr>
          <w:rFonts w:asciiTheme="majorBidi" w:hAnsiTheme="majorBidi" w:cstheme="majorBidi"/>
          <w:lang w:eastAsia="zh-TW"/>
        </w:rPr>
        <w:t>以色列</w:t>
      </w:r>
      <w:r w:rsidR="003772DA" w:rsidRPr="00A0775A">
        <w:rPr>
          <w:rFonts w:asciiTheme="majorBidi" w:hAnsiTheme="majorBidi" w:cstheme="majorBidi"/>
          <w:lang w:eastAsia="zh-TW"/>
        </w:rPr>
        <w:t>外人投資</w:t>
      </w:r>
      <w:r w:rsidR="007B4D83" w:rsidRPr="00A0775A">
        <w:rPr>
          <w:rFonts w:asciiTheme="majorBidi" w:hAnsiTheme="majorBidi" w:cstheme="majorBidi"/>
          <w:lang w:eastAsia="zh-TW"/>
        </w:rPr>
        <w:t>總</w:t>
      </w:r>
      <w:r w:rsidR="003772DA" w:rsidRPr="00A0775A">
        <w:rPr>
          <w:rFonts w:asciiTheme="majorBidi" w:hAnsiTheme="majorBidi" w:cstheme="majorBidi"/>
          <w:lang w:eastAsia="zh-TW"/>
        </w:rPr>
        <w:t>額計</w:t>
      </w:r>
      <w:r w:rsidR="00833471" w:rsidRPr="00A0775A">
        <w:rPr>
          <w:rFonts w:asciiTheme="majorBidi" w:hAnsiTheme="majorBidi" w:cstheme="majorBidi"/>
          <w:lang w:eastAsia="zh-TW"/>
        </w:rPr>
        <w:t>2</w:t>
      </w:r>
      <w:r w:rsidR="003737DB" w:rsidRPr="00A0775A">
        <w:rPr>
          <w:rFonts w:asciiTheme="majorBidi" w:hAnsiTheme="majorBidi" w:cstheme="majorBidi"/>
          <w:lang w:eastAsia="zh-TW"/>
        </w:rPr>
        <w:t>,</w:t>
      </w:r>
      <w:r w:rsidR="00B4337D" w:rsidRPr="00A0775A">
        <w:rPr>
          <w:rFonts w:asciiTheme="majorBidi" w:hAnsiTheme="majorBidi" w:cstheme="majorBidi"/>
          <w:lang w:eastAsia="zh-TW"/>
        </w:rPr>
        <w:t>986</w:t>
      </w:r>
      <w:r w:rsidR="00833471" w:rsidRPr="00A0775A">
        <w:rPr>
          <w:rFonts w:asciiTheme="majorBidi" w:hAnsiTheme="majorBidi" w:cstheme="majorBidi"/>
          <w:lang w:eastAsia="zh-TW"/>
        </w:rPr>
        <w:t>.</w:t>
      </w:r>
      <w:r w:rsidR="009C65AE" w:rsidRPr="00A0775A">
        <w:rPr>
          <w:rFonts w:asciiTheme="majorBidi" w:hAnsiTheme="majorBidi" w:cstheme="majorBidi"/>
          <w:lang w:eastAsia="zh-TW"/>
        </w:rPr>
        <w:t>5</w:t>
      </w:r>
      <w:r w:rsidR="00B4337D" w:rsidRPr="00A0775A">
        <w:rPr>
          <w:rFonts w:asciiTheme="majorBidi" w:hAnsiTheme="majorBidi" w:cstheme="majorBidi"/>
          <w:lang w:eastAsia="zh-TW"/>
        </w:rPr>
        <w:t>4</w:t>
      </w:r>
      <w:r w:rsidR="003737DB" w:rsidRPr="00A0775A">
        <w:rPr>
          <w:rFonts w:asciiTheme="majorBidi" w:hAnsiTheme="majorBidi" w:cstheme="majorBidi"/>
          <w:lang w:eastAsia="zh-TW"/>
        </w:rPr>
        <w:t>億美元</w:t>
      </w:r>
      <w:r w:rsidR="009C65AE" w:rsidRPr="00A0775A">
        <w:rPr>
          <w:rFonts w:asciiTheme="majorBidi" w:hAnsiTheme="majorBidi" w:cstheme="majorBidi"/>
          <w:lang w:eastAsia="zh-TW"/>
        </w:rPr>
        <w:t>。</w:t>
      </w:r>
      <w:r w:rsidR="003737DB" w:rsidRPr="00A0775A">
        <w:rPr>
          <w:rFonts w:asciiTheme="majorBidi" w:hAnsiTheme="majorBidi" w:cstheme="majorBidi"/>
          <w:lang w:eastAsia="zh-TW"/>
        </w:rPr>
        <w:t>202</w:t>
      </w:r>
      <w:r w:rsidR="00257C2D" w:rsidRPr="00A0775A">
        <w:rPr>
          <w:rFonts w:asciiTheme="majorBidi" w:hAnsiTheme="majorBidi" w:cstheme="majorBidi"/>
          <w:lang w:eastAsia="zh-TW"/>
        </w:rPr>
        <w:t>5</w:t>
      </w:r>
      <w:r w:rsidR="003737DB" w:rsidRPr="00A0775A">
        <w:rPr>
          <w:rFonts w:asciiTheme="majorBidi" w:hAnsiTheme="majorBidi" w:cstheme="majorBidi"/>
          <w:lang w:eastAsia="zh-TW"/>
        </w:rPr>
        <w:t>年單一年度外人直接投資</w:t>
      </w:r>
      <w:r w:rsidR="00B4337D" w:rsidRPr="00A0775A">
        <w:rPr>
          <w:rFonts w:asciiTheme="majorBidi" w:hAnsiTheme="majorBidi" w:cstheme="majorBidi"/>
          <w:lang w:eastAsia="zh-TW"/>
        </w:rPr>
        <w:t>333.13</w:t>
      </w:r>
      <w:r w:rsidR="003737DB" w:rsidRPr="00A0775A">
        <w:rPr>
          <w:rFonts w:asciiTheme="majorBidi" w:hAnsiTheme="majorBidi" w:cstheme="majorBidi"/>
          <w:lang w:eastAsia="zh-TW"/>
        </w:rPr>
        <w:t>億美元</w:t>
      </w:r>
      <w:r w:rsidR="009C65AE" w:rsidRPr="00A0775A">
        <w:rPr>
          <w:rFonts w:asciiTheme="majorBidi" w:hAnsiTheme="majorBidi" w:cstheme="majorBidi"/>
          <w:lang w:eastAsia="zh-TW"/>
        </w:rPr>
        <w:t>，</w:t>
      </w:r>
      <w:r w:rsidR="00B4337D" w:rsidRPr="00A0775A">
        <w:rPr>
          <w:rFonts w:asciiTheme="majorBidi" w:hAnsiTheme="majorBidi" w:cstheme="majorBidi"/>
          <w:lang w:eastAsia="zh-TW"/>
        </w:rPr>
        <w:t>持續</w:t>
      </w:r>
      <w:r w:rsidR="009C65AE" w:rsidRPr="00A0775A">
        <w:rPr>
          <w:rFonts w:asciiTheme="majorBidi" w:hAnsiTheme="majorBidi" w:cstheme="majorBidi"/>
          <w:lang w:eastAsia="zh-TW"/>
        </w:rPr>
        <w:t>回升</w:t>
      </w:r>
      <w:r w:rsidR="00B4337D" w:rsidRPr="00A0775A">
        <w:rPr>
          <w:rFonts w:asciiTheme="majorBidi" w:hAnsiTheme="majorBidi" w:cstheme="majorBidi"/>
          <w:lang w:eastAsia="zh-TW"/>
        </w:rPr>
        <w:t>中</w:t>
      </w:r>
      <w:r w:rsidR="009C65AE" w:rsidRPr="00A0775A">
        <w:rPr>
          <w:rFonts w:asciiTheme="majorBidi" w:hAnsiTheme="majorBidi" w:cstheme="majorBidi"/>
          <w:lang w:eastAsia="zh-TW"/>
        </w:rPr>
        <w:t>，</w:t>
      </w:r>
      <w:r w:rsidR="00B4337D" w:rsidRPr="00A0775A">
        <w:rPr>
          <w:rFonts w:asciiTheme="majorBidi" w:hAnsiTheme="majorBidi" w:cstheme="majorBidi"/>
          <w:lang w:eastAsia="zh-TW"/>
        </w:rPr>
        <w:t>反映</w:t>
      </w:r>
      <w:r w:rsidR="002528F4" w:rsidRPr="00A0775A">
        <w:rPr>
          <w:rFonts w:asciiTheme="majorBidi" w:hAnsiTheme="majorBidi" w:cstheme="majorBidi"/>
          <w:lang w:eastAsia="zh-TW"/>
        </w:rPr>
        <w:t>隨著區域</w:t>
      </w:r>
      <w:r w:rsidR="002528F4" w:rsidRPr="00A0775A">
        <w:rPr>
          <w:rFonts w:asciiTheme="majorBidi" w:hAnsiTheme="majorBidi" w:cstheme="majorBidi"/>
          <w:lang w:eastAsia="ja-JP"/>
        </w:rPr>
        <w:t>衝突緊張情勢逐漸</w:t>
      </w:r>
      <w:r w:rsidR="002528F4" w:rsidRPr="00A0775A">
        <w:rPr>
          <w:rFonts w:asciiTheme="majorBidi" w:hAnsiTheme="majorBidi" w:cstheme="majorBidi"/>
          <w:lang w:eastAsia="zh-TW"/>
        </w:rPr>
        <w:t>緩和</w:t>
      </w:r>
      <w:r w:rsidR="002528F4" w:rsidRPr="00A0775A">
        <w:rPr>
          <w:rFonts w:asciiTheme="majorBidi" w:hAnsiTheme="majorBidi" w:cstheme="majorBidi"/>
          <w:lang w:eastAsia="ja-JP"/>
        </w:rPr>
        <w:t>，</w:t>
      </w:r>
      <w:r w:rsidR="002528F4" w:rsidRPr="00A0775A">
        <w:rPr>
          <w:rFonts w:asciiTheme="majorBidi" w:hAnsiTheme="majorBidi" w:cstheme="majorBidi"/>
          <w:lang w:eastAsia="zh-TW"/>
        </w:rPr>
        <w:t>外國投資人</w:t>
      </w:r>
      <w:r w:rsidR="00B4337D" w:rsidRPr="00A0775A">
        <w:rPr>
          <w:rFonts w:asciiTheme="majorBidi" w:hAnsiTheme="majorBidi" w:cstheme="majorBidi"/>
          <w:lang w:eastAsia="zh-TW"/>
        </w:rPr>
        <w:t>已</w:t>
      </w:r>
      <w:r w:rsidR="002528F4" w:rsidRPr="00A0775A">
        <w:rPr>
          <w:rFonts w:asciiTheme="majorBidi" w:hAnsiTheme="majorBidi" w:cstheme="majorBidi"/>
          <w:lang w:eastAsia="zh-TW"/>
        </w:rPr>
        <w:t>逐漸恢復信心</w:t>
      </w:r>
      <w:r w:rsidR="008E6842" w:rsidRPr="00A0775A">
        <w:rPr>
          <w:rFonts w:asciiTheme="majorBidi" w:hAnsiTheme="majorBidi" w:cstheme="majorBidi"/>
          <w:lang w:eastAsia="zh-TW"/>
        </w:rPr>
        <w:t>。</w:t>
      </w:r>
      <w:r w:rsidR="00313F73" w:rsidRPr="00A0775A">
        <w:rPr>
          <w:rFonts w:asciiTheme="majorBidi" w:hAnsiTheme="majorBidi" w:cstheme="majorBidi"/>
          <w:lang w:eastAsia="zh-TW"/>
        </w:rPr>
        <w:t>其中</w:t>
      </w:r>
      <w:r w:rsidR="002528F4" w:rsidRPr="00A0775A">
        <w:rPr>
          <w:rFonts w:asciiTheme="majorBidi" w:hAnsiTheme="majorBidi" w:cstheme="majorBidi"/>
          <w:lang w:eastAsia="zh-TW"/>
        </w:rPr>
        <w:t>，製造業部門占</w:t>
      </w:r>
      <w:r w:rsidR="002528F4" w:rsidRPr="00A0775A">
        <w:rPr>
          <w:rFonts w:asciiTheme="majorBidi" w:hAnsiTheme="majorBidi" w:cstheme="majorBidi"/>
          <w:lang w:eastAsia="zh-TW"/>
        </w:rPr>
        <w:t>28.8%</w:t>
      </w:r>
      <w:r w:rsidR="002528F4" w:rsidRPr="00A0775A">
        <w:rPr>
          <w:rFonts w:asciiTheme="majorBidi" w:hAnsiTheme="majorBidi" w:cstheme="majorBidi"/>
          <w:lang w:eastAsia="zh-TW"/>
        </w:rPr>
        <w:t>，貿易暨服務業部門占</w:t>
      </w:r>
      <w:r w:rsidR="002528F4" w:rsidRPr="00A0775A">
        <w:rPr>
          <w:rFonts w:asciiTheme="majorBidi" w:hAnsiTheme="majorBidi" w:cstheme="majorBidi"/>
          <w:lang w:eastAsia="zh-TW"/>
        </w:rPr>
        <w:t>57.5%</w:t>
      </w:r>
      <w:r w:rsidR="002528F4" w:rsidRPr="00A0775A">
        <w:rPr>
          <w:rFonts w:asciiTheme="majorBidi" w:hAnsiTheme="majorBidi" w:cstheme="majorBidi"/>
          <w:lang w:eastAsia="zh-TW"/>
        </w:rPr>
        <w:t>，顯示以國外人投資「重軟體、輕硬體」之傾向</w:t>
      </w:r>
      <w:r w:rsidR="0024215E" w:rsidRPr="00A0775A">
        <w:rPr>
          <w:rFonts w:asciiTheme="majorBidi" w:hAnsiTheme="majorBidi" w:cstheme="majorBidi"/>
          <w:lang w:eastAsia="zh-TW"/>
        </w:rPr>
        <w:t>。</w:t>
      </w:r>
    </w:p>
    <w:p w14:paraId="2BF6C9B1" w14:textId="153BFA01" w:rsidR="007B4D83" w:rsidRPr="00A0775A" w:rsidRDefault="007542B9" w:rsidP="005513CC">
      <w:pPr>
        <w:ind w:firstLine="472"/>
        <w:rPr>
          <w:rFonts w:asciiTheme="majorBidi" w:hAnsiTheme="majorBidi" w:cstheme="majorBidi"/>
          <w:lang w:eastAsia="zh-TW"/>
        </w:rPr>
      </w:pPr>
      <w:r w:rsidRPr="00A0775A">
        <w:rPr>
          <w:rFonts w:asciiTheme="majorBidi" w:hAnsiTheme="majorBidi" w:cstheme="majorBidi"/>
          <w:lang w:eastAsia="zh-TW"/>
        </w:rPr>
        <w:t>投資業別方面，電腦程式設計、諮詢及相關服務業（</w:t>
      </w:r>
      <w:r w:rsidRPr="00A0775A">
        <w:rPr>
          <w:rFonts w:asciiTheme="majorBidi" w:hAnsiTheme="majorBidi" w:cstheme="majorBidi"/>
          <w:lang w:eastAsia="zh-TW"/>
        </w:rPr>
        <w:t>27.8%</w:t>
      </w:r>
      <w:r w:rsidRPr="00A0775A">
        <w:rPr>
          <w:rFonts w:asciiTheme="majorBidi" w:hAnsiTheme="majorBidi" w:cstheme="majorBidi"/>
          <w:lang w:eastAsia="zh-TW"/>
        </w:rPr>
        <w:t>）；電腦、電子產品及光學製品製造業與電力設備及配備製造業（</w:t>
      </w:r>
      <w:r w:rsidRPr="00A0775A">
        <w:rPr>
          <w:rFonts w:asciiTheme="majorBidi" w:hAnsiTheme="majorBidi" w:cstheme="majorBidi"/>
          <w:lang w:eastAsia="zh-TW"/>
        </w:rPr>
        <w:t>20.1%</w:t>
      </w:r>
      <w:r w:rsidRPr="00A0775A">
        <w:rPr>
          <w:rFonts w:asciiTheme="majorBidi" w:hAnsiTheme="majorBidi" w:cstheme="majorBidi"/>
          <w:lang w:eastAsia="zh-TW"/>
        </w:rPr>
        <w:t>）；研究發展服務業（</w:t>
      </w:r>
      <w:r w:rsidRPr="00A0775A">
        <w:rPr>
          <w:rFonts w:asciiTheme="majorBidi" w:hAnsiTheme="majorBidi" w:cstheme="majorBidi"/>
          <w:lang w:eastAsia="zh-TW"/>
        </w:rPr>
        <w:t>10.4%</w:t>
      </w:r>
      <w:r w:rsidRPr="00A0775A">
        <w:rPr>
          <w:rFonts w:asciiTheme="majorBidi" w:hAnsiTheme="majorBidi" w:cstheme="majorBidi"/>
          <w:lang w:eastAsia="zh-TW"/>
        </w:rPr>
        <w:t>）向來為外資主要投資領域。整體高科技產業之外國投資累計達</w:t>
      </w:r>
      <w:r w:rsidRPr="00A0775A">
        <w:rPr>
          <w:rFonts w:asciiTheme="majorBidi" w:hAnsiTheme="majorBidi" w:cstheme="majorBidi"/>
          <w:lang w:eastAsia="zh-TW"/>
        </w:rPr>
        <w:t>1,380</w:t>
      </w:r>
      <w:r w:rsidRPr="00A0775A">
        <w:rPr>
          <w:rFonts w:asciiTheme="majorBidi" w:hAnsiTheme="majorBidi" w:cstheme="majorBidi"/>
          <w:lang w:eastAsia="zh-TW"/>
        </w:rPr>
        <w:t>億美元，占外人投資總額</w:t>
      </w:r>
      <w:r w:rsidRPr="00A0775A">
        <w:rPr>
          <w:rFonts w:asciiTheme="majorBidi" w:hAnsiTheme="majorBidi" w:cstheme="majorBidi"/>
          <w:lang w:eastAsia="zh-TW"/>
        </w:rPr>
        <w:t>60.1%</w:t>
      </w:r>
      <w:r w:rsidRPr="00A0775A">
        <w:rPr>
          <w:rFonts w:asciiTheme="majorBidi" w:hAnsiTheme="majorBidi" w:cstheme="majorBidi"/>
          <w:lang w:eastAsia="zh-TW"/>
        </w:rPr>
        <w:t>，其中服務占</w:t>
      </w:r>
      <w:r w:rsidRPr="00A0775A">
        <w:rPr>
          <w:rFonts w:asciiTheme="majorBidi" w:hAnsiTheme="majorBidi" w:cstheme="majorBidi"/>
          <w:lang w:eastAsia="zh-TW"/>
        </w:rPr>
        <w:t>38.9%</w:t>
      </w:r>
      <w:r w:rsidRPr="00A0775A">
        <w:rPr>
          <w:rFonts w:asciiTheme="majorBidi" w:hAnsiTheme="majorBidi" w:cstheme="majorBidi"/>
          <w:lang w:eastAsia="zh-TW"/>
        </w:rPr>
        <w:t>、製造占</w:t>
      </w:r>
      <w:r w:rsidRPr="00A0775A">
        <w:rPr>
          <w:rFonts w:asciiTheme="majorBidi" w:hAnsiTheme="majorBidi" w:cstheme="majorBidi"/>
          <w:lang w:eastAsia="zh-TW"/>
        </w:rPr>
        <w:t>21.2%</w:t>
      </w:r>
      <w:r w:rsidRPr="00A0775A">
        <w:rPr>
          <w:rFonts w:asciiTheme="majorBidi" w:hAnsiTheme="majorBidi" w:cstheme="majorBidi"/>
          <w:lang w:eastAsia="zh-TW"/>
        </w:rPr>
        <w:t>，顯示外資在以色列的投資重點為高科技領域，且偏重於專業、科學及技術服務之投資</w:t>
      </w:r>
      <w:r w:rsidR="00B524C0" w:rsidRPr="00A0775A">
        <w:rPr>
          <w:rFonts w:asciiTheme="majorBidi" w:hAnsiTheme="majorBidi" w:cstheme="majorBidi"/>
          <w:lang w:eastAsia="zh-TW"/>
        </w:rPr>
        <w:t>。</w:t>
      </w:r>
    </w:p>
    <w:p w14:paraId="35A46644" w14:textId="6B9FC3C0" w:rsidR="005513CC" w:rsidRPr="00A0775A" w:rsidRDefault="00E80B4F" w:rsidP="005513CC">
      <w:pPr>
        <w:ind w:firstLine="472"/>
        <w:rPr>
          <w:rFonts w:asciiTheme="majorBidi" w:hAnsiTheme="majorBidi" w:cstheme="majorBidi"/>
          <w:lang w:eastAsia="zh-TW"/>
        </w:rPr>
      </w:pPr>
      <w:r w:rsidRPr="00A0775A">
        <w:rPr>
          <w:rFonts w:asciiTheme="majorBidi" w:hAnsiTheme="majorBidi" w:cstheme="majorBidi"/>
          <w:lang w:eastAsia="zh-TW"/>
        </w:rPr>
        <w:t>外資來源</w:t>
      </w:r>
      <w:r w:rsidR="00291527" w:rsidRPr="00A0775A">
        <w:rPr>
          <w:rFonts w:asciiTheme="majorBidi" w:hAnsiTheme="majorBidi" w:cstheme="majorBidi"/>
          <w:lang w:eastAsia="zh-TW"/>
        </w:rPr>
        <w:t>方面，</w:t>
      </w:r>
      <w:r w:rsidR="00B4337D" w:rsidRPr="00A0775A">
        <w:rPr>
          <w:rFonts w:asciiTheme="majorBidi" w:hAnsiTheme="majorBidi" w:cstheme="majorBidi"/>
          <w:bCs/>
        </w:rPr>
        <w:t>根據以色列統計局</w:t>
      </w:r>
      <w:r w:rsidR="00B4337D" w:rsidRPr="00A0775A">
        <w:rPr>
          <w:rFonts w:asciiTheme="majorBidi" w:hAnsiTheme="majorBidi" w:cstheme="majorBidi"/>
          <w:bCs/>
        </w:rPr>
        <w:t>2025</w:t>
      </w:r>
      <w:r w:rsidR="00B4337D" w:rsidRPr="00A0775A">
        <w:rPr>
          <w:rFonts w:asciiTheme="majorBidi" w:hAnsiTheme="majorBidi" w:cstheme="majorBidi"/>
          <w:bCs/>
        </w:rPr>
        <w:t>年</w:t>
      </w:r>
      <w:r w:rsidR="00B4337D" w:rsidRPr="00A0775A">
        <w:rPr>
          <w:rFonts w:asciiTheme="majorBidi" w:hAnsiTheme="majorBidi" w:cstheme="majorBidi"/>
          <w:bCs/>
        </w:rPr>
        <w:t>9</w:t>
      </w:r>
      <w:r w:rsidR="00B4337D" w:rsidRPr="00A0775A">
        <w:rPr>
          <w:rFonts w:asciiTheme="majorBidi" w:hAnsiTheme="majorBidi" w:cstheme="majorBidi"/>
          <w:bCs/>
        </w:rPr>
        <w:t>月最新發布之統計，截至</w:t>
      </w:r>
      <w:r w:rsidR="00B4337D" w:rsidRPr="00A0775A">
        <w:rPr>
          <w:rFonts w:asciiTheme="majorBidi" w:hAnsiTheme="majorBidi" w:cstheme="majorBidi"/>
          <w:bCs/>
        </w:rPr>
        <w:t>2023</w:t>
      </w:r>
      <w:r w:rsidR="00B4337D" w:rsidRPr="00A0775A">
        <w:rPr>
          <w:rFonts w:asciiTheme="majorBidi" w:hAnsiTheme="majorBidi" w:cstheme="majorBidi"/>
          <w:bCs/>
        </w:rPr>
        <w:t>年以色列前</w:t>
      </w:r>
      <w:r w:rsidR="00B4337D" w:rsidRPr="00A0775A">
        <w:rPr>
          <w:rFonts w:asciiTheme="majorBidi" w:hAnsiTheme="majorBidi" w:cstheme="majorBidi"/>
          <w:bCs/>
        </w:rPr>
        <w:t>5</w:t>
      </w:r>
      <w:r w:rsidR="00B4337D" w:rsidRPr="00A0775A">
        <w:rPr>
          <w:rFonts w:asciiTheme="majorBidi" w:hAnsiTheme="majorBidi" w:cstheme="majorBidi"/>
          <w:bCs/>
        </w:rPr>
        <w:t>大外人投資來源國為美國</w:t>
      </w:r>
      <w:r w:rsidR="00006BEE" w:rsidRPr="00A0775A">
        <w:rPr>
          <w:rFonts w:asciiTheme="majorBidi" w:hAnsiTheme="majorBidi" w:cstheme="majorBidi"/>
          <w:bCs/>
        </w:rPr>
        <w:t>（</w:t>
      </w:r>
      <w:r w:rsidR="00B4337D" w:rsidRPr="00A0775A">
        <w:rPr>
          <w:rFonts w:asciiTheme="majorBidi" w:hAnsiTheme="majorBidi" w:cstheme="majorBidi"/>
          <w:bCs/>
        </w:rPr>
        <w:t>21.47%</w:t>
      </w:r>
      <w:r w:rsidR="00006BEE" w:rsidRPr="00A0775A">
        <w:rPr>
          <w:rFonts w:asciiTheme="majorBidi" w:hAnsiTheme="majorBidi" w:cstheme="majorBidi"/>
          <w:bCs/>
        </w:rPr>
        <w:t>）</w:t>
      </w:r>
      <w:r w:rsidR="00B4337D" w:rsidRPr="00A0775A">
        <w:rPr>
          <w:rFonts w:asciiTheme="majorBidi" w:hAnsiTheme="majorBidi" w:cstheme="majorBidi"/>
          <w:bCs/>
        </w:rPr>
        <w:t>、英屬開</w:t>
      </w:r>
      <w:proofErr w:type="gramStart"/>
      <w:r w:rsidR="00B4337D" w:rsidRPr="00A0775A">
        <w:rPr>
          <w:rFonts w:asciiTheme="majorBidi" w:hAnsiTheme="majorBidi" w:cstheme="majorBidi"/>
          <w:bCs/>
        </w:rPr>
        <w:t>曼</w:t>
      </w:r>
      <w:proofErr w:type="gramEnd"/>
      <w:r w:rsidR="00B4337D" w:rsidRPr="00A0775A">
        <w:rPr>
          <w:rFonts w:asciiTheme="majorBidi" w:hAnsiTheme="majorBidi" w:cstheme="majorBidi"/>
          <w:bCs/>
        </w:rPr>
        <w:t>群島</w:t>
      </w:r>
      <w:r w:rsidR="00006BEE" w:rsidRPr="00A0775A">
        <w:rPr>
          <w:rFonts w:asciiTheme="majorBidi" w:hAnsiTheme="majorBidi" w:cstheme="majorBidi"/>
          <w:bCs/>
        </w:rPr>
        <w:t>（</w:t>
      </w:r>
      <w:r w:rsidR="00B4337D" w:rsidRPr="00A0775A">
        <w:rPr>
          <w:rFonts w:asciiTheme="majorBidi" w:hAnsiTheme="majorBidi" w:cstheme="majorBidi"/>
          <w:bCs/>
        </w:rPr>
        <w:t>9.53%</w:t>
      </w:r>
      <w:r w:rsidR="00006BEE" w:rsidRPr="00A0775A">
        <w:rPr>
          <w:rFonts w:asciiTheme="majorBidi" w:hAnsiTheme="majorBidi" w:cstheme="majorBidi"/>
          <w:bCs/>
        </w:rPr>
        <w:t>）</w:t>
      </w:r>
      <w:r w:rsidR="00B4337D" w:rsidRPr="00A0775A">
        <w:rPr>
          <w:rFonts w:asciiTheme="majorBidi" w:hAnsiTheme="majorBidi" w:cstheme="majorBidi"/>
          <w:bCs/>
        </w:rPr>
        <w:t>、荷蘭</w:t>
      </w:r>
      <w:r w:rsidR="00006BEE" w:rsidRPr="00A0775A">
        <w:rPr>
          <w:rFonts w:asciiTheme="majorBidi" w:hAnsiTheme="majorBidi" w:cstheme="majorBidi"/>
          <w:bCs/>
        </w:rPr>
        <w:t>（</w:t>
      </w:r>
      <w:r w:rsidR="00B4337D" w:rsidRPr="00A0775A">
        <w:rPr>
          <w:rFonts w:asciiTheme="majorBidi" w:hAnsiTheme="majorBidi" w:cstheme="majorBidi"/>
          <w:bCs/>
        </w:rPr>
        <w:t>5.86%</w:t>
      </w:r>
      <w:r w:rsidR="00006BEE" w:rsidRPr="00A0775A">
        <w:rPr>
          <w:rFonts w:asciiTheme="majorBidi" w:hAnsiTheme="majorBidi" w:cstheme="majorBidi"/>
          <w:bCs/>
        </w:rPr>
        <w:t>）</w:t>
      </w:r>
      <w:r w:rsidR="00B4337D" w:rsidRPr="00A0775A">
        <w:rPr>
          <w:rFonts w:asciiTheme="majorBidi" w:hAnsiTheme="majorBidi" w:cstheme="majorBidi"/>
          <w:bCs/>
        </w:rPr>
        <w:t>、加拿大</w:t>
      </w:r>
      <w:r w:rsidR="00006BEE" w:rsidRPr="00A0775A">
        <w:rPr>
          <w:rFonts w:asciiTheme="majorBidi" w:hAnsiTheme="majorBidi" w:cstheme="majorBidi"/>
          <w:bCs/>
        </w:rPr>
        <w:t>（</w:t>
      </w:r>
      <w:r w:rsidR="00B4337D" w:rsidRPr="00A0775A">
        <w:rPr>
          <w:rFonts w:asciiTheme="majorBidi" w:hAnsiTheme="majorBidi" w:cstheme="majorBidi"/>
          <w:bCs/>
        </w:rPr>
        <w:t>2.09%</w:t>
      </w:r>
      <w:r w:rsidR="00006BEE" w:rsidRPr="00A0775A">
        <w:rPr>
          <w:rFonts w:asciiTheme="majorBidi" w:hAnsiTheme="majorBidi" w:cstheme="majorBidi"/>
          <w:bCs/>
        </w:rPr>
        <w:t>）</w:t>
      </w:r>
      <w:r w:rsidR="00B4337D" w:rsidRPr="00A0775A">
        <w:rPr>
          <w:rFonts w:asciiTheme="majorBidi" w:hAnsiTheme="majorBidi" w:cstheme="majorBidi"/>
          <w:bCs/>
        </w:rPr>
        <w:t>、德國</w:t>
      </w:r>
      <w:r w:rsidR="00006BEE" w:rsidRPr="00A0775A">
        <w:rPr>
          <w:rFonts w:asciiTheme="majorBidi" w:hAnsiTheme="majorBidi" w:cstheme="majorBidi"/>
          <w:bCs/>
        </w:rPr>
        <w:t>（</w:t>
      </w:r>
      <w:r w:rsidR="00B4337D" w:rsidRPr="00A0775A">
        <w:rPr>
          <w:rFonts w:asciiTheme="majorBidi" w:hAnsiTheme="majorBidi" w:cstheme="majorBidi"/>
          <w:bCs/>
        </w:rPr>
        <w:t>1.76%</w:t>
      </w:r>
      <w:r w:rsidR="00006BEE" w:rsidRPr="00A0775A">
        <w:rPr>
          <w:rFonts w:asciiTheme="majorBidi" w:hAnsiTheme="majorBidi" w:cstheme="majorBidi"/>
          <w:bCs/>
        </w:rPr>
        <w:t>）</w:t>
      </w:r>
      <w:r w:rsidR="00B4337D" w:rsidRPr="00A0775A">
        <w:rPr>
          <w:rFonts w:asciiTheme="majorBidi" w:hAnsiTheme="majorBidi" w:cstheme="majorBidi"/>
          <w:bCs/>
        </w:rPr>
        <w:t>，美國為以色列最重要的外資來源地，截至</w:t>
      </w:r>
      <w:r w:rsidR="00B4337D" w:rsidRPr="00A0775A">
        <w:rPr>
          <w:rFonts w:asciiTheme="majorBidi" w:hAnsiTheme="majorBidi" w:cstheme="majorBidi"/>
          <w:bCs/>
        </w:rPr>
        <w:t>2023</w:t>
      </w:r>
      <w:r w:rsidR="00B4337D" w:rsidRPr="00A0775A">
        <w:rPr>
          <w:rFonts w:asciiTheme="majorBidi" w:hAnsiTheme="majorBidi" w:cstheme="majorBidi"/>
          <w:bCs/>
        </w:rPr>
        <w:t>年累計投資金額達</w:t>
      </w:r>
      <w:r w:rsidR="00B4337D" w:rsidRPr="00A0775A">
        <w:rPr>
          <w:rFonts w:asciiTheme="majorBidi" w:hAnsiTheme="majorBidi" w:cstheme="majorBidi"/>
          <w:bCs/>
        </w:rPr>
        <w:t>520.2</w:t>
      </w:r>
      <w:r w:rsidR="00B4337D" w:rsidRPr="00A0775A">
        <w:rPr>
          <w:rFonts w:asciiTheme="majorBidi" w:hAnsiTheme="majorBidi" w:cstheme="majorBidi"/>
          <w:bCs/>
        </w:rPr>
        <w:t>億美元，</w:t>
      </w:r>
      <w:proofErr w:type="gramStart"/>
      <w:r w:rsidR="00B4337D" w:rsidRPr="00A0775A">
        <w:rPr>
          <w:rFonts w:asciiTheme="majorBidi" w:hAnsiTheme="majorBidi" w:cstheme="majorBidi"/>
          <w:bCs/>
        </w:rPr>
        <w:t>占以國</w:t>
      </w:r>
      <w:proofErr w:type="gramEnd"/>
      <w:r w:rsidR="00B4337D" w:rsidRPr="00A0775A">
        <w:rPr>
          <w:rFonts w:asciiTheme="majorBidi" w:hAnsiTheme="majorBidi" w:cstheme="majorBidi"/>
          <w:bCs/>
        </w:rPr>
        <w:t>累計外人直接投資總額</w:t>
      </w:r>
      <w:r w:rsidR="00B4337D" w:rsidRPr="00A0775A">
        <w:rPr>
          <w:rFonts w:asciiTheme="majorBidi" w:hAnsiTheme="majorBidi" w:cstheme="majorBidi"/>
          <w:bCs/>
        </w:rPr>
        <w:t>22.33%</w:t>
      </w:r>
      <w:r w:rsidR="00B4337D" w:rsidRPr="00A0775A">
        <w:rPr>
          <w:rFonts w:asciiTheme="majorBidi" w:hAnsiTheme="majorBidi" w:cstheme="majorBidi"/>
          <w:bCs/>
        </w:rPr>
        <w:t>，近</w:t>
      </w:r>
      <w:r w:rsidR="00B4337D" w:rsidRPr="00A0775A">
        <w:rPr>
          <w:rFonts w:asciiTheme="majorBidi" w:hAnsiTheme="majorBidi" w:cstheme="majorBidi"/>
          <w:bCs/>
        </w:rPr>
        <w:t>1/4</w:t>
      </w:r>
      <w:r w:rsidR="00B4337D" w:rsidRPr="00A0775A">
        <w:rPr>
          <w:rFonts w:asciiTheme="majorBidi" w:hAnsiTheme="majorBidi" w:cstheme="majorBidi"/>
          <w:bCs/>
        </w:rPr>
        <w:t>，歐盟為第二大外資來源地，累計投資金額達</w:t>
      </w:r>
      <w:r w:rsidR="00B4337D" w:rsidRPr="00A0775A">
        <w:rPr>
          <w:rFonts w:asciiTheme="majorBidi" w:hAnsiTheme="majorBidi" w:cstheme="majorBidi"/>
          <w:bCs/>
        </w:rPr>
        <w:t>274.4</w:t>
      </w:r>
      <w:r w:rsidR="00B4337D" w:rsidRPr="00A0775A">
        <w:rPr>
          <w:rFonts w:asciiTheme="majorBidi" w:hAnsiTheme="majorBidi" w:cstheme="majorBidi"/>
          <w:bCs/>
        </w:rPr>
        <w:t>億美元</w:t>
      </w:r>
      <w:r w:rsidR="00006BEE" w:rsidRPr="00A0775A">
        <w:rPr>
          <w:rFonts w:asciiTheme="majorBidi" w:hAnsiTheme="majorBidi" w:cstheme="majorBidi"/>
          <w:bCs/>
        </w:rPr>
        <w:t>（</w:t>
      </w:r>
      <w:r w:rsidR="00B4337D" w:rsidRPr="00A0775A">
        <w:rPr>
          <w:rFonts w:asciiTheme="majorBidi" w:hAnsiTheme="majorBidi" w:cstheme="majorBidi"/>
          <w:bCs/>
        </w:rPr>
        <w:t>11.32%</w:t>
      </w:r>
      <w:r w:rsidR="00006BEE" w:rsidRPr="00A0775A">
        <w:rPr>
          <w:rFonts w:asciiTheme="majorBidi" w:hAnsiTheme="majorBidi" w:cstheme="majorBidi"/>
          <w:bCs/>
        </w:rPr>
        <w:t>）</w:t>
      </w:r>
      <w:r w:rsidR="00B4337D" w:rsidRPr="00A0775A">
        <w:rPr>
          <w:rFonts w:asciiTheme="majorBidi" w:hAnsiTheme="majorBidi" w:cstheme="majorBidi"/>
          <w:bCs/>
        </w:rPr>
        <w:t>。</w:t>
      </w:r>
    </w:p>
    <w:p w14:paraId="7EF405CE" w14:textId="6FDD4821" w:rsidR="00103FE9" w:rsidRPr="00A0775A" w:rsidRDefault="00103FE9" w:rsidP="00415738">
      <w:pPr>
        <w:ind w:firstLine="472"/>
        <w:rPr>
          <w:rFonts w:asciiTheme="majorBidi" w:hAnsiTheme="majorBidi" w:cstheme="majorBidi"/>
          <w:lang w:eastAsia="zh-TW"/>
        </w:rPr>
      </w:pPr>
      <w:r w:rsidRPr="00A0775A">
        <w:rPr>
          <w:rFonts w:asciiTheme="majorBidi" w:hAnsiTheme="majorBidi" w:cstheme="majorBidi"/>
          <w:lang w:eastAsia="zh-TW"/>
        </w:rPr>
        <w:t>在以</w:t>
      </w:r>
      <w:r w:rsidR="00715208" w:rsidRPr="00A0775A">
        <w:rPr>
          <w:rFonts w:asciiTheme="majorBidi" w:hAnsiTheme="majorBidi" w:cstheme="majorBidi"/>
          <w:lang w:eastAsia="zh-TW"/>
        </w:rPr>
        <w:t>國</w:t>
      </w:r>
      <w:r w:rsidRPr="00A0775A">
        <w:rPr>
          <w:rFonts w:asciiTheme="majorBidi" w:hAnsiTheme="majorBidi" w:cstheme="majorBidi"/>
          <w:lang w:eastAsia="zh-TW"/>
        </w:rPr>
        <w:t>投資之外商以美國、歐盟、日本</w:t>
      </w:r>
      <w:r w:rsidR="007248D4" w:rsidRPr="00A0775A">
        <w:rPr>
          <w:rFonts w:asciiTheme="majorBidi" w:hAnsiTheme="majorBidi" w:cstheme="majorBidi"/>
          <w:lang w:eastAsia="zh-TW"/>
        </w:rPr>
        <w:t>、南韓等跨國</w:t>
      </w:r>
      <w:r w:rsidRPr="00A0775A">
        <w:rPr>
          <w:rFonts w:asciiTheme="majorBidi" w:hAnsiTheme="majorBidi" w:cstheme="majorBidi"/>
          <w:lang w:eastAsia="zh-TW"/>
        </w:rPr>
        <w:t>企業</w:t>
      </w:r>
      <w:r w:rsidR="007248D4" w:rsidRPr="00A0775A">
        <w:rPr>
          <w:rFonts w:asciiTheme="majorBidi" w:hAnsiTheme="majorBidi" w:cstheme="majorBidi"/>
          <w:lang w:eastAsia="zh-TW"/>
        </w:rPr>
        <w:t>為主，</w:t>
      </w:r>
      <w:r w:rsidRPr="00A0775A">
        <w:rPr>
          <w:rFonts w:asciiTheme="majorBidi" w:hAnsiTheme="majorBidi" w:cstheme="majorBidi"/>
          <w:lang w:eastAsia="zh-TW"/>
        </w:rPr>
        <w:t>主要投資</w:t>
      </w:r>
      <w:r w:rsidR="00F74EA3" w:rsidRPr="00A0775A">
        <w:rPr>
          <w:rFonts w:asciiTheme="majorBidi" w:hAnsiTheme="majorBidi" w:cstheme="majorBidi"/>
          <w:lang w:eastAsia="zh-TW"/>
        </w:rPr>
        <w:t>項目涵蓋</w:t>
      </w:r>
      <w:proofErr w:type="gramStart"/>
      <w:r w:rsidRPr="00A0775A">
        <w:rPr>
          <w:rFonts w:asciiTheme="majorBidi" w:hAnsiTheme="majorBidi" w:cstheme="majorBidi"/>
          <w:lang w:eastAsia="zh-TW"/>
        </w:rPr>
        <w:t>資安、物聯</w:t>
      </w:r>
      <w:proofErr w:type="gramEnd"/>
      <w:r w:rsidRPr="00A0775A">
        <w:rPr>
          <w:rFonts w:asciiTheme="majorBidi" w:hAnsiTheme="majorBidi" w:cstheme="majorBidi"/>
          <w:lang w:eastAsia="zh-TW"/>
        </w:rPr>
        <w:t>網、</w:t>
      </w:r>
      <w:r w:rsidR="00F74EA3" w:rsidRPr="00A0775A">
        <w:rPr>
          <w:rFonts w:asciiTheme="majorBidi" w:hAnsiTheme="majorBidi" w:cstheme="majorBidi"/>
          <w:lang w:eastAsia="zh-TW"/>
        </w:rPr>
        <w:t>人工智慧、金融科技</w:t>
      </w:r>
      <w:r w:rsidR="00B523B6" w:rsidRPr="00A0775A">
        <w:rPr>
          <w:rFonts w:asciiTheme="majorBidi" w:hAnsiTheme="majorBidi" w:cstheme="majorBidi"/>
          <w:lang w:eastAsia="zh-TW"/>
        </w:rPr>
        <w:t>、農業</w:t>
      </w:r>
      <w:r w:rsidR="00F74EA3" w:rsidRPr="00A0775A">
        <w:rPr>
          <w:rFonts w:asciiTheme="majorBidi" w:hAnsiTheme="majorBidi" w:cstheme="majorBidi"/>
          <w:lang w:eastAsia="zh-TW"/>
        </w:rPr>
        <w:t>科技</w:t>
      </w:r>
      <w:r w:rsidR="00B523B6" w:rsidRPr="00A0775A">
        <w:rPr>
          <w:rFonts w:asciiTheme="majorBidi" w:hAnsiTheme="majorBidi" w:cstheme="majorBidi"/>
          <w:lang w:eastAsia="zh-TW"/>
        </w:rPr>
        <w:t>、生命科學、</w:t>
      </w:r>
      <w:r w:rsidR="00F74EA3" w:rsidRPr="00A0775A">
        <w:rPr>
          <w:rFonts w:asciiTheme="majorBidi" w:hAnsiTheme="majorBidi" w:cstheme="majorBidi"/>
          <w:lang w:eastAsia="zh-TW"/>
        </w:rPr>
        <w:t>數位醫療等</w:t>
      </w:r>
      <w:r w:rsidRPr="00A0775A">
        <w:rPr>
          <w:rFonts w:asciiTheme="majorBidi" w:hAnsiTheme="majorBidi" w:cstheme="majorBidi"/>
          <w:lang w:eastAsia="zh-TW"/>
        </w:rPr>
        <w:t>。主要投資</w:t>
      </w:r>
      <w:proofErr w:type="gramStart"/>
      <w:r w:rsidR="00F74EA3" w:rsidRPr="00A0775A">
        <w:rPr>
          <w:rFonts w:asciiTheme="majorBidi" w:hAnsiTheme="majorBidi" w:cstheme="majorBidi"/>
          <w:lang w:eastAsia="zh-TW"/>
        </w:rPr>
        <w:t>型態</w:t>
      </w:r>
      <w:r w:rsidRPr="00A0775A">
        <w:rPr>
          <w:rFonts w:asciiTheme="majorBidi" w:hAnsiTheme="majorBidi" w:cstheme="majorBidi"/>
          <w:lang w:eastAsia="zh-TW"/>
        </w:rPr>
        <w:t>均以運用</w:t>
      </w:r>
      <w:proofErr w:type="gramEnd"/>
      <w:r w:rsidRPr="00A0775A">
        <w:rPr>
          <w:rFonts w:asciiTheme="majorBidi" w:hAnsiTheme="majorBidi" w:cstheme="majorBidi"/>
          <w:lang w:eastAsia="zh-TW"/>
        </w:rPr>
        <w:t>本地研發人力為主，</w:t>
      </w:r>
      <w:r w:rsidR="00AE2207" w:rsidRPr="00A0775A">
        <w:rPr>
          <w:rFonts w:asciiTheme="majorBidi" w:hAnsiTheme="majorBidi" w:cstheme="majorBidi"/>
          <w:lang w:eastAsia="zh-TW"/>
        </w:rPr>
        <w:t>全球代表性資通訊</w:t>
      </w:r>
      <w:r w:rsidR="00BD2D05" w:rsidRPr="00A0775A">
        <w:rPr>
          <w:rFonts w:asciiTheme="majorBidi" w:hAnsiTheme="majorBidi" w:cstheme="majorBidi"/>
          <w:lang w:eastAsia="zh-TW"/>
        </w:rPr>
        <w:t>科技大廠</w:t>
      </w:r>
      <w:r w:rsidRPr="00A0775A">
        <w:rPr>
          <w:rFonts w:asciiTheme="majorBidi" w:hAnsiTheme="majorBidi" w:cstheme="majorBidi"/>
          <w:lang w:eastAsia="zh-TW"/>
        </w:rPr>
        <w:t>如</w:t>
      </w:r>
      <w:r w:rsidR="00741BEF" w:rsidRPr="00A0775A">
        <w:rPr>
          <w:rFonts w:asciiTheme="majorBidi" w:hAnsiTheme="majorBidi" w:cstheme="majorBidi"/>
          <w:lang w:eastAsia="zh-TW"/>
        </w:rPr>
        <w:t>Intel</w:t>
      </w:r>
      <w:r w:rsidR="00741BEF" w:rsidRPr="00A0775A">
        <w:rPr>
          <w:rFonts w:asciiTheme="majorBidi" w:hAnsiTheme="majorBidi" w:cstheme="majorBidi"/>
          <w:lang w:eastAsia="zh-TW"/>
        </w:rPr>
        <w:t>、</w:t>
      </w:r>
      <w:r w:rsidR="00741BEF" w:rsidRPr="00A0775A">
        <w:rPr>
          <w:rFonts w:asciiTheme="majorBidi" w:hAnsiTheme="majorBidi" w:cstheme="majorBidi"/>
          <w:lang w:eastAsia="zh-TW"/>
        </w:rPr>
        <w:lastRenderedPageBreak/>
        <w:t>Microsoft</w:t>
      </w:r>
      <w:r w:rsidR="00741BEF" w:rsidRPr="00A0775A">
        <w:rPr>
          <w:rFonts w:asciiTheme="majorBidi" w:hAnsiTheme="majorBidi" w:cstheme="majorBidi"/>
          <w:lang w:eastAsia="zh-TW"/>
        </w:rPr>
        <w:t>、</w:t>
      </w:r>
      <w:r w:rsidR="00741BEF" w:rsidRPr="00A0775A">
        <w:rPr>
          <w:rFonts w:asciiTheme="majorBidi" w:hAnsiTheme="majorBidi" w:cstheme="majorBidi"/>
          <w:lang w:eastAsia="zh-TW"/>
        </w:rPr>
        <w:t>Facebook</w:t>
      </w:r>
      <w:r w:rsidR="00741BEF" w:rsidRPr="00A0775A">
        <w:rPr>
          <w:rFonts w:asciiTheme="majorBidi" w:hAnsiTheme="majorBidi" w:cstheme="majorBidi"/>
          <w:lang w:eastAsia="zh-TW"/>
        </w:rPr>
        <w:t>、</w:t>
      </w:r>
      <w:r w:rsidR="00741BEF" w:rsidRPr="00A0775A">
        <w:rPr>
          <w:rFonts w:asciiTheme="majorBidi" w:hAnsiTheme="majorBidi" w:cstheme="majorBidi"/>
          <w:lang w:eastAsia="zh-TW"/>
        </w:rPr>
        <w:t>Apple</w:t>
      </w:r>
      <w:r w:rsidR="00741BEF" w:rsidRPr="00A0775A">
        <w:rPr>
          <w:rFonts w:asciiTheme="majorBidi" w:hAnsiTheme="majorBidi" w:cstheme="majorBidi"/>
          <w:lang w:eastAsia="zh-TW"/>
        </w:rPr>
        <w:t>、</w:t>
      </w:r>
      <w:r w:rsidR="00741BEF" w:rsidRPr="00A0775A">
        <w:rPr>
          <w:rFonts w:asciiTheme="majorBidi" w:hAnsiTheme="majorBidi" w:cstheme="majorBidi"/>
          <w:lang w:eastAsia="zh-TW"/>
        </w:rPr>
        <w:t>Google</w:t>
      </w:r>
      <w:r w:rsidR="00741BEF" w:rsidRPr="00A0775A">
        <w:rPr>
          <w:rFonts w:asciiTheme="majorBidi" w:hAnsiTheme="majorBidi" w:cstheme="majorBidi"/>
          <w:lang w:eastAsia="zh-TW"/>
        </w:rPr>
        <w:t>、</w:t>
      </w:r>
      <w:r w:rsidR="00741BEF" w:rsidRPr="00A0775A">
        <w:rPr>
          <w:rFonts w:asciiTheme="majorBidi" w:hAnsiTheme="majorBidi" w:cstheme="majorBidi"/>
          <w:lang w:eastAsia="zh-TW"/>
        </w:rPr>
        <w:t>Nvidia</w:t>
      </w:r>
      <w:r w:rsidR="00741BEF" w:rsidRPr="00A0775A">
        <w:rPr>
          <w:rFonts w:asciiTheme="majorBidi" w:hAnsiTheme="majorBidi" w:cstheme="majorBidi"/>
          <w:lang w:eastAsia="zh-TW"/>
        </w:rPr>
        <w:t>、</w:t>
      </w:r>
      <w:r w:rsidR="00741BEF" w:rsidRPr="00A0775A">
        <w:rPr>
          <w:rFonts w:asciiTheme="majorBidi" w:hAnsiTheme="majorBidi" w:cstheme="majorBidi"/>
          <w:lang w:eastAsia="zh-TW"/>
        </w:rPr>
        <w:t>HP</w:t>
      </w:r>
      <w:r w:rsidR="00741BEF" w:rsidRPr="00A0775A">
        <w:rPr>
          <w:rFonts w:asciiTheme="majorBidi" w:hAnsiTheme="majorBidi" w:cstheme="majorBidi"/>
          <w:lang w:eastAsia="zh-TW"/>
        </w:rPr>
        <w:t>、</w:t>
      </w:r>
      <w:r w:rsidR="00741BEF" w:rsidRPr="00A0775A">
        <w:rPr>
          <w:rFonts w:asciiTheme="majorBidi" w:hAnsiTheme="majorBidi" w:cstheme="majorBidi"/>
          <w:lang w:eastAsia="zh-TW"/>
        </w:rPr>
        <w:t>Siemens</w:t>
      </w:r>
      <w:r w:rsidR="00215D99" w:rsidRPr="00A0775A">
        <w:rPr>
          <w:rFonts w:asciiTheme="majorBidi" w:hAnsiTheme="majorBidi" w:cstheme="majorBidi"/>
          <w:lang w:eastAsia="zh-TW"/>
        </w:rPr>
        <w:t>、富士通</w:t>
      </w:r>
      <w:r w:rsidR="00AE2207" w:rsidRPr="00A0775A">
        <w:rPr>
          <w:rFonts w:asciiTheme="majorBidi" w:hAnsiTheme="majorBidi" w:cstheme="majorBidi"/>
          <w:lang w:eastAsia="zh-TW"/>
        </w:rPr>
        <w:t>（</w:t>
      </w:r>
      <w:r w:rsidR="00215D99" w:rsidRPr="00A0775A">
        <w:rPr>
          <w:rFonts w:asciiTheme="majorBidi" w:hAnsiTheme="majorBidi" w:cstheme="majorBidi"/>
          <w:lang w:eastAsia="zh-TW"/>
        </w:rPr>
        <w:t>Fujitsu</w:t>
      </w:r>
      <w:r w:rsidR="00AE2207" w:rsidRPr="00A0775A">
        <w:rPr>
          <w:rFonts w:asciiTheme="majorBidi" w:hAnsiTheme="majorBidi" w:cstheme="majorBidi"/>
          <w:lang w:eastAsia="zh-TW"/>
        </w:rPr>
        <w:t>）</w:t>
      </w:r>
      <w:proofErr w:type="gramStart"/>
      <w:r w:rsidRPr="00A0775A">
        <w:rPr>
          <w:rFonts w:asciiTheme="majorBidi" w:hAnsiTheme="majorBidi" w:cstheme="majorBidi"/>
          <w:lang w:eastAsia="zh-TW"/>
        </w:rPr>
        <w:t>等均在</w:t>
      </w:r>
      <w:r w:rsidR="007672C6" w:rsidRPr="00A0775A">
        <w:rPr>
          <w:rFonts w:asciiTheme="majorBidi" w:hAnsiTheme="majorBidi" w:cstheme="majorBidi"/>
          <w:lang w:eastAsia="zh-TW"/>
        </w:rPr>
        <w:t>以色列</w:t>
      </w:r>
      <w:r w:rsidRPr="00A0775A">
        <w:rPr>
          <w:rFonts w:asciiTheme="majorBidi" w:hAnsiTheme="majorBidi" w:cstheme="majorBidi"/>
          <w:lang w:eastAsia="zh-TW"/>
        </w:rPr>
        <w:t>設有研發中心</w:t>
      </w:r>
      <w:proofErr w:type="gramEnd"/>
      <w:r w:rsidR="007672C6" w:rsidRPr="00A0775A">
        <w:rPr>
          <w:rFonts w:asciiTheme="majorBidi" w:hAnsiTheme="majorBidi" w:cstheme="majorBidi"/>
          <w:lang w:eastAsia="zh-TW"/>
        </w:rPr>
        <w:t>。除了設立研發據點，外商亦常透過</w:t>
      </w:r>
      <w:proofErr w:type="gramStart"/>
      <w:r w:rsidR="007672C6" w:rsidRPr="00A0775A">
        <w:rPr>
          <w:rFonts w:asciiTheme="majorBidi" w:hAnsiTheme="majorBidi" w:cstheme="majorBidi"/>
          <w:lang w:eastAsia="zh-TW"/>
        </w:rPr>
        <w:t>併</w:t>
      </w:r>
      <w:proofErr w:type="gramEnd"/>
      <w:r w:rsidR="007672C6" w:rsidRPr="00A0775A">
        <w:rPr>
          <w:rFonts w:asciiTheme="majorBidi" w:hAnsiTheme="majorBidi" w:cstheme="majorBidi"/>
          <w:lang w:eastAsia="zh-TW"/>
        </w:rPr>
        <w:t>購、設立企業創投公司（</w:t>
      </w:r>
      <w:r w:rsidR="007672C6" w:rsidRPr="00A0775A">
        <w:rPr>
          <w:rFonts w:asciiTheme="majorBidi" w:hAnsiTheme="majorBidi" w:cstheme="majorBidi"/>
          <w:lang w:eastAsia="zh-TW"/>
        </w:rPr>
        <w:t>Corporate Venture Capital, CVC</w:t>
      </w:r>
      <w:r w:rsidR="007672C6" w:rsidRPr="00A0775A">
        <w:rPr>
          <w:rFonts w:asciiTheme="majorBidi" w:hAnsiTheme="majorBidi" w:cstheme="majorBidi"/>
          <w:lang w:eastAsia="zh-TW"/>
        </w:rPr>
        <w:t>）或新創加速器</w:t>
      </w:r>
      <w:r w:rsidR="00DE6C80" w:rsidRPr="00A0775A">
        <w:rPr>
          <w:rFonts w:asciiTheme="majorBidi" w:hAnsiTheme="majorBidi" w:cstheme="majorBidi"/>
          <w:lang w:eastAsia="zh-TW"/>
        </w:rPr>
        <w:t>（</w:t>
      </w:r>
      <w:r w:rsidR="00415738" w:rsidRPr="00A0775A">
        <w:rPr>
          <w:rFonts w:asciiTheme="majorBidi" w:hAnsiTheme="majorBidi" w:cstheme="majorBidi"/>
          <w:lang w:eastAsia="zh-TW"/>
        </w:rPr>
        <w:t>accelerator</w:t>
      </w:r>
      <w:r w:rsidR="00DE6C80" w:rsidRPr="00A0775A">
        <w:rPr>
          <w:rFonts w:asciiTheme="majorBidi" w:hAnsiTheme="majorBidi" w:cstheme="majorBidi"/>
          <w:lang w:eastAsia="zh-TW"/>
        </w:rPr>
        <w:t>）</w:t>
      </w:r>
      <w:r w:rsidR="007672C6" w:rsidRPr="00A0775A">
        <w:rPr>
          <w:rFonts w:asciiTheme="majorBidi" w:hAnsiTheme="majorBidi" w:cstheme="majorBidi"/>
          <w:lang w:eastAsia="zh-TW"/>
        </w:rPr>
        <w:t>等方式汲取以國的高科技創新能量</w:t>
      </w:r>
      <w:r w:rsidRPr="00A0775A">
        <w:rPr>
          <w:rFonts w:asciiTheme="majorBidi" w:hAnsiTheme="majorBidi" w:cstheme="majorBidi"/>
          <w:lang w:eastAsia="zh-TW"/>
        </w:rPr>
        <w:t>。</w:t>
      </w:r>
    </w:p>
    <w:p w14:paraId="728FBE7F" w14:textId="77777777" w:rsidR="003467EC" w:rsidRPr="00A0775A" w:rsidRDefault="003467EC" w:rsidP="00F704E7">
      <w:pPr>
        <w:pStyle w:val="a4"/>
        <w:spacing w:before="257" w:after="257"/>
        <w:ind w:left="632" w:hanging="632"/>
        <w:rPr>
          <w:rFonts w:asciiTheme="majorBidi" w:hAnsiTheme="majorBidi" w:cstheme="majorBidi"/>
        </w:rPr>
      </w:pPr>
      <w:r w:rsidRPr="00A0775A">
        <w:rPr>
          <w:rFonts w:asciiTheme="majorBidi" w:hAnsiTheme="majorBidi" w:cstheme="majorBidi"/>
        </w:rPr>
        <w:t>二、</w:t>
      </w:r>
      <w:proofErr w:type="gramStart"/>
      <w:r w:rsidR="00E35712" w:rsidRPr="00A0775A">
        <w:rPr>
          <w:rFonts w:asciiTheme="majorBidi" w:hAnsiTheme="majorBidi" w:cstheme="majorBidi"/>
        </w:rPr>
        <w:t>臺</w:t>
      </w:r>
      <w:proofErr w:type="gramEnd"/>
      <w:r w:rsidR="00413CEA" w:rsidRPr="00A0775A">
        <w:rPr>
          <w:rFonts w:asciiTheme="majorBidi" w:hAnsiTheme="majorBidi" w:cstheme="majorBidi"/>
        </w:rPr>
        <w:t>（</w:t>
      </w:r>
      <w:r w:rsidRPr="00A0775A">
        <w:rPr>
          <w:rFonts w:asciiTheme="majorBidi" w:hAnsiTheme="majorBidi" w:cstheme="majorBidi"/>
        </w:rPr>
        <w:t>華）商在當地經營現況</w:t>
      </w:r>
    </w:p>
    <w:p w14:paraId="0F8C0859" w14:textId="3D7FC586" w:rsidR="00D15E63" w:rsidRPr="00A0775A" w:rsidRDefault="00D15E63" w:rsidP="00B368E5">
      <w:pPr>
        <w:ind w:firstLine="472"/>
        <w:rPr>
          <w:rFonts w:asciiTheme="majorBidi" w:hAnsiTheme="majorBidi" w:cstheme="majorBidi"/>
          <w:lang w:eastAsia="zh-TW"/>
        </w:rPr>
      </w:pPr>
      <w:r w:rsidRPr="00A0775A">
        <w:rPr>
          <w:rFonts w:asciiTheme="majorBidi" w:hAnsiTheme="majorBidi" w:cstheme="majorBidi"/>
          <w:lang w:eastAsia="zh-TW"/>
        </w:rPr>
        <w:t>近年來</w:t>
      </w:r>
      <w:proofErr w:type="gramStart"/>
      <w:r w:rsidR="00E35712" w:rsidRPr="00A0775A">
        <w:rPr>
          <w:rFonts w:asciiTheme="majorBidi" w:hAnsiTheme="majorBidi" w:cstheme="majorBidi"/>
          <w:lang w:eastAsia="zh-TW"/>
        </w:rPr>
        <w:t>臺</w:t>
      </w:r>
      <w:proofErr w:type="gramEnd"/>
      <w:r w:rsidRPr="00A0775A">
        <w:rPr>
          <w:rFonts w:asciiTheme="majorBidi" w:hAnsiTheme="majorBidi" w:cstheme="majorBidi"/>
          <w:lang w:eastAsia="zh-TW"/>
        </w:rPr>
        <w:t>以雙方業者透過兩國政府積極之推動，往來更為頻繁，相互尋求產業</w:t>
      </w:r>
      <w:r w:rsidR="0067058C" w:rsidRPr="00A0775A">
        <w:rPr>
          <w:rFonts w:asciiTheme="majorBidi" w:hAnsiTheme="majorBidi" w:cstheme="majorBidi"/>
          <w:lang w:eastAsia="zh-TW"/>
        </w:rPr>
        <w:t>與技術之合作機會，同時促進帶動雙邊貿易與投資往來。</w:t>
      </w:r>
      <w:r w:rsidR="00B368E5" w:rsidRPr="00A0775A">
        <w:rPr>
          <w:rFonts w:asciiTheme="majorBidi" w:hAnsiTheme="majorBidi" w:cstheme="majorBidi"/>
          <w:lang w:eastAsia="zh-TW"/>
        </w:rPr>
        <w:t>高科技產業為</w:t>
      </w:r>
      <w:proofErr w:type="gramStart"/>
      <w:r w:rsidR="00B368E5" w:rsidRPr="00A0775A">
        <w:rPr>
          <w:rFonts w:asciiTheme="majorBidi" w:hAnsiTheme="majorBidi" w:cstheme="majorBidi"/>
          <w:lang w:eastAsia="zh-TW"/>
        </w:rPr>
        <w:t>臺</w:t>
      </w:r>
      <w:proofErr w:type="gramEnd"/>
      <w:r w:rsidR="00B368E5" w:rsidRPr="00A0775A">
        <w:rPr>
          <w:rFonts w:asciiTheme="majorBidi" w:hAnsiTheme="majorBidi" w:cstheme="majorBidi"/>
          <w:lang w:eastAsia="zh-TW"/>
        </w:rPr>
        <w:t>以廠商之主要合作領域，目前我商在以</w:t>
      </w:r>
      <w:r w:rsidR="00EA5B1E" w:rsidRPr="00A0775A">
        <w:rPr>
          <w:rFonts w:asciiTheme="majorBidi" w:hAnsiTheme="majorBidi" w:cstheme="majorBidi"/>
          <w:lang w:eastAsia="zh-TW"/>
        </w:rPr>
        <w:t>色列的</w:t>
      </w:r>
      <w:r w:rsidR="00B368E5" w:rsidRPr="00A0775A">
        <w:rPr>
          <w:rFonts w:asciiTheme="majorBidi" w:hAnsiTheme="majorBidi" w:cstheme="majorBidi"/>
          <w:lang w:eastAsia="zh-TW"/>
        </w:rPr>
        <w:t>投資主要</w:t>
      </w:r>
      <w:proofErr w:type="gramStart"/>
      <w:r w:rsidR="00CA6E65" w:rsidRPr="00A0775A">
        <w:rPr>
          <w:rFonts w:asciiTheme="majorBidi" w:hAnsiTheme="majorBidi" w:cstheme="majorBidi"/>
          <w:lang w:eastAsia="zh-TW"/>
        </w:rPr>
        <w:t>採</w:t>
      </w:r>
      <w:proofErr w:type="gramEnd"/>
      <w:r w:rsidR="00CA6E65" w:rsidRPr="00A0775A">
        <w:rPr>
          <w:rFonts w:asciiTheme="majorBidi" w:hAnsiTheme="majorBidi" w:cstheme="majorBidi"/>
          <w:lang w:eastAsia="zh-TW"/>
        </w:rPr>
        <w:t>股權</w:t>
      </w:r>
      <w:r w:rsidR="00B368E5" w:rsidRPr="00A0775A">
        <w:rPr>
          <w:rFonts w:asciiTheme="majorBidi" w:hAnsiTheme="majorBidi" w:cstheme="majorBidi"/>
          <w:lang w:eastAsia="zh-TW"/>
        </w:rPr>
        <w:t>投資，</w:t>
      </w:r>
      <w:r w:rsidR="00CA6E65" w:rsidRPr="00A0775A">
        <w:rPr>
          <w:rFonts w:asciiTheme="majorBidi" w:hAnsiTheme="majorBidi" w:cstheme="majorBidi"/>
          <w:lang w:eastAsia="zh-TW"/>
        </w:rPr>
        <w:t>透過入股或收購以色列新創取得技術專利與研發人才，實際設立據點者</w:t>
      </w:r>
      <w:proofErr w:type="gramStart"/>
      <w:r w:rsidR="00813F43" w:rsidRPr="00A0775A">
        <w:rPr>
          <w:rFonts w:asciiTheme="majorBidi" w:hAnsiTheme="majorBidi" w:cstheme="majorBidi"/>
          <w:lang w:eastAsia="zh-TW"/>
        </w:rPr>
        <w:t>較</w:t>
      </w:r>
      <w:r w:rsidR="00CA6E65" w:rsidRPr="00A0775A">
        <w:rPr>
          <w:rFonts w:asciiTheme="majorBidi" w:hAnsiTheme="majorBidi" w:cstheme="majorBidi"/>
          <w:lang w:eastAsia="zh-TW"/>
        </w:rPr>
        <w:t>少且以</w:t>
      </w:r>
      <w:proofErr w:type="gramEnd"/>
      <w:r w:rsidR="00CA6E65" w:rsidRPr="00A0775A">
        <w:rPr>
          <w:rFonts w:asciiTheme="majorBidi" w:hAnsiTheme="majorBidi" w:cstheme="majorBidi"/>
          <w:lang w:eastAsia="zh-TW"/>
        </w:rPr>
        <w:t>研發或銷售功能為主。和以色列業務有密切往來的業者有</w:t>
      </w:r>
      <w:r w:rsidR="00B368E5" w:rsidRPr="00A0775A">
        <w:rPr>
          <w:rFonts w:asciiTheme="majorBidi" w:hAnsiTheme="majorBidi" w:cstheme="majorBidi"/>
          <w:lang w:eastAsia="zh-TW"/>
        </w:rPr>
        <w:t>例如旺宏電子、華邦電子、新唐科技、大銀微系統、宏達電、廣達、鴻海、</w:t>
      </w:r>
      <w:proofErr w:type="gramStart"/>
      <w:r w:rsidR="00B368E5" w:rsidRPr="00A0775A">
        <w:rPr>
          <w:rFonts w:asciiTheme="majorBidi" w:hAnsiTheme="majorBidi" w:cstheme="majorBidi"/>
          <w:lang w:eastAsia="zh-TW"/>
        </w:rPr>
        <w:t>聯發科</w:t>
      </w:r>
      <w:proofErr w:type="gramEnd"/>
      <w:r w:rsidR="00B368E5" w:rsidRPr="00A0775A">
        <w:rPr>
          <w:rFonts w:asciiTheme="majorBidi" w:hAnsiTheme="majorBidi" w:cstheme="majorBidi"/>
          <w:lang w:eastAsia="zh-TW"/>
        </w:rPr>
        <w:t>、致茂電子、</w:t>
      </w:r>
      <w:proofErr w:type="gramStart"/>
      <w:r w:rsidR="00B368E5" w:rsidRPr="00A0775A">
        <w:rPr>
          <w:rFonts w:asciiTheme="majorBidi" w:hAnsiTheme="majorBidi" w:cstheme="majorBidi"/>
          <w:lang w:eastAsia="zh-TW"/>
        </w:rPr>
        <w:t>中信金控</w:t>
      </w:r>
      <w:proofErr w:type="gramEnd"/>
      <w:r w:rsidR="00B368E5" w:rsidRPr="00A0775A">
        <w:rPr>
          <w:rFonts w:asciiTheme="majorBidi" w:hAnsiTheme="majorBidi" w:cstheme="majorBidi"/>
          <w:lang w:eastAsia="zh-TW"/>
        </w:rPr>
        <w:t>、上海商銀等</w:t>
      </w:r>
      <w:r w:rsidRPr="00A0775A">
        <w:rPr>
          <w:rFonts w:asciiTheme="majorBidi" w:hAnsiTheme="majorBidi" w:cstheme="majorBidi"/>
          <w:lang w:eastAsia="zh-TW"/>
        </w:rPr>
        <w:t>。</w:t>
      </w:r>
    </w:p>
    <w:p w14:paraId="0A28FBB4" w14:textId="1D36CC10" w:rsidR="00333522" w:rsidRPr="00A0775A" w:rsidRDefault="00813F43" w:rsidP="00B368E5">
      <w:pPr>
        <w:ind w:firstLine="472"/>
        <w:rPr>
          <w:rFonts w:asciiTheme="majorBidi" w:hAnsiTheme="majorBidi" w:cstheme="majorBidi"/>
          <w:lang w:eastAsia="zh-TW"/>
        </w:rPr>
      </w:pPr>
      <w:r w:rsidRPr="00A0775A">
        <w:rPr>
          <w:rFonts w:asciiTheme="majorBidi" w:hAnsiTheme="majorBidi" w:cstheme="majorBidi"/>
          <w:lang w:eastAsia="zh-TW"/>
        </w:rPr>
        <w:t>近年</w:t>
      </w:r>
      <w:proofErr w:type="gramStart"/>
      <w:r w:rsidRPr="00A0775A">
        <w:rPr>
          <w:rFonts w:asciiTheme="majorBidi" w:hAnsiTheme="majorBidi" w:cstheme="majorBidi"/>
          <w:lang w:eastAsia="zh-TW"/>
        </w:rPr>
        <w:t>臺</w:t>
      </w:r>
      <w:proofErr w:type="gramEnd"/>
      <w:r w:rsidRPr="00A0775A">
        <w:rPr>
          <w:rFonts w:asciiTheme="majorBidi" w:hAnsiTheme="majorBidi" w:cstheme="majorBidi"/>
          <w:lang w:eastAsia="zh-TW"/>
        </w:rPr>
        <w:t>商對以色列代表性投資案件例如：</w:t>
      </w:r>
      <w:r w:rsidR="00B4337D" w:rsidRPr="00A0775A">
        <w:rPr>
          <w:rFonts w:asciiTheme="majorBidi" w:hAnsiTheme="majorBidi" w:cstheme="majorBidi"/>
          <w:bCs/>
        </w:rPr>
        <w:t>2025</w:t>
      </w:r>
      <w:r w:rsidR="00B4337D" w:rsidRPr="00A0775A">
        <w:rPr>
          <w:rFonts w:asciiTheme="majorBidi" w:hAnsiTheme="majorBidi" w:cstheme="majorBidi"/>
          <w:bCs/>
        </w:rPr>
        <w:t>年緯創集團參投以色列矽光子耦合技術新創</w:t>
      </w:r>
      <w:proofErr w:type="spellStart"/>
      <w:r w:rsidR="00B4337D" w:rsidRPr="00A0775A">
        <w:rPr>
          <w:rFonts w:asciiTheme="majorBidi" w:hAnsiTheme="majorBidi" w:cstheme="majorBidi"/>
          <w:bCs/>
        </w:rPr>
        <w:t>Teramount</w:t>
      </w:r>
      <w:proofErr w:type="spellEnd"/>
      <w:r w:rsidR="00B4337D" w:rsidRPr="00A0775A">
        <w:rPr>
          <w:rFonts w:asciiTheme="majorBidi" w:hAnsiTheme="majorBidi" w:cstheme="majorBidi"/>
          <w:bCs/>
        </w:rPr>
        <w:t>的</w:t>
      </w:r>
      <w:r w:rsidR="00B4337D" w:rsidRPr="00A0775A">
        <w:rPr>
          <w:rFonts w:asciiTheme="majorBidi" w:hAnsiTheme="majorBidi" w:cstheme="majorBidi"/>
          <w:bCs/>
        </w:rPr>
        <w:t>A</w:t>
      </w:r>
      <w:r w:rsidR="00B4337D" w:rsidRPr="00A0775A">
        <w:rPr>
          <w:rFonts w:asciiTheme="majorBidi" w:hAnsiTheme="majorBidi" w:cstheme="majorBidi"/>
          <w:bCs/>
        </w:rPr>
        <w:t>輪融資、鴻海集團旗下子公司鴻準精密</w:t>
      </w:r>
      <w:r w:rsidR="00006BEE" w:rsidRPr="00A0775A">
        <w:rPr>
          <w:rFonts w:asciiTheme="majorBidi" w:hAnsiTheme="majorBidi" w:cstheme="majorBidi"/>
          <w:bCs/>
        </w:rPr>
        <w:t>（</w:t>
      </w:r>
      <w:r w:rsidR="00B4337D" w:rsidRPr="00A0775A">
        <w:rPr>
          <w:rFonts w:asciiTheme="majorBidi" w:hAnsiTheme="majorBidi" w:cstheme="majorBidi"/>
          <w:bCs/>
        </w:rPr>
        <w:t>FTC</w:t>
      </w:r>
      <w:r w:rsidR="00006BEE" w:rsidRPr="00A0775A">
        <w:rPr>
          <w:rFonts w:asciiTheme="majorBidi" w:hAnsiTheme="majorBidi" w:cstheme="majorBidi"/>
          <w:bCs/>
        </w:rPr>
        <w:t>）</w:t>
      </w:r>
      <w:r w:rsidR="00B4337D" w:rsidRPr="00A0775A">
        <w:rPr>
          <w:rFonts w:asciiTheme="majorBidi" w:hAnsiTheme="majorBidi" w:cstheme="majorBidi"/>
          <w:bCs/>
        </w:rPr>
        <w:t>投資入股以色列機器人公司</w:t>
      </w:r>
      <w:proofErr w:type="spellStart"/>
      <w:r w:rsidR="00B4337D" w:rsidRPr="00A0775A">
        <w:rPr>
          <w:rFonts w:asciiTheme="majorBidi" w:hAnsiTheme="majorBidi" w:cstheme="majorBidi"/>
          <w:bCs/>
        </w:rPr>
        <w:t>RoboTemi</w:t>
      </w:r>
      <w:proofErr w:type="spellEnd"/>
      <w:r w:rsidR="00B4337D" w:rsidRPr="00A0775A">
        <w:rPr>
          <w:rFonts w:asciiTheme="majorBidi" w:hAnsiTheme="majorBidi" w:cstheme="majorBidi"/>
          <w:bCs/>
        </w:rPr>
        <w:t xml:space="preserve"> Global Ltd</w:t>
      </w:r>
      <w:r w:rsidR="00B4337D" w:rsidRPr="00A0775A">
        <w:rPr>
          <w:rFonts w:asciiTheme="majorBidi" w:hAnsiTheme="majorBidi" w:cstheme="majorBidi"/>
          <w:bCs/>
        </w:rPr>
        <w:t>等；</w:t>
      </w:r>
      <w:r w:rsidRPr="00A0775A">
        <w:rPr>
          <w:rFonts w:asciiTheme="majorBidi" w:hAnsiTheme="majorBidi" w:cstheme="majorBidi"/>
          <w:lang w:eastAsia="zh-TW"/>
        </w:rPr>
        <w:t>2024</w:t>
      </w:r>
      <w:r w:rsidRPr="00A0775A">
        <w:rPr>
          <w:rFonts w:asciiTheme="majorBidi" w:hAnsiTheme="majorBidi" w:cstheme="majorBidi"/>
          <w:lang w:eastAsia="zh-TW"/>
        </w:rPr>
        <w:t>年緯創集團旗下全資子公司緯穎科技（</w:t>
      </w:r>
      <w:r w:rsidRPr="00A0775A">
        <w:rPr>
          <w:rFonts w:asciiTheme="majorBidi" w:hAnsiTheme="majorBidi" w:cstheme="majorBidi"/>
          <w:lang w:eastAsia="zh-TW"/>
        </w:rPr>
        <w:t>Wiwynn</w:t>
      </w:r>
      <w:r w:rsidRPr="00A0775A">
        <w:rPr>
          <w:rFonts w:asciiTheme="majorBidi" w:hAnsiTheme="majorBidi" w:cstheme="majorBidi"/>
          <w:lang w:eastAsia="zh-TW"/>
        </w:rPr>
        <w:t>）投資入股以色列直接式液冷及無水液冷技術開發商</w:t>
      </w:r>
      <w:proofErr w:type="spellStart"/>
      <w:r w:rsidRPr="00A0775A">
        <w:rPr>
          <w:rFonts w:asciiTheme="majorBidi" w:hAnsiTheme="majorBidi" w:cstheme="majorBidi"/>
          <w:lang w:eastAsia="zh-TW"/>
        </w:rPr>
        <w:t>Zutacore</w:t>
      </w:r>
      <w:proofErr w:type="spellEnd"/>
      <w:r w:rsidRPr="00A0775A">
        <w:rPr>
          <w:rFonts w:asciiTheme="majorBidi" w:hAnsiTheme="majorBidi" w:cstheme="majorBidi"/>
          <w:lang w:eastAsia="zh-TW"/>
        </w:rPr>
        <w:t>，共同開發利用介電液（</w:t>
      </w:r>
      <w:r w:rsidRPr="00A0775A">
        <w:rPr>
          <w:rFonts w:asciiTheme="majorBidi" w:hAnsiTheme="majorBidi" w:cstheme="majorBidi"/>
          <w:lang w:eastAsia="zh-TW"/>
        </w:rPr>
        <w:t>Dielectric</w:t>
      </w:r>
      <w:r w:rsidRPr="00A0775A">
        <w:rPr>
          <w:rFonts w:asciiTheme="majorBidi" w:hAnsiTheme="majorBidi" w:cstheme="majorBidi"/>
          <w:lang w:eastAsia="zh-TW"/>
        </w:rPr>
        <w:t>）運作的兩相直接式液冷解決方案；</w:t>
      </w:r>
      <w:r w:rsidRPr="00A0775A">
        <w:rPr>
          <w:rFonts w:asciiTheme="majorBidi" w:hAnsiTheme="majorBidi" w:cstheme="majorBidi"/>
          <w:lang w:eastAsia="zh-TW"/>
        </w:rPr>
        <w:t>2023</w:t>
      </w:r>
      <w:r w:rsidRPr="00A0775A">
        <w:rPr>
          <w:rFonts w:asciiTheme="majorBidi" w:hAnsiTheme="majorBidi" w:cstheme="majorBidi"/>
          <w:lang w:eastAsia="zh-TW"/>
        </w:rPr>
        <w:t>年鴻海集團旗下鴻佰科技（</w:t>
      </w:r>
      <w:r w:rsidRPr="00A0775A">
        <w:rPr>
          <w:rFonts w:asciiTheme="majorBidi" w:hAnsiTheme="majorBidi" w:cstheme="majorBidi"/>
          <w:lang w:eastAsia="zh-TW"/>
        </w:rPr>
        <w:t>Ingrasys Technology</w:t>
      </w:r>
      <w:r w:rsidRPr="00A0775A">
        <w:rPr>
          <w:rFonts w:asciiTheme="majorBidi" w:hAnsiTheme="majorBidi" w:cstheme="majorBidi"/>
          <w:lang w:eastAsia="zh-TW"/>
        </w:rPr>
        <w:t>）與</w:t>
      </w:r>
      <w:r w:rsidRPr="00A0775A">
        <w:rPr>
          <w:rFonts w:asciiTheme="majorBidi" w:hAnsiTheme="majorBidi" w:cstheme="majorBidi"/>
          <w:lang w:eastAsia="zh-TW"/>
        </w:rPr>
        <w:t>UAE</w:t>
      </w:r>
      <w:r w:rsidRPr="00A0775A">
        <w:rPr>
          <w:rFonts w:asciiTheme="majorBidi" w:hAnsiTheme="majorBidi" w:cstheme="majorBidi"/>
          <w:lang w:eastAsia="zh-TW"/>
        </w:rPr>
        <w:t>策略投資公司</w:t>
      </w:r>
      <w:r w:rsidRPr="00A0775A">
        <w:rPr>
          <w:rFonts w:asciiTheme="majorBidi" w:hAnsiTheme="majorBidi" w:cstheme="majorBidi"/>
          <w:lang w:eastAsia="zh-TW"/>
        </w:rPr>
        <w:t>Strategic Development Fund</w:t>
      </w:r>
      <w:r w:rsidRPr="00A0775A">
        <w:rPr>
          <w:rFonts w:asciiTheme="majorBidi" w:hAnsiTheme="majorBidi" w:cstheme="majorBidi"/>
          <w:lang w:eastAsia="zh-TW"/>
        </w:rPr>
        <w:t>共同領投以色列太空運算基礎設施新創</w:t>
      </w:r>
      <w:proofErr w:type="spellStart"/>
      <w:r w:rsidRPr="00A0775A">
        <w:rPr>
          <w:rFonts w:asciiTheme="majorBidi" w:hAnsiTheme="majorBidi" w:cstheme="majorBidi"/>
          <w:lang w:eastAsia="zh-TW"/>
        </w:rPr>
        <w:t>Ramon.Space</w:t>
      </w:r>
      <w:proofErr w:type="spellEnd"/>
      <w:r w:rsidRPr="00A0775A">
        <w:rPr>
          <w:rFonts w:asciiTheme="majorBidi" w:hAnsiTheme="majorBidi" w:cstheme="majorBidi"/>
          <w:lang w:eastAsia="zh-TW"/>
        </w:rPr>
        <w:t>；</w:t>
      </w:r>
      <w:r w:rsidRPr="00A0775A">
        <w:rPr>
          <w:rFonts w:asciiTheme="majorBidi" w:hAnsiTheme="majorBidi" w:cstheme="majorBidi"/>
          <w:lang w:eastAsia="zh-TW"/>
        </w:rPr>
        <w:t>2022</w:t>
      </w:r>
      <w:r w:rsidRPr="00A0775A">
        <w:rPr>
          <w:rFonts w:asciiTheme="majorBidi" w:hAnsiTheme="majorBidi" w:cstheme="majorBidi"/>
          <w:lang w:eastAsia="zh-TW"/>
        </w:rPr>
        <w:t>年鴻海集團旗下子公司京鼎精密投資以色列微血管吻合手術新創公司</w:t>
      </w:r>
      <w:r w:rsidRPr="00A0775A">
        <w:rPr>
          <w:rFonts w:asciiTheme="majorBidi" w:hAnsiTheme="majorBidi" w:cstheme="majorBidi"/>
          <w:lang w:eastAsia="zh-TW"/>
        </w:rPr>
        <w:t>Lydus Medical</w:t>
      </w:r>
      <w:r w:rsidRPr="00A0775A">
        <w:rPr>
          <w:rFonts w:asciiTheme="majorBidi" w:hAnsiTheme="majorBidi" w:cstheme="majorBidi"/>
          <w:lang w:eastAsia="zh-TW"/>
        </w:rPr>
        <w:t>；</w:t>
      </w:r>
      <w:r w:rsidRPr="00A0775A">
        <w:rPr>
          <w:rFonts w:asciiTheme="majorBidi" w:hAnsiTheme="majorBidi" w:cstheme="majorBidi"/>
          <w:lang w:eastAsia="zh-TW"/>
        </w:rPr>
        <w:t>2021</w:t>
      </w:r>
      <w:r w:rsidRPr="00A0775A">
        <w:rPr>
          <w:rFonts w:asciiTheme="majorBidi" w:hAnsiTheme="majorBidi" w:cstheme="majorBidi"/>
          <w:lang w:eastAsia="zh-TW"/>
        </w:rPr>
        <w:t>年鴻海旗下鴻騰精密投資以色列晶片設計商</w:t>
      </w:r>
      <w:proofErr w:type="spellStart"/>
      <w:r w:rsidRPr="00A0775A">
        <w:rPr>
          <w:rFonts w:asciiTheme="majorBidi" w:hAnsiTheme="majorBidi" w:cstheme="majorBidi"/>
          <w:lang w:eastAsia="zh-TW"/>
        </w:rPr>
        <w:t>Autotalks</w:t>
      </w:r>
      <w:proofErr w:type="spellEnd"/>
      <w:r w:rsidRPr="00A0775A">
        <w:rPr>
          <w:rFonts w:asciiTheme="majorBidi" w:hAnsiTheme="majorBidi" w:cstheme="majorBidi"/>
          <w:lang w:eastAsia="zh-TW"/>
        </w:rPr>
        <w:t>、可成科技投資以色列新型外科固定技術新創公司</w:t>
      </w:r>
      <w:r w:rsidRPr="00A0775A">
        <w:rPr>
          <w:rFonts w:asciiTheme="majorBidi" w:hAnsiTheme="majorBidi" w:cstheme="majorBidi"/>
          <w:lang w:eastAsia="zh-TW"/>
        </w:rPr>
        <w:t>Via Surgical</w:t>
      </w:r>
      <w:r w:rsidRPr="00A0775A">
        <w:rPr>
          <w:rFonts w:asciiTheme="majorBidi" w:hAnsiTheme="majorBidi" w:cstheme="majorBidi"/>
          <w:lang w:eastAsia="zh-TW"/>
        </w:rPr>
        <w:t>、鑽石生技投資以色列人工角膜生醫新創公司</w:t>
      </w:r>
      <w:proofErr w:type="spellStart"/>
      <w:r w:rsidRPr="00A0775A">
        <w:rPr>
          <w:rFonts w:asciiTheme="majorBidi" w:hAnsiTheme="majorBidi" w:cstheme="majorBidi"/>
          <w:lang w:eastAsia="zh-TW"/>
        </w:rPr>
        <w:t>EyeYon</w:t>
      </w:r>
      <w:proofErr w:type="spellEnd"/>
      <w:r w:rsidRPr="00A0775A">
        <w:rPr>
          <w:rFonts w:asciiTheme="majorBidi" w:hAnsiTheme="majorBidi" w:cstheme="majorBidi"/>
          <w:lang w:eastAsia="zh-TW"/>
        </w:rPr>
        <w:t xml:space="preserve"> Medical</w:t>
      </w:r>
      <w:r w:rsidRPr="00A0775A">
        <w:rPr>
          <w:rFonts w:asciiTheme="majorBidi" w:hAnsiTheme="majorBidi" w:cstheme="majorBidi"/>
          <w:lang w:eastAsia="zh-TW"/>
        </w:rPr>
        <w:t>；</w:t>
      </w:r>
      <w:r w:rsidRPr="00A0775A">
        <w:rPr>
          <w:rFonts w:asciiTheme="majorBidi" w:hAnsiTheme="majorBidi" w:cstheme="majorBidi"/>
          <w:lang w:eastAsia="zh-TW"/>
        </w:rPr>
        <w:t>2020</w:t>
      </w:r>
      <w:r w:rsidRPr="00A0775A">
        <w:rPr>
          <w:rFonts w:asciiTheme="majorBidi" w:hAnsiTheme="majorBidi" w:cstheme="majorBidi"/>
          <w:lang w:eastAsia="zh-TW"/>
        </w:rPr>
        <w:t>年聯發科領投以色列公司</w:t>
      </w:r>
      <w:proofErr w:type="spellStart"/>
      <w:r w:rsidRPr="00A0775A">
        <w:rPr>
          <w:rFonts w:asciiTheme="majorBidi" w:hAnsiTheme="majorBidi" w:cstheme="majorBidi"/>
          <w:lang w:eastAsia="zh-TW"/>
        </w:rPr>
        <w:t>VisIC</w:t>
      </w:r>
      <w:proofErr w:type="spellEnd"/>
      <w:r w:rsidRPr="00A0775A">
        <w:rPr>
          <w:rFonts w:asciiTheme="majorBidi" w:hAnsiTheme="majorBidi" w:cstheme="majorBidi"/>
          <w:lang w:eastAsia="zh-TW"/>
        </w:rPr>
        <w:t xml:space="preserve"> Technologies</w:t>
      </w:r>
      <w:r w:rsidRPr="00A0775A">
        <w:rPr>
          <w:rFonts w:asciiTheme="majorBidi" w:hAnsiTheme="majorBidi" w:cstheme="majorBidi"/>
          <w:lang w:eastAsia="zh-TW"/>
        </w:rPr>
        <w:t>、和通國際跟投呼吸及心臟監測醫療設備公司</w:t>
      </w:r>
      <w:proofErr w:type="spellStart"/>
      <w:r w:rsidRPr="00A0775A">
        <w:rPr>
          <w:rFonts w:asciiTheme="majorBidi" w:hAnsiTheme="majorBidi" w:cstheme="majorBidi"/>
          <w:lang w:eastAsia="zh-TW"/>
        </w:rPr>
        <w:t>EarlySense</w:t>
      </w:r>
      <w:proofErr w:type="spellEnd"/>
      <w:r w:rsidRPr="00A0775A">
        <w:rPr>
          <w:rFonts w:asciiTheme="majorBidi" w:hAnsiTheme="majorBidi" w:cstheme="majorBidi"/>
          <w:lang w:eastAsia="zh-TW"/>
        </w:rPr>
        <w:t>；</w:t>
      </w:r>
      <w:r w:rsidRPr="00A0775A">
        <w:rPr>
          <w:rFonts w:asciiTheme="majorBidi" w:hAnsiTheme="majorBidi" w:cstheme="majorBidi"/>
          <w:lang w:eastAsia="zh-TW"/>
        </w:rPr>
        <w:t>2019</w:t>
      </w:r>
      <w:r w:rsidRPr="00A0775A">
        <w:rPr>
          <w:rFonts w:asciiTheme="majorBidi" w:hAnsiTheme="majorBidi" w:cstheme="majorBidi"/>
          <w:lang w:eastAsia="zh-TW"/>
        </w:rPr>
        <w:t>年新唐投資</w:t>
      </w:r>
      <w:proofErr w:type="spellStart"/>
      <w:r w:rsidRPr="00A0775A">
        <w:rPr>
          <w:rFonts w:asciiTheme="majorBidi" w:hAnsiTheme="majorBidi" w:cstheme="majorBidi"/>
          <w:lang w:eastAsia="zh-TW"/>
        </w:rPr>
        <w:t>Autotalks</w:t>
      </w:r>
      <w:proofErr w:type="spellEnd"/>
      <w:r w:rsidRPr="00A0775A">
        <w:rPr>
          <w:rFonts w:asciiTheme="majorBidi" w:hAnsiTheme="majorBidi" w:cstheme="majorBidi"/>
          <w:lang w:eastAsia="zh-TW"/>
        </w:rPr>
        <w:t>、致茂電子投資以色列光學檢測商</w:t>
      </w:r>
      <w:proofErr w:type="spellStart"/>
      <w:r w:rsidRPr="00A0775A">
        <w:rPr>
          <w:rFonts w:asciiTheme="majorBidi" w:hAnsiTheme="majorBidi" w:cstheme="majorBidi"/>
          <w:lang w:eastAsia="zh-TW"/>
        </w:rPr>
        <w:t>Camtek</w:t>
      </w:r>
      <w:proofErr w:type="spellEnd"/>
      <w:r w:rsidRPr="00A0775A">
        <w:rPr>
          <w:rFonts w:asciiTheme="majorBidi" w:hAnsiTheme="majorBidi" w:cstheme="majorBidi"/>
          <w:lang w:eastAsia="zh-TW"/>
        </w:rPr>
        <w:t>等等。</w:t>
      </w:r>
    </w:p>
    <w:p w14:paraId="614CD2CC" w14:textId="77777777" w:rsidR="008F2F3A" w:rsidRPr="00A0775A" w:rsidRDefault="003467EC" w:rsidP="00F704E7">
      <w:pPr>
        <w:pStyle w:val="a4"/>
        <w:pageBreakBefore/>
        <w:spacing w:before="257" w:after="257"/>
        <w:ind w:left="632" w:hanging="632"/>
        <w:rPr>
          <w:rFonts w:asciiTheme="majorBidi" w:hAnsiTheme="majorBidi" w:cstheme="majorBidi"/>
        </w:rPr>
      </w:pPr>
      <w:r w:rsidRPr="00A0775A">
        <w:rPr>
          <w:rFonts w:asciiTheme="majorBidi" w:hAnsiTheme="majorBidi" w:cstheme="majorBidi"/>
        </w:rPr>
        <w:lastRenderedPageBreak/>
        <w:t>三、投資機會</w:t>
      </w:r>
    </w:p>
    <w:p w14:paraId="5B3FD4F8" w14:textId="77777777" w:rsidR="00AA349C" w:rsidRPr="00A0775A" w:rsidRDefault="00E35712" w:rsidP="00494F30">
      <w:pPr>
        <w:pStyle w:val="ab"/>
        <w:ind w:left="945" w:hanging="709"/>
        <w:rPr>
          <w:rFonts w:asciiTheme="majorBidi" w:hAnsiTheme="majorBidi" w:cstheme="majorBidi"/>
        </w:rPr>
      </w:pPr>
      <w:r w:rsidRPr="00A0775A">
        <w:rPr>
          <w:rFonts w:asciiTheme="majorBidi" w:hAnsiTheme="majorBidi" w:cstheme="majorBidi"/>
        </w:rPr>
        <w:t>（</w:t>
      </w:r>
      <w:r w:rsidR="00D15E63" w:rsidRPr="00A0775A">
        <w:rPr>
          <w:rFonts w:asciiTheme="majorBidi" w:hAnsiTheme="majorBidi" w:cstheme="majorBidi"/>
        </w:rPr>
        <w:t>一</w:t>
      </w:r>
      <w:r w:rsidRPr="00A0775A">
        <w:rPr>
          <w:rFonts w:asciiTheme="majorBidi" w:hAnsiTheme="majorBidi" w:cstheme="majorBidi"/>
        </w:rPr>
        <w:t>）</w:t>
      </w:r>
      <w:r w:rsidR="00B523B6" w:rsidRPr="00A0775A">
        <w:rPr>
          <w:rFonts w:asciiTheme="majorBidi" w:hAnsiTheme="majorBidi" w:cstheme="majorBidi"/>
        </w:rPr>
        <w:t>提高產品附加價值及提升研發能力：</w:t>
      </w:r>
      <w:r w:rsidR="00D15E63" w:rsidRPr="00A0775A">
        <w:rPr>
          <w:rFonts w:asciiTheme="majorBidi" w:hAnsiTheme="majorBidi" w:cstheme="majorBidi"/>
        </w:rPr>
        <w:t>以國人力成本高昂，</w:t>
      </w:r>
      <w:r w:rsidR="00B523B6" w:rsidRPr="00A0775A">
        <w:rPr>
          <w:rFonts w:asciiTheme="majorBidi" w:hAnsiTheme="majorBidi" w:cstheme="majorBidi"/>
        </w:rPr>
        <w:t>吸引外資多為科技研發及高附加價值項目，我國半導體、電子電機、生</w:t>
      </w:r>
      <w:proofErr w:type="gramStart"/>
      <w:r w:rsidR="00B523B6" w:rsidRPr="00A0775A">
        <w:rPr>
          <w:rFonts w:asciiTheme="majorBidi" w:hAnsiTheme="majorBidi" w:cstheme="majorBidi"/>
        </w:rPr>
        <w:t>醫</w:t>
      </w:r>
      <w:proofErr w:type="gramEnd"/>
      <w:r w:rsidR="00B523B6" w:rsidRPr="00A0775A">
        <w:rPr>
          <w:rFonts w:asciiTheme="majorBidi" w:hAnsiTheme="majorBidi" w:cstheme="majorBidi"/>
        </w:rPr>
        <w:t>、</w:t>
      </w:r>
      <w:r w:rsidR="00D15E63" w:rsidRPr="00A0775A">
        <w:rPr>
          <w:rFonts w:asciiTheme="majorBidi" w:hAnsiTheme="majorBidi" w:cstheme="majorBidi"/>
        </w:rPr>
        <w:t>通訊</w:t>
      </w:r>
      <w:r w:rsidR="00B523B6" w:rsidRPr="00A0775A">
        <w:rPr>
          <w:rFonts w:asciiTheme="majorBidi" w:hAnsiTheme="majorBidi" w:cstheme="majorBidi"/>
        </w:rPr>
        <w:t>等產業</w:t>
      </w:r>
      <w:r w:rsidR="00D15E63" w:rsidRPr="00A0775A">
        <w:rPr>
          <w:rFonts w:asciiTheme="majorBidi" w:hAnsiTheme="majorBidi" w:cstheme="majorBidi"/>
        </w:rPr>
        <w:t>，可藉由與</w:t>
      </w:r>
      <w:r w:rsidR="00B523B6" w:rsidRPr="00A0775A">
        <w:rPr>
          <w:rFonts w:asciiTheme="majorBidi" w:hAnsiTheme="majorBidi" w:cstheme="majorBidi"/>
        </w:rPr>
        <w:t>以色列新創生態系合作，有助我商</w:t>
      </w:r>
      <w:r w:rsidR="00D15E63" w:rsidRPr="00A0775A">
        <w:rPr>
          <w:rFonts w:asciiTheme="majorBidi" w:hAnsiTheme="majorBidi" w:cstheme="majorBidi"/>
        </w:rPr>
        <w:t>提高產品</w:t>
      </w:r>
      <w:r w:rsidR="00B523B6" w:rsidRPr="00A0775A">
        <w:rPr>
          <w:rFonts w:asciiTheme="majorBidi" w:hAnsiTheme="majorBidi" w:cstheme="majorBidi"/>
        </w:rPr>
        <w:t>市場價值，強化研發量能</w:t>
      </w:r>
      <w:r w:rsidR="00D15E63" w:rsidRPr="00A0775A">
        <w:rPr>
          <w:rFonts w:asciiTheme="majorBidi" w:hAnsiTheme="majorBidi" w:cstheme="majorBidi"/>
        </w:rPr>
        <w:t>。</w:t>
      </w:r>
    </w:p>
    <w:p w14:paraId="3ADA0769" w14:textId="77777777" w:rsidR="00D717A8" w:rsidRPr="00A0775A" w:rsidRDefault="00D717A8" w:rsidP="00D717A8">
      <w:pPr>
        <w:pStyle w:val="ab"/>
        <w:ind w:left="945" w:hanging="709"/>
        <w:rPr>
          <w:rFonts w:asciiTheme="majorBidi" w:hAnsiTheme="majorBidi" w:cstheme="majorBidi"/>
        </w:rPr>
      </w:pPr>
      <w:r w:rsidRPr="00A0775A">
        <w:rPr>
          <w:rFonts w:asciiTheme="majorBidi" w:hAnsiTheme="majorBidi" w:cstheme="majorBidi"/>
        </w:rPr>
        <w:t>（二）尋找策略聯盟夥伴：以色列量產製造能力不足，我國</w:t>
      </w:r>
      <w:r w:rsidRPr="00A0775A">
        <w:rPr>
          <w:rFonts w:asciiTheme="majorBidi" w:hAnsiTheme="majorBidi" w:cstheme="majorBidi"/>
        </w:rPr>
        <w:t>ICT</w:t>
      </w:r>
      <w:r w:rsidRPr="00A0775A">
        <w:rPr>
          <w:rFonts w:asciiTheme="majorBidi" w:hAnsiTheme="majorBidi" w:cstheme="majorBidi"/>
        </w:rPr>
        <w:t>及精密製造等具優勢之產業，可與以色列先進技術研發業者或產品開發商進行策略合作，共同推動概念驗證（</w:t>
      </w:r>
      <w:r w:rsidRPr="00A0775A">
        <w:rPr>
          <w:rFonts w:asciiTheme="majorBidi" w:hAnsiTheme="majorBidi" w:cstheme="majorBidi"/>
        </w:rPr>
        <w:t>Proof of Concept, PoC</w:t>
      </w:r>
      <w:r w:rsidRPr="00A0775A">
        <w:rPr>
          <w:rFonts w:asciiTheme="majorBidi" w:hAnsiTheme="majorBidi" w:cstheme="majorBidi"/>
        </w:rPr>
        <w:t>）、試量產、產品商業化，運用我國的製造、資金及行銷能力，並透過以色列與歐美市場既有之綿密聯繫網絡，將有助於迅速開拓全球市場，共創雙贏。</w:t>
      </w:r>
    </w:p>
    <w:p w14:paraId="595B0E66" w14:textId="77777777" w:rsidR="00AA349C" w:rsidRPr="00A0775A" w:rsidRDefault="00E35712" w:rsidP="00707D76">
      <w:pPr>
        <w:pStyle w:val="ab"/>
        <w:ind w:left="945" w:hanging="709"/>
        <w:rPr>
          <w:rFonts w:asciiTheme="majorBidi" w:hAnsiTheme="majorBidi" w:cstheme="majorBidi"/>
        </w:rPr>
      </w:pPr>
      <w:r w:rsidRPr="00A0775A">
        <w:rPr>
          <w:rFonts w:asciiTheme="majorBidi" w:hAnsiTheme="majorBidi" w:cstheme="majorBidi"/>
        </w:rPr>
        <w:t>（</w:t>
      </w:r>
      <w:r w:rsidR="00D717A8" w:rsidRPr="00A0775A">
        <w:rPr>
          <w:rFonts w:asciiTheme="majorBidi" w:hAnsiTheme="majorBidi" w:cstheme="majorBidi"/>
        </w:rPr>
        <w:t>三</w:t>
      </w:r>
      <w:r w:rsidRPr="00A0775A">
        <w:rPr>
          <w:rFonts w:asciiTheme="majorBidi" w:hAnsiTheme="majorBidi" w:cstheme="majorBidi"/>
        </w:rPr>
        <w:t>）</w:t>
      </w:r>
      <w:r w:rsidR="00707D76" w:rsidRPr="00A0775A">
        <w:rPr>
          <w:rFonts w:asciiTheme="majorBidi" w:hAnsiTheme="majorBidi" w:cstheme="majorBidi"/>
        </w:rPr>
        <w:t>參與創投</w:t>
      </w:r>
      <w:r w:rsidR="00D15E63" w:rsidRPr="00A0775A">
        <w:rPr>
          <w:rFonts w:asciiTheme="majorBidi" w:hAnsiTheme="majorBidi" w:cstheme="majorBidi"/>
        </w:rPr>
        <w:t>基金</w:t>
      </w:r>
      <w:r w:rsidRPr="00A0775A">
        <w:rPr>
          <w:rFonts w:asciiTheme="majorBidi" w:hAnsiTheme="majorBidi" w:cstheme="majorBidi"/>
        </w:rPr>
        <w:t>（</w:t>
      </w:r>
      <w:r w:rsidR="00D15E63" w:rsidRPr="00A0775A">
        <w:rPr>
          <w:rFonts w:asciiTheme="majorBidi" w:hAnsiTheme="majorBidi" w:cstheme="majorBidi"/>
        </w:rPr>
        <w:t>Venture Capital Fund</w:t>
      </w:r>
      <w:r w:rsidRPr="00A0775A">
        <w:rPr>
          <w:rFonts w:asciiTheme="majorBidi" w:hAnsiTheme="majorBidi" w:cstheme="majorBidi"/>
        </w:rPr>
        <w:t>）</w:t>
      </w:r>
      <w:proofErr w:type="gramStart"/>
      <w:r w:rsidR="00707D76" w:rsidRPr="00A0775A">
        <w:rPr>
          <w:rFonts w:asciiTheme="majorBidi" w:hAnsiTheme="majorBidi" w:cstheme="majorBidi"/>
        </w:rPr>
        <w:t>或</w:t>
      </w:r>
      <w:r w:rsidR="00D15E63" w:rsidRPr="00A0775A">
        <w:rPr>
          <w:rFonts w:asciiTheme="majorBidi" w:hAnsiTheme="majorBidi" w:cstheme="majorBidi"/>
        </w:rPr>
        <w:t>眾籌</w:t>
      </w:r>
      <w:proofErr w:type="gramEnd"/>
      <w:r w:rsidR="00D15E63" w:rsidRPr="00A0775A">
        <w:rPr>
          <w:rFonts w:asciiTheme="majorBidi" w:hAnsiTheme="majorBidi" w:cstheme="majorBidi"/>
        </w:rPr>
        <w:t>平台</w:t>
      </w:r>
      <w:r w:rsidRPr="00A0775A">
        <w:rPr>
          <w:rFonts w:asciiTheme="majorBidi" w:hAnsiTheme="majorBidi" w:cstheme="majorBidi"/>
        </w:rPr>
        <w:t>（</w:t>
      </w:r>
      <w:r w:rsidR="00D15E63" w:rsidRPr="00A0775A">
        <w:rPr>
          <w:rFonts w:asciiTheme="majorBidi" w:hAnsiTheme="majorBidi" w:cstheme="majorBidi"/>
        </w:rPr>
        <w:t>Crowdfunding</w:t>
      </w:r>
      <w:r w:rsidRPr="00A0775A">
        <w:rPr>
          <w:rFonts w:asciiTheme="majorBidi" w:hAnsiTheme="majorBidi" w:cstheme="majorBidi"/>
        </w:rPr>
        <w:t>）</w:t>
      </w:r>
      <w:r w:rsidR="00707D76" w:rsidRPr="00A0775A">
        <w:rPr>
          <w:rFonts w:asciiTheme="majorBidi" w:hAnsiTheme="majorBidi" w:cstheme="majorBidi"/>
        </w:rPr>
        <w:t>之募資活動：藉由參與本地創投公司</w:t>
      </w:r>
      <w:proofErr w:type="gramStart"/>
      <w:r w:rsidR="00707D76" w:rsidRPr="00A0775A">
        <w:rPr>
          <w:rFonts w:asciiTheme="majorBidi" w:hAnsiTheme="majorBidi" w:cstheme="majorBidi"/>
        </w:rPr>
        <w:t>或眾籌</w:t>
      </w:r>
      <w:proofErr w:type="gramEnd"/>
      <w:r w:rsidR="00707D76" w:rsidRPr="00A0775A">
        <w:rPr>
          <w:rFonts w:asciiTheme="majorBidi" w:hAnsiTheme="majorBidi" w:cstheme="majorBidi"/>
        </w:rPr>
        <w:t>平台所推出的組合投資（</w:t>
      </w:r>
      <w:r w:rsidR="00707D76" w:rsidRPr="00A0775A">
        <w:rPr>
          <w:rFonts w:asciiTheme="majorBidi" w:hAnsiTheme="majorBidi" w:cstheme="majorBidi"/>
        </w:rPr>
        <w:t>portfolio</w:t>
      </w:r>
      <w:r w:rsidR="00707D76" w:rsidRPr="00A0775A">
        <w:rPr>
          <w:rFonts w:asciiTheme="majorBidi" w:hAnsiTheme="majorBidi" w:cstheme="majorBidi"/>
        </w:rPr>
        <w:t>），可有系統地切入</w:t>
      </w:r>
      <w:r w:rsidR="00D15E63" w:rsidRPr="00A0775A">
        <w:rPr>
          <w:rFonts w:asciiTheme="majorBidi" w:hAnsiTheme="majorBidi" w:cstheme="majorBidi"/>
        </w:rPr>
        <w:t>以色列</w:t>
      </w:r>
      <w:r w:rsidR="00707D76" w:rsidRPr="00A0775A">
        <w:rPr>
          <w:rFonts w:asciiTheme="majorBidi" w:hAnsiTheme="majorBidi" w:cstheme="majorBidi"/>
        </w:rPr>
        <w:t>特定科技項目或領域，有效進行技術搜尋（</w:t>
      </w:r>
      <w:r w:rsidR="00707D76" w:rsidRPr="00A0775A">
        <w:rPr>
          <w:rFonts w:asciiTheme="majorBidi" w:hAnsiTheme="majorBidi" w:cstheme="majorBidi"/>
        </w:rPr>
        <w:t>tech scouting</w:t>
      </w:r>
      <w:r w:rsidR="00707D76" w:rsidRPr="00A0775A">
        <w:rPr>
          <w:rFonts w:asciiTheme="majorBidi" w:hAnsiTheme="majorBidi" w:cstheme="majorBidi"/>
        </w:rPr>
        <w:t>）。目前國內數家創投公司</w:t>
      </w:r>
      <w:r w:rsidR="00A11611" w:rsidRPr="00A0775A">
        <w:rPr>
          <w:rFonts w:asciiTheme="majorBidi" w:hAnsiTheme="majorBidi" w:cstheme="majorBidi"/>
        </w:rPr>
        <w:t>與科技大廠</w:t>
      </w:r>
      <w:r w:rsidR="00707D76" w:rsidRPr="00A0775A">
        <w:rPr>
          <w:rFonts w:asciiTheme="majorBidi" w:hAnsiTheme="majorBidi" w:cstheme="majorBidi"/>
        </w:rPr>
        <w:t>已注意到本地高科技產業之發展</w:t>
      </w:r>
      <w:r w:rsidR="00A11611" w:rsidRPr="00A0775A">
        <w:rPr>
          <w:rFonts w:asciiTheme="majorBidi" w:hAnsiTheme="majorBidi" w:cstheme="majorBidi"/>
        </w:rPr>
        <w:t>，並利用此一管道進行投資</w:t>
      </w:r>
      <w:r w:rsidR="00D15E63" w:rsidRPr="00A0775A">
        <w:rPr>
          <w:rFonts w:asciiTheme="majorBidi" w:hAnsiTheme="majorBidi" w:cstheme="majorBidi"/>
        </w:rPr>
        <w:t>。</w:t>
      </w:r>
    </w:p>
    <w:p w14:paraId="1544554B" w14:textId="0F0D4FDA" w:rsidR="00494F30" w:rsidRPr="00A0775A" w:rsidRDefault="00494F30" w:rsidP="00AD0A16">
      <w:pPr>
        <w:ind w:firstLine="472"/>
        <w:rPr>
          <w:rFonts w:asciiTheme="majorBidi" w:hAnsiTheme="majorBidi" w:cstheme="majorBidi"/>
          <w:lang w:eastAsia="zh-TW"/>
        </w:rPr>
      </w:pPr>
    </w:p>
    <w:p w14:paraId="7988E9D8" w14:textId="77777777" w:rsidR="00494F30" w:rsidRPr="00A0775A" w:rsidRDefault="00494F30">
      <w:pPr>
        <w:widowControl/>
        <w:overflowPunct/>
        <w:autoSpaceDE/>
        <w:autoSpaceDN/>
        <w:ind w:firstLineChars="0" w:firstLine="0"/>
        <w:jc w:val="left"/>
        <w:rPr>
          <w:rFonts w:asciiTheme="majorBidi" w:hAnsiTheme="majorBidi" w:cstheme="majorBidi"/>
          <w:lang w:eastAsia="zh-TW"/>
        </w:rPr>
      </w:pPr>
      <w:r w:rsidRPr="00A0775A">
        <w:rPr>
          <w:rFonts w:asciiTheme="majorBidi" w:hAnsiTheme="majorBidi" w:cstheme="majorBidi"/>
          <w:lang w:eastAsia="zh-TW"/>
        </w:rPr>
        <w:br w:type="page"/>
      </w:r>
    </w:p>
    <w:p w14:paraId="14800E3D" w14:textId="77777777" w:rsidR="00494F30" w:rsidRPr="00A0775A" w:rsidRDefault="00494F30" w:rsidP="00AA349C">
      <w:pPr>
        <w:ind w:leftChars="84" w:left="707" w:firstLineChars="0" w:hanging="509"/>
        <w:rPr>
          <w:rFonts w:asciiTheme="majorBidi" w:hAnsiTheme="majorBidi" w:cstheme="majorBidi"/>
          <w:lang w:eastAsia="zh-TW"/>
        </w:rPr>
      </w:pPr>
    </w:p>
    <w:p w14:paraId="0FAEFCED" w14:textId="77777777" w:rsidR="00494F30" w:rsidRPr="00A0775A" w:rsidRDefault="00494F30" w:rsidP="00AA349C">
      <w:pPr>
        <w:ind w:leftChars="84" w:left="707" w:firstLineChars="0" w:hanging="509"/>
        <w:rPr>
          <w:rFonts w:asciiTheme="majorBidi" w:hAnsiTheme="majorBidi" w:cstheme="majorBidi"/>
          <w:lang w:eastAsia="zh-TW"/>
        </w:rPr>
        <w:sectPr w:rsidR="00494F30" w:rsidRPr="00A0775A" w:rsidSect="003E0BC3">
          <w:headerReference w:type="default" r:id="rId20"/>
          <w:pgSz w:w="11906" w:h="16838" w:code="9"/>
          <w:pgMar w:top="2268" w:right="1701" w:bottom="1701" w:left="1701" w:header="1134" w:footer="851" w:gutter="0"/>
          <w:cols w:space="425"/>
          <w:docGrid w:type="linesAndChars" w:linePitch="514" w:charSpace="-774"/>
        </w:sectPr>
      </w:pPr>
    </w:p>
    <w:p w14:paraId="4729BD81" w14:textId="77777777" w:rsidR="00DC77EB" w:rsidRPr="00A0775A" w:rsidRDefault="00DC77EB" w:rsidP="00413CEA">
      <w:pPr>
        <w:pStyle w:val="a3"/>
        <w:spacing w:before="514" w:after="771"/>
        <w:rPr>
          <w:rFonts w:asciiTheme="majorBidi" w:hAnsiTheme="majorBidi" w:cstheme="majorBidi"/>
        </w:rPr>
      </w:pPr>
      <w:bookmarkStart w:id="7" w:name="_Toc234317568"/>
      <w:r w:rsidRPr="00A0775A">
        <w:rPr>
          <w:rFonts w:asciiTheme="majorBidi" w:hAnsiTheme="majorBidi" w:cstheme="majorBidi"/>
        </w:rPr>
        <w:lastRenderedPageBreak/>
        <w:t>第肆章　投資法規及程序</w:t>
      </w:r>
      <w:bookmarkEnd w:id="7"/>
    </w:p>
    <w:p w14:paraId="2757DA8D" w14:textId="77777777" w:rsidR="003467EC" w:rsidRPr="00A0775A" w:rsidRDefault="003467EC" w:rsidP="00C07592">
      <w:pPr>
        <w:pStyle w:val="a4"/>
        <w:spacing w:before="257" w:after="257"/>
        <w:ind w:left="632" w:hanging="632"/>
        <w:rPr>
          <w:rFonts w:asciiTheme="majorBidi" w:hAnsiTheme="majorBidi" w:cstheme="majorBidi"/>
        </w:rPr>
      </w:pPr>
      <w:r w:rsidRPr="00A0775A">
        <w:rPr>
          <w:rFonts w:asciiTheme="majorBidi" w:hAnsiTheme="majorBidi" w:cstheme="majorBidi"/>
        </w:rPr>
        <w:t>一、主要投資法令及投資獎勵措施</w:t>
      </w:r>
    </w:p>
    <w:p w14:paraId="4BF9CCB7" w14:textId="4F117904" w:rsidR="00523DB6" w:rsidRPr="00A0775A" w:rsidRDefault="009C12CB" w:rsidP="007C4FAC">
      <w:pPr>
        <w:pStyle w:val="ab"/>
        <w:ind w:left="945" w:hanging="709"/>
        <w:rPr>
          <w:rFonts w:asciiTheme="majorBidi" w:hAnsiTheme="majorBidi" w:cstheme="majorBidi"/>
        </w:rPr>
      </w:pPr>
      <w:r w:rsidRPr="00A0775A">
        <w:rPr>
          <w:rFonts w:asciiTheme="majorBidi" w:hAnsiTheme="majorBidi" w:cstheme="majorBidi"/>
        </w:rPr>
        <w:t>（</w:t>
      </w:r>
      <w:r w:rsidR="00C07592" w:rsidRPr="00A0775A">
        <w:rPr>
          <w:rFonts w:asciiTheme="majorBidi" w:hAnsiTheme="majorBidi" w:cstheme="majorBidi"/>
        </w:rPr>
        <w:t>一</w:t>
      </w:r>
      <w:r w:rsidRPr="00A0775A">
        <w:rPr>
          <w:rFonts w:asciiTheme="majorBidi" w:hAnsiTheme="majorBidi" w:cstheme="majorBidi"/>
        </w:rPr>
        <w:t>）</w:t>
      </w:r>
      <w:r w:rsidR="00BA44E6" w:rsidRPr="00A0775A">
        <w:rPr>
          <w:rFonts w:asciiTheme="majorBidi" w:hAnsiTheme="majorBidi" w:cstheme="majorBidi"/>
        </w:rPr>
        <w:t>資本投資獎勵</w:t>
      </w:r>
    </w:p>
    <w:p w14:paraId="70682125" w14:textId="5F58B49E" w:rsidR="00EA3A53" w:rsidRPr="00A0775A" w:rsidRDefault="00523DB6" w:rsidP="00523DB6">
      <w:pPr>
        <w:pStyle w:val="ab"/>
        <w:ind w:leftChars="400" w:left="945" w:firstLineChars="0" w:firstLine="0"/>
        <w:rPr>
          <w:rFonts w:asciiTheme="majorBidi" w:hAnsiTheme="majorBidi" w:cstheme="majorBidi"/>
        </w:rPr>
      </w:pPr>
      <w:r w:rsidRPr="00A0775A">
        <w:rPr>
          <w:rFonts w:asciiTheme="majorBidi" w:hAnsiTheme="majorBidi" w:cstheme="majorBidi"/>
        </w:rPr>
        <w:t xml:space="preserve">    </w:t>
      </w:r>
      <w:r w:rsidR="00381AB5" w:rsidRPr="00A0775A">
        <w:rPr>
          <w:rFonts w:asciiTheme="majorBidi" w:hAnsiTheme="majorBidi" w:cstheme="majorBidi"/>
        </w:rPr>
        <w:t>以色列</w:t>
      </w:r>
      <w:r w:rsidR="00734507" w:rsidRPr="00A0775A">
        <w:rPr>
          <w:rFonts w:asciiTheme="majorBidi" w:hAnsiTheme="majorBidi" w:cstheme="majorBidi"/>
        </w:rPr>
        <w:t>「獎勵</w:t>
      </w:r>
      <w:r w:rsidR="00EA3A53" w:rsidRPr="00A0775A">
        <w:rPr>
          <w:rFonts w:asciiTheme="majorBidi" w:hAnsiTheme="majorBidi" w:cstheme="majorBidi"/>
        </w:rPr>
        <w:t>資本投資法</w:t>
      </w:r>
      <w:r w:rsidR="00734507" w:rsidRPr="00A0775A">
        <w:rPr>
          <w:rFonts w:asciiTheme="majorBidi" w:hAnsiTheme="majorBidi" w:cstheme="majorBidi"/>
        </w:rPr>
        <w:t>」</w:t>
      </w:r>
      <w:r w:rsidR="00EA3A53" w:rsidRPr="00A0775A">
        <w:rPr>
          <w:rFonts w:asciiTheme="majorBidi" w:hAnsiTheme="majorBidi" w:cstheme="majorBidi"/>
        </w:rPr>
        <w:t>（</w:t>
      </w:r>
      <w:r w:rsidR="00734507" w:rsidRPr="00A0775A">
        <w:rPr>
          <w:rFonts w:asciiTheme="majorBidi" w:hAnsiTheme="majorBidi" w:cstheme="majorBidi"/>
        </w:rPr>
        <w:t>Encouragement of Capital Investments Law</w:t>
      </w:r>
      <w:r w:rsidR="00205371" w:rsidRPr="00A0775A">
        <w:rPr>
          <w:rFonts w:asciiTheme="majorBidi" w:hAnsiTheme="majorBidi" w:cstheme="majorBidi"/>
        </w:rPr>
        <w:t>，</w:t>
      </w:r>
      <w:r w:rsidR="00205371" w:rsidRPr="00A0775A">
        <w:rPr>
          <w:rFonts w:asciiTheme="majorBidi" w:hAnsiTheme="majorBidi" w:cstheme="majorBidi"/>
        </w:rPr>
        <w:t>ECIL</w:t>
      </w:r>
      <w:r w:rsidR="00EA3A53" w:rsidRPr="00A0775A">
        <w:rPr>
          <w:rFonts w:asciiTheme="majorBidi" w:hAnsiTheme="majorBidi" w:cstheme="majorBidi"/>
        </w:rPr>
        <w:t>）</w:t>
      </w:r>
      <w:r w:rsidR="00205371" w:rsidRPr="00A0775A">
        <w:rPr>
          <w:rFonts w:asciiTheme="majorBidi" w:hAnsiTheme="majorBidi" w:cstheme="majorBidi"/>
        </w:rPr>
        <w:t>及相關法律修正案乃</w:t>
      </w:r>
      <w:r w:rsidR="00734507" w:rsidRPr="00A0775A">
        <w:rPr>
          <w:rFonts w:asciiTheme="majorBidi" w:hAnsiTheme="majorBidi" w:cstheme="majorBidi"/>
        </w:rPr>
        <w:t>是</w:t>
      </w:r>
      <w:r w:rsidR="00A07BCB" w:rsidRPr="00A0775A">
        <w:rPr>
          <w:rFonts w:asciiTheme="majorBidi" w:hAnsiTheme="majorBidi" w:cstheme="majorBidi"/>
        </w:rPr>
        <w:t>規範</w:t>
      </w:r>
      <w:r w:rsidR="00381AB5" w:rsidRPr="00A0775A">
        <w:rPr>
          <w:rFonts w:asciiTheme="majorBidi" w:hAnsiTheme="majorBidi" w:cstheme="majorBidi"/>
        </w:rPr>
        <w:t>以國</w:t>
      </w:r>
      <w:r w:rsidR="00734507" w:rsidRPr="00A0775A">
        <w:rPr>
          <w:rFonts w:asciiTheme="majorBidi" w:hAnsiTheme="majorBidi" w:cstheme="majorBidi"/>
        </w:rPr>
        <w:t>政府</w:t>
      </w:r>
      <w:r w:rsidR="00A07BCB" w:rsidRPr="00A0775A">
        <w:rPr>
          <w:rFonts w:asciiTheme="majorBidi" w:hAnsiTheme="majorBidi" w:cstheme="majorBidi"/>
        </w:rPr>
        <w:t>投資獎勵措施的</w:t>
      </w:r>
      <w:r w:rsidR="009913A9" w:rsidRPr="00A0775A">
        <w:rPr>
          <w:rFonts w:asciiTheme="majorBidi" w:hAnsiTheme="majorBidi" w:cstheme="majorBidi"/>
        </w:rPr>
        <w:t>首要</w:t>
      </w:r>
      <w:r w:rsidR="00A07BCB" w:rsidRPr="00A0775A">
        <w:rPr>
          <w:rFonts w:asciiTheme="majorBidi" w:hAnsiTheme="majorBidi" w:cstheme="majorBidi"/>
        </w:rPr>
        <w:t>法</w:t>
      </w:r>
      <w:r w:rsidR="00205371" w:rsidRPr="00A0775A">
        <w:rPr>
          <w:rFonts w:asciiTheme="majorBidi" w:hAnsiTheme="majorBidi" w:cstheme="majorBidi"/>
        </w:rPr>
        <w:t>規</w:t>
      </w:r>
      <w:r w:rsidR="00A07BCB" w:rsidRPr="00A0775A">
        <w:rPr>
          <w:rFonts w:asciiTheme="majorBidi" w:hAnsiTheme="majorBidi" w:cstheme="majorBidi"/>
        </w:rPr>
        <w:t>，其目標在於鼓勵對國家重點領域之資本投資，透過優先發展前瞻創新之產業，以及強化地方發展，促進整體經濟生產力、提高企業國際競爭力。</w:t>
      </w:r>
      <w:r w:rsidR="00EA3A53" w:rsidRPr="00A0775A">
        <w:rPr>
          <w:rFonts w:asciiTheme="majorBidi" w:hAnsiTheme="majorBidi" w:cstheme="majorBidi"/>
        </w:rPr>
        <w:t>該法</w:t>
      </w:r>
      <w:r w:rsidR="009913A9" w:rsidRPr="00A0775A">
        <w:rPr>
          <w:rFonts w:asciiTheme="majorBidi" w:hAnsiTheme="majorBidi" w:cstheme="majorBidi"/>
        </w:rPr>
        <w:t>主要透過補助</w:t>
      </w:r>
      <w:r w:rsidR="009C12CB" w:rsidRPr="00A0775A">
        <w:rPr>
          <w:rFonts w:asciiTheme="majorBidi" w:hAnsiTheme="majorBidi" w:cstheme="majorBidi"/>
        </w:rPr>
        <w:t>（</w:t>
      </w:r>
      <w:r w:rsidR="00EA3A53" w:rsidRPr="00A0775A">
        <w:rPr>
          <w:rFonts w:asciiTheme="majorBidi" w:hAnsiTheme="majorBidi" w:cstheme="majorBidi"/>
        </w:rPr>
        <w:t>Grant Program</w:t>
      </w:r>
      <w:r w:rsidR="009C12CB" w:rsidRPr="00A0775A">
        <w:rPr>
          <w:rFonts w:asciiTheme="majorBidi" w:hAnsiTheme="majorBidi" w:cstheme="majorBidi"/>
        </w:rPr>
        <w:t>）</w:t>
      </w:r>
      <w:r w:rsidR="00EA3A53" w:rsidRPr="00A0775A">
        <w:rPr>
          <w:rFonts w:asciiTheme="majorBidi" w:hAnsiTheme="majorBidi" w:cstheme="majorBidi"/>
        </w:rPr>
        <w:t>和</w:t>
      </w:r>
      <w:r w:rsidR="009913A9" w:rsidRPr="00A0775A">
        <w:rPr>
          <w:rFonts w:asciiTheme="majorBidi" w:hAnsiTheme="majorBidi" w:cstheme="majorBidi"/>
        </w:rPr>
        <w:t>租稅</w:t>
      </w:r>
      <w:r w:rsidR="00EA3A53" w:rsidRPr="00A0775A">
        <w:rPr>
          <w:rFonts w:asciiTheme="majorBidi" w:hAnsiTheme="majorBidi" w:cstheme="majorBidi"/>
        </w:rPr>
        <w:t>優惠</w:t>
      </w:r>
      <w:r w:rsidR="009C12CB" w:rsidRPr="00A0775A">
        <w:rPr>
          <w:rFonts w:asciiTheme="majorBidi" w:hAnsiTheme="majorBidi" w:cstheme="majorBidi"/>
        </w:rPr>
        <w:t>（</w:t>
      </w:r>
      <w:r w:rsidR="00EA3A53" w:rsidRPr="00A0775A">
        <w:rPr>
          <w:rFonts w:asciiTheme="majorBidi" w:hAnsiTheme="majorBidi" w:cstheme="majorBidi"/>
        </w:rPr>
        <w:t>Tax Benefit Program</w:t>
      </w:r>
      <w:r w:rsidR="009C12CB" w:rsidRPr="00A0775A">
        <w:rPr>
          <w:rFonts w:asciiTheme="majorBidi" w:hAnsiTheme="majorBidi" w:cstheme="majorBidi"/>
        </w:rPr>
        <w:t>）</w:t>
      </w:r>
      <w:r w:rsidR="00F710DD" w:rsidRPr="00A0775A">
        <w:rPr>
          <w:rFonts w:asciiTheme="majorBidi" w:hAnsiTheme="majorBidi" w:cstheme="majorBidi"/>
        </w:rPr>
        <w:t>二種形式對於本國及</w:t>
      </w:r>
      <w:r w:rsidR="00705C2F" w:rsidRPr="00A0775A">
        <w:rPr>
          <w:rFonts w:asciiTheme="majorBidi" w:hAnsiTheme="majorBidi" w:cstheme="majorBidi"/>
        </w:rPr>
        <w:t>外國投資提供獎勵</w:t>
      </w:r>
      <w:r w:rsidR="00EA3A53" w:rsidRPr="00A0775A">
        <w:rPr>
          <w:rFonts w:asciiTheme="majorBidi" w:hAnsiTheme="majorBidi" w:cstheme="majorBidi"/>
        </w:rPr>
        <w:t>。</w:t>
      </w:r>
    </w:p>
    <w:p w14:paraId="136399A3" w14:textId="4C9DA686" w:rsidR="00205371" w:rsidRPr="00A0775A" w:rsidRDefault="00342A2E" w:rsidP="00342A2E">
      <w:pPr>
        <w:pStyle w:val="ae"/>
        <w:ind w:left="1417" w:hanging="472"/>
        <w:rPr>
          <w:rFonts w:asciiTheme="majorBidi" w:hAnsiTheme="majorBidi" w:cstheme="majorBidi"/>
          <w:lang w:eastAsia="zh-TW"/>
        </w:rPr>
      </w:pPr>
      <w:r w:rsidRPr="00A0775A">
        <w:rPr>
          <w:rFonts w:asciiTheme="majorBidi" w:hAnsiTheme="majorBidi" w:cstheme="majorBidi"/>
          <w:lang w:eastAsia="zh-TW"/>
        </w:rPr>
        <w:t>１、</w:t>
      </w:r>
      <w:r w:rsidR="004842A4" w:rsidRPr="00A0775A">
        <w:rPr>
          <w:rFonts w:asciiTheme="majorBidi" w:hAnsiTheme="majorBidi" w:cstheme="majorBidi"/>
          <w:lang w:eastAsia="zh-TW"/>
        </w:rPr>
        <w:t>補助</w:t>
      </w:r>
      <w:r w:rsidR="00454C2D" w:rsidRPr="00A0775A">
        <w:rPr>
          <w:rFonts w:asciiTheme="majorBidi" w:hAnsiTheme="majorBidi" w:cstheme="majorBidi"/>
        </w:rPr>
        <w:t>計畫</w:t>
      </w:r>
      <w:r w:rsidR="007A698B" w:rsidRPr="00A0775A">
        <w:rPr>
          <w:rFonts w:asciiTheme="majorBidi" w:hAnsiTheme="majorBidi" w:cstheme="majorBidi"/>
        </w:rPr>
        <w:t>：針對購置用於生產製造</w:t>
      </w:r>
      <w:r w:rsidR="00381AB5" w:rsidRPr="00A0775A">
        <w:rPr>
          <w:rFonts w:asciiTheme="majorBidi" w:hAnsiTheme="majorBidi" w:cstheme="majorBidi"/>
          <w:lang w:eastAsia="zh-TW"/>
        </w:rPr>
        <w:t>所需之</w:t>
      </w:r>
      <w:r w:rsidR="007A698B" w:rsidRPr="00A0775A">
        <w:rPr>
          <w:rFonts w:asciiTheme="majorBidi" w:hAnsiTheme="majorBidi" w:cstheme="majorBidi"/>
        </w:rPr>
        <w:t>新機器設備，</w:t>
      </w:r>
      <w:r w:rsidR="00381AB5" w:rsidRPr="00A0775A">
        <w:rPr>
          <w:rFonts w:asciiTheme="majorBidi" w:hAnsiTheme="majorBidi" w:cstheme="majorBidi"/>
          <w:lang w:eastAsia="zh-TW"/>
        </w:rPr>
        <w:t>以及</w:t>
      </w:r>
      <w:r w:rsidR="007A698B" w:rsidRPr="00A0775A">
        <w:rPr>
          <w:rFonts w:asciiTheme="majorBidi" w:hAnsiTheme="majorBidi" w:cstheme="majorBidi"/>
        </w:rPr>
        <w:t>建廠、擴廠或遷廠至</w:t>
      </w:r>
      <w:r w:rsidR="00DC046F" w:rsidRPr="00A0775A">
        <w:rPr>
          <w:rFonts w:asciiTheme="majorBidi" w:hAnsiTheme="majorBidi" w:cstheme="majorBidi"/>
          <w:lang w:eastAsia="zh-TW"/>
        </w:rPr>
        <w:t>國家</w:t>
      </w:r>
      <w:r w:rsidR="007A698B" w:rsidRPr="00A0775A">
        <w:rPr>
          <w:rFonts w:asciiTheme="majorBidi" w:hAnsiTheme="majorBidi" w:cstheme="majorBidi"/>
        </w:rPr>
        <w:t>優先開發地區</w:t>
      </w:r>
      <w:r w:rsidR="00DC046F" w:rsidRPr="00A0775A">
        <w:rPr>
          <w:rFonts w:asciiTheme="majorBidi" w:hAnsiTheme="majorBidi" w:cstheme="majorBidi"/>
        </w:rPr>
        <w:t>（</w:t>
      </w:r>
      <w:r w:rsidR="00DC046F" w:rsidRPr="00A0775A">
        <w:rPr>
          <w:rFonts w:asciiTheme="majorBidi" w:hAnsiTheme="majorBidi" w:cstheme="majorBidi"/>
          <w:lang w:eastAsia="zh-TW"/>
        </w:rPr>
        <w:t>National Priority Area</w:t>
      </w:r>
      <w:r w:rsidR="00DC046F" w:rsidRPr="00A0775A">
        <w:rPr>
          <w:rFonts w:asciiTheme="majorBidi" w:hAnsiTheme="majorBidi" w:cstheme="majorBidi"/>
        </w:rPr>
        <w:t>）</w:t>
      </w:r>
      <w:r w:rsidR="00381AB5" w:rsidRPr="00A0775A">
        <w:rPr>
          <w:rFonts w:asciiTheme="majorBidi" w:hAnsiTheme="majorBidi" w:cstheme="majorBidi"/>
          <w:lang w:eastAsia="zh-TW"/>
        </w:rPr>
        <w:t>等資本投資</w:t>
      </w:r>
      <w:r w:rsidR="007A698B" w:rsidRPr="00A0775A">
        <w:rPr>
          <w:rFonts w:asciiTheme="majorBidi" w:hAnsiTheme="majorBidi" w:cstheme="majorBidi"/>
        </w:rPr>
        <w:t>提供補助。</w:t>
      </w:r>
    </w:p>
    <w:p w14:paraId="77AFBF08" w14:textId="1B1F8737" w:rsidR="00205371" w:rsidRPr="00A0775A" w:rsidRDefault="00205371" w:rsidP="00205371">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1</w:t>
      </w:r>
      <w:r w:rsidRPr="00A0775A">
        <w:rPr>
          <w:rFonts w:asciiTheme="majorBidi" w:hAnsiTheme="majorBidi" w:cstheme="majorBidi"/>
        </w:rPr>
        <w:t>）</w:t>
      </w:r>
      <w:r w:rsidR="00EA3A53" w:rsidRPr="00A0775A">
        <w:rPr>
          <w:rFonts w:asciiTheme="majorBidi" w:hAnsiTheme="majorBidi" w:cstheme="majorBidi"/>
        </w:rPr>
        <w:t>申請</w:t>
      </w:r>
      <w:r w:rsidRPr="00A0775A">
        <w:rPr>
          <w:rFonts w:asciiTheme="majorBidi" w:hAnsiTheme="majorBidi" w:cstheme="majorBidi"/>
        </w:rPr>
        <w:t>資格</w:t>
      </w:r>
    </w:p>
    <w:p w14:paraId="5515BABC" w14:textId="77777777" w:rsidR="00342A2E" w:rsidRPr="00A0775A" w:rsidRDefault="00342A2E" w:rsidP="00342A2E">
      <w:pPr>
        <w:pStyle w:val="Af5"/>
        <w:tabs>
          <w:tab w:val="clear" w:pos="142"/>
        </w:tabs>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須為</w:t>
      </w:r>
      <w:r w:rsidRPr="00A0775A">
        <w:rPr>
          <w:rFonts w:asciiTheme="majorBidi" w:hAnsiTheme="majorBidi" w:cstheme="majorBidi"/>
          <w:szCs w:val="26"/>
        </w:rPr>
        <w:t>ECIL</w:t>
      </w:r>
      <w:r w:rsidRPr="00A0775A">
        <w:rPr>
          <w:rFonts w:asciiTheme="majorBidi" w:hAnsiTheme="majorBidi" w:cstheme="majorBidi"/>
        </w:rPr>
        <w:t>所定義的「製造業企業」（</w:t>
      </w:r>
      <w:r w:rsidRPr="00A0775A">
        <w:rPr>
          <w:rFonts w:asciiTheme="majorBidi" w:hAnsiTheme="majorBidi" w:cstheme="majorBidi"/>
        </w:rPr>
        <w:t>Industrial Enterprise</w:t>
      </w:r>
      <w:r w:rsidRPr="00A0775A">
        <w:rPr>
          <w:rFonts w:asciiTheme="majorBidi" w:hAnsiTheme="majorBidi" w:cstheme="majorBidi"/>
        </w:rPr>
        <w:t>）。</w:t>
      </w:r>
    </w:p>
    <w:p w14:paraId="3DA9A6AC"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屬於</w:t>
      </w:r>
      <w:r w:rsidRPr="00A0775A">
        <w:rPr>
          <w:rFonts w:asciiTheme="majorBidi" w:hAnsiTheme="majorBidi" w:cstheme="majorBidi"/>
        </w:rPr>
        <w:t>ECIL</w:t>
      </w:r>
      <w:r w:rsidRPr="00A0775A">
        <w:rPr>
          <w:rFonts w:asciiTheme="majorBidi" w:hAnsiTheme="majorBidi" w:cstheme="majorBidi"/>
        </w:rPr>
        <w:t>所定義的「競爭力產業」（</w:t>
      </w:r>
      <w:r w:rsidRPr="00A0775A">
        <w:rPr>
          <w:rFonts w:asciiTheme="majorBidi" w:hAnsiTheme="majorBidi" w:cstheme="majorBidi"/>
        </w:rPr>
        <w:t>Competitive Enterprise</w:t>
      </w:r>
      <w:r w:rsidRPr="00A0775A">
        <w:rPr>
          <w:rFonts w:asciiTheme="majorBidi" w:hAnsiTheme="majorBidi" w:cstheme="majorBidi"/>
        </w:rPr>
        <w:t>），應符合以下其中一項條件：</w:t>
      </w:r>
    </w:p>
    <w:p w14:paraId="306BEF4C" w14:textId="77777777" w:rsidR="00342A2E" w:rsidRPr="00A0775A" w:rsidRDefault="00342A2E" w:rsidP="00342A2E">
      <w:pPr>
        <w:pStyle w:val="Af5"/>
        <w:ind w:leftChars="750" w:left="2126"/>
        <w:rPr>
          <w:rFonts w:asciiTheme="majorBidi" w:hAnsiTheme="majorBidi" w:cstheme="majorBidi"/>
        </w:rPr>
      </w:pPr>
      <w:proofErr w:type="gramStart"/>
      <w:r w:rsidRPr="00A0775A">
        <w:rPr>
          <w:rFonts w:asciiTheme="majorBidi" w:hAnsiTheme="majorBidi" w:cstheme="majorBidi"/>
        </w:rPr>
        <w:t>–</w:t>
      </w:r>
      <w:proofErr w:type="gramEnd"/>
      <w:r w:rsidRPr="00A0775A">
        <w:rPr>
          <w:rFonts w:asciiTheme="majorBidi" w:hAnsiTheme="majorBidi" w:cstheme="majorBidi"/>
        </w:rPr>
        <w:tab/>
      </w:r>
      <w:r w:rsidRPr="00A0775A">
        <w:rPr>
          <w:rFonts w:asciiTheme="majorBidi" w:hAnsiTheme="majorBidi" w:cstheme="majorBidi"/>
        </w:rPr>
        <w:t>企業收入有</w:t>
      </w:r>
      <w:r w:rsidRPr="00A0775A">
        <w:rPr>
          <w:rFonts w:asciiTheme="majorBidi" w:hAnsiTheme="majorBidi" w:cstheme="majorBidi"/>
        </w:rPr>
        <w:t>25%</w:t>
      </w:r>
      <w:r w:rsidRPr="00A0775A">
        <w:rPr>
          <w:rFonts w:asciiTheme="majorBidi" w:hAnsiTheme="majorBidi" w:cstheme="majorBidi"/>
        </w:rPr>
        <w:t>來自出口銷售或可歸諸於資本投資。</w:t>
      </w:r>
    </w:p>
    <w:p w14:paraId="37C81625" w14:textId="77777777" w:rsidR="00342A2E" w:rsidRPr="00A0775A" w:rsidRDefault="00342A2E" w:rsidP="00342A2E">
      <w:pPr>
        <w:pStyle w:val="Af5"/>
        <w:ind w:leftChars="750" w:left="2126"/>
        <w:rPr>
          <w:rFonts w:asciiTheme="majorBidi" w:hAnsiTheme="majorBidi" w:cstheme="majorBidi"/>
        </w:rPr>
      </w:pPr>
      <w:proofErr w:type="gramStart"/>
      <w:r w:rsidRPr="00A0775A">
        <w:rPr>
          <w:rFonts w:asciiTheme="majorBidi" w:hAnsiTheme="majorBidi" w:cstheme="majorBidi"/>
        </w:rPr>
        <w:t>–</w:t>
      </w:r>
      <w:proofErr w:type="gramEnd"/>
      <w:r w:rsidRPr="00A0775A">
        <w:rPr>
          <w:rFonts w:asciiTheme="majorBidi" w:hAnsiTheme="majorBidi" w:cstheme="majorBidi"/>
        </w:rPr>
        <w:tab/>
      </w:r>
      <w:r w:rsidRPr="00A0775A">
        <w:rPr>
          <w:rFonts w:asciiTheme="majorBidi" w:hAnsiTheme="majorBidi" w:cstheme="majorBidi"/>
        </w:rPr>
        <w:t>企業的主要業務活動涉及生物科技或奈米科技，並獲得以色列創新局核准。</w:t>
      </w:r>
    </w:p>
    <w:p w14:paraId="120653A0"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企業的工廠位於</w:t>
      </w:r>
      <w:r w:rsidRPr="00A0775A">
        <w:rPr>
          <w:rFonts w:asciiTheme="majorBidi" w:hAnsiTheme="majorBidi" w:cstheme="majorBidi"/>
        </w:rPr>
        <w:t>ECIL</w:t>
      </w:r>
      <w:r w:rsidRPr="00A0775A">
        <w:rPr>
          <w:rFonts w:asciiTheme="majorBidi" w:hAnsiTheme="majorBidi" w:cstheme="majorBidi"/>
        </w:rPr>
        <w:t>所定義的「</w:t>
      </w:r>
      <w:r w:rsidRPr="00A0775A">
        <w:rPr>
          <w:rFonts w:asciiTheme="majorBidi" w:hAnsiTheme="majorBidi" w:cstheme="majorBidi"/>
        </w:rPr>
        <w:t>A</w:t>
      </w:r>
      <w:r w:rsidRPr="00A0775A">
        <w:rPr>
          <w:rFonts w:asciiTheme="majorBidi" w:hAnsiTheme="majorBidi" w:cstheme="majorBidi"/>
        </w:rPr>
        <w:t>級開發區」（</w:t>
      </w:r>
      <w:r w:rsidRPr="00A0775A">
        <w:rPr>
          <w:rFonts w:asciiTheme="majorBidi" w:hAnsiTheme="majorBidi" w:cstheme="majorBidi"/>
        </w:rPr>
        <w:t>Development Area A</w:t>
      </w:r>
      <w:r w:rsidRPr="00A0775A">
        <w:rPr>
          <w:rFonts w:asciiTheme="majorBidi" w:hAnsiTheme="majorBidi" w:cstheme="majorBidi"/>
        </w:rPr>
        <w:t>），包含北部海法以北沿海、加利利、戈蘭高地等一帶，以及南</w:t>
      </w:r>
      <w:r w:rsidRPr="00A0775A">
        <w:rPr>
          <w:rFonts w:asciiTheme="majorBidi" w:hAnsiTheme="majorBidi" w:cstheme="majorBidi"/>
        </w:rPr>
        <w:lastRenderedPageBreak/>
        <w:t>部廣大的內蓋夫沙漠地區。</w:t>
      </w:r>
    </w:p>
    <w:p w14:paraId="17C2CDDC" w14:textId="77777777" w:rsidR="00342A2E" w:rsidRPr="00A0775A" w:rsidRDefault="00342A2E" w:rsidP="00342A2E">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2</w:t>
      </w:r>
      <w:r w:rsidRPr="00A0775A">
        <w:rPr>
          <w:rFonts w:asciiTheme="majorBidi" w:hAnsiTheme="majorBidi" w:cstheme="majorBidi"/>
        </w:rPr>
        <w:t>）補助內容</w:t>
      </w:r>
    </w:p>
    <w:p w14:paraId="27603542"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補助額度最高可達已核定投資計畫總金額的</w:t>
      </w:r>
      <w:r w:rsidRPr="00A0775A">
        <w:rPr>
          <w:rFonts w:asciiTheme="majorBidi" w:hAnsiTheme="majorBidi" w:cstheme="majorBidi"/>
        </w:rPr>
        <w:t>20%</w:t>
      </w:r>
      <w:r w:rsidRPr="00A0775A">
        <w:rPr>
          <w:rFonts w:asciiTheme="majorBidi" w:hAnsiTheme="majorBidi" w:cstheme="majorBidi"/>
        </w:rPr>
        <w:t>，其中</w:t>
      </w:r>
      <w:r w:rsidRPr="00A0775A">
        <w:rPr>
          <w:rFonts w:asciiTheme="majorBidi" w:hAnsiTheme="majorBidi" w:cstheme="majorBidi"/>
        </w:rPr>
        <w:t>65%</w:t>
      </w:r>
      <w:r w:rsidRPr="00A0775A">
        <w:rPr>
          <w:rFonts w:asciiTheme="majorBidi" w:hAnsiTheme="majorBidi" w:cstheme="majorBidi"/>
        </w:rPr>
        <w:t>將隨企業實際資本投入後發放，其餘</w:t>
      </w:r>
      <w:r w:rsidRPr="00A0775A">
        <w:rPr>
          <w:rFonts w:asciiTheme="majorBidi" w:hAnsiTheme="majorBidi" w:cstheme="majorBidi"/>
        </w:rPr>
        <w:t>35%</w:t>
      </w:r>
      <w:r w:rsidRPr="00A0775A">
        <w:rPr>
          <w:rFonts w:asciiTheme="majorBidi" w:hAnsiTheme="majorBidi" w:cstheme="majorBidi"/>
        </w:rPr>
        <w:t>則在企業提交期末績效報告，並經專業稽核確認符合條件門檻及投資計畫目標後發放。</w:t>
      </w:r>
    </w:p>
    <w:p w14:paraId="30E7F1A1"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工廠若位於內蓋夫、斯德洛特、加薩走廊等地區，或屬於以色列中央統計局所定義的第</w:t>
      </w:r>
      <w:r w:rsidRPr="00A0775A">
        <w:rPr>
          <w:rFonts w:asciiTheme="majorBidi" w:hAnsiTheme="majorBidi" w:cstheme="majorBidi"/>
        </w:rPr>
        <w:t>1</w:t>
      </w:r>
      <w:r w:rsidRPr="00A0775A">
        <w:rPr>
          <w:rFonts w:asciiTheme="majorBidi" w:hAnsiTheme="majorBidi" w:cstheme="majorBidi"/>
        </w:rPr>
        <w:t>〜</w:t>
      </w:r>
      <w:r w:rsidRPr="00A0775A">
        <w:rPr>
          <w:rFonts w:asciiTheme="majorBidi" w:hAnsiTheme="majorBidi" w:cstheme="majorBidi"/>
        </w:rPr>
        <w:t>4</w:t>
      </w:r>
      <w:r w:rsidRPr="00A0775A">
        <w:rPr>
          <w:rFonts w:asciiTheme="majorBidi" w:hAnsiTheme="majorBidi" w:cstheme="majorBidi"/>
        </w:rPr>
        <w:t>類邊陲聚落（</w:t>
      </w:r>
      <w:r w:rsidRPr="00A0775A">
        <w:rPr>
          <w:rFonts w:asciiTheme="majorBidi" w:hAnsiTheme="majorBidi" w:cstheme="majorBidi"/>
        </w:rPr>
        <w:t>Peripheral Clusters</w:t>
      </w:r>
      <w:r w:rsidRPr="00A0775A">
        <w:rPr>
          <w:rFonts w:asciiTheme="majorBidi" w:hAnsiTheme="majorBidi" w:cstheme="majorBidi"/>
        </w:rPr>
        <w:t>），則可享有額外</w:t>
      </w:r>
      <w:r w:rsidRPr="00A0775A">
        <w:rPr>
          <w:rFonts w:asciiTheme="majorBidi" w:hAnsiTheme="majorBidi" w:cstheme="majorBidi"/>
        </w:rPr>
        <w:t>10%</w:t>
      </w:r>
      <w:r w:rsidRPr="00A0775A">
        <w:rPr>
          <w:rFonts w:asciiTheme="majorBidi" w:hAnsiTheme="majorBidi" w:cstheme="majorBidi"/>
        </w:rPr>
        <w:t>的補助。</w:t>
      </w:r>
    </w:p>
    <w:p w14:paraId="4D2D805C" w14:textId="77777777" w:rsidR="00342A2E" w:rsidRPr="00A0775A" w:rsidRDefault="00342A2E" w:rsidP="00342A2E">
      <w:pPr>
        <w:pStyle w:val="10"/>
        <w:ind w:left="1772" w:hanging="591"/>
        <w:rPr>
          <w:rFonts w:asciiTheme="majorBidi" w:hAnsiTheme="majorBidi" w:cstheme="majorBidi"/>
        </w:rPr>
      </w:pPr>
      <w:r w:rsidRPr="00A0775A">
        <w:rPr>
          <w:rFonts w:asciiTheme="majorBidi" w:hAnsiTheme="majorBidi" w:cstheme="majorBidi"/>
        </w:rPr>
        <w:t>２、租稅優惠：企業經認定符合特殊地位即可享有稅負優惠，包括較低的營利事業所得稅、股利所得稅及加速折舊等。</w:t>
      </w:r>
      <w:proofErr w:type="gramStart"/>
      <w:r w:rsidRPr="00A0775A">
        <w:rPr>
          <w:rFonts w:asciiTheme="majorBidi" w:hAnsiTheme="majorBidi" w:cstheme="majorBidi"/>
        </w:rPr>
        <w:t>此外，</w:t>
      </w:r>
      <w:proofErr w:type="gramEnd"/>
      <w:r w:rsidRPr="00A0775A">
        <w:rPr>
          <w:rFonts w:asciiTheme="majorBidi" w:hAnsiTheme="majorBidi" w:cstheme="majorBidi"/>
        </w:rPr>
        <w:t>近年為鼓勵長期社會住宅機制之發展，以國政府對於企業若新建、擴建或購置建築物，且其中部分單元供作長期社會住宅租賃用途，將給予租稅獎勵。</w:t>
      </w:r>
    </w:p>
    <w:p w14:paraId="65A21F36" w14:textId="77777777" w:rsidR="00342A2E" w:rsidRPr="00A0775A" w:rsidRDefault="00342A2E" w:rsidP="00342A2E">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1</w:t>
      </w:r>
      <w:r w:rsidRPr="00A0775A">
        <w:rPr>
          <w:rFonts w:asciiTheme="majorBidi" w:hAnsiTheme="majorBidi" w:cstheme="majorBidi"/>
        </w:rPr>
        <w:t>）優先企業制（</w:t>
      </w:r>
      <w:r w:rsidRPr="00A0775A">
        <w:rPr>
          <w:rFonts w:asciiTheme="majorBidi" w:hAnsiTheme="majorBidi" w:cstheme="majorBidi"/>
        </w:rPr>
        <w:t>Preferred Enterprise regime</w:t>
      </w:r>
      <w:r w:rsidRPr="00A0775A">
        <w:rPr>
          <w:rFonts w:asciiTheme="majorBidi" w:hAnsiTheme="majorBidi" w:cstheme="majorBidi"/>
        </w:rPr>
        <w:t>，</w:t>
      </w:r>
      <w:r w:rsidRPr="00A0775A">
        <w:rPr>
          <w:rFonts w:asciiTheme="majorBidi" w:hAnsiTheme="majorBidi" w:cstheme="majorBidi"/>
        </w:rPr>
        <w:t>PFE</w:t>
      </w:r>
      <w:r w:rsidRPr="00A0775A">
        <w:rPr>
          <w:rFonts w:asciiTheme="majorBidi" w:hAnsiTheme="majorBidi" w:cstheme="majorBidi"/>
        </w:rPr>
        <w:t>）</w:t>
      </w:r>
    </w:p>
    <w:p w14:paraId="17945A00"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須為</w:t>
      </w:r>
      <w:r w:rsidRPr="00A0775A">
        <w:rPr>
          <w:rFonts w:asciiTheme="majorBidi" w:hAnsiTheme="majorBidi" w:cstheme="majorBidi"/>
        </w:rPr>
        <w:t>ECIL</w:t>
      </w:r>
      <w:r w:rsidRPr="00A0775A">
        <w:rPr>
          <w:rFonts w:asciiTheme="majorBidi" w:hAnsiTheme="majorBidi" w:cstheme="majorBidi"/>
        </w:rPr>
        <w:t>所定義的「製造業企業」。</w:t>
      </w:r>
    </w:p>
    <w:p w14:paraId="314D5D62"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企業的主要業務活動涉及生物科技或奈米科技，並獲得以色列創新局核准。</w:t>
      </w:r>
    </w:p>
    <w:p w14:paraId="000458F7"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於單一國家／關稅領域之銷貨收入不超過該課稅年度總收入的</w:t>
      </w:r>
      <w:r w:rsidRPr="00A0775A">
        <w:rPr>
          <w:rFonts w:asciiTheme="majorBidi" w:hAnsiTheme="majorBidi" w:cstheme="majorBidi"/>
        </w:rPr>
        <w:t>75%</w:t>
      </w:r>
      <w:r w:rsidRPr="00A0775A">
        <w:rPr>
          <w:rFonts w:asciiTheme="majorBidi" w:hAnsiTheme="majorBidi" w:cstheme="majorBidi"/>
        </w:rPr>
        <w:t>，且</w:t>
      </w:r>
      <w:r w:rsidRPr="00A0775A">
        <w:rPr>
          <w:rFonts w:asciiTheme="majorBidi" w:hAnsiTheme="majorBidi" w:cstheme="majorBidi"/>
        </w:rPr>
        <w:t>25%</w:t>
      </w:r>
      <w:r w:rsidRPr="00A0775A">
        <w:rPr>
          <w:rFonts w:asciiTheme="majorBidi" w:hAnsiTheme="majorBidi" w:cstheme="majorBidi"/>
        </w:rPr>
        <w:t>以上的銷貨收入來自於人口超過</w:t>
      </w:r>
      <w:r w:rsidRPr="00A0775A">
        <w:rPr>
          <w:rFonts w:asciiTheme="majorBidi" w:hAnsiTheme="majorBidi" w:cstheme="majorBidi"/>
        </w:rPr>
        <w:t>1400</w:t>
      </w:r>
      <w:r w:rsidRPr="00A0775A">
        <w:rPr>
          <w:rFonts w:asciiTheme="majorBidi" w:hAnsiTheme="majorBidi" w:cstheme="majorBidi"/>
        </w:rPr>
        <w:t>萬人的國家／關稅領域。</w:t>
      </w:r>
    </w:p>
    <w:p w14:paraId="41D59F79"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優先企業的營業所得稅率在「</w:t>
      </w:r>
      <w:r w:rsidRPr="00A0775A">
        <w:rPr>
          <w:rFonts w:asciiTheme="majorBidi" w:hAnsiTheme="majorBidi" w:cstheme="majorBidi"/>
        </w:rPr>
        <w:t>A</w:t>
      </w:r>
      <w:r w:rsidRPr="00A0775A">
        <w:rPr>
          <w:rFonts w:asciiTheme="majorBidi" w:hAnsiTheme="majorBidi" w:cstheme="majorBidi"/>
        </w:rPr>
        <w:t>級開發區」為</w:t>
      </w:r>
      <w:r w:rsidRPr="00A0775A">
        <w:rPr>
          <w:rFonts w:asciiTheme="majorBidi" w:hAnsiTheme="majorBidi" w:cstheme="majorBidi"/>
        </w:rPr>
        <w:t>7.5%</w:t>
      </w:r>
      <w:r w:rsidRPr="00A0775A">
        <w:rPr>
          <w:rFonts w:asciiTheme="majorBidi" w:hAnsiTheme="majorBidi" w:cstheme="majorBidi"/>
        </w:rPr>
        <w:t>、「</w:t>
      </w:r>
      <w:r w:rsidRPr="00A0775A">
        <w:rPr>
          <w:rFonts w:asciiTheme="majorBidi" w:hAnsiTheme="majorBidi" w:cstheme="majorBidi"/>
        </w:rPr>
        <w:t>A</w:t>
      </w:r>
      <w:r w:rsidRPr="00A0775A">
        <w:rPr>
          <w:rFonts w:asciiTheme="majorBidi" w:hAnsiTheme="majorBidi" w:cstheme="majorBidi"/>
        </w:rPr>
        <w:t>級開發區」以外地區為</w:t>
      </w:r>
      <w:r w:rsidRPr="00A0775A">
        <w:rPr>
          <w:rFonts w:asciiTheme="majorBidi" w:hAnsiTheme="majorBidi" w:cstheme="majorBidi"/>
        </w:rPr>
        <w:t>16%</w:t>
      </w:r>
      <w:r w:rsidRPr="00A0775A">
        <w:rPr>
          <w:rFonts w:asciiTheme="majorBidi" w:hAnsiTheme="majorBidi" w:cstheme="majorBidi"/>
        </w:rPr>
        <w:t>，股利扣繳稅率（</w:t>
      </w:r>
      <w:r w:rsidRPr="00A0775A">
        <w:rPr>
          <w:rFonts w:asciiTheme="majorBidi" w:hAnsiTheme="majorBidi" w:cstheme="majorBidi"/>
        </w:rPr>
        <w:t>Dividend Withholding Tax Rate</w:t>
      </w:r>
      <w:r w:rsidRPr="00A0775A">
        <w:rPr>
          <w:rFonts w:asciiTheme="majorBidi" w:hAnsiTheme="majorBidi" w:cstheme="majorBidi"/>
        </w:rPr>
        <w:t>）為</w:t>
      </w:r>
      <w:r w:rsidRPr="00A0775A">
        <w:rPr>
          <w:rFonts w:asciiTheme="majorBidi" w:hAnsiTheme="majorBidi" w:cstheme="majorBidi"/>
        </w:rPr>
        <w:t>20%</w:t>
      </w:r>
      <w:r w:rsidRPr="00A0775A">
        <w:rPr>
          <w:rFonts w:asciiTheme="majorBidi" w:hAnsiTheme="majorBidi" w:cstheme="majorBidi"/>
        </w:rPr>
        <w:t>。另享有加速折舊，機器設備折舊率</w:t>
      </w:r>
      <w:r w:rsidRPr="00A0775A">
        <w:rPr>
          <w:rFonts w:asciiTheme="majorBidi" w:hAnsiTheme="majorBidi" w:cstheme="majorBidi"/>
        </w:rPr>
        <w:t>200%</w:t>
      </w:r>
      <w:r w:rsidRPr="00A0775A">
        <w:rPr>
          <w:rFonts w:asciiTheme="majorBidi" w:hAnsiTheme="majorBidi" w:cstheme="majorBidi"/>
        </w:rPr>
        <w:t>、建築物折舊率</w:t>
      </w:r>
      <w:r w:rsidRPr="00A0775A">
        <w:rPr>
          <w:rFonts w:asciiTheme="majorBidi" w:hAnsiTheme="majorBidi" w:cstheme="majorBidi"/>
        </w:rPr>
        <w:t>400%</w:t>
      </w:r>
      <w:r w:rsidRPr="00A0775A">
        <w:rPr>
          <w:rFonts w:asciiTheme="majorBidi" w:hAnsiTheme="majorBidi" w:cstheme="majorBidi"/>
        </w:rPr>
        <w:t>（每年最高</w:t>
      </w:r>
      <w:r w:rsidRPr="00A0775A">
        <w:rPr>
          <w:rFonts w:asciiTheme="majorBidi" w:hAnsiTheme="majorBidi" w:cstheme="majorBidi"/>
        </w:rPr>
        <w:t>20%</w:t>
      </w:r>
      <w:r w:rsidRPr="00A0775A">
        <w:rPr>
          <w:rFonts w:asciiTheme="majorBidi" w:hAnsiTheme="majorBidi" w:cstheme="majorBidi"/>
        </w:rPr>
        <w:t>）。</w:t>
      </w:r>
    </w:p>
    <w:p w14:paraId="4B2A924D" w14:textId="77777777" w:rsidR="00B937D6" w:rsidRPr="00A0775A" w:rsidRDefault="00B937D6" w:rsidP="00342A2E">
      <w:pPr>
        <w:pStyle w:val="10"/>
        <w:ind w:left="1772" w:hanging="591"/>
        <w:rPr>
          <w:rFonts w:asciiTheme="majorBidi" w:hAnsiTheme="majorBidi" w:cstheme="majorBidi"/>
        </w:rPr>
      </w:pPr>
    </w:p>
    <w:p w14:paraId="3B53B116" w14:textId="77777777" w:rsidR="00342A2E" w:rsidRPr="00A0775A" w:rsidRDefault="00342A2E" w:rsidP="00342A2E">
      <w:pPr>
        <w:pStyle w:val="10"/>
        <w:ind w:left="1772" w:hanging="591"/>
        <w:rPr>
          <w:rFonts w:asciiTheme="majorBidi" w:hAnsiTheme="majorBidi" w:cstheme="majorBidi"/>
        </w:rPr>
      </w:pPr>
      <w:r w:rsidRPr="00A0775A">
        <w:rPr>
          <w:rFonts w:asciiTheme="majorBidi" w:hAnsiTheme="majorBidi" w:cstheme="majorBidi"/>
        </w:rPr>
        <w:lastRenderedPageBreak/>
        <w:t>（</w:t>
      </w:r>
      <w:r w:rsidRPr="00A0775A">
        <w:rPr>
          <w:rFonts w:asciiTheme="majorBidi" w:hAnsiTheme="majorBidi" w:cstheme="majorBidi"/>
        </w:rPr>
        <w:t>2</w:t>
      </w:r>
      <w:r w:rsidRPr="00A0775A">
        <w:rPr>
          <w:rFonts w:asciiTheme="majorBidi" w:hAnsiTheme="majorBidi" w:cstheme="majorBidi"/>
        </w:rPr>
        <w:t>）特別優先企業制（</w:t>
      </w:r>
      <w:r w:rsidRPr="00A0775A">
        <w:rPr>
          <w:rFonts w:asciiTheme="majorBidi" w:hAnsiTheme="majorBidi" w:cstheme="majorBidi"/>
        </w:rPr>
        <w:t>Special Preferred Enterprise regime</w:t>
      </w:r>
      <w:r w:rsidRPr="00A0775A">
        <w:rPr>
          <w:rFonts w:asciiTheme="majorBidi" w:hAnsiTheme="majorBidi" w:cstheme="majorBidi"/>
        </w:rPr>
        <w:t>，</w:t>
      </w:r>
      <w:r w:rsidRPr="00A0775A">
        <w:rPr>
          <w:rFonts w:asciiTheme="majorBidi" w:hAnsiTheme="majorBidi" w:cstheme="majorBidi"/>
        </w:rPr>
        <w:t>SPFE</w:t>
      </w:r>
      <w:r w:rsidRPr="00A0775A">
        <w:rPr>
          <w:rFonts w:asciiTheme="majorBidi" w:hAnsiTheme="majorBidi" w:cstheme="majorBidi"/>
        </w:rPr>
        <w:t>）</w:t>
      </w:r>
    </w:p>
    <w:p w14:paraId="14BD6F50"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企業全年總營收達到或超過</w:t>
      </w:r>
      <w:r w:rsidRPr="00A0775A">
        <w:rPr>
          <w:rFonts w:asciiTheme="majorBidi" w:hAnsiTheme="majorBidi" w:cstheme="majorBidi"/>
        </w:rPr>
        <w:t>10</w:t>
      </w:r>
      <w:r w:rsidRPr="00A0775A">
        <w:rPr>
          <w:rFonts w:asciiTheme="majorBidi" w:hAnsiTheme="majorBidi" w:cstheme="majorBidi"/>
        </w:rPr>
        <w:t>億以幣，或所屬集團在其相同產業領域之合併營收達到或超過</w:t>
      </w:r>
      <w:r w:rsidRPr="00A0775A">
        <w:rPr>
          <w:rFonts w:asciiTheme="majorBidi" w:hAnsiTheme="majorBidi" w:cstheme="majorBidi"/>
        </w:rPr>
        <w:t>100</w:t>
      </w:r>
      <w:r w:rsidRPr="00A0775A">
        <w:rPr>
          <w:rFonts w:asciiTheme="majorBidi" w:hAnsiTheme="majorBidi" w:cstheme="majorBidi"/>
        </w:rPr>
        <w:t>億以幣。</w:t>
      </w:r>
    </w:p>
    <w:p w14:paraId="42640D21"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須推動符合以下任一條件之三年期投資計畫：</w:t>
      </w:r>
    </w:p>
    <w:p w14:paraId="13588641" w14:textId="77777777" w:rsidR="00342A2E" w:rsidRPr="00A0775A" w:rsidRDefault="00342A2E" w:rsidP="00342A2E">
      <w:pPr>
        <w:pStyle w:val="Af5"/>
        <w:rPr>
          <w:rFonts w:asciiTheme="majorBidi" w:hAnsiTheme="majorBidi" w:cstheme="majorBidi"/>
        </w:rPr>
      </w:pPr>
      <w:proofErr w:type="gramStart"/>
      <w:r w:rsidRPr="00A0775A">
        <w:rPr>
          <w:rFonts w:asciiTheme="majorBidi" w:hAnsiTheme="majorBidi" w:cstheme="majorBidi"/>
        </w:rPr>
        <w:t>–</w:t>
      </w:r>
      <w:proofErr w:type="gramEnd"/>
      <w:r w:rsidRPr="00A0775A">
        <w:rPr>
          <w:rFonts w:asciiTheme="majorBidi" w:hAnsiTheme="majorBidi" w:cstheme="majorBidi"/>
        </w:rPr>
        <w:tab/>
      </w:r>
      <w:r w:rsidRPr="00A0775A">
        <w:rPr>
          <w:rFonts w:asciiTheme="majorBidi" w:hAnsiTheme="majorBidi" w:cstheme="majorBidi"/>
        </w:rPr>
        <w:t>在「</w:t>
      </w:r>
      <w:r w:rsidRPr="00A0775A">
        <w:rPr>
          <w:rFonts w:asciiTheme="majorBidi" w:hAnsiTheme="majorBidi" w:cstheme="majorBidi"/>
        </w:rPr>
        <w:t>A</w:t>
      </w:r>
      <w:r w:rsidRPr="00A0775A">
        <w:rPr>
          <w:rFonts w:asciiTheme="majorBidi" w:hAnsiTheme="majorBidi" w:cstheme="majorBidi"/>
        </w:rPr>
        <w:t>級開發區」投入至少</w:t>
      </w:r>
      <w:r w:rsidRPr="00A0775A">
        <w:rPr>
          <w:rFonts w:asciiTheme="majorBidi" w:hAnsiTheme="majorBidi" w:cstheme="majorBidi"/>
        </w:rPr>
        <w:t>4</w:t>
      </w:r>
      <w:r w:rsidRPr="00A0775A">
        <w:rPr>
          <w:rFonts w:asciiTheme="majorBidi" w:hAnsiTheme="majorBidi" w:cstheme="majorBidi"/>
        </w:rPr>
        <w:t>億以幣（約</w:t>
      </w:r>
      <w:r w:rsidRPr="00A0775A">
        <w:rPr>
          <w:rFonts w:asciiTheme="majorBidi" w:hAnsiTheme="majorBidi" w:cstheme="majorBidi"/>
        </w:rPr>
        <w:t>1.1</w:t>
      </w:r>
      <w:r w:rsidRPr="00A0775A">
        <w:rPr>
          <w:rFonts w:asciiTheme="majorBidi" w:hAnsiTheme="majorBidi" w:cstheme="majorBidi"/>
        </w:rPr>
        <w:t>億美元）購置生產設備，或在「</w:t>
      </w:r>
      <w:r w:rsidRPr="00A0775A">
        <w:rPr>
          <w:rFonts w:asciiTheme="majorBidi" w:hAnsiTheme="majorBidi" w:cstheme="majorBidi"/>
        </w:rPr>
        <w:t>A</w:t>
      </w:r>
      <w:r w:rsidRPr="00A0775A">
        <w:rPr>
          <w:rFonts w:asciiTheme="majorBidi" w:hAnsiTheme="majorBidi" w:cstheme="majorBidi"/>
        </w:rPr>
        <w:t>級開發區」以外的國家優先開發地區投入至少</w:t>
      </w:r>
      <w:r w:rsidRPr="00A0775A">
        <w:rPr>
          <w:rFonts w:asciiTheme="majorBidi" w:hAnsiTheme="majorBidi" w:cstheme="majorBidi"/>
        </w:rPr>
        <w:t>8</w:t>
      </w:r>
      <w:r w:rsidRPr="00A0775A">
        <w:rPr>
          <w:rFonts w:asciiTheme="majorBidi" w:hAnsiTheme="majorBidi" w:cstheme="majorBidi"/>
        </w:rPr>
        <w:t>億以幣（約</w:t>
      </w:r>
      <w:r w:rsidRPr="00A0775A">
        <w:rPr>
          <w:rFonts w:asciiTheme="majorBidi" w:hAnsiTheme="majorBidi" w:cstheme="majorBidi"/>
        </w:rPr>
        <w:t>2.2</w:t>
      </w:r>
      <w:r w:rsidRPr="00A0775A">
        <w:rPr>
          <w:rFonts w:asciiTheme="majorBidi" w:hAnsiTheme="majorBidi" w:cstheme="majorBidi"/>
        </w:rPr>
        <w:t>億美元）購置生產設備。</w:t>
      </w:r>
    </w:p>
    <w:p w14:paraId="4623283B" w14:textId="77777777" w:rsidR="00342A2E" w:rsidRPr="00A0775A" w:rsidRDefault="00342A2E" w:rsidP="00342A2E">
      <w:pPr>
        <w:pStyle w:val="Af5"/>
        <w:rPr>
          <w:rFonts w:asciiTheme="majorBidi" w:hAnsiTheme="majorBidi" w:cstheme="majorBidi"/>
        </w:rPr>
      </w:pPr>
      <w:proofErr w:type="gramStart"/>
      <w:r w:rsidRPr="00A0775A">
        <w:rPr>
          <w:rFonts w:asciiTheme="majorBidi" w:hAnsiTheme="majorBidi" w:cstheme="majorBidi"/>
        </w:rPr>
        <w:t>–</w:t>
      </w:r>
      <w:proofErr w:type="gramEnd"/>
      <w:r w:rsidRPr="00A0775A">
        <w:rPr>
          <w:rFonts w:asciiTheme="majorBidi" w:hAnsiTheme="majorBidi" w:cstheme="majorBidi"/>
        </w:rPr>
        <w:tab/>
      </w:r>
      <w:r w:rsidRPr="00A0775A">
        <w:rPr>
          <w:rFonts w:asciiTheme="majorBidi" w:hAnsiTheme="majorBidi" w:cstheme="majorBidi"/>
        </w:rPr>
        <w:t>在「</w:t>
      </w:r>
      <w:r w:rsidRPr="00A0775A">
        <w:rPr>
          <w:rFonts w:asciiTheme="majorBidi" w:hAnsiTheme="majorBidi" w:cstheme="majorBidi"/>
        </w:rPr>
        <w:t>A</w:t>
      </w:r>
      <w:r w:rsidRPr="00A0775A">
        <w:rPr>
          <w:rFonts w:asciiTheme="majorBidi" w:hAnsiTheme="majorBidi" w:cstheme="majorBidi"/>
        </w:rPr>
        <w:t>級開發區」投入至少</w:t>
      </w:r>
      <w:r w:rsidRPr="00A0775A">
        <w:rPr>
          <w:rFonts w:asciiTheme="majorBidi" w:hAnsiTheme="majorBidi" w:cstheme="majorBidi"/>
        </w:rPr>
        <w:t>1</w:t>
      </w:r>
      <w:r w:rsidRPr="00A0775A">
        <w:rPr>
          <w:rFonts w:asciiTheme="majorBidi" w:hAnsiTheme="majorBidi" w:cstheme="majorBidi"/>
        </w:rPr>
        <w:t>億以幣（約</w:t>
      </w:r>
      <w:r w:rsidRPr="00A0775A">
        <w:rPr>
          <w:rFonts w:asciiTheme="majorBidi" w:hAnsiTheme="majorBidi" w:cstheme="majorBidi"/>
        </w:rPr>
        <w:t>2,800</w:t>
      </w:r>
      <w:r w:rsidRPr="00A0775A">
        <w:rPr>
          <w:rFonts w:asciiTheme="majorBidi" w:hAnsiTheme="majorBidi" w:cstheme="majorBidi"/>
        </w:rPr>
        <w:t>萬美元）於研發活動，並預計創造至少</w:t>
      </w:r>
      <w:r w:rsidRPr="00A0775A">
        <w:rPr>
          <w:rFonts w:asciiTheme="majorBidi" w:hAnsiTheme="majorBidi" w:cstheme="majorBidi"/>
        </w:rPr>
        <w:t>250</w:t>
      </w:r>
      <w:r w:rsidRPr="00A0775A">
        <w:rPr>
          <w:rFonts w:asciiTheme="majorBidi" w:hAnsiTheme="majorBidi" w:cstheme="majorBidi"/>
        </w:rPr>
        <w:t>個新就業機會；或在「</w:t>
      </w:r>
      <w:r w:rsidRPr="00A0775A">
        <w:rPr>
          <w:rFonts w:asciiTheme="majorBidi" w:hAnsiTheme="majorBidi" w:cstheme="majorBidi"/>
        </w:rPr>
        <w:t>A</w:t>
      </w:r>
      <w:r w:rsidRPr="00A0775A">
        <w:rPr>
          <w:rFonts w:asciiTheme="majorBidi" w:hAnsiTheme="majorBidi" w:cstheme="majorBidi"/>
        </w:rPr>
        <w:t>級開發區」以外的國家優先開發地區投入至少</w:t>
      </w:r>
      <w:r w:rsidRPr="00A0775A">
        <w:rPr>
          <w:rFonts w:asciiTheme="majorBidi" w:hAnsiTheme="majorBidi" w:cstheme="majorBidi"/>
        </w:rPr>
        <w:t>1.5</w:t>
      </w:r>
      <w:r w:rsidRPr="00A0775A">
        <w:rPr>
          <w:rFonts w:asciiTheme="majorBidi" w:hAnsiTheme="majorBidi" w:cstheme="majorBidi"/>
        </w:rPr>
        <w:t>億以幣（約</w:t>
      </w:r>
      <w:r w:rsidRPr="00A0775A">
        <w:rPr>
          <w:rFonts w:asciiTheme="majorBidi" w:hAnsiTheme="majorBidi" w:cstheme="majorBidi"/>
        </w:rPr>
        <w:t>4,200</w:t>
      </w:r>
      <w:r w:rsidRPr="00A0775A">
        <w:rPr>
          <w:rFonts w:asciiTheme="majorBidi" w:hAnsiTheme="majorBidi" w:cstheme="majorBidi"/>
        </w:rPr>
        <w:t>萬美元）於研發活動，並預計創造至少</w:t>
      </w:r>
      <w:r w:rsidRPr="00A0775A">
        <w:rPr>
          <w:rFonts w:asciiTheme="majorBidi" w:hAnsiTheme="majorBidi" w:cstheme="majorBidi"/>
        </w:rPr>
        <w:t>500</w:t>
      </w:r>
      <w:r w:rsidRPr="00A0775A">
        <w:rPr>
          <w:rFonts w:asciiTheme="majorBidi" w:hAnsiTheme="majorBidi" w:cstheme="majorBidi"/>
        </w:rPr>
        <w:t>個新就業機會。</w:t>
      </w:r>
    </w:p>
    <w:p w14:paraId="4DCB3740"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特別優先企業的營業所得稅率在「</w:t>
      </w:r>
      <w:r w:rsidRPr="00A0775A">
        <w:rPr>
          <w:rFonts w:asciiTheme="majorBidi" w:hAnsiTheme="majorBidi" w:cstheme="majorBidi"/>
        </w:rPr>
        <w:t>A</w:t>
      </w:r>
      <w:r w:rsidRPr="00A0775A">
        <w:rPr>
          <w:rFonts w:asciiTheme="majorBidi" w:hAnsiTheme="majorBidi" w:cstheme="majorBidi"/>
        </w:rPr>
        <w:t>級開發區」為</w:t>
      </w:r>
      <w:r w:rsidRPr="00A0775A">
        <w:rPr>
          <w:rFonts w:asciiTheme="majorBidi" w:hAnsiTheme="majorBidi" w:cstheme="majorBidi"/>
        </w:rPr>
        <w:t>5%</w:t>
      </w:r>
      <w:r w:rsidRPr="00A0775A">
        <w:rPr>
          <w:rFonts w:asciiTheme="majorBidi" w:hAnsiTheme="majorBidi" w:cstheme="majorBidi"/>
        </w:rPr>
        <w:t>、「</w:t>
      </w:r>
      <w:r w:rsidRPr="00A0775A">
        <w:rPr>
          <w:rFonts w:asciiTheme="majorBidi" w:hAnsiTheme="majorBidi" w:cstheme="majorBidi"/>
        </w:rPr>
        <w:t>A</w:t>
      </w:r>
      <w:r w:rsidRPr="00A0775A">
        <w:rPr>
          <w:rFonts w:asciiTheme="majorBidi" w:hAnsiTheme="majorBidi" w:cstheme="majorBidi"/>
        </w:rPr>
        <w:t>級開發區」以外地區為</w:t>
      </w:r>
      <w:r w:rsidRPr="00A0775A">
        <w:rPr>
          <w:rFonts w:asciiTheme="majorBidi" w:hAnsiTheme="majorBidi" w:cstheme="majorBidi"/>
        </w:rPr>
        <w:t>8%</w:t>
      </w:r>
      <w:r w:rsidRPr="00A0775A">
        <w:rPr>
          <w:rFonts w:asciiTheme="majorBidi" w:hAnsiTheme="majorBidi" w:cstheme="majorBidi"/>
        </w:rPr>
        <w:t>，股利扣繳稅率為</w:t>
      </w:r>
      <w:r w:rsidRPr="00A0775A">
        <w:rPr>
          <w:rFonts w:asciiTheme="majorBidi" w:hAnsiTheme="majorBidi" w:cstheme="majorBidi"/>
        </w:rPr>
        <w:t>20%</w:t>
      </w:r>
      <w:r w:rsidRPr="00A0775A">
        <w:rPr>
          <w:rFonts w:asciiTheme="majorBidi" w:hAnsiTheme="majorBidi" w:cstheme="majorBidi"/>
        </w:rPr>
        <w:t>。同樣享有加速折舊，機器設備折舊率</w:t>
      </w:r>
      <w:r w:rsidRPr="00A0775A">
        <w:rPr>
          <w:rFonts w:asciiTheme="majorBidi" w:hAnsiTheme="majorBidi" w:cstheme="majorBidi"/>
        </w:rPr>
        <w:t>200%</w:t>
      </w:r>
      <w:r w:rsidRPr="00A0775A">
        <w:rPr>
          <w:rFonts w:asciiTheme="majorBidi" w:hAnsiTheme="majorBidi" w:cstheme="majorBidi"/>
        </w:rPr>
        <w:t>、建築物折舊率</w:t>
      </w:r>
      <w:r w:rsidRPr="00A0775A">
        <w:rPr>
          <w:rFonts w:asciiTheme="majorBidi" w:hAnsiTheme="majorBidi" w:cstheme="majorBidi"/>
        </w:rPr>
        <w:t>400%</w:t>
      </w:r>
      <w:r w:rsidRPr="00A0775A">
        <w:rPr>
          <w:rFonts w:asciiTheme="majorBidi" w:hAnsiTheme="majorBidi" w:cstheme="majorBidi"/>
        </w:rPr>
        <w:t>（每年最高</w:t>
      </w:r>
      <w:r w:rsidRPr="00A0775A">
        <w:rPr>
          <w:rFonts w:asciiTheme="majorBidi" w:hAnsiTheme="majorBidi" w:cstheme="majorBidi"/>
        </w:rPr>
        <w:t>20%</w:t>
      </w:r>
      <w:r w:rsidRPr="00A0775A">
        <w:rPr>
          <w:rFonts w:asciiTheme="majorBidi" w:hAnsiTheme="majorBidi" w:cstheme="majorBidi"/>
        </w:rPr>
        <w:t>）。</w:t>
      </w:r>
    </w:p>
    <w:p w14:paraId="08136799" w14:textId="77777777" w:rsidR="00342A2E" w:rsidRPr="00A0775A" w:rsidRDefault="00342A2E" w:rsidP="00342A2E">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3</w:t>
      </w:r>
      <w:r w:rsidRPr="00A0775A">
        <w:rPr>
          <w:rFonts w:asciiTheme="majorBidi" w:hAnsiTheme="majorBidi" w:cstheme="majorBidi"/>
        </w:rPr>
        <w:t>）優先科技企業制（</w:t>
      </w:r>
      <w:r w:rsidRPr="00A0775A">
        <w:rPr>
          <w:rFonts w:asciiTheme="majorBidi" w:hAnsiTheme="majorBidi" w:cstheme="majorBidi"/>
        </w:rPr>
        <w:t>Preferred Technology Enterprise regime</w:t>
      </w:r>
      <w:r w:rsidRPr="00A0775A">
        <w:rPr>
          <w:rFonts w:asciiTheme="majorBidi" w:hAnsiTheme="majorBidi" w:cstheme="majorBidi"/>
        </w:rPr>
        <w:t>，</w:t>
      </w:r>
      <w:r w:rsidRPr="00A0775A">
        <w:rPr>
          <w:rFonts w:asciiTheme="majorBidi" w:hAnsiTheme="majorBidi" w:cstheme="majorBidi"/>
        </w:rPr>
        <w:t>PTE</w:t>
      </w:r>
      <w:r w:rsidRPr="00A0775A">
        <w:rPr>
          <w:rFonts w:asciiTheme="majorBidi" w:hAnsiTheme="majorBidi" w:cstheme="majorBidi"/>
        </w:rPr>
        <w:t>）</w:t>
      </w:r>
    </w:p>
    <w:p w14:paraId="6B7A07C9"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企業須涉入高科技產業且所屬集團之合併營收未達</w:t>
      </w:r>
      <w:r w:rsidRPr="00A0775A">
        <w:rPr>
          <w:rFonts w:asciiTheme="majorBidi" w:hAnsiTheme="majorBidi" w:cstheme="majorBidi"/>
        </w:rPr>
        <w:t>100</w:t>
      </w:r>
      <w:r w:rsidRPr="00A0775A">
        <w:rPr>
          <w:rFonts w:asciiTheme="majorBidi" w:hAnsiTheme="majorBidi" w:cstheme="majorBidi"/>
        </w:rPr>
        <w:t>億以幣。</w:t>
      </w:r>
    </w:p>
    <w:p w14:paraId="4389947E"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課稅年度前三年之每年平均研發支出占企業總營收至少</w:t>
      </w:r>
      <w:r w:rsidRPr="00A0775A">
        <w:rPr>
          <w:rFonts w:asciiTheme="majorBidi" w:hAnsiTheme="majorBidi" w:cstheme="majorBidi"/>
        </w:rPr>
        <w:t>7%</w:t>
      </w:r>
      <w:r w:rsidRPr="00A0775A">
        <w:rPr>
          <w:rFonts w:asciiTheme="majorBidi" w:hAnsiTheme="majorBidi" w:cstheme="majorBidi"/>
        </w:rPr>
        <w:t>或超過</w:t>
      </w:r>
      <w:r w:rsidRPr="00A0775A">
        <w:rPr>
          <w:rFonts w:asciiTheme="majorBidi" w:hAnsiTheme="majorBidi" w:cstheme="majorBidi"/>
        </w:rPr>
        <w:t>7,500</w:t>
      </w:r>
      <w:r w:rsidRPr="00A0775A">
        <w:rPr>
          <w:rFonts w:asciiTheme="majorBidi" w:hAnsiTheme="majorBidi" w:cstheme="majorBidi"/>
        </w:rPr>
        <w:t>萬以幣（約</w:t>
      </w:r>
      <w:r w:rsidRPr="00A0775A">
        <w:rPr>
          <w:rFonts w:asciiTheme="majorBidi" w:hAnsiTheme="majorBidi" w:cstheme="majorBidi"/>
        </w:rPr>
        <w:t>2,100</w:t>
      </w:r>
      <w:r w:rsidRPr="00A0775A">
        <w:rPr>
          <w:rFonts w:asciiTheme="majorBidi" w:hAnsiTheme="majorBidi" w:cstheme="majorBidi"/>
        </w:rPr>
        <w:t>萬美元）。且須符合以下任</w:t>
      </w:r>
      <w:proofErr w:type="gramStart"/>
      <w:r w:rsidRPr="00A0775A">
        <w:rPr>
          <w:rFonts w:asciiTheme="majorBidi" w:hAnsiTheme="majorBidi" w:cstheme="majorBidi"/>
        </w:rPr>
        <w:t>一</w:t>
      </w:r>
      <w:proofErr w:type="gramEnd"/>
      <w:r w:rsidRPr="00A0775A">
        <w:rPr>
          <w:rFonts w:asciiTheme="majorBidi" w:hAnsiTheme="majorBidi" w:cstheme="majorBidi"/>
        </w:rPr>
        <w:t>條件：</w:t>
      </w:r>
    </w:p>
    <w:p w14:paraId="101283F6" w14:textId="77777777" w:rsidR="00342A2E" w:rsidRPr="00A0775A" w:rsidRDefault="00342A2E" w:rsidP="00342A2E">
      <w:pPr>
        <w:pStyle w:val="Af5"/>
        <w:ind w:leftChars="750" w:left="2126"/>
        <w:rPr>
          <w:rFonts w:asciiTheme="majorBidi" w:hAnsiTheme="majorBidi" w:cstheme="majorBidi"/>
        </w:rPr>
      </w:pPr>
      <w:proofErr w:type="gramStart"/>
      <w:r w:rsidRPr="00A0775A">
        <w:rPr>
          <w:rFonts w:asciiTheme="majorBidi" w:hAnsiTheme="majorBidi" w:cstheme="majorBidi"/>
        </w:rPr>
        <w:t>–</w:t>
      </w:r>
      <w:proofErr w:type="gramEnd"/>
      <w:r w:rsidRPr="00A0775A">
        <w:rPr>
          <w:rFonts w:asciiTheme="majorBidi" w:hAnsiTheme="majorBidi" w:cstheme="majorBidi"/>
        </w:rPr>
        <w:tab/>
      </w:r>
      <w:r w:rsidRPr="00A0775A">
        <w:rPr>
          <w:rFonts w:asciiTheme="majorBidi" w:hAnsiTheme="majorBidi" w:cstheme="majorBidi"/>
        </w:rPr>
        <w:t>至少</w:t>
      </w:r>
      <w:r w:rsidRPr="00A0775A">
        <w:rPr>
          <w:rFonts w:asciiTheme="majorBidi" w:hAnsiTheme="majorBidi" w:cstheme="majorBidi"/>
        </w:rPr>
        <w:t>20%</w:t>
      </w:r>
      <w:r w:rsidRPr="00A0775A">
        <w:rPr>
          <w:rFonts w:asciiTheme="majorBidi" w:hAnsiTheme="majorBidi" w:cstheme="majorBidi"/>
        </w:rPr>
        <w:t>的企業員工薪資可認列為企業研發支出，或至少擁有</w:t>
      </w:r>
      <w:r w:rsidRPr="00A0775A">
        <w:rPr>
          <w:rFonts w:asciiTheme="majorBidi" w:hAnsiTheme="majorBidi" w:cstheme="majorBidi"/>
        </w:rPr>
        <w:t>200</w:t>
      </w:r>
      <w:r w:rsidRPr="00A0775A">
        <w:rPr>
          <w:rFonts w:asciiTheme="majorBidi" w:hAnsiTheme="majorBidi" w:cstheme="majorBidi"/>
        </w:rPr>
        <w:t>名研發人員。</w:t>
      </w:r>
    </w:p>
    <w:p w14:paraId="315D3435" w14:textId="77777777" w:rsidR="00342A2E" w:rsidRPr="00A0775A" w:rsidRDefault="00342A2E" w:rsidP="00342A2E">
      <w:pPr>
        <w:pStyle w:val="Af5"/>
        <w:ind w:leftChars="750" w:left="2126"/>
        <w:rPr>
          <w:rFonts w:asciiTheme="majorBidi" w:hAnsiTheme="majorBidi" w:cstheme="majorBidi"/>
        </w:rPr>
      </w:pPr>
      <w:proofErr w:type="gramStart"/>
      <w:r w:rsidRPr="00A0775A">
        <w:rPr>
          <w:rFonts w:asciiTheme="majorBidi" w:hAnsiTheme="majorBidi" w:cstheme="majorBidi"/>
        </w:rPr>
        <w:t>–</w:t>
      </w:r>
      <w:proofErr w:type="gramEnd"/>
      <w:r w:rsidRPr="00A0775A">
        <w:rPr>
          <w:rFonts w:asciiTheme="majorBidi" w:hAnsiTheme="majorBidi" w:cstheme="majorBidi"/>
        </w:rPr>
        <w:tab/>
      </w:r>
      <w:r w:rsidRPr="00A0775A">
        <w:rPr>
          <w:rFonts w:asciiTheme="majorBidi" w:hAnsiTheme="majorBidi" w:cstheme="majorBidi"/>
        </w:rPr>
        <w:t>獲得創投基金至少</w:t>
      </w:r>
      <w:r w:rsidRPr="00A0775A">
        <w:rPr>
          <w:rFonts w:asciiTheme="majorBidi" w:hAnsiTheme="majorBidi" w:cstheme="majorBidi"/>
        </w:rPr>
        <w:t>800</w:t>
      </w:r>
      <w:r w:rsidRPr="00A0775A">
        <w:rPr>
          <w:rFonts w:asciiTheme="majorBidi" w:hAnsiTheme="majorBidi" w:cstheme="majorBidi"/>
        </w:rPr>
        <w:t>萬以幣之投資，且獲得資金後未改變其事業發展領域。</w:t>
      </w:r>
    </w:p>
    <w:p w14:paraId="5FA8A5CD"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優先科技企業的營業所得稅率在「</w:t>
      </w:r>
      <w:r w:rsidRPr="00A0775A">
        <w:rPr>
          <w:rFonts w:asciiTheme="majorBidi" w:hAnsiTheme="majorBidi" w:cstheme="majorBidi"/>
        </w:rPr>
        <w:t>A</w:t>
      </w:r>
      <w:r w:rsidRPr="00A0775A">
        <w:rPr>
          <w:rFonts w:asciiTheme="majorBidi" w:hAnsiTheme="majorBidi" w:cstheme="majorBidi"/>
        </w:rPr>
        <w:t>級開發區」為</w:t>
      </w:r>
      <w:r w:rsidRPr="00A0775A">
        <w:rPr>
          <w:rFonts w:asciiTheme="majorBidi" w:hAnsiTheme="majorBidi" w:cstheme="majorBidi"/>
        </w:rPr>
        <w:t>7.5%</w:t>
      </w:r>
      <w:r w:rsidRPr="00A0775A">
        <w:rPr>
          <w:rFonts w:asciiTheme="majorBidi" w:hAnsiTheme="majorBidi" w:cstheme="majorBidi"/>
        </w:rPr>
        <w:t>、「</w:t>
      </w:r>
      <w:r w:rsidRPr="00A0775A">
        <w:rPr>
          <w:rFonts w:asciiTheme="majorBidi" w:hAnsiTheme="majorBidi" w:cstheme="majorBidi"/>
        </w:rPr>
        <w:t>A</w:t>
      </w:r>
      <w:r w:rsidRPr="00A0775A">
        <w:rPr>
          <w:rFonts w:asciiTheme="majorBidi" w:hAnsiTheme="majorBidi" w:cstheme="majorBidi"/>
        </w:rPr>
        <w:t>級開發區」以外地區為</w:t>
      </w:r>
      <w:r w:rsidRPr="00A0775A">
        <w:rPr>
          <w:rFonts w:asciiTheme="majorBidi" w:hAnsiTheme="majorBidi" w:cstheme="majorBidi"/>
        </w:rPr>
        <w:t>12%</w:t>
      </w:r>
      <w:r w:rsidRPr="00A0775A">
        <w:rPr>
          <w:rFonts w:asciiTheme="majorBidi" w:hAnsiTheme="majorBidi" w:cstheme="majorBidi"/>
        </w:rPr>
        <w:t>，股利扣繳稅率為</w:t>
      </w:r>
      <w:r w:rsidRPr="00A0775A">
        <w:rPr>
          <w:rFonts w:asciiTheme="majorBidi" w:hAnsiTheme="majorBidi" w:cstheme="majorBidi"/>
        </w:rPr>
        <w:t>20%</w:t>
      </w:r>
      <w:r w:rsidRPr="00A0775A">
        <w:rPr>
          <w:rFonts w:asciiTheme="majorBidi" w:hAnsiTheme="majorBidi" w:cstheme="majorBidi"/>
        </w:rPr>
        <w:t>。另外，出售價值</w:t>
      </w:r>
      <w:r w:rsidRPr="00A0775A">
        <w:rPr>
          <w:rFonts w:asciiTheme="majorBidi" w:hAnsiTheme="majorBidi" w:cstheme="majorBidi"/>
        </w:rPr>
        <w:t>2</w:t>
      </w:r>
      <w:r w:rsidRPr="00A0775A">
        <w:rPr>
          <w:rFonts w:asciiTheme="majorBidi" w:hAnsiTheme="majorBidi" w:cstheme="majorBidi"/>
        </w:rPr>
        <w:t>億以幣以上的無形資產予外國企業，資本利得稅率為</w:t>
      </w:r>
      <w:r w:rsidRPr="00A0775A">
        <w:rPr>
          <w:rFonts w:asciiTheme="majorBidi" w:hAnsiTheme="majorBidi" w:cstheme="majorBidi"/>
        </w:rPr>
        <w:t>12%</w:t>
      </w:r>
      <w:r w:rsidRPr="00A0775A">
        <w:rPr>
          <w:rFonts w:asciiTheme="majorBidi" w:hAnsiTheme="majorBidi" w:cstheme="majorBidi"/>
        </w:rPr>
        <w:t>。</w:t>
      </w:r>
    </w:p>
    <w:p w14:paraId="63ED8D6D" w14:textId="77777777" w:rsidR="00342A2E" w:rsidRPr="00A0775A" w:rsidRDefault="00342A2E" w:rsidP="00342A2E">
      <w:pPr>
        <w:pStyle w:val="10"/>
        <w:ind w:left="1772" w:hanging="591"/>
        <w:rPr>
          <w:rFonts w:asciiTheme="majorBidi" w:hAnsiTheme="majorBidi" w:cstheme="majorBidi"/>
        </w:rPr>
      </w:pPr>
      <w:r w:rsidRPr="00A0775A">
        <w:rPr>
          <w:rFonts w:asciiTheme="majorBidi" w:hAnsiTheme="majorBidi" w:cstheme="majorBidi"/>
        </w:rPr>
        <w:lastRenderedPageBreak/>
        <w:t>（</w:t>
      </w:r>
      <w:r w:rsidRPr="00A0775A">
        <w:rPr>
          <w:rFonts w:asciiTheme="majorBidi" w:hAnsiTheme="majorBidi" w:cstheme="majorBidi"/>
        </w:rPr>
        <w:t>4</w:t>
      </w:r>
      <w:r w:rsidRPr="00A0775A">
        <w:rPr>
          <w:rFonts w:asciiTheme="majorBidi" w:hAnsiTheme="majorBidi" w:cstheme="majorBidi"/>
        </w:rPr>
        <w:t>）特別優先科技企業制（</w:t>
      </w:r>
      <w:r w:rsidRPr="00A0775A">
        <w:rPr>
          <w:rFonts w:asciiTheme="majorBidi" w:hAnsiTheme="majorBidi" w:cstheme="majorBidi"/>
        </w:rPr>
        <w:t>Special Preferred Technology Enterprise regime</w:t>
      </w:r>
      <w:r w:rsidRPr="00A0775A">
        <w:rPr>
          <w:rFonts w:asciiTheme="majorBidi" w:hAnsiTheme="majorBidi" w:cstheme="majorBidi"/>
        </w:rPr>
        <w:t>，</w:t>
      </w:r>
      <w:r w:rsidRPr="00A0775A">
        <w:rPr>
          <w:rFonts w:asciiTheme="majorBidi" w:hAnsiTheme="majorBidi" w:cstheme="majorBidi"/>
        </w:rPr>
        <w:t>SPTE</w:t>
      </w:r>
      <w:r w:rsidRPr="00A0775A">
        <w:rPr>
          <w:rFonts w:asciiTheme="majorBidi" w:hAnsiTheme="majorBidi" w:cstheme="majorBidi"/>
        </w:rPr>
        <w:t>）</w:t>
      </w:r>
    </w:p>
    <w:p w14:paraId="2B577447"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符合上述優先科技企業之條件且所屬集團之合併營收達到或超過</w:t>
      </w:r>
      <w:r w:rsidRPr="00A0775A">
        <w:rPr>
          <w:rFonts w:asciiTheme="majorBidi" w:hAnsiTheme="majorBidi" w:cstheme="majorBidi"/>
        </w:rPr>
        <w:t>100</w:t>
      </w:r>
      <w:r w:rsidRPr="00A0775A">
        <w:rPr>
          <w:rFonts w:asciiTheme="majorBidi" w:hAnsiTheme="majorBidi" w:cstheme="majorBidi"/>
        </w:rPr>
        <w:t>億以幣。</w:t>
      </w:r>
    </w:p>
    <w:p w14:paraId="55148DED"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特別優先科技企業的營業所得稅率不論是否在「</w:t>
      </w:r>
      <w:r w:rsidRPr="00A0775A">
        <w:rPr>
          <w:rFonts w:asciiTheme="majorBidi" w:hAnsiTheme="majorBidi" w:cstheme="majorBidi"/>
        </w:rPr>
        <w:t>A</w:t>
      </w:r>
      <w:r w:rsidRPr="00A0775A">
        <w:rPr>
          <w:rFonts w:asciiTheme="majorBidi" w:hAnsiTheme="majorBidi" w:cstheme="majorBidi"/>
        </w:rPr>
        <w:t>級開發區」，均為</w:t>
      </w:r>
      <w:r w:rsidRPr="00A0775A">
        <w:rPr>
          <w:rFonts w:asciiTheme="majorBidi" w:hAnsiTheme="majorBidi" w:cstheme="majorBidi"/>
        </w:rPr>
        <w:t>6%</w:t>
      </w:r>
      <w:r w:rsidRPr="00A0775A">
        <w:rPr>
          <w:rFonts w:asciiTheme="majorBidi" w:hAnsiTheme="majorBidi" w:cstheme="majorBidi"/>
        </w:rPr>
        <w:t>，股利扣繳稅率為</w:t>
      </w:r>
      <w:r w:rsidRPr="00A0775A">
        <w:rPr>
          <w:rFonts w:asciiTheme="majorBidi" w:hAnsiTheme="majorBidi" w:cstheme="majorBidi"/>
        </w:rPr>
        <w:t>20%</w:t>
      </w:r>
      <w:r w:rsidRPr="00A0775A">
        <w:rPr>
          <w:rFonts w:asciiTheme="majorBidi" w:hAnsiTheme="majorBidi" w:cstheme="majorBidi"/>
        </w:rPr>
        <w:t>，資本利得稅率為</w:t>
      </w:r>
      <w:r w:rsidRPr="00A0775A">
        <w:rPr>
          <w:rFonts w:asciiTheme="majorBidi" w:hAnsiTheme="majorBidi" w:cstheme="majorBidi"/>
        </w:rPr>
        <w:t>6%</w:t>
      </w:r>
      <w:r w:rsidRPr="00A0775A">
        <w:rPr>
          <w:rFonts w:asciiTheme="majorBidi" w:hAnsiTheme="majorBidi" w:cstheme="majorBidi"/>
        </w:rPr>
        <w:t>。</w:t>
      </w:r>
    </w:p>
    <w:p w14:paraId="1095978A" w14:textId="77777777" w:rsidR="00342A2E" w:rsidRPr="00A0775A" w:rsidRDefault="00342A2E" w:rsidP="00342A2E">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5</w:t>
      </w:r>
      <w:r w:rsidRPr="00A0775A">
        <w:rPr>
          <w:rFonts w:asciiTheme="majorBidi" w:hAnsiTheme="majorBidi" w:cstheme="majorBidi"/>
        </w:rPr>
        <w:t>）建物租稅優惠</w:t>
      </w:r>
    </w:p>
    <w:p w14:paraId="55E345D3"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建築物自竣工起</w:t>
      </w:r>
      <w:r w:rsidRPr="00A0775A">
        <w:rPr>
          <w:rFonts w:asciiTheme="majorBidi" w:hAnsiTheme="majorBidi" w:cstheme="majorBidi"/>
        </w:rPr>
        <w:t>18</w:t>
      </w:r>
      <w:r w:rsidRPr="00A0775A">
        <w:rPr>
          <w:rFonts w:asciiTheme="majorBidi" w:hAnsiTheme="majorBidi" w:cstheme="majorBidi"/>
        </w:rPr>
        <w:t>年內，其中部分單元指定用於社會住宅租賃用途至少</w:t>
      </w:r>
      <w:r w:rsidRPr="00A0775A">
        <w:rPr>
          <w:rFonts w:asciiTheme="majorBidi" w:hAnsiTheme="majorBidi" w:cstheme="majorBidi"/>
        </w:rPr>
        <w:t>15</w:t>
      </w:r>
      <w:r w:rsidRPr="00A0775A">
        <w:rPr>
          <w:rFonts w:asciiTheme="majorBidi" w:hAnsiTheme="majorBidi" w:cstheme="majorBidi"/>
        </w:rPr>
        <w:t>年，始可獲得租稅優惠。一棟建築物內可供出租的最低住房單元數量將根據所在地區和建築面積來決定。在出租首</w:t>
      </w:r>
      <w:r w:rsidRPr="00A0775A">
        <w:rPr>
          <w:rFonts w:asciiTheme="majorBidi" w:hAnsiTheme="majorBidi" w:cstheme="majorBidi"/>
        </w:rPr>
        <w:t>5</w:t>
      </w:r>
      <w:r w:rsidRPr="00A0775A">
        <w:rPr>
          <w:rFonts w:asciiTheme="majorBidi" w:hAnsiTheme="majorBidi" w:cstheme="majorBidi"/>
        </w:rPr>
        <w:t>年後，企業可選擇出售該住房單元予現有持續承租人。</w:t>
      </w:r>
    </w:p>
    <w:p w14:paraId="49372FE9" w14:textId="77777777" w:rsidR="00342A2E" w:rsidRPr="00A0775A" w:rsidRDefault="00342A2E" w:rsidP="00342A2E">
      <w:pPr>
        <w:pStyle w:val="Af5"/>
        <w:rPr>
          <w:rFonts w:asciiTheme="majorBidi" w:hAnsiTheme="majorBidi" w:cstheme="majorBidi"/>
        </w:rPr>
      </w:pPr>
      <w:r w:rsidRPr="00A0775A">
        <w:rPr>
          <w:rFonts w:asciiTheme="majorBidi" w:eastAsia="細明體" w:hAnsiTheme="majorBidi" w:cstheme="majorBidi"/>
        </w:rPr>
        <w:t>￭</w:t>
      </w:r>
      <w:r w:rsidRPr="00A0775A">
        <w:rPr>
          <w:rFonts w:asciiTheme="majorBidi" w:hAnsiTheme="majorBidi" w:cstheme="majorBidi"/>
        </w:rPr>
        <w:tab/>
      </w:r>
      <w:r w:rsidRPr="00A0775A">
        <w:rPr>
          <w:rFonts w:asciiTheme="majorBidi" w:hAnsiTheme="majorBidi" w:cstheme="majorBidi"/>
        </w:rPr>
        <w:t>租稅優惠包括：加速折舊（課稅年度內用於社會住宅租賃之住房單元可享</w:t>
      </w:r>
      <w:r w:rsidRPr="00A0775A">
        <w:rPr>
          <w:rFonts w:asciiTheme="majorBidi" w:hAnsiTheme="majorBidi" w:cstheme="majorBidi"/>
        </w:rPr>
        <w:t>20%</w:t>
      </w:r>
      <w:r w:rsidRPr="00A0775A">
        <w:rPr>
          <w:rFonts w:asciiTheme="majorBidi" w:hAnsiTheme="majorBidi" w:cstheme="majorBidi"/>
        </w:rPr>
        <w:t>折舊率）、所得稅減免（源自出租或出售社會住宅收入的利息所得享</w:t>
      </w:r>
      <w:r w:rsidRPr="00A0775A">
        <w:rPr>
          <w:rFonts w:asciiTheme="majorBidi" w:hAnsiTheme="majorBidi" w:cstheme="majorBidi"/>
        </w:rPr>
        <w:t>20%</w:t>
      </w:r>
      <w:r w:rsidRPr="00A0775A">
        <w:rPr>
          <w:rFonts w:asciiTheme="majorBidi" w:hAnsiTheme="majorBidi" w:cstheme="majorBidi"/>
        </w:rPr>
        <w:t>優惠稅率、社會住宅出售所得依其租賃屆期年限給予不同之優惠稅率級距）。</w:t>
      </w:r>
    </w:p>
    <w:p w14:paraId="06C85087" w14:textId="6535D396" w:rsidR="00C07592" w:rsidRPr="00A0775A" w:rsidRDefault="009C12CB" w:rsidP="00342A2E">
      <w:pPr>
        <w:pStyle w:val="ab"/>
        <w:ind w:left="945" w:hanging="709"/>
        <w:rPr>
          <w:rFonts w:asciiTheme="majorBidi" w:hAnsiTheme="majorBidi" w:cstheme="majorBidi"/>
        </w:rPr>
      </w:pPr>
      <w:r w:rsidRPr="00A0775A">
        <w:rPr>
          <w:rFonts w:asciiTheme="majorBidi" w:hAnsiTheme="majorBidi" w:cstheme="majorBidi"/>
        </w:rPr>
        <w:t>（</w:t>
      </w:r>
      <w:r w:rsidR="00134DF8" w:rsidRPr="00A0775A">
        <w:rPr>
          <w:rFonts w:asciiTheme="majorBidi" w:hAnsiTheme="majorBidi" w:cstheme="majorBidi"/>
        </w:rPr>
        <w:t>二</w:t>
      </w:r>
      <w:r w:rsidRPr="00A0775A">
        <w:rPr>
          <w:rFonts w:asciiTheme="majorBidi" w:hAnsiTheme="majorBidi" w:cstheme="majorBidi"/>
        </w:rPr>
        <w:t>）</w:t>
      </w:r>
      <w:r w:rsidR="00134DF8" w:rsidRPr="00A0775A">
        <w:rPr>
          <w:rFonts w:asciiTheme="majorBidi" w:hAnsiTheme="majorBidi" w:cstheme="majorBidi"/>
        </w:rPr>
        <w:t>研發</w:t>
      </w:r>
      <w:r w:rsidR="00BE357B" w:rsidRPr="00A0775A">
        <w:rPr>
          <w:rFonts w:asciiTheme="majorBidi" w:hAnsiTheme="majorBidi" w:cstheme="majorBidi"/>
        </w:rPr>
        <w:t>獎勵</w:t>
      </w:r>
    </w:p>
    <w:p w14:paraId="4DC608A2" w14:textId="31F91632" w:rsidR="00AB2E6C" w:rsidRPr="00A0775A" w:rsidRDefault="00F45C72" w:rsidP="007C4FAC">
      <w:pPr>
        <w:pStyle w:val="ac"/>
        <w:ind w:left="945" w:firstLine="472"/>
        <w:rPr>
          <w:rFonts w:asciiTheme="majorBidi" w:hAnsiTheme="majorBidi" w:cstheme="majorBidi"/>
          <w:lang w:eastAsia="zh-TW"/>
        </w:rPr>
      </w:pPr>
      <w:r w:rsidRPr="00A0775A">
        <w:rPr>
          <w:rFonts w:asciiTheme="majorBidi" w:hAnsiTheme="majorBidi" w:cstheme="majorBidi"/>
        </w:rPr>
        <w:t>根據以色列「</w:t>
      </w:r>
      <w:r w:rsidR="00734507" w:rsidRPr="00A0775A">
        <w:rPr>
          <w:rFonts w:asciiTheme="majorBidi" w:hAnsiTheme="majorBidi" w:cstheme="majorBidi"/>
        </w:rPr>
        <w:t>獎</w:t>
      </w:r>
      <w:r w:rsidRPr="00A0775A">
        <w:rPr>
          <w:rFonts w:asciiTheme="majorBidi" w:hAnsiTheme="majorBidi" w:cstheme="majorBidi"/>
        </w:rPr>
        <w:t>勵</w:t>
      </w:r>
      <w:r w:rsidR="00902FD8" w:rsidRPr="00A0775A">
        <w:rPr>
          <w:rFonts w:asciiTheme="majorBidi" w:hAnsiTheme="majorBidi" w:cstheme="majorBidi"/>
        </w:rPr>
        <w:t>產</w:t>
      </w:r>
      <w:r w:rsidRPr="00A0775A">
        <w:rPr>
          <w:rFonts w:asciiTheme="majorBidi" w:hAnsiTheme="majorBidi" w:cstheme="majorBidi"/>
        </w:rPr>
        <w:t>業研發</w:t>
      </w:r>
      <w:r w:rsidR="00C84E98" w:rsidRPr="00A0775A">
        <w:rPr>
          <w:rFonts w:asciiTheme="majorBidi" w:hAnsiTheme="majorBidi" w:cstheme="majorBidi"/>
        </w:rPr>
        <w:t>暨技術創新</w:t>
      </w:r>
      <w:r w:rsidR="00020855" w:rsidRPr="00A0775A">
        <w:rPr>
          <w:rFonts w:asciiTheme="majorBidi" w:hAnsiTheme="majorBidi" w:cstheme="majorBidi"/>
        </w:rPr>
        <w:t>法</w:t>
      </w:r>
      <w:r w:rsidRPr="00A0775A">
        <w:rPr>
          <w:rFonts w:asciiTheme="majorBidi" w:hAnsiTheme="majorBidi" w:cstheme="majorBidi"/>
        </w:rPr>
        <w:t>」（</w:t>
      </w:r>
      <w:r w:rsidR="00020855" w:rsidRPr="00A0775A">
        <w:rPr>
          <w:rFonts w:asciiTheme="majorBidi" w:hAnsiTheme="majorBidi" w:cstheme="majorBidi"/>
        </w:rPr>
        <w:t>The Encouragement of Research, Development and Technological Innovation in the Industry Law</w:t>
      </w:r>
      <w:r w:rsidR="00C84E98" w:rsidRPr="00A0775A">
        <w:rPr>
          <w:rFonts w:asciiTheme="majorBidi" w:hAnsiTheme="majorBidi" w:cstheme="majorBidi"/>
        </w:rPr>
        <w:t>）</w:t>
      </w:r>
      <w:r w:rsidR="00020855" w:rsidRPr="00A0775A">
        <w:rPr>
          <w:rFonts w:asciiTheme="majorBidi" w:hAnsiTheme="majorBidi" w:cstheme="majorBidi"/>
        </w:rPr>
        <w:t>，</w:t>
      </w:r>
      <w:r w:rsidRPr="00A0775A">
        <w:rPr>
          <w:rFonts w:asciiTheme="majorBidi" w:hAnsiTheme="majorBidi" w:cstheme="majorBidi"/>
        </w:rPr>
        <w:t>由以色列</w:t>
      </w:r>
      <w:r w:rsidR="00902FD8" w:rsidRPr="00A0775A">
        <w:rPr>
          <w:rFonts w:asciiTheme="majorBidi" w:hAnsiTheme="majorBidi" w:cstheme="majorBidi"/>
        </w:rPr>
        <w:t>創新科技</w:t>
      </w:r>
      <w:r w:rsidRPr="00A0775A">
        <w:rPr>
          <w:rFonts w:asciiTheme="majorBidi" w:hAnsiTheme="majorBidi" w:cstheme="majorBidi"/>
        </w:rPr>
        <w:t>部</w:t>
      </w:r>
      <w:r w:rsidR="00020855" w:rsidRPr="00A0775A">
        <w:rPr>
          <w:rFonts w:asciiTheme="majorBidi" w:hAnsiTheme="majorBidi" w:cstheme="majorBidi"/>
        </w:rPr>
        <w:t>轄下</w:t>
      </w:r>
      <w:r w:rsidR="00C84E98" w:rsidRPr="00A0775A">
        <w:rPr>
          <w:rFonts w:asciiTheme="majorBidi" w:hAnsiTheme="majorBidi" w:cstheme="majorBidi"/>
        </w:rPr>
        <w:t>創新局負責</w:t>
      </w:r>
      <w:r w:rsidR="00020855" w:rsidRPr="00A0775A">
        <w:rPr>
          <w:rFonts w:asciiTheme="majorBidi" w:hAnsiTheme="majorBidi" w:cstheme="majorBidi"/>
        </w:rPr>
        <w:t>企業研發獎勵</w:t>
      </w:r>
      <w:r w:rsidR="00506993" w:rsidRPr="00A0775A">
        <w:rPr>
          <w:rFonts w:asciiTheme="majorBidi" w:hAnsiTheme="majorBidi" w:cstheme="majorBidi"/>
        </w:rPr>
        <w:t>業務</w:t>
      </w:r>
      <w:r w:rsidR="00C84E98" w:rsidRPr="00A0775A">
        <w:rPr>
          <w:rFonts w:asciiTheme="majorBidi" w:hAnsiTheme="majorBidi" w:cstheme="majorBidi"/>
        </w:rPr>
        <w:t>，</w:t>
      </w:r>
      <w:r w:rsidRPr="00A0775A">
        <w:rPr>
          <w:rFonts w:asciiTheme="majorBidi" w:hAnsiTheme="majorBidi" w:cstheme="majorBidi"/>
        </w:rPr>
        <w:t>每年編列</w:t>
      </w:r>
      <w:r w:rsidR="00C84E98" w:rsidRPr="00A0775A">
        <w:rPr>
          <w:rFonts w:asciiTheme="majorBidi" w:hAnsiTheme="majorBidi" w:cstheme="majorBidi"/>
        </w:rPr>
        <w:t>約</w:t>
      </w:r>
      <w:r w:rsidR="00C84E98" w:rsidRPr="00A0775A">
        <w:rPr>
          <w:rFonts w:asciiTheme="majorBidi" w:hAnsiTheme="majorBidi" w:cstheme="majorBidi"/>
        </w:rPr>
        <w:t>3</w:t>
      </w:r>
      <w:r w:rsidR="00C84E98" w:rsidRPr="00A0775A">
        <w:rPr>
          <w:rFonts w:asciiTheme="majorBidi" w:hAnsiTheme="majorBidi" w:cstheme="majorBidi"/>
        </w:rPr>
        <w:t>億美元的</w:t>
      </w:r>
      <w:r w:rsidRPr="00A0775A">
        <w:rPr>
          <w:rFonts w:asciiTheme="majorBidi" w:hAnsiTheme="majorBidi" w:cstheme="majorBidi"/>
        </w:rPr>
        <w:t>研發業務預算</w:t>
      </w:r>
      <w:r w:rsidR="00C84E98" w:rsidRPr="00A0775A">
        <w:rPr>
          <w:rFonts w:asciiTheme="majorBidi" w:hAnsiTheme="majorBidi" w:cstheme="majorBidi"/>
        </w:rPr>
        <w:t>，推動以色列成為全球高科技創新樞紐</w:t>
      </w:r>
      <w:r w:rsidRPr="00A0775A">
        <w:rPr>
          <w:rFonts w:asciiTheme="majorBidi" w:hAnsiTheme="majorBidi" w:cstheme="majorBidi"/>
        </w:rPr>
        <w:t>。</w:t>
      </w:r>
      <w:r w:rsidR="00AB2E6C" w:rsidRPr="00A0775A">
        <w:rPr>
          <w:rFonts w:asciiTheme="majorBidi" w:hAnsiTheme="majorBidi" w:cstheme="majorBidi"/>
          <w:lang w:eastAsia="zh-TW"/>
        </w:rPr>
        <w:t>以色列創新局針對跨國公司制定以下相關補助</w:t>
      </w:r>
      <w:r w:rsidR="00454C2D" w:rsidRPr="00A0775A">
        <w:rPr>
          <w:rFonts w:asciiTheme="majorBidi" w:hAnsiTheme="majorBidi" w:cstheme="majorBidi"/>
          <w:lang w:eastAsia="zh-TW"/>
        </w:rPr>
        <w:t>計畫</w:t>
      </w:r>
      <w:r w:rsidR="00AB2E6C" w:rsidRPr="00A0775A">
        <w:rPr>
          <w:rFonts w:asciiTheme="majorBidi" w:hAnsiTheme="majorBidi" w:cstheme="majorBidi"/>
          <w:lang w:eastAsia="zh-TW"/>
        </w:rPr>
        <w:t>：</w:t>
      </w:r>
    </w:p>
    <w:p w14:paraId="41462008" w14:textId="199329A2" w:rsidR="00134DF8" w:rsidRPr="00A0775A" w:rsidRDefault="007C4FAC" w:rsidP="007C4FAC">
      <w:pPr>
        <w:pStyle w:val="ae"/>
        <w:ind w:left="1417" w:hanging="472"/>
        <w:rPr>
          <w:rFonts w:asciiTheme="majorBidi" w:hAnsiTheme="majorBidi" w:cstheme="majorBidi"/>
          <w:lang w:eastAsia="zh-TW"/>
        </w:rPr>
      </w:pPr>
      <w:r w:rsidRPr="00A0775A">
        <w:rPr>
          <w:rFonts w:asciiTheme="majorBidi" w:hAnsiTheme="majorBidi" w:cstheme="majorBidi"/>
          <w:lang w:eastAsia="zh-TW"/>
        </w:rPr>
        <w:t>１、</w:t>
      </w:r>
      <w:r w:rsidR="00134DF8" w:rsidRPr="00A0775A">
        <w:rPr>
          <w:rFonts w:asciiTheme="majorBidi" w:hAnsiTheme="majorBidi" w:cstheme="majorBidi"/>
        </w:rPr>
        <w:t>技術孵化器</w:t>
      </w:r>
    </w:p>
    <w:p w14:paraId="3A47A7BA" w14:textId="77777777" w:rsidR="00134DF8" w:rsidRPr="00A0775A" w:rsidRDefault="00134DF8" w:rsidP="007C4FAC">
      <w:pPr>
        <w:pStyle w:val="af3"/>
        <w:ind w:left="1417" w:firstLine="472"/>
        <w:rPr>
          <w:rFonts w:asciiTheme="majorBidi" w:hAnsiTheme="majorBidi" w:cstheme="majorBidi"/>
        </w:rPr>
      </w:pPr>
      <w:r w:rsidRPr="00A0775A">
        <w:rPr>
          <w:rFonts w:asciiTheme="majorBidi" w:hAnsiTheme="majorBidi" w:cstheme="majorBidi"/>
        </w:rPr>
        <w:t>以色列透過向孵化器營運商發放補助的方式為孵化器項目提供資金，並為孵化器中的新創公司提供補助資金。有意在以色列設立技術孵化器以便在初期投資及支持新創公司的投資者，創新局選擇並批准</w:t>
      </w:r>
      <w:r w:rsidRPr="00A0775A">
        <w:rPr>
          <w:rFonts w:asciiTheme="majorBidi" w:hAnsiTheme="majorBidi" w:cstheme="majorBidi"/>
        </w:rPr>
        <w:lastRenderedPageBreak/>
        <w:t>一名被許可人來營運技術孵化器，獲補助者以色列將投資項目公司</w:t>
      </w:r>
      <w:r w:rsidRPr="00A0775A">
        <w:rPr>
          <w:rFonts w:asciiTheme="majorBidi" w:hAnsiTheme="majorBidi" w:cstheme="majorBidi"/>
        </w:rPr>
        <w:t>85%</w:t>
      </w:r>
      <w:r w:rsidRPr="00A0775A">
        <w:rPr>
          <w:rFonts w:asciiTheme="majorBidi" w:hAnsiTheme="majorBidi" w:cstheme="majorBidi"/>
        </w:rPr>
        <w:t>的核准項目預算，被許可人投資項目預算的</w:t>
      </w:r>
      <w:r w:rsidRPr="00A0775A">
        <w:rPr>
          <w:rFonts w:asciiTheme="majorBidi" w:hAnsiTheme="majorBidi" w:cstheme="majorBidi"/>
        </w:rPr>
        <w:t>15%</w:t>
      </w:r>
      <w:r w:rsidRPr="00A0775A">
        <w:rPr>
          <w:rFonts w:asciiTheme="majorBidi" w:hAnsiTheme="majorBidi" w:cstheme="majorBidi"/>
        </w:rPr>
        <w:t>但能從孵化器公司的股份獲得</w:t>
      </w:r>
      <w:r w:rsidRPr="00A0775A">
        <w:rPr>
          <w:rFonts w:asciiTheme="majorBidi" w:hAnsiTheme="majorBidi" w:cstheme="majorBidi"/>
        </w:rPr>
        <w:t>50%</w:t>
      </w:r>
      <w:r w:rsidRPr="00A0775A">
        <w:rPr>
          <w:rFonts w:asciiTheme="majorBidi" w:hAnsiTheme="majorBidi" w:cstheme="majorBidi"/>
        </w:rPr>
        <w:t>的投資回報</w:t>
      </w:r>
      <w:r w:rsidR="004E1235" w:rsidRPr="00A0775A">
        <w:rPr>
          <w:rFonts w:asciiTheme="majorBidi" w:hAnsiTheme="majorBidi" w:cstheme="majorBidi"/>
        </w:rPr>
        <w:t>，被許可人可營運至多</w:t>
      </w:r>
      <w:r w:rsidR="004E1235" w:rsidRPr="00A0775A">
        <w:rPr>
          <w:rFonts w:asciiTheme="majorBidi" w:hAnsiTheme="majorBidi" w:cstheme="majorBidi"/>
        </w:rPr>
        <w:t>8</w:t>
      </w:r>
      <w:r w:rsidR="004E1235" w:rsidRPr="00A0775A">
        <w:rPr>
          <w:rFonts w:asciiTheme="majorBidi" w:hAnsiTheme="majorBidi" w:cstheme="majorBidi"/>
        </w:rPr>
        <w:t>年。</w:t>
      </w:r>
    </w:p>
    <w:p w14:paraId="69FA55B9" w14:textId="3DB0E3F9" w:rsidR="004E1235" w:rsidRPr="00A0775A" w:rsidRDefault="007C4FAC" w:rsidP="007C4FAC">
      <w:pPr>
        <w:pStyle w:val="ae"/>
        <w:ind w:left="1417" w:hanging="472"/>
        <w:rPr>
          <w:rFonts w:asciiTheme="majorBidi" w:hAnsiTheme="majorBidi" w:cstheme="majorBidi"/>
          <w:lang w:eastAsia="zh-TW"/>
        </w:rPr>
      </w:pPr>
      <w:r w:rsidRPr="00A0775A">
        <w:rPr>
          <w:rFonts w:asciiTheme="majorBidi" w:hAnsiTheme="majorBidi" w:cstheme="majorBidi"/>
          <w:lang w:eastAsia="zh-TW"/>
        </w:rPr>
        <w:t>２、</w:t>
      </w:r>
      <w:r w:rsidR="004E1235" w:rsidRPr="00A0775A">
        <w:rPr>
          <w:rFonts w:asciiTheme="majorBidi" w:hAnsiTheme="majorBidi" w:cstheme="majorBidi"/>
        </w:rPr>
        <w:t>技術創新實驗室</w:t>
      </w:r>
    </w:p>
    <w:p w14:paraId="43B77B2A" w14:textId="77777777" w:rsidR="004E1235" w:rsidRPr="00A0775A" w:rsidRDefault="004E1235" w:rsidP="007C4FAC">
      <w:pPr>
        <w:pStyle w:val="af3"/>
        <w:ind w:left="1417" w:firstLine="472"/>
        <w:rPr>
          <w:rFonts w:asciiTheme="majorBidi" w:hAnsiTheme="majorBidi" w:cstheme="majorBidi"/>
        </w:rPr>
      </w:pPr>
      <w:r w:rsidRPr="00A0775A">
        <w:rPr>
          <w:rFonts w:asciiTheme="majorBidi" w:hAnsiTheme="majorBidi" w:cstheme="majorBidi"/>
        </w:rPr>
        <w:t>本</w:t>
      </w:r>
      <w:r w:rsidR="00454C2D" w:rsidRPr="00A0775A">
        <w:rPr>
          <w:rFonts w:asciiTheme="majorBidi" w:hAnsiTheme="majorBidi" w:cstheme="majorBidi"/>
        </w:rPr>
        <w:t>計畫</w:t>
      </w:r>
      <w:r w:rsidRPr="00A0775A">
        <w:rPr>
          <w:rFonts w:asciiTheme="majorBidi" w:hAnsiTheme="majorBidi" w:cstheme="majorBidi"/>
        </w:rPr>
        <w:t>是在鼓勵工業企業，特別是推動從事先進製造業的企業與技術公司合作。只要是以色列公司在提出補助前一年</w:t>
      </w:r>
      <w:r w:rsidR="00830E65" w:rsidRPr="00A0775A">
        <w:rPr>
          <w:rFonts w:asciiTheme="majorBidi" w:hAnsiTheme="majorBidi" w:cstheme="majorBidi"/>
          <w:lang w:eastAsia="zh-TW"/>
        </w:rPr>
        <w:t>僱</w:t>
      </w:r>
      <w:r w:rsidRPr="00A0775A">
        <w:rPr>
          <w:rFonts w:asciiTheme="majorBidi" w:hAnsiTheme="majorBidi" w:cstheme="majorBidi"/>
        </w:rPr>
        <w:t>用至少</w:t>
      </w:r>
      <w:r w:rsidRPr="00A0775A">
        <w:rPr>
          <w:rFonts w:asciiTheme="majorBidi" w:hAnsiTheme="majorBidi" w:cstheme="majorBidi"/>
        </w:rPr>
        <w:t>100</w:t>
      </w:r>
      <w:r w:rsidRPr="00A0775A">
        <w:rPr>
          <w:rFonts w:asciiTheme="majorBidi" w:hAnsiTheme="majorBidi" w:cstheme="majorBidi"/>
        </w:rPr>
        <w:t>名員工且銷售額不超過</w:t>
      </w:r>
      <w:r w:rsidRPr="00A0775A">
        <w:rPr>
          <w:rFonts w:asciiTheme="majorBidi" w:hAnsiTheme="majorBidi" w:cstheme="majorBidi"/>
        </w:rPr>
        <w:t>1</w:t>
      </w:r>
      <w:r w:rsidRPr="00A0775A">
        <w:rPr>
          <w:rFonts w:asciiTheme="majorBidi" w:hAnsiTheme="majorBidi" w:cstheme="majorBidi"/>
        </w:rPr>
        <w:t>億以幣並提供</w:t>
      </w:r>
      <w:r w:rsidRPr="00A0775A">
        <w:rPr>
          <w:rFonts w:asciiTheme="majorBidi" w:hAnsiTheme="majorBidi" w:cstheme="majorBidi"/>
        </w:rPr>
        <w:t>10</w:t>
      </w:r>
      <w:r w:rsidRPr="00A0775A">
        <w:rPr>
          <w:rFonts w:asciiTheme="majorBidi" w:hAnsiTheme="majorBidi" w:cstheme="majorBidi"/>
        </w:rPr>
        <w:t>萬以幣的擔保及支付</w:t>
      </w:r>
      <w:r w:rsidRPr="00A0775A">
        <w:rPr>
          <w:rFonts w:asciiTheme="majorBidi" w:hAnsiTheme="majorBidi" w:cstheme="majorBidi"/>
        </w:rPr>
        <w:t>5</w:t>
      </w:r>
      <w:r w:rsidR="007C4FAC" w:rsidRPr="00A0775A">
        <w:rPr>
          <w:rFonts w:asciiTheme="majorBidi" w:hAnsiTheme="majorBidi" w:cstheme="majorBidi"/>
          <w:lang w:eastAsia="zh-TW"/>
        </w:rPr>
        <w:t>,</w:t>
      </w:r>
      <w:r w:rsidRPr="00A0775A">
        <w:rPr>
          <w:rFonts w:asciiTheme="majorBidi" w:hAnsiTheme="majorBidi" w:cstheme="majorBidi"/>
        </w:rPr>
        <w:t>000</w:t>
      </w:r>
      <w:r w:rsidRPr="00A0775A">
        <w:rPr>
          <w:rFonts w:asciiTheme="majorBidi" w:hAnsiTheme="majorBidi" w:cstheme="majorBidi"/>
        </w:rPr>
        <w:t>以幣的申請費均可申請，所產出的相關智慧財產權均歸以色列公司所有。被創新局選定的創新實驗室享有技術基礎建設</w:t>
      </w:r>
      <w:r w:rsidRPr="00A0775A">
        <w:rPr>
          <w:rFonts w:asciiTheme="majorBidi" w:hAnsiTheme="majorBidi" w:cstheme="majorBidi"/>
        </w:rPr>
        <w:t>33%</w:t>
      </w:r>
      <w:r w:rsidRPr="00A0775A">
        <w:rPr>
          <w:rFonts w:asciiTheme="majorBidi" w:hAnsiTheme="majorBidi" w:cstheme="majorBidi"/>
        </w:rPr>
        <w:t>費用補助</w:t>
      </w:r>
      <w:r w:rsidR="009C12CB" w:rsidRPr="00A0775A">
        <w:rPr>
          <w:rFonts w:asciiTheme="majorBidi" w:hAnsiTheme="majorBidi" w:cstheme="majorBidi"/>
        </w:rPr>
        <w:t>（</w:t>
      </w:r>
      <w:r w:rsidRPr="00A0775A">
        <w:rPr>
          <w:rFonts w:asciiTheme="majorBidi" w:hAnsiTheme="majorBidi" w:cstheme="majorBidi"/>
        </w:rPr>
        <w:t>郊區可獲得</w:t>
      </w:r>
      <w:r w:rsidRPr="00A0775A">
        <w:rPr>
          <w:rFonts w:asciiTheme="majorBidi" w:hAnsiTheme="majorBidi" w:cstheme="majorBidi"/>
        </w:rPr>
        <w:t>50%</w:t>
      </w:r>
      <w:r w:rsidRPr="00A0775A">
        <w:rPr>
          <w:rFonts w:asciiTheme="majorBidi" w:hAnsiTheme="majorBidi" w:cstheme="majorBidi"/>
        </w:rPr>
        <w:t>的補助</w:t>
      </w:r>
      <w:r w:rsidR="009C12CB" w:rsidRPr="00A0775A">
        <w:rPr>
          <w:rFonts w:asciiTheme="majorBidi" w:hAnsiTheme="majorBidi" w:cstheme="majorBidi"/>
        </w:rPr>
        <w:t>）</w:t>
      </w:r>
      <w:r w:rsidRPr="00A0775A">
        <w:rPr>
          <w:rFonts w:asciiTheme="majorBidi" w:hAnsiTheme="majorBidi" w:cstheme="majorBidi"/>
        </w:rPr>
        <w:t>，補助金額最多達</w:t>
      </w:r>
      <w:r w:rsidRPr="00A0775A">
        <w:rPr>
          <w:rFonts w:asciiTheme="majorBidi" w:hAnsiTheme="majorBidi" w:cstheme="majorBidi"/>
        </w:rPr>
        <w:t>400</w:t>
      </w:r>
      <w:r w:rsidRPr="00A0775A">
        <w:rPr>
          <w:rFonts w:asciiTheme="majorBidi" w:hAnsiTheme="majorBidi" w:cstheme="majorBidi"/>
        </w:rPr>
        <w:t>萬以幣</w:t>
      </w:r>
      <w:r w:rsidR="009C12CB" w:rsidRPr="00A0775A">
        <w:rPr>
          <w:rFonts w:asciiTheme="majorBidi" w:hAnsiTheme="majorBidi" w:cstheme="majorBidi"/>
        </w:rPr>
        <w:t>（</w:t>
      </w:r>
      <w:r w:rsidRPr="00A0775A">
        <w:rPr>
          <w:rFonts w:asciiTheme="majorBidi" w:hAnsiTheme="majorBidi" w:cstheme="majorBidi"/>
        </w:rPr>
        <w:t>110</w:t>
      </w:r>
      <w:r w:rsidRPr="00A0775A">
        <w:rPr>
          <w:rFonts w:asciiTheme="majorBidi" w:hAnsiTheme="majorBidi" w:cstheme="majorBidi"/>
        </w:rPr>
        <w:t>萬美元</w:t>
      </w:r>
      <w:r w:rsidR="009C12CB" w:rsidRPr="00A0775A">
        <w:rPr>
          <w:rFonts w:asciiTheme="majorBidi" w:hAnsiTheme="majorBidi" w:cstheme="majorBidi"/>
        </w:rPr>
        <w:t>）</w:t>
      </w:r>
      <w:r w:rsidRPr="00A0775A">
        <w:rPr>
          <w:rFonts w:asciiTheme="majorBidi" w:hAnsiTheme="majorBidi" w:cstheme="majorBidi"/>
        </w:rPr>
        <w:t>。</w:t>
      </w:r>
    </w:p>
    <w:p w14:paraId="534E8F0C" w14:textId="4BB36ADE" w:rsidR="009311C6" w:rsidRPr="00A0775A" w:rsidRDefault="009311C6" w:rsidP="009311C6">
      <w:pPr>
        <w:pStyle w:val="ae"/>
        <w:ind w:left="1417" w:hanging="472"/>
        <w:rPr>
          <w:rFonts w:asciiTheme="majorBidi" w:hAnsiTheme="majorBidi" w:cstheme="majorBidi"/>
          <w:lang w:eastAsia="zh-TW"/>
        </w:rPr>
      </w:pPr>
      <w:r w:rsidRPr="00A0775A">
        <w:rPr>
          <w:rFonts w:asciiTheme="majorBidi" w:hAnsiTheme="majorBidi" w:cstheme="majorBidi"/>
        </w:rPr>
        <w:t>３、</w:t>
      </w:r>
      <w:r w:rsidR="004E1235" w:rsidRPr="00A0775A">
        <w:rPr>
          <w:rFonts w:asciiTheme="majorBidi" w:hAnsiTheme="majorBidi" w:cstheme="majorBidi"/>
          <w:lang w:eastAsia="zh-TW"/>
        </w:rPr>
        <w:t>大型公司通用類研發</w:t>
      </w:r>
      <w:r w:rsidR="00454C2D" w:rsidRPr="00A0775A">
        <w:rPr>
          <w:rFonts w:asciiTheme="majorBidi" w:hAnsiTheme="majorBidi" w:cstheme="majorBidi"/>
          <w:lang w:eastAsia="zh-TW"/>
        </w:rPr>
        <w:t>計畫</w:t>
      </w:r>
    </w:p>
    <w:p w14:paraId="70FCD5BE" w14:textId="36B3F8BE" w:rsidR="00062F11" w:rsidRPr="00A0775A" w:rsidRDefault="004E1235" w:rsidP="00006BEE">
      <w:pPr>
        <w:pStyle w:val="af3"/>
        <w:ind w:left="1417" w:firstLine="472"/>
      </w:pPr>
      <w:r w:rsidRPr="00A0775A">
        <w:t>收入超過</w:t>
      </w:r>
      <w:r w:rsidRPr="00A0775A">
        <w:t>1</w:t>
      </w:r>
      <w:r w:rsidRPr="00A0775A">
        <w:t>億美元的以色列大型公司，研發總支出超過</w:t>
      </w:r>
      <w:r w:rsidRPr="00A0775A">
        <w:t>2</w:t>
      </w:r>
      <w:r w:rsidR="007C4FAC" w:rsidRPr="00A0775A">
        <w:rPr>
          <w:lang w:eastAsia="zh-TW"/>
        </w:rPr>
        <w:t>,</w:t>
      </w:r>
      <w:r w:rsidRPr="00A0775A">
        <w:t>000</w:t>
      </w:r>
      <w:r w:rsidRPr="00A0775A">
        <w:t>萬美元或直接聘請至少</w:t>
      </w:r>
      <w:r w:rsidRPr="00A0775A">
        <w:t>200</w:t>
      </w:r>
      <w:r w:rsidRPr="00A0775A">
        <w:t>名研發員工，其長期研發</w:t>
      </w:r>
      <w:r w:rsidR="00454C2D" w:rsidRPr="00A0775A">
        <w:t>計畫</w:t>
      </w:r>
      <w:r w:rsidRPr="00A0775A">
        <w:t>或與另一家以色列公司合作執行的研發</w:t>
      </w:r>
      <w:r w:rsidR="00454C2D" w:rsidRPr="00A0775A">
        <w:t>計畫</w:t>
      </w:r>
      <w:r w:rsidRPr="00A0775A">
        <w:t>，創新局提供研發核准</w:t>
      </w:r>
      <w:r w:rsidR="000B6B0A" w:rsidRPr="00A0775A">
        <w:t>支出</w:t>
      </w:r>
      <w:r w:rsidR="000B6B0A" w:rsidRPr="00A0775A">
        <w:t>50%</w:t>
      </w:r>
      <w:r w:rsidR="000B6B0A" w:rsidRPr="00A0775A">
        <w:t>的補助，獲得支持</w:t>
      </w:r>
      <w:r w:rsidR="00BF22FF" w:rsidRPr="00A0775A">
        <w:t>的公司無需向創新局繳還特許權使用費</w:t>
      </w:r>
      <w:r w:rsidR="009C12CB" w:rsidRPr="00A0775A">
        <w:t>（</w:t>
      </w:r>
      <w:r w:rsidR="00BF22FF" w:rsidRPr="00A0775A">
        <w:t>全額補助</w:t>
      </w:r>
      <w:r w:rsidR="009C12CB" w:rsidRPr="00A0775A">
        <w:t>）</w:t>
      </w:r>
      <w:r w:rsidR="00BF22FF" w:rsidRPr="00A0775A">
        <w:t>。</w:t>
      </w:r>
    </w:p>
    <w:p w14:paraId="17033D46" w14:textId="77777777" w:rsidR="004E7A8E" w:rsidRPr="00A0775A" w:rsidRDefault="007C4FAC" w:rsidP="007C4FAC">
      <w:pPr>
        <w:pStyle w:val="ae"/>
        <w:ind w:left="1417" w:hanging="472"/>
        <w:rPr>
          <w:rFonts w:asciiTheme="majorBidi" w:hAnsiTheme="majorBidi" w:cstheme="majorBidi"/>
          <w:lang w:eastAsia="zh-TW"/>
        </w:rPr>
      </w:pPr>
      <w:r w:rsidRPr="00A0775A">
        <w:rPr>
          <w:rFonts w:asciiTheme="majorBidi" w:hAnsiTheme="majorBidi" w:cstheme="majorBidi"/>
          <w:lang w:eastAsia="zh-TW"/>
        </w:rPr>
        <w:t>４、</w:t>
      </w:r>
      <w:r w:rsidR="003467EC" w:rsidRPr="00A0775A">
        <w:rPr>
          <w:rFonts w:asciiTheme="majorBidi" w:hAnsiTheme="majorBidi" w:cstheme="majorBidi"/>
        </w:rPr>
        <w:t>國際研發合作</w:t>
      </w:r>
      <w:r w:rsidR="00454C2D" w:rsidRPr="00A0775A">
        <w:rPr>
          <w:rFonts w:asciiTheme="majorBidi" w:hAnsiTheme="majorBidi" w:cstheme="majorBidi"/>
        </w:rPr>
        <w:t>計畫</w:t>
      </w:r>
      <w:r w:rsidR="00902FD8" w:rsidRPr="00A0775A">
        <w:rPr>
          <w:rFonts w:asciiTheme="majorBidi" w:hAnsiTheme="majorBidi" w:cstheme="majorBidi"/>
          <w:lang w:eastAsia="zh-TW"/>
        </w:rPr>
        <w:t>：</w:t>
      </w:r>
    </w:p>
    <w:p w14:paraId="2EA0D1E9" w14:textId="43FB138B" w:rsidR="00062F11" w:rsidRPr="00A0775A" w:rsidRDefault="004E7A8E" w:rsidP="004E7A8E">
      <w:pPr>
        <w:pStyle w:val="af3"/>
        <w:ind w:left="1417" w:firstLine="472"/>
        <w:rPr>
          <w:rFonts w:asciiTheme="majorBidi" w:hAnsiTheme="majorBidi" w:cstheme="majorBidi"/>
        </w:rPr>
      </w:pPr>
      <w:r w:rsidRPr="00A0775A">
        <w:rPr>
          <w:rFonts w:asciiTheme="majorBidi" w:hAnsiTheme="majorBidi" w:cstheme="majorBidi"/>
          <w:lang w:eastAsia="zh-TW"/>
        </w:rPr>
        <w:t>以色列創新局透過</w:t>
      </w:r>
      <w:r w:rsidR="008573E2" w:rsidRPr="00A0775A">
        <w:rPr>
          <w:rFonts w:asciiTheme="majorBidi" w:hAnsiTheme="majorBidi" w:cstheme="majorBidi"/>
          <w:lang w:eastAsia="zh-TW"/>
        </w:rPr>
        <w:t>與</w:t>
      </w:r>
      <w:r w:rsidR="003467EC" w:rsidRPr="00A0775A">
        <w:rPr>
          <w:rFonts w:asciiTheme="majorBidi" w:hAnsiTheme="majorBidi" w:cstheme="majorBidi"/>
        </w:rPr>
        <w:t>其他國家政府設立雙邊研發基金，</w:t>
      </w:r>
      <w:r w:rsidRPr="00A0775A">
        <w:rPr>
          <w:rFonts w:asciiTheme="majorBidi" w:hAnsiTheme="majorBidi" w:cstheme="majorBidi"/>
          <w:lang w:eastAsia="zh-TW"/>
        </w:rPr>
        <w:t>在指定的領域或項目，推動雙方</w:t>
      </w:r>
      <w:r w:rsidR="003467EC" w:rsidRPr="00A0775A">
        <w:rPr>
          <w:rFonts w:asciiTheme="majorBidi" w:hAnsiTheme="majorBidi" w:cstheme="majorBidi"/>
        </w:rPr>
        <w:t>業者進行研發合作，</w:t>
      </w:r>
      <w:r w:rsidRPr="00A0775A">
        <w:rPr>
          <w:rFonts w:asciiTheme="majorBidi" w:hAnsiTheme="majorBidi" w:cstheme="majorBidi"/>
          <w:lang w:eastAsia="zh-TW"/>
        </w:rPr>
        <w:t>現有的</w:t>
      </w:r>
      <w:r w:rsidR="003467EC" w:rsidRPr="00A0775A">
        <w:rPr>
          <w:rFonts w:asciiTheme="majorBidi" w:hAnsiTheme="majorBidi" w:cstheme="majorBidi"/>
        </w:rPr>
        <w:t>雙邊基金如下：</w:t>
      </w:r>
    </w:p>
    <w:tbl>
      <w:tblPr>
        <w:tblW w:w="4433" w:type="pct"/>
        <w:tblInd w:w="9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03"/>
        <w:gridCol w:w="2482"/>
        <w:gridCol w:w="3646"/>
      </w:tblGrid>
      <w:tr w:rsidR="00A0775A" w:rsidRPr="00A0775A" w14:paraId="5DF66C17" w14:textId="77777777" w:rsidTr="00902FD8">
        <w:trPr>
          <w:trHeight w:val="567"/>
          <w:tblHeader/>
        </w:trPr>
        <w:tc>
          <w:tcPr>
            <w:tcW w:w="1037" w:type="pct"/>
            <w:vAlign w:val="center"/>
          </w:tcPr>
          <w:p w14:paraId="6AA1A318"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基金名稱</w:t>
            </w:r>
          </w:p>
        </w:tc>
        <w:tc>
          <w:tcPr>
            <w:tcW w:w="1605" w:type="pct"/>
            <w:vAlign w:val="center"/>
          </w:tcPr>
          <w:p w14:paraId="55FACC8C"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合作國家</w:t>
            </w:r>
          </w:p>
        </w:tc>
        <w:tc>
          <w:tcPr>
            <w:tcW w:w="2359" w:type="pct"/>
            <w:vAlign w:val="center"/>
          </w:tcPr>
          <w:p w14:paraId="1186083B"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網址</w:t>
            </w:r>
          </w:p>
        </w:tc>
      </w:tr>
      <w:tr w:rsidR="00A0775A" w:rsidRPr="00A0775A" w14:paraId="4D374F57" w14:textId="77777777" w:rsidTr="00902FD8">
        <w:trPr>
          <w:trHeight w:val="567"/>
        </w:trPr>
        <w:tc>
          <w:tcPr>
            <w:tcW w:w="1037" w:type="pct"/>
            <w:vAlign w:val="center"/>
          </w:tcPr>
          <w:p w14:paraId="519D9216"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BIRD</w:t>
            </w:r>
          </w:p>
        </w:tc>
        <w:tc>
          <w:tcPr>
            <w:tcW w:w="1605" w:type="pct"/>
            <w:vAlign w:val="center"/>
          </w:tcPr>
          <w:p w14:paraId="24FA26C4"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以色列</w:t>
            </w:r>
            <w:r w:rsidRPr="00A0775A">
              <w:rPr>
                <w:rFonts w:asciiTheme="majorBidi" w:hAnsiTheme="majorBidi" w:cstheme="majorBidi"/>
              </w:rPr>
              <w:t>-</w:t>
            </w:r>
            <w:r w:rsidRPr="00A0775A">
              <w:rPr>
                <w:rFonts w:asciiTheme="majorBidi" w:hAnsiTheme="majorBidi" w:cstheme="majorBidi"/>
              </w:rPr>
              <w:t>美國</w:t>
            </w:r>
          </w:p>
        </w:tc>
        <w:tc>
          <w:tcPr>
            <w:tcW w:w="2359" w:type="pct"/>
            <w:vAlign w:val="center"/>
          </w:tcPr>
          <w:p w14:paraId="2BADFFB3" w14:textId="2189FE06" w:rsidR="003467EC" w:rsidRPr="00A0775A" w:rsidRDefault="00715208" w:rsidP="003B31E3">
            <w:pPr>
              <w:pStyle w:val="af4"/>
              <w:rPr>
                <w:rFonts w:asciiTheme="majorBidi" w:hAnsiTheme="majorBidi" w:cstheme="majorBidi"/>
              </w:rPr>
            </w:pPr>
            <w:r w:rsidRPr="00A0775A">
              <w:rPr>
                <w:rFonts w:asciiTheme="majorBidi" w:hAnsiTheme="majorBidi" w:cstheme="majorBidi"/>
              </w:rPr>
              <w:t>https://www.birdf.com/</w:t>
            </w:r>
          </w:p>
        </w:tc>
      </w:tr>
      <w:tr w:rsidR="00A0775A" w:rsidRPr="00A0775A" w14:paraId="1321705A" w14:textId="77777777" w:rsidTr="00902FD8">
        <w:trPr>
          <w:trHeight w:val="567"/>
        </w:trPr>
        <w:tc>
          <w:tcPr>
            <w:tcW w:w="1037" w:type="pct"/>
            <w:vAlign w:val="center"/>
          </w:tcPr>
          <w:p w14:paraId="2450192F"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SIIRD</w:t>
            </w:r>
          </w:p>
        </w:tc>
        <w:tc>
          <w:tcPr>
            <w:tcW w:w="1605" w:type="pct"/>
            <w:vAlign w:val="center"/>
          </w:tcPr>
          <w:p w14:paraId="2FE2F3EC"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以色列</w:t>
            </w:r>
            <w:r w:rsidRPr="00A0775A">
              <w:rPr>
                <w:rFonts w:asciiTheme="majorBidi" w:hAnsiTheme="majorBidi" w:cstheme="majorBidi"/>
              </w:rPr>
              <w:t>-</w:t>
            </w:r>
            <w:r w:rsidRPr="00A0775A">
              <w:rPr>
                <w:rFonts w:asciiTheme="majorBidi" w:hAnsiTheme="majorBidi" w:cstheme="majorBidi"/>
              </w:rPr>
              <w:t>新加坡</w:t>
            </w:r>
          </w:p>
        </w:tc>
        <w:tc>
          <w:tcPr>
            <w:tcW w:w="2359" w:type="pct"/>
            <w:vAlign w:val="center"/>
          </w:tcPr>
          <w:p w14:paraId="30B46207" w14:textId="74DE2A29" w:rsidR="003467EC" w:rsidRPr="00A0775A" w:rsidRDefault="00902FD8" w:rsidP="003B31E3">
            <w:pPr>
              <w:pStyle w:val="af4"/>
              <w:rPr>
                <w:rFonts w:asciiTheme="majorBidi" w:hAnsiTheme="majorBidi" w:cstheme="majorBidi"/>
              </w:rPr>
            </w:pPr>
            <w:r w:rsidRPr="00A0775A">
              <w:rPr>
                <w:rFonts w:asciiTheme="majorBidi" w:hAnsiTheme="majorBidi" w:cstheme="majorBidi"/>
              </w:rPr>
              <w:t>https://rb.gy/1gqx3x</w:t>
            </w:r>
          </w:p>
        </w:tc>
      </w:tr>
      <w:tr w:rsidR="00A0775A" w:rsidRPr="00A0775A" w14:paraId="5CD91952" w14:textId="77777777" w:rsidTr="00902FD8">
        <w:trPr>
          <w:trHeight w:val="567"/>
        </w:trPr>
        <w:tc>
          <w:tcPr>
            <w:tcW w:w="1037" w:type="pct"/>
            <w:vAlign w:val="center"/>
          </w:tcPr>
          <w:p w14:paraId="4CC7D9C1"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KORIL</w:t>
            </w:r>
          </w:p>
        </w:tc>
        <w:tc>
          <w:tcPr>
            <w:tcW w:w="1605" w:type="pct"/>
            <w:vAlign w:val="center"/>
          </w:tcPr>
          <w:p w14:paraId="29F990C4" w14:textId="77777777" w:rsidR="003467EC" w:rsidRPr="00A0775A" w:rsidRDefault="003467EC" w:rsidP="003B31E3">
            <w:pPr>
              <w:pStyle w:val="af4"/>
              <w:rPr>
                <w:rFonts w:asciiTheme="majorBidi" w:hAnsiTheme="majorBidi" w:cstheme="majorBidi"/>
              </w:rPr>
            </w:pPr>
            <w:r w:rsidRPr="00A0775A">
              <w:rPr>
                <w:rFonts w:asciiTheme="majorBidi" w:hAnsiTheme="majorBidi" w:cstheme="majorBidi"/>
              </w:rPr>
              <w:t>以色列</w:t>
            </w:r>
            <w:r w:rsidRPr="00A0775A">
              <w:rPr>
                <w:rFonts w:asciiTheme="majorBidi" w:hAnsiTheme="majorBidi" w:cstheme="majorBidi"/>
              </w:rPr>
              <w:t>-</w:t>
            </w:r>
            <w:r w:rsidRPr="00A0775A">
              <w:rPr>
                <w:rFonts w:asciiTheme="majorBidi" w:hAnsiTheme="majorBidi" w:cstheme="majorBidi"/>
              </w:rPr>
              <w:t>韓國</w:t>
            </w:r>
          </w:p>
        </w:tc>
        <w:tc>
          <w:tcPr>
            <w:tcW w:w="2359" w:type="pct"/>
            <w:vAlign w:val="center"/>
          </w:tcPr>
          <w:p w14:paraId="663365E6" w14:textId="6D6BC812" w:rsidR="003467EC" w:rsidRPr="00A0775A" w:rsidRDefault="00902FD8" w:rsidP="003B31E3">
            <w:pPr>
              <w:pStyle w:val="af4"/>
              <w:rPr>
                <w:rFonts w:asciiTheme="majorBidi" w:hAnsiTheme="majorBidi" w:cstheme="majorBidi"/>
              </w:rPr>
            </w:pPr>
            <w:r w:rsidRPr="00A0775A">
              <w:rPr>
                <w:rFonts w:asciiTheme="majorBidi" w:hAnsiTheme="majorBidi" w:cstheme="majorBidi"/>
              </w:rPr>
              <w:t>https://rb.gy/ub7ucv</w:t>
            </w:r>
          </w:p>
        </w:tc>
      </w:tr>
      <w:tr w:rsidR="007F5C01" w:rsidRPr="00A0775A" w14:paraId="10E62A7C" w14:textId="77777777" w:rsidTr="00902FD8">
        <w:trPr>
          <w:trHeight w:val="567"/>
        </w:trPr>
        <w:tc>
          <w:tcPr>
            <w:tcW w:w="1037" w:type="pct"/>
            <w:vAlign w:val="center"/>
          </w:tcPr>
          <w:p w14:paraId="1A05CF96" w14:textId="101666D9" w:rsidR="00715208" w:rsidRPr="00A0775A" w:rsidRDefault="00715208" w:rsidP="003B31E3">
            <w:pPr>
              <w:pStyle w:val="af4"/>
              <w:rPr>
                <w:rFonts w:asciiTheme="majorBidi" w:hAnsiTheme="majorBidi" w:cstheme="majorBidi"/>
              </w:rPr>
            </w:pPr>
            <w:r w:rsidRPr="00A0775A">
              <w:rPr>
                <w:rFonts w:asciiTheme="majorBidi" w:hAnsiTheme="majorBidi" w:cstheme="majorBidi"/>
              </w:rPr>
              <w:t>I4F</w:t>
            </w:r>
          </w:p>
        </w:tc>
        <w:tc>
          <w:tcPr>
            <w:tcW w:w="1605" w:type="pct"/>
            <w:vAlign w:val="center"/>
          </w:tcPr>
          <w:p w14:paraId="6BF97E90" w14:textId="3F960507" w:rsidR="00715208" w:rsidRPr="00A0775A" w:rsidRDefault="00715208" w:rsidP="003B31E3">
            <w:pPr>
              <w:pStyle w:val="af4"/>
              <w:rPr>
                <w:rFonts w:asciiTheme="majorBidi" w:hAnsiTheme="majorBidi" w:cstheme="majorBidi"/>
              </w:rPr>
            </w:pPr>
            <w:r w:rsidRPr="00A0775A">
              <w:rPr>
                <w:rFonts w:asciiTheme="majorBidi" w:hAnsiTheme="majorBidi" w:cstheme="majorBidi"/>
              </w:rPr>
              <w:t>以色列</w:t>
            </w:r>
            <w:r w:rsidRPr="00A0775A">
              <w:rPr>
                <w:rFonts w:asciiTheme="majorBidi" w:hAnsiTheme="majorBidi" w:cstheme="majorBidi"/>
              </w:rPr>
              <w:t>-</w:t>
            </w:r>
            <w:r w:rsidRPr="00A0775A">
              <w:rPr>
                <w:rFonts w:asciiTheme="majorBidi" w:hAnsiTheme="majorBidi" w:cstheme="majorBidi"/>
              </w:rPr>
              <w:t>印度</w:t>
            </w:r>
          </w:p>
        </w:tc>
        <w:tc>
          <w:tcPr>
            <w:tcW w:w="2359" w:type="pct"/>
            <w:vAlign w:val="center"/>
          </w:tcPr>
          <w:p w14:paraId="5D7948AE" w14:textId="5DC968EB" w:rsidR="00715208" w:rsidRPr="00A0775A" w:rsidRDefault="00715208" w:rsidP="003B31E3">
            <w:pPr>
              <w:pStyle w:val="af4"/>
              <w:rPr>
                <w:rFonts w:asciiTheme="majorBidi" w:hAnsiTheme="majorBidi" w:cstheme="majorBidi"/>
              </w:rPr>
            </w:pPr>
            <w:r w:rsidRPr="00A0775A">
              <w:rPr>
                <w:rFonts w:asciiTheme="majorBidi" w:hAnsiTheme="majorBidi" w:cstheme="majorBidi"/>
              </w:rPr>
              <w:t>https://rb.gy/9puwct</w:t>
            </w:r>
          </w:p>
        </w:tc>
      </w:tr>
    </w:tbl>
    <w:p w14:paraId="3B3B7D2C" w14:textId="77777777" w:rsidR="00B937D6" w:rsidRPr="00A0775A" w:rsidRDefault="00B937D6" w:rsidP="00D84578">
      <w:pPr>
        <w:pStyle w:val="af3"/>
        <w:ind w:left="1417" w:firstLine="472"/>
        <w:rPr>
          <w:rFonts w:asciiTheme="majorBidi" w:hAnsiTheme="majorBidi" w:cstheme="majorBidi"/>
          <w:lang w:eastAsia="zh-TW"/>
        </w:rPr>
      </w:pPr>
    </w:p>
    <w:p w14:paraId="683D035F" w14:textId="7863B887" w:rsidR="00AB2E6C" w:rsidRPr="00A0775A" w:rsidRDefault="003467EC" w:rsidP="00D84578">
      <w:pPr>
        <w:pStyle w:val="af3"/>
        <w:ind w:left="1417" w:firstLine="472"/>
        <w:rPr>
          <w:rFonts w:asciiTheme="majorBidi" w:hAnsiTheme="majorBidi" w:cstheme="majorBidi"/>
          <w:lang w:eastAsia="zh-TW"/>
        </w:rPr>
      </w:pPr>
      <w:r w:rsidRPr="00A0775A">
        <w:rPr>
          <w:rFonts w:asciiTheme="majorBidi" w:hAnsiTheme="majorBidi" w:cstheme="majorBidi"/>
          <w:lang w:eastAsia="zh-TW"/>
        </w:rPr>
        <w:lastRenderedPageBreak/>
        <w:t>以色列</w:t>
      </w:r>
      <w:r w:rsidR="003A31E7" w:rsidRPr="00A0775A">
        <w:rPr>
          <w:rFonts w:asciiTheme="majorBidi" w:hAnsiTheme="majorBidi" w:cstheme="majorBidi"/>
          <w:lang w:eastAsia="zh-TW"/>
        </w:rPr>
        <w:t>尚</w:t>
      </w:r>
      <w:r w:rsidRPr="00A0775A">
        <w:rPr>
          <w:rFonts w:asciiTheme="majorBidi" w:hAnsiTheme="majorBidi" w:cstheme="majorBidi"/>
          <w:lang w:eastAsia="zh-TW"/>
        </w:rPr>
        <w:t>與</w:t>
      </w:r>
      <w:r w:rsidR="00E609CF" w:rsidRPr="00A0775A">
        <w:rPr>
          <w:rFonts w:asciiTheme="majorBidi" w:hAnsiTheme="majorBidi" w:cstheme="majorBidi"/>
          <w:lang w:eastAsia="zh-TW"/>
        </w:rPr>
        <w:t>亞洲</w:t>
      </w:r>
      <w:r w:rsidR="004E7A8E" w:rsidRPr="00A0775A">
        <w:rPr>
          <w:rFonts w:asciiTheme="majorBidi" w:hAnsiTheme="majorBidi" w:cstheme="majorBidi"/>
          <w:lang w:eastAsia="zh-TW"/>
        </w:rPr>
        <w:t>（</w:t>
      </w:r>
      <w:r w:rsidR="00E35712" w:rsidRPr="00A0775A">
        <w:rPr>
          <w:rFonts w:asciiTheme="majorBidi" w:hAnsiTheme="majorBidi" w:cstheme="majorBidi"/>
          <w:lang w:eastAsia="zh-TW"/>
        </w:rPr>
        <w:t>臺</w:t>
      </w:r>
      <w:r w:rsidR="00F45C72" w:rsidRPr="00A0775A">
        <w:rPr>
          <w:rFonts w:asciiTheme="majorBidi" w:hAnsiTheme="majorBidi" w:cstheme="majorBidi"/>
          <w:lang w:eastAsia="zh-TW"/>
        </w:rPr>
        <w:t>灣、</w:t>
      </w:r>
      <w:r w:rsidR="00E609CF" w:rsidRPr="00A0775A">
        <w:rPr>
          <w:rFonts w:asciiTheme="majorBidi" w:hAnsiTheme="majorBidi" w:cstheme="majorBidi"/>
          <w:lang w:eastAsia="zh-TW"/>
        </w:rPr>
        <w:t>泰國</w:t>
      </w:r>
      <w:r w:rsidR="004E7A8E" w:rsidRPr="00A0775A">
        <w:rPr>
          <w:rFonts w:asciiTheme="majorBidi" w:hAnsiTheme="majorBidi" w:cstheme="majorBidi"/>
          <w:lang w:eastAsia="zh-TW"/>
        </w:rPr>
        <w:t>、香港、中國大陸）</w:t>
      </w:r>
      <w:r w:rsidRPr="00A0775A">
        <w:rPr>
          <w:rFonts w:asciiTheme="majorBidi" w:hAnsiTheme="majorBidi" w:cstheme="majorBidi"/>
          <w:lang w:eastAsia="zh-TW"/>
        </w:rPr>
        <w:t>、</w:t>
      </w:r>
      <w:r w:rsidR="004E7A8E" w:rsidRPr="00A0775A">
        <w:rPr>
          <w:rFonts w:asciiTheme="majorBidi" w:hAnsiTheme="majorBidi" w:cstheme="majorBidi"/>
          <w:lang w:eastAsia="zh-TW"/>
        </w:rPr>
        <w:t>歐洲（捷克、歐洲創新網絡</w:t>
      </w:r>
      <w:r w:rsidR="004E7A8E" w:rsidRPr="00A0775A">
        <w:rPr>
          <w:rFonts w:asciiTheme="majorBidi" w:hAnsiTheme="majorBidi" w:cstheme="majorBidi"/>
          <w:lang w:eastAsia="zh-TW"/>
        </w:rPr>
        <w:t>Eureka</w:t>
      </w:r>
      <w:r w:rsidR="004E7A8E" w:rsidRPr="00A0775A">
        <w:rPr>
          <w:rFonts w:asciiTheme="majorBidi" w:hAnsiTheme="majorBidi" w:cstheme="majorBidi"/>
          <w:lang w:eastAsia="zh-TW"/>
        </w:rPr>
        <w:t>）</w:t>
      </w:r>
      <w:r w:rsidRPr="00A0775A">
        <w:rPr>
          <w:rFonts w:asciiTheme="majorBidi" w:hAnsiTheme="majorBidi" w:cstheme="majorBidi"/>
          <w:lang w:eastAsia="zh-TW"/>
        </w:rPr>
        <w:t>等國家</w:t>
      </w:r>
      <w:r w:rsidR="003A31E7" w:rsidRPr="00A0775A">
        <w:rPr>
          <w:rFonts w:asciiTheme="majorBidi" w:eastAsia="微軟正黑體" w:hAnsiTheme="majorBidi" w:cstheme="majorBidi"/>
          <w:lang w:eastAsia="zh-TW"/>
        </w:rPr>
        <w:t>／</w:t>
      </w:r>
      <w:r w:rsidR="00AF2A66" w:rsidRPr="00A0775A">
        <w:rPr>
          <w:rFonts w:asciiTheme="majorBidi" w:eastAsia="微軟正黑體" w:hAnsiTheme="majorBidi" w:cstheme="majorBidi"/>
          <w:lang w:eastAsia="zh-TW"/>
        </w:rPr>
        <w:t>區域</w:t>
      </w:r>
      <w:r w:rsidR="003A31E7" w:rsidRPr="00A0775A">
        <w:rPr>
          <w:rFonts w:asciiTheme="majorBidi" w:hAnsiTheme="majorBidi" w:cstheme="majorBidi"/>
          <w:lang w:eastAsia="zh-TW"/>
        </w:rPr>
        <w:t>組織簽署研發合作協定，</w:t>
      </w:r>
      <w:r w:rsidR="00AF2A66" w:rsidRPr="00A0775A">
        <w:rPr>
          <w:rFonts w:asciiTheme="majorBidi" w:hAnsiTheme="majorBidi" w:cstheme="majorBidi"/>
          <w:lang w:eastAsia="zh-TW"/>
        </w:rPr>
        <w:t>以色列公司與上述國家</w:t>
      </w:r>
      <w:r w:rsidR="00AF2A66" w:rsidRPr="00A0775A">
        <w:rPr>
          <w:rFonts w:asciiTheme="majorBidi" w:eastAsia="微軟正黑體" w:hAnsiTheme="majorBidi" w:cstheme="majorBidi"/>
          <w:lang w:eastAsia="zh-TW"/>
        </w:rPr>
        <w:t>／地區</w:t>
      </w:r>
      <w:r w:rsidR="00AF2A66" w:rsidRPr="00A0775A">
        <w:rPr>
          <w:rFonts w:asciiTheme="majorBidi" w:hAnsiTheme="majorBidi" w:cstheme="majorBidi"/>
          <w:lang w:eastAsia="zh-TW"/>
        </w:rPr>
        <w:t>的</w:t>
      </w:r>
      <w:r w:rsidR="003A31E7" w:rsidRPr="00A0775A">
        <w:rPr>
          <w:rFonts w:asciiTheme="majorBidi" w:hAnsiTheme="majorBidi" w:cstheme="majorBidi"/>
          <w:lang w:eastAsia="zh-TW"/>
        </w:rPr>
        <w:t>廠商</w:t>
      </w:r>
      <w:r w:rsidR="00AF2A66" w:rsidRPr="00A0775A">
        <w:rPr>
          <w:rFonts w:asciiTheme="majorBidi" w:hAnsiTheme="majorBidi" w:cstheme="majorBidi"/>
          <w:lang w:eastAsia="zh-TW"/>
        </w:rPr>
        <w:t>共同</w:t>
      </w:r>
      <w:r w:rsidR="003A31E7" w:rsidRPr="00A0775A">
        <w:rPr>
          <w:rFonts w:asciiTheme="majorBidi" w:hAnsiTheme="majorBidi" w:cstheme="majorBidi"/>
          <w:lang w:eastAsia="zh-TW"/>
        </w:rPr>
        <w:t>研發可向創新局申請研發補助</w:t>
      </w:r>
      <w:r w:rsidR="00AF2A66" w:rsidRPr="00A0775A">
        <w:rPr>
          <w:rFonts w:asciiTheme="majorBidi" w:hAnsiTheme="majorBidi" w:cstheme="majorBidi"/>
          <w:lang w:eastAsia="zh-TW"/>
        </w:rPr>
        <w:t>，而外國廠商則可向所屬國家</w:t>
      </w:r>
      <w:r w:rsidR="00AF2A66" w:rsidRPr="00A0775A">
        <w:rPr>
          <w:rFonts w:asciiTheme="majorBidi" w:eastAsia="微軟正黑體" w:hAnsiTheme="majorBidi" w:cstheme="majorBidi"/>
          <w:lang w:eastAsia="zh-TW"/>
        </w:rPr>
        <w:t>／地區</w:t>
      </w:r>
      <w:r w:rsidR="00AF2A66" w:rsidRPr="00A0775A">
        <w:rPr>
          <w:rFonts w:asciiTheme="majorBidi" w:hAnsiTheme="majorBidi" w:cstheme="majorBidi"/>
          <w:lang w:eastAsia="zh-TW"/>
        </w:rPr>
        <w:t>的業管單位申請研發補助</w:t>
      </w:r>
      <w:r w:rsidR="003A31E7" w:rsidRPr="00A0775A">
        <w:rPr>
          <w:rFonts w:asciiTheme="majorBidi" w:hAnsiTheme="majorBidi" w:cstheme="majorBidi"/>
          <w:lang w:eastAsia="zh-TW"/>
        </w:rPr>
        <w:t>。</w:t>
      </w:r>
    </w:p>
    <w:p w14:paraId="4930951F" w14:textId="488F974C" w:rsidR="00D84578" w:rsidRPr="00A0775A" w:rsidRDefault="003467EC" w:rsidP="00D84578">
      <w:pPr>
        <w:pStyle w:val="af3"/>
        <w:ind w:left="1417" w:firstLine="472"/>
        <w:rPr>
          <w:rFonts w:asciiTheme="majorBidi" w:hAnsiTheme="majorBidi" w:cstheme="majorBidi"/>
          <w:lang w:eastAsia="zh-TW"/>
        </w:rPr>
      </w:pPr>
      <w:r w:rsidRPr="00A0775A">
        <w:rPr>
          <w:rFonts w:asciiTheme="majorBidi" w:hAnsiTheme="majorBidi" w:cstheme="majorBidi"/>
          <w:lang w:eastAsia="zh-TW"/>
        </w:rPr>
        <w:t>以色列目前亦</w:t>
      </w:r>
      <w:r w:rsidR="008573E2" w:rsidRPr="00A0775A">
        <w:rPr>
          <w:rFonts w:asciiTheme="majorBidi" w:hAnsiTheme="majorBidi" w:cstheme="majorBidi"/>
          <w:lang w:eastAsia="zh-TW"/>
        </w:rPr>
        <w:t>參與</w:t>
      </w:r>
      <w:r w:rsidR="00E609CF" w:rsidRPr="00A0775A">
        <w:rPr>
          <w:rFonts w:asciiTheme="majorBidi" w:hAnsiTheme="majorBidi" w:cstheme="majorBidi"/>
          <w:lang w:eastAsia="zh-TW"/>
        </w:rPr>
        <w:t>歐盟</w:t>
      </w:r>
      <w:r w:rsidR="008573E2" w:rsidRPr="00A0775A">
        <w:rPr>
          <w:rFonts w:asciiTheme="majorBidi" w:hAnsiTheme="majorBidi" w:cstheme="majorBidi"/>
          <w:lang w:eastAsia="zh-TW"/>
        </w:rPr>
        <w:t>第</w:t>
      </w:r>
      <w:r w:rsidR="008573E2" w:rsidRPr="00A0775A">
        <w:rPr>
          <w:rFonts w:asciiTheme="majorBidi" w:hAnsiTheme="majorBidi" w:cstheme="majorBidi"/>
          <w:lang w:eastAsia="zh-TW"/>
        </w:rPr>
        <w:t>9</w:t>
      </w:r>
      <w:r w:rsidR="008573E2" w:rsidRPr="00A0775A">
        <w:rPr>
          <w:rFonts w:asciiTheme="majorBidi" w:hAnsiTheme="majorBidi" w:cstheme="majorBidi"/>
          <w:lang w:eastAsia="zh-TW"/>
        </w:rPr>
        <w:t>屆</w:t>
      </w:r>
      <w:r w:rsidR="001B5153" w:rsidRPr="00A0775A">
        <w:rPr>
          <w:rFonts w:asciiTheme="majorBidi" w:hAnsiTheme="majorBidi" w:cstheme="majorBidi"/>
          <w:lang w:eastAsia="zh-TW"/>
        </w:rPr>
        <w:t>科技</w:t>
      </w:r>
      <w:r w:rsidR="008573E2" w:rsidRPr="00A0775A">
        <w:rPr>
          <w:rFonts w:asciiTheme="majorBidi" w:hAnsiTheme="majorBidi" w:cstheme="majorBidi"/>
          <w:lang w:eastAsia="zh-TW"/>
        </w:rPr>
        <w:t>研發旗艦計畫</w:t>
      </w:r>
      <w:r w:rsidR="00E609CF" w:rsidRPr="00A0775A">
        <w:rPr>
          <w:rFonts w:asciiTheme="majorBidi" w:hAnsiTheme="majorBidi" w:cstheme="majorBidi"/>
          <w:lang w:eastAsia="zh-TW"/>
        </w:rPr>
        <w:t>「展望歐洲」</w:t>
      </w:r>
      <w:r w:rsidR="00AF2A66" w:rsidRPr="00A0775A">
        <w:rPr>
          <w:rFonts w:asciiTheme="majorBidi" w:hAnsiTheme="majorBidi" w:cstheme="majorBidi"/>
          <w:lang w:eastAsia="zh-TW"/>
        </w:rPr>
        <w:t>（</w:t>
      </w:r>
      <w:r w:rsidR="00AF2A66" w:rsidRPr="00A0775A">
        <w:rPr>
          <w:rFonts w:asciiTheme="majorBidi" w:hAnsiTheme="majorBidi" w:cstheme="majorBidi"/>
          <w:lang w:eastAsia="zh-TW"/>
        </w:rPr>
        <w:t>Horizon Europe</w:t>
      </w:r>
      <w:r w:rsidR="00AF2A66" w:rsidRPr="00A0775A">
        <w:rPr>
          <w:rFonts w:asciiTheme="majorBidi" w:hAnsiTheme="majorBidi" w:cstheme="majorBidi"/>
          <w:lang w:eastAsia="zh-TW"/>
        </w:rPr>
        <w:t>，</w:t>
      </w:r>
      <w:r w:rsidR="00AF2A66" w:rsidRPr="00A0775A">
        <w:rPr>
          <w:rFonts w:asciiTheme="majorBidi" w:hAnsiTheme="majorBidi" w:cstheme="majorBidi"/>
          <w:lang w:eastAsia="zh-TW"/>
        </w:rPr>
        <w:t>HE</w:t>
      </w:r>
      <w:r w:rsidR="00AF2A66" w:rsidRPr="00A0775A">
        <w:rPr>
          <w:rFonts w:asciiTheme="majorBidi" w:hAnsiTheme="majorBidi" w:cstheme="majorBidi"/>
          <w:lang w:eastAsia="zh-TW"/>
        </w:rPr>
        <w:t>）</w:t>
      </w:r>
      <w:r w:rsidRPr="00A0775A">
        <w:rPr>
          <w:rFonts w:asciiTheme="majorBidi" w:hAnsiTheme="majorBidi" w:cstheme="majorBidi"/>
          <w:lang w:eastAsia="zh-TW"/>
        </w:rPr>
        <w:t>，</w:t>
      </w:r>
      <w:r w:rsidR="008573E2" w:rsidRPr="00A0775A">
        <w:rPr>
          <w:rFonts w:asciiTheme="majorBidi" w:hAnsiTheme="majorBidi" w:cstheme="majorBidi"/>
          <w:lang w:eastAsia="zh-TW"/>
        </w:rPr>
        <w:t>HE</w:t>
      </w:r>
      <w:r w:rsidR="00454C2D" w:rsidRPr="00A0775A">
        <w:rPr>
          <w:rFonts w:asciiTheme="majorBidi" w:hAnsiTheme="majorBidi" w:cstheme="majorBidi"/>
          <w:lang w:eastAsia="zh-TW"/>
        </w:rPr>
        <w:t>計畫</w:t>
      </w:r>
      <w:r w:rsidR="008573E2" w:rsidRPr="00A0775A">
        <w:rPr>
          <w:rFonts w:asciiTheme="majorBidi" w:hAnsiTheme="majorBidi" w:cstheme="majorBidi"/>
          <w:lang w:eastAsia="zh-TW"/>
        </w:rPr>
        <w:t>期間</w:t>
      </w:r>
      <w:r w:rsidR="008573E2" w:rsidRPr="00A0775A">
        <w:rPr>
          <w:rFonts w:asciiTheme="majorBidi" w:hAnsiTheme="majorBidi" w:cstheme="majorBidi"/>
          <w:lang w:eastAsia="zh-TW"/>
        </w:rPr>
        <w:t>2021-2027</w:t>
      </w:r>
      <w:r w:rsidR="008573E2" w:rsidRPr="00A0775A">
        <w:rPr>
          <w:rFonts w:asciiTheme="majorBidi" w:hAnsiTheme="majorBidi" w:cstheme="majorBidi"/>
          <w:lang w:eastAsia="zh-TW"/>
        </w:rPr>
        <w:t>年，總預算達</w:t>
      </w:r>
      <w:r w:rsidR="008573E2" w:rsidRPr="00A0775A">
        <w:rPr>
          <w:rFonts w:asciiTheme="majorBidi" w:hAnsiTheme="majorBidi" w:cstheme="majorBidi"/>
          <w:lang w:eastAsia="zh-TW"/>
        </w:rPr>
        <w:t>955</w:t>
      </w:r>
      <w:r w:rsidR="008573E2" w:rsidRPr="00A0775A">
        <w:rPr>
          <w:rFonts w:asciiTheme="majorBidi" w:hAnsiTheme="majorBidi" w:cstheme="majorBidi"/>
          <w:lang w:eastAsia="zh-TW"/>
        </w:rPr>
        <w:t>億歐元，</w:t>
      </w:r>
      <w:r w:rsidRPr="00A0775A">
        <w:rPr>
          <w:rFonts w:asciiTheme="majorBidi" w:hAnsiTheme="majorBidi" w:cstheme="majorBidi"/>
          <w:lang w:eastAsia="zh-TW"/>
        </w:rPr>
        <w:t>為歐盟推動</w:t>
      </w:r>
      <w:r w:rsidR="008573E2" w:rsidRPr="00A0775A">
        <w:rPr>
          <w:rFonts w:asciiTheme="majorBidi" w:hAnsiTheme="majorBidi" w:cstheme="majorBidi"/>
          <w:lang w:eastAsia="zh-TW"/>
        </w:rPr>
        <w:t>科技研發最重要的獎補助機制</w:t>
      </w:r>
      <w:r w:rsidRPr="00A0775A">
        <w:rPr>
          <w:rFonts w:asciiTheme="majorBidi" w:hAnsiTheme="majorBidi" w:cstheme="majorBidi"/>
          <w:lang w:eastAsia="zh-TW"/>
        </w:rPr>
        <w:t>，</w:t>
      </w:r>
      <w:r w:rsidR="008573E2" w:rsidRPr="00A0775A">
        <w:rPr>
          <w:rFonts w:asciiTheme="majorBidi" w:hAnsiTheme="majorBidi" w:cstheme="majorBidi"/>
          <w:lang w:eastAsia="zh-TW"/>
        </w:rPr>
        <w:t>除了</w:t>
      </w:r>
      <w:r w:rsidR="008573E2" w:rsidRPr="00A0775A">
        <w:rPr>
          <w:rFonts w:asciiTheme="majorBidi" w:hAnsiTheme="majorBidi" w:cstheme="majorBidi"/>
          <w:lang w:eastAsia="zh-TW"/>
        </w:rPr>
        <w:t>27</w:t>
      </w:r>
      <w:r w:rsidR="008573E2" w:rsidRPr="00A0775A">
        <w:rPr>
          <w:rFonts w:asciiTheme="majorBidi" w:hAnsiTheme="majorBidi" w:cstheme="majorBidi"/>
          <w:lang w:eastAsia="zh-TW"/>
        </w:rPr>
        <w:t>個歐盟會員國之外，尚包含</w:t>
      </w:r>
      <w:r w:rsidR="008573E2" w:rsidRPr="00A0775A">
        <w:rPr>
          <w:rFonts w:asciiTheme="majorBidi" w:hAnsiTheme="majorBidi" w:cstheme="majorBidi"/>
          <w:lang w:eastAsia="zh-TW"/>
        </w:rPr>
        <w:t>19</w:t>
      </w:r>
      <w:r w:rsidR="003A31E7" w:rsidRPr="00A0775A">
        <w:rPr>
          <w:rFonts w:asciiTheme="majorBidi" w:hAnsiTheme="majorBidi" w:cstheme="majorBidi"/>
          <w:lang w:eastAsia="zh-TW"/>
        </w:rPr>
        <w:t>個關係國，</w:t>
      </w:r>
      <w:r w:rsidRPr="00A0775A">
        <w:rPr>
          <w:rFonts w:asciiTheme="majorBidi" w:hAnsiTheme="majorBidi" w:cstheme="majorBidi"/>
          <w:lang w:eastAsia="zh-TW"/>
        </w:rPr>
        <w:t>以色列</w:t>
      </w:r>
      <w:r w:rsidR="003A31E7" w:rsidRPr="00A0775A">
        <w:rPr>
          <w:rFonts w:asciiTheme="majorBidi" w:hAnsiTheme="majorBidi" w:cstheme="majorBidi"/>
          <w:lang w:eastAsia="zh-TW"/>
        </w:rPr>
        <w:t>即為其中之一。</w:t>
      </w:r>
      <w:r w:rsidR="00AF2A66" w:rsidRPr="00A0775A">
        <w:rPr>
          <w:rFonts w:asciiTheme="majorBidi" w:hAnsiTheme="majorBidi" w:cstheme="majorBidi"/>
          <w:lang w:eastAsia="zh-TW"/>
        </w:rPr>
        <w:t>創新局成立</w:t>
      </w:r>
      <w:r w:rsidRPr="00A0775A">
        <w:rPr>
          <w:rFonts w:asciiTheme="majorBidi" w:hAnsiTheme="majorBidi" w:cstheme="majorBidi"/>
          <w:lang w:eastAsia="zh-TW"/>
        </w:rPr>
        <w:t>專責單位</w:t>
      </w:r>
      <w:r w:rsidR="00AF2A66" w:rsidRPr="00A0775A">
        <w:rPr>
          <w:rFonts w:asciiTheme="majorBidi" w:hAnsiTheme="majorBidi" w:cstheme="majorBidi"/>
          <w:lang w:eastAsia="zh-TW"/>
        </w:rPr>
        <w:t>「以歐研究創新總處」</w:t>
      </w:r>
      <w:r w:rsidR="00A362F0" w:rsidRPr="00A0775A">
        <w:rPr>
          <w:rFonts w:asciiTheme="majorBidi" w:hAnsiTheme="majorBidi" w:cstheme="majorBidi"/>
          <w:lang w:eastAsia="zh-TW"/>
        </w:rPr>
        <w:t>（</w:t>
      </w:r>
      <w:r w:rsidR="00AF2A66" w:rsidRPr="00A0775A">
        <w:rPr>
          <w:rFonts w:asciiTheme="majorBidi" w:hAnsiTheme="majorBidi" w:cstheme="majorBidi"/>
          <w:lang w:eastAsia="zh-TW"/>
        </w:rPr>
        <w:t>Israel-Europe Research &amp; Innovation Directorate</w:t>
      </w:r>
      <w:r w:rsidR="00AF2A66" w:rsidRPr="00A0775A">
        <w:rPr>
          <w:rFonts w:asciiTheme="majorBidi" w:hAnsiTheme="majorBidi" w:cstheme="majorBidi"/>
          <w:lang w:eastAsia="zh-TW"/>
        </w:rPr>
        <w:t>，</w:t>
      </w:r>
      <w:r w:rsidR="00AF2A66" w:rsidRPr="00A0775A">
        <w:rPr>
          <w:rFonts w:asciiTheme="majorBidi" w:hAnsiTheme="majorBidi" w:cstheme="majorBidi"/>
          <w:lang w:eastAsia="zh-TW"/>
        </w:rPr>
        <w:t>ISERD</w:t>
      </w:r>
      <w:r w:rsidR="00A362F0" w:rsidRPr="00A0775A">
        <w:rPr>
          <w:rFonts w:asciiTheme="majorBidi" w:hAnsiTheme="majorBidi" w:cstheme="majorBidi"/>
          <w:lang w:eastAsia="zh-TW"/>
        </w:rPr>
        <w:t>）</w:t>
      </w:r>
      <w:r w:rsidRPr="00A0775A">
        <w:rPr>
          <w:rFonts w:asciiTheme="majorBidi" w:hAnsiTheme="majorBidi" w:cstheme="majorBidi"/>
          <w:lang w:eastAsia="zh-TW"/>
        </w:rPr>
        <w:t>提供相關輔導，協助以色列業者參與該</w:t>
      </w:r>
      <w:r w:rsidR="00454C2D" w:rsidRPr="00A0775A">
        <w:rPr>
          <w:rFonts w:asciiTheme="majorBidi" w:hAnsiTheme="majorBidi" w:cstheme="majorBidi"/>
          <w:lang w:eastAsia="zh-TW"/>
        </w:rPr>
        <w:t>計畫</w:t>
      </w:r>
      <w:r w:rsidRPr="00A0775A">
        <w:rPr>
          <w:rFonts w:asciiTheme="majorBidi" w:hAnsiTheme="majorBidi" w:cstheme="majorBidi"/>
          <w:lang w:eastAsia="zh-TW"/>
        </w:rPr>
        <w:t>，</w:t>
      </w:r>
      <w:r w:rsidR="00AF2A66" w:rsidRPr="00A0775A">
        <w:rPr>
          <w:rFonts w:asciiTheme="majorBidi" w:hAnsiTheme="majorBidi" w:cstheme="majorBidi"/>
          <w:lang w:eastAsia="zh-TW"/>
        </w:rPr>
        <w:t>和</w:t>
      </w:r>
      <w:r w:rsidRPr="00A0775A">
        <w:rPr>
          <w:rFonts w:asciiTheme="majorBidi" w:hAnsiTheme="majorBidi" w:cstheme="majorBidi"/>
          <w:lang w:eastAsia="zh-TW"/>
        </w:rPr>
        <w:t>歐洲</w:t>
      </w:r>
      <w:r w:rsidR="00AF2A66" w:rsidRPr="00A0775A">
        <w:rPr>
          <w:rFonts w:asciiTheme="majorBidi" w:hAnsiTheme="majorBidi" w:cstheme="majorBidi"/>
          <w:lang w:eastAsia="zh-TW"/>
        </w:rPr>
        <w:t>產</w:t>
      </w:r>
      <w:r w:rsidRPr="00A0775A">
        <w:rPr>
          <w:rFonts w:asciiTheme="majorBidi" w:hAnsiTheme="majorBidi" w:cstheme="majorBidi"/>
          <w:lang w:eastAsia="zh-TW"/>
        </w:rPr>
        <w:t>學界建立</w:t>
      </w:r>
      <w:r w:rsidR="00AF2A66" w:rsidRPr="00A0775A">
        <w:rPr>
          <w:rFonts w:asciiTheme="majorBidi" w:hAnsiTheme="majorBidi" w:cstheme="majorBidi"/>
          <w:lang w:eastAsia="zh-TW"/>
        </w:rPr>
        <w:t>密切的</w:t>
      </w:r>
      <w:r w:rsidRPr="00A0775A">
        <w:rPr>
          <w:rFonts w:asciiTheme="majorBidi" w:hAnsiTheme="majorBidi" w:cstheme="majorBidi"/>
          <w:lang w:eastAsia="zh-TW"/>
        </w:rPr>
        <w:t>研發合作關係。</w:t>
      </w:r>
    </w:p>
    <w:p w14:paraId="1BB50BF4" w14:textId="6978625B" w:rsidR="003467EC" w:rsidRPr="00A0775A" w:rsidRDefault="00FA1C35" w:rsidP="00D84578">
      <w:pPr>
        <w:pStyle w:val="af3"/>
        <w:ind w:left="1417" w:firstLine="472"/>
        <w:rPr>
          <w:rFonts w:asciiTheme="majorBidi" w:hAnsiTheme="majorBidi" w:cstheme="majorBidi"/>
          <w:lang w:eastAsia="zh-TW"/>
        </w:rPr>
      </w:pPr>
      <w:r w:rsidRPr="00A0775A">
        <w:rPr>
          <w:rFonts w:asciiTheme="majorBidi" w:hAnsiTheme="majorBidi" w:cstheme="majorBidi"/>
          <w:lang w:eastAsia="zh-TW"/>
        </w:rPr>
        <w:t>創新局還跟超過</w:t>
      </w:r>
      <w:r w:rsidRPr="00A0775A">
        <w:rPr>
          <w:rFonts w:asciiTheme="majorBidi" w:hAnsiTheme="majorBidi" w:cstheme="majorBidi"/>
          <w:lang w:eastAsia="zh-TW"/>
        </w:rPr>
        <w:t>60</w:t>
      </w:r>
      <w:r w:rsidRPr="00A0775A">
        <w:rPr>
          <w:rFonts w:asciiTheme="majorBidi" w:hAnsiTheme="majorBidi" w:cstheme="majorBidi"/>
          <w:lang w:eastAsia="zh-TW"/>
        </w:rPr>
        <w:t>家全球知名跨國企業（例如印度</w:t>
      </w:r>
      <w:r w:rsidRPr="00A0775A">
        <w:rPr>
          <w:rFonts w:asciiTheme="majorBidi" w:hAnsiTheme="majorBidi" w:cstheme="majorBidi"/>
          <w:lang w:eastAsia="zh-TW"/>
        </w:rPr>
        <w:t>Adani</w:t>
      </w:r>
      <w:r w:rsidRPr="00A0775A">
        <w:rPr>
          <w:rFonts w:asciiTheme="majorBidi" w:hAnsiTheme="majorBidi" w:cstheme="majorBidi"/>
          <w:lang w:eastAsia="zh-TW"/>
        </w:rPr>
        <w:t>、美國</w:t>
      </w:r>
      <w:r w:rsidRPr="00A0775A">
        <w:rPr>
          <w:rFonts w:asciiTheme="majorBidi" w:hAnsiTheme="majorBidi" w:cstheme="majorBidi"/>
          <w:lang w:eastAsia="zh-TW"/>
        </w:rPr>
        <w:t>Qualcomm</w:t>
      </w:r>
      <w:r w:rsidRPr="00A0775A">
        <w:rPr>
          <w:rFonts w:asciiTheme="majorBidi" w:hAnsiTheme="majorBidi" w:cstheme="majorBidi"/>
          <w:lang w:eastAsia="zh-TW"/>
        </w:rPr>
        <w:t>、德國</w:t>
      </w:r>
      <w:r w:rsidRPr="00A0775A">
        <w:rPr>
          <w:rFonts w:asciiTheme="majorBidi" w:hAnsiTheme="majorBidi" w:cstheme="majorBidi"/>
          <w:lang w:eastAsia="zh-TW"/>
        </w:rPr>
        <w:t>Merck</w:t>
      </w:r>
      <w:r w:rsidRPr="00A0775A">
        <w:rPr>
          <w:rFonts w:asciiTheme="majorBidi" w:hAnsiTheme="majorBidi" w:cstheme="majorBidi"/>
          <w:lang w:eastAsia="zh-TW"/>
        </w:rPr>
        <w:t>、日本</w:t>
      </w:r>
      <w:r w:rsidRPr="00A0775A">
        <w:rPr>
          <w:rFonts w:asciiTheme="majorBidi" w:hAnsiTheme="majorBidi" w:cstheme="majorBidi"/>
          <w:lang w:eastAsia="zh-TW"/>
        </w:rPr>
        <w:t>NEC</w:t>
      </w:r>
      <w:r w:rsidRPr="00A0775A">
        <w:rPr>
          <w:rFonts w:asciiTheme="majorBidi" w:hAnsiTheme="majorBidi" w:cstheme="majorBidi"/>
          <w:lang w:eastAsia="zh-TW"/>
        </w:rPr>
        <w:t>、荷蘭</w:t>
      </w:r>
      <w:r w:rsidRPr="00A0775A">
        <w:rPr>
          <w:rFonts w:asciiTheme="majorBidi" w:hAnsiTheme="majorBidi" w:cstheme="majorBidi"/>
          <w:lang w:eastAsia="zh-TW"/>
        </w:rPr>
        <w:t>Philips</w:t>
      </w:r>
      <w:r w:rsidRPr="00A0775A">
        <w:rPr>
          <w:rFonts w:asciiTheme="majorBidi" w:hAnsiTheme="majorBidi" w:cstheme="majorBidi"/>
          <w:lang w:eastAsia="zh-TW"/>
        </w:rPr>
        <w:t>等）簽署研發合作協議，各企業集團可根據需求透過創新局公開徵集提案，獲選的以色列公司可得到該企業和創新局的研發補助。</w:t>
      </w:r>
      <w:proofErr w:type="gramStart"/>
      <w:r w:rsidR="001B5153" w:rsidRPr="00A0775A">
        <w:rPr>
          <w:rFonts w:asciiTheme="majorBidi" w:hAnsiTheme="majorBidi" w:cstheme="majorBidi"/>
          <w:lang w:eastAsia="zh-TW"/>
        </w:rPr>
        <w:t>此外，</w:t>
      </w:r>
      <w:proofErr w:type="gramEnd"/>
      <w:r w:rsidR="003467EC" w:rsidRPr="00A0775A">
        <w:rPr>
          <w:rFonts w:asciiTheme="majorBidi" w:hAnsiTheme="majorBidi" w:cstheme="majorBidi"/>
          <w:lang w:eastAsia="zh-TW"/>
        </w:rPr>
        <w:t>外國公司在以色列設立</w:t>
      </w:r>
      <w:r w:rsidR="001B5153" w:rsidRPr="00A0775A">
        <w:rPr>
          <w:rFonts w:asciiTheme="majorBidi" w:hAnsiTheme="majorBidi" w:cstheme="majorBidi"/>
          <w:lang w:eastAsia="zh-TW"/>
        </w:rPr>
        <w:t>的</w:t>
      </w:r>
      <w:r w:rsidR="003467EC" w:rsidRPr="00A0775A">
        <w:rPr>
          <w:rFonts w:asciiTheme="majorBidi" w:hAnsiTheme="majorBidi" w:cstheme="majorBidi"/>
          <w:lang w:eastAsia="zh-TW"/>
        </w:rPr>
        <w:t>研發中心如以子公司名義登記，且承諾將其研發成果之智財權登記為以色列子公司財產者，可就其進行之研發</w:t>
      </w:r>
      <w:r w:rsidR="00454C2D" w:rsidRPr="00A0775A">
        <w:rPr>
          <w:rFonts w:asciiTheme="majorBidi" w:hAnsiTheme="majorBidi" w:cstheme="majorBidi"/>
          <w:lang w:eastAsia="zh-TW"/>
        </w:rPr>
        <w:t>計畫</w:t>
      </w:r>
      <w:r w:rsidR="003467EC" w:rsidRPr="00A0775A">
        <w:rPr>
          <w:rFonts w:asciiTheme="majorBidi" w:hAnsiTheme="majorBidi" w:cstheme="majorBidi"/>
          <w:lang w:eastAsia="zh-TW"/>
        </w:rPr>
        <w:t>向</w:t>
      </w:r>
      <w:r w:rsidR="00F45C72" w:rsidRPr="00A0775A">
        <w:rPr>
          <w:rFonts w:asciiTheme="majorBidi" w:hAnsiTheme="majorBidi" w:cstheme="majorBidi"/>
          <w:lang w:eastAsia="zh-TW"/>
        </w:rPr>
        <w:t>創新局</w:t>
      </w:r>
      <w:r w:rsidR="003467EC" w:rsidRPr="00A0775A">
        <w:rPr>
          <w:rFonts w:asciiTheme="majorBidi" w:hAnsiTheme="majorBidi" w:cstheme="majorBidi"/>
          <w:lang w:eastAsia="zh-TW"/>
        </w:rPr>
        <w:t>申請研發</w:t>
      </w:r>
      <w:r w:rsidR="00454C2D" w:rsidRPr="00A0775A">
        <w:rPr>
          <w:rFonts w:asciiTheme="majorBidi" w:hAnsiTheme="majorBidi" w:cstheme="majorBidi"/>
          <w:lang w:eastAsia="zh-TW"/>
        </w:rPr>
        <w:t>計畫</w:t>
      </w:r>
      <w:r w:rsidR="003467EC" w:rsidRPr="00A0775A">
        <w:rPr>
          <w:rFonts w:asciiTheme="majorBidi" w:hAnsiTheme="majorBidi" w:cstheme="majorBidi"/>
          <w:lang w:eastAsia="zh-TW"/>
        </w:rPr>
        <w:t>經費</w:t>
      </w:r>
      <w:r w:rsidR="003467EC" w:rsidRPr="00A0775A">
        <w:rPr>
          <w:rFonts w:asciiTheme="majorBidi" w:hAnsiTheme="majorBidi" w:cstheme="majorBidi"/>
          <w:lang w:eastAsia="zh-TW"/>
        </w:rPr>
        <w:t>20</w:t>
      </w:r>
      <w:r w:rsidR="004725ED" w:rsidRPr="00A0775A">
        <w:rPr>
          <w:rFonts w:asciiTheme="majorBidi" w:hAnsiTheme="majorBidi" w:cstheme="majorBidi"/>
          <w:lang w:eastAsia="zh-TW"/>
        </w:rPr>
        <w:t>%</w:t>
      </w:r>
      <w:r w:rsidR="003467EC" w:rsidRPr="00A0775A">
        <w:rPr>
          <w:rFonts w:asciiTheme="majorBidi" w:hAnsiTheme="majorBidi" w:cstheme="majorBidi"/>
          <w:lang w:eastAsia="zh-TW"/>
        </w:rPr>
        <w:t>至</w:t>
      </w:r>
      <w:r w:rsidR="003467EC" w:rsidRPr="00A0775A">
        <w:rPr>
          <w:rFonts w:asciiTheme="majorBidi" w:hAnsiTheme="majorBidi" w:cstheme="majorBidi"/>
          <w:lang w:eastAsia="zh-TW"/>
        </w:rPr>
        <w:t>40</w:t>
      </w:r>
      <w:r w:rsidR="004725ED" w:rsidRPr="00A0775A">
        <w:rPr>
          <w:rFonts w:asciiTheme="majorBidi" w:hAnsiTheme="majorBidi" w:cstheme="majorBidi"/>
          <w:lang w:eastAsia="zh-TW"/>
        </w:rPr>
        <w:t>%</w:t>
      </w:r>
      <w:r w:rsidR="003467EC" w:rsidRPr="00A0775A">
        <w:rPr>
          <w:rFonts w:asciiTheme="majorBidi" w:hAnsiTheme="majorBidi" w:cstheme="majorBidi"/>
          <w:lang w:eastAsia="zh-TW"/>
        </w:rPr>
        <w:t>之補助金，生技及奈米科技公司申請補助額度可達</w:t>
      </w:r>
      <w:r w:rsidR="003467EC" w:rsidRPr="00A0775A">
        <w:rPr>
          <w:rFonts w:asciiTheme="majorBidi" w:hAnsiTheme="majorBidi" w:cstheme="majorBidi"/>
          <w:lang w:eastAsia="zh-TW"/>
        </w:rPr>
        <w:t>50</w:t>
      </w:r>
      <w:r w:rsidR="004725ED" w:rsidRPr="00A0775A">
        <w:rPr>
          <w:rFonts w:asciiTheme="majorBidi" w:hAnsiTheme="majorBidi" w:cstheme="majorBidi"/>
          <w:lang w:eastAsia="zh-TW"/>
        </w:rPr>
        <w:t>%</w:t>
      </w:r>
      <w:r w:rsidR="003467EC" w:rsidRPr="00A0775A">
        <w:rPr>
          <w:rFonts w:asciiTheme="majorBidi" w:hAnsiTheme="majorBidi" w:cstheme="majorBidi"/>
          <w:lang w:eastAsia="zh-TW"/>
        </w:rPr>
        <w:t>，位於「優先區」者可獲額外</w:t>
      </w:r>
      <w:r w:rsidR="003467EC" w:rsidRPr="00A0775A">
        <w:rPr>
          <w:rFonts w:asciiTheme="majorBidi" w:hAnsiTheme="majorBidi" w:cstheme="majorBidi"/>
          <w:lang w:eastAsia="zh-TW"/>
        </w:rPr>
        <w:t>10</w:t>
      </w:r>
      <w:r w:rsidR="004725ED" w:rsidRPr="00A0775A">
        <w:rPr>
          <w:rFonts w:asciiTheme="majorBidi" w:hAnsiTheme="majorBidi" w:cstheme="majorBidi"/>
          <w:lang w:eastAsia="zh-TW"/>
        </w:rPr>
        <w:t>%</w:t>
      </w:r>
      <w:r w:rsidR="003467EC" w:rsidRPr="00A0775A">
        <w:rPr>
          <w:rFonts w:asciiTheme="majorBidi" w:hAnsiTheme="majorBidi" w:cstheme="majorBidi"/>
          <w:lang w:eastAsia="zh-TW"/>
        </w:rPr>
        <w:t>補助額度。</w:t>
      </w:r>
    </w:p>
    <w:p w14:paraId="0B984B5D" w14:textId="7F8A6F9D" w:rsidR="003467EC" w:rsidRPr="00A0775A" w:rsidRDefault="00BA0BBA" w:rsidP="00BA0BBA">
      <w:pPr>
        <w:pStyle w:val="ae"/>
        <w:ind w:left="1417" w:hanging="472"/>
        <w:rPr>
          <w:rFonts w:asciiTheme="majorBidi" w:hAnsiTheme="majorBidi" w:cstheme="majorBidi"/>
          <w:lang w:eastAsia="zh-TW"/>
        </w:rPr>
      </w:pPr>
      <w:r w:rsidRPr="00A0775A">
        <w:rPr>
          <w:rFonts w:asciiTheme="majorBidi" w:hAnsiTheme="majorBidi" w:cstheme="majorBidi"/>
          <w:lang w:eastAsia="zh-TW"/>
        </w:rPr>
        <w:t>５、</w:t>
      </w:r>
      <w:r w:rsidR="00F45C72" w:rsidRPr="00A0775A">
        <w:rPr>
          <w:rFonts w:asciiTheme="majorBidi" w:hAnsiTheme="majorBidi" w:cstheme="majorBidi"/>
          <w:lang w:eastAsia="zh-TW"/>
        </w:rPr>
        <w:t>其他補助項目：</w:t>
      </w:r>
    </w:p>
    <w:p w14:paraId="6C8FD958" w14:textId="32ACA80A" w:rsidR="00F45C72" w:rsidRPr="00A0775A" w:rsidRDefault="00F40AAA" w:rsidP="00F40AAA">
      <w:pPr>
        <w:pStyle w:val="10"/>
        <w:ind w:left="1772" w:hanging="591"/>
        <w:rPr>
          <w:rFonts w:asciiTheme="majorBidi" w:hAnsiTheme="majorBidi" w:cstheme="majorBidi"/>
        </w:rPr>
      </w:pPr>
      <w:r w:rsidRPr="00A0775A">
        <w:rPr>
          <w:rFonts w:asciiTheme="majorBidi" w:hAnsiTheme="majorBidi" w:cstheme="majorBidi"/>
        </w:rPr>
        <w:t>（</w:t>
      </w:r>
      <w:r w:rsidRPr="00A0775A">
        <w:rPr>
          <w:rFonts w:asciiTheme="majorBidi" w:hAnsiTheme="majorBidi" w:cstheme="majorBidi"/>
        </w:rPr>
        <w:t>1</w:t>
      </w:r>
      <w:r w:rsidRPr="00A0775A">
        <w:rPr>
          <w:rFonts w:asciiTheme="majorBidi" w:hAnsiTheme="majorBidi" w:cstheme="majorBidi"/>
        </w:rPr>
        <w:t>）</w:t>
      </w:r>
      <w:proofErr w:type="spellStart"/>
      <w:r w:rsidR="00BA0BBA" w:rsidRPr="00A0775A">
        <w:rPr>
          <w:rFonts w:asciiTheme="majorBidi" w:hAnsiTheme="majorBidi" w:cstheme="majorBidi"/>
        </w:rPr>
        <w:t>Tnufa</w:t>
      </w:r>
      <w:proofErr w:type="spellEnd"/>
      <w:r w:rsidR="00BD0880" w:rsidRPr="00A0775A">
        <w:rPr>
          <w:rFonts w:asciiTheme="majorBidi" w:hAnsiTheme="majorBidi" w:cstheme="majorBidi"/>
        </w:rPr>
        <w:t xml:space="preserve"> Incentive Program</w:t>
      </w:r>
      <w:r w:rsidR="003467EC" w:rsidRPr="00A0775A">
        <w:rPr>
          <w:rFonts w:asciiTheme="majorBidi" w:hAnsiTheme="majorBidi" w:cstheme="majorBidi"/>
        </w:rPr>
        <w:t>：</w:t>
      </w:r>
      <w:r w:rsidR="00BD0880" w:rsidRPr="00A0775A">
        <w:rPr>
          <w:rFonts w:asciiTheme="majorBidi" w:hAnsiTheme="majorBidi" w:cstheme="majorBidi"/>
        </w:rPr>
        <w:t>協助</w:t>
      </w:r>
      <w:r w:rsidR="00BA0BBA" w:rsidRPr="00A0775A">
        <w:rPr>
          <w:rFonts w:asciiTheme="majorBidi" w:hAnsiTheme="majorBidi" w:cstheme="majorBidi"/>
        </w:rPr>
        <w:t>初出茅廬的</w:t>
      </w:r>
      <w:r w:rsidR="00BD0880" w:rsidRPr="00A0775A">
        <w:rPr>
          <w:rFonts w:asciiTheme="majorBidi" w:hAnsiTheme="majorBidi" w:cstheme="majorBidi"/>
        </w:rPr>
        <w:t>創業家將創意發想（</w:t>
      </w:r>
      <w:r w:rsidR="00BD0880" w:rsidRPr="00A0775A">
        <w:rPr>
          <w:rFonts w:asciiTheme="majorBidi" w:hAnsiTheme="majorBidi" w:cstheme="majorBidi"/>
        </w:rPr>
        <w:t>ideation</w:t>
      </w:r>
      <w:r w:rsidR="00BD0880" w:rsidRPr="00A0775A">
        <w:rPr>
          <w:rFonts w:asciiTheme="majorBidi" w:hAnsiTheme="majorBidi" w:cstheme="majorBidi"/>
        </w:rPr>
        <w:t>）落實</w:t>
      </w:r>
      <w:r w:rsidR="00BA0BBA" w:rsidRPr="00A0775A">
        <w:rPr>
          <w:rFonts w:asciiTheme="majorBidi" w:hAnsiTheme="majorBidi" w:cstheme="majorBidi"/>
        </w:rPr>
        <w:t>至技術研發與進行</w:t>
      </w:r>
      <w:r w:rsidR="00BD0880" w:rsidRPr="00A0775A">
        <w:rPr>
          <w:rFonts w:asciiTheme="majorBidi" w:hAnsiTheme="majorBidi" w:cstheme="majorBidi"/>
        </w:rPr>
        <w:t>概念驗證。申請通過審查者，可獲得已核准計畫預算最高</w:t>
      </w:r>
      <w:r w:rsidR="00BD0880" w:rsidRPr="00A0775A">
        <w:rPr>
          <w:rFonts w:asciiTheme="majorBidi" w:hAnsiTheme="majorBidi" w:cstheme="majorBidi"/>
        </w:rPr>
        <w:t>80%</w:t>
      </w:r>
      <w:r w:rsidR="00BD0880" w:rsidRPr="00A0775A">
        <w:rPr>
          <w:rFonts w:asciiTheme="majorBidi" w:hAnsiTheme="majorBidi" w:cstheme="majorBidi"/>
        </w:rPr>
        <w:t>的補助</w:t>
      </w:r>
      <w:r w:rsidR="00786A17" w:rsidRPr="00A0775A">
        <w:rPr>
          <w:rFonts w:asciiTheme="majorBidi" w:hAnsiTheme="majorBidi" w:cstheme="majorBidi"/>
        </w:rPr>
        <w:t>，</w:t>
      </w:r>
      <w:r w:rsidR="00BD0880" w:rsidRPr="00A0775A">
        <w:rPr>
          <w:rFonts w:asciiTheme="majorBidi" w:hAnsiTheme="majorBidi" w:cstheme="majorBidi"/>
        </w:rPr>
        <w:t>補助</w:t>
      </w:r>
      <w:r w:rsidR="00BA0BBA" w:rsidRPr="00A0775A">
        <w:rPr>
          <w:rFonts w:asciiTheme="majorBidi" w:hAnsiTheme="majorBidi" w:cstheme="majorBidi"/>
        </w:rPr>
        <w:t>期限為</w:t>
      </w:r>
      <w:r w:rsidR="00BA0BBA" w:rsidRPr="00A0775A">
        <w:rPr>
          <w:rFonts w:asciiTheme="majorBidi" w:hAnsiTheme="majorBidi" w:cstheme="majorBidi"/>
        </w:rPr>
        <w:t>1</w:t>
      </w:r>
      <w:r w:rsidR="00BA0BBA" w:rsidRPr="00A0775A">
        <w:rPr>
          <w:rFonts w:asciiTheme="majorBidi" w:hAnsiTheme="majorBidi" w:cstheme="majorBidi"/>
        </w:rPr>
        <w:t>年，補助</w:t>
      </w:r>
      <w:r w:rsidR="00BD0880" w:rsidRPr="00A0775A">
        <w:rPr>
          <w:rFonts w:asciiTheme="majorBidi" w:hAnsiTheme="majorBidi" w:cstheme="majorBidi"/>
        </w:rPr>
        <w:t>金額上限為</w:t>
      </w:r>
      <w:r w:rsidR="00BD0880" w:rsidRPr="00A0775A">
        <w:rPr>
          <w:rFonts w:asciiTheme="majorBidi" w:hAnsiTheme="majorBidi" w:cstheme="majorBidi"/>
        </w:rPr>
        <w:t>20</w:t>
      </w:r>
      <w:r w:rsidR="00BD0880" w:rsidRPr="00A0775A">
        <w:rPr>
          <w:rFonts w:asciiTheme="majorBidi" w:hAnsiTheme="majorBidi" w:cstheme="majorBidi"/>
        </w:rPr>
        <w:t>萬以幣，用於原型開發、智慧財產權保障及業務開發等支出</w:t>
      </w:r>
      <w:r w:rsidR="003433BB" w:rsidRPr="00A0775A">
        <w:rPr>
          <w:rFonts w:asciiTheme="majorBidi" w:hAnsiTheme="majorBidi" w:cstheme="majorBidi"/>
        </w:rPr>
        <w:t>。</w:t>
      </w:r>
    </w:p>
    <w:p w14:paraId="6591E566" w14:textId="73AE45DC" w:rsidR="003467EC" w:rsidRPr="00A0775A" w:rsidRDefault="00F40AAA" w:rsidP="00F40AAA">
      <w:pPr>
        <w:pStyle w:val="10"/>
        <w:ind w:left="1772" w:hanging="591"/>
        <w:rPr>
          <w:rFonts w:asciiTheme="majorBidi" w:hAnsiTheme="majorBidi" w:cstheme="majorBidi"/>
        </w:rPr>
      </w:pPr>
      <w:r w:rsidRPr="00A0775A">
        <w:rPr>
          <w:rFonts w:asciiTheme="majorBidi" w:hAnsiTheme="majorBidi" w:cstheme="majorBidi"/>
        </w:rPr>
        <w:lastRenderedPageBreak/>
        <w:t>（</w:t>
      </w:r>
      <w:r w:rsidRPr="00A0775A">
        <w:rPr>
          <w:rFonts w:asciiTheme="majorBidi" w:hAnsiTheme="majorBidi" w:cstheme="majorBidi"/>
        </w:rPr>
        <w:t>2</w:t>
      </w:r>
      <w:r w:rsidRPr="00A0775A">
        <w:rPr>
          <w:rFonts w:asciiTheme="majorBidi" w:hAnsiTheme="majorBidi" w:cstheme="majorBidi"/>
        </w:rPr>
        <w:t>）</w:t>
      </w:r>
      <w:r w:rsidR="00BD0880" w:rsidRPr="00A0775A">
        <w:rPr>
          <w:rFonts w:asciiTheme="majorBidi" w:hAnsiTheme="majorBidi" w:cstheme="majorBidi"/>
        </w:rPr>
        <w:t>MAGNET Consortiums</w:t>
      </w:r>
      <w:r w:rsidR="003467EC" w:rsidRPr="00A0775A">
        <w:rPr>
          <w:rFonts w:asciiTheme="majorBidi" w:hAnsiTheme="majorBidi" w:cstheme="majorBidi"/>
        </w:rPr>
        <w:t>：</w:t>
      </w:r>
      <w:r w:rsidR="00BA0BBA" w:rsidRPr="00A0775A">
        <w:rPr>
          <w:rFonts w:asciiTheme="majorBidi" w:hAnsiTheme="majorBidi" w:cstheme="majorBidi"/>
        </w:rPr>
        <w:t>用於鼓勵產學界共同</w:t>
      </w:r>
      <w:r w:rsidR="003467EC" w:rsidRPr="00A0775A">
        <w:rPr>
          <w:rFonts w:asciiTheme="majorBidi" w:hAnsiTheme="majorBidi" w:cstheme="majorBidi"/>
        </w:rPr>
        <w:t>合作</w:t>
      </w:r>
      <w:r w:rsidR="00BA0BBA" w:rsidRPr="00A0775A">
        <w:rPr>
          <w:rFonts w:asciiTheme="majorBidi" w:hAnsiTheme="majorBidi" w:cstheme="majorBidi"/>
        </w:rPr>
        <w:t>組成聯盟開發突破</w:t>
      </w:r>
      <w:r w:rsidR="003467EC" w:rsidRPr="00A0775A">
        <w:rPr>
          <w:rFonts w:asciiTheme="majorBidi" w:hAnsiTheme="majorBidi" w:cstheme="majorBidi"/>
        </w:rPr>
        <w:t>性</w:t>
      </w:r>
      <w:r w:rsidR="00BA0BBA" w:rsidRPr="00A0775A">
        <w:rPr>
          <w:rFonts w:asciiTheme="majorBidi" w:hAnsiTheme="majorBidi" w:cstheme="majorBidi"/>
        </w:rPr>
        <w:t>的</w:t>
      </w:r>
      <w:r w:rsidR="003467EC" w:rsidRPr="00A0775A">
        <w:rPr>
          <w:rFonts w:asciiTheme="majorBidi" w:hAnsiTheme="majorBidi" w:cstheme="majorBidi"/>
        </w:rPr>
        <w:t>科技，</w:t>
      </w:r>
      <w:r w:rsidR="00786A17" w:rsidRPr="00A0775A">
        <w:rPr>
          <w:rFonts w:asciiTheme="majorBidi" w:hAnsiTheme="majorBidi" w:cstheme="majorBidi"/>
        </w:rPr>
        <w:t>可獲得已核准計畫預算最高</w:t>
      </w:r>
      <w:r w:rsidR="00786A17" w:rsidRPr="00A0775A">
        <w:rPr>
          <w:rFonts w:asciiTheme="majorBidi" w:hAnsiTheme="majorBidi" w:cstheme="majorBidi"/>
        </w:rPr>
        <w:t>66%</w:t>
      </w:r>
      <w:r w:rsidR="00786A17" w:rsidRPr="00A0775A">
        <w:rPr>
          <w:rFonts w:asciiTheme="majorBidi" w:hAnsiTheme="majorBidi" w:cstheme="majorBidi"/>
        </w:rPr>
        <w:t>的補助，補助期限為</w:t>
      </w:r>
      <w:r w:rsidR="00786A17" w:rsidRPr="00A0775A">
        <w:rPr>
          <w:rFonts w:asciiTheme="majorBidi" w:hAnsiTheme="majorBidi" w:cstheme="majorBidi"/>
        </w:rPr>
        <w:t>3</w:t>
      </w:r>
      <w:r w:rsidR="00786A17" w:rsidRPr="00A0775A">
        <w:rPr>
          <w:rFonts w:asciiTheme="majorBidi" w:hAnsiTheme="majorBidi" w:cstheme="majorBidi"/>
        </w:rPr>
        <w:t>年。</w:t>
      </w:r>
    </w:p>
    <w:p w14:paraId="291A7191"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二、投資申請之規定、程序、準備文件及審查流程</w:t>
      </w:r>
    </w:p>
    <w:p w14:paraId="768396A6" w14:textId="77777777" w:rsidR="003467EC" w:rsidRPr="00A0775A" w:rsidRDefault="003467EC" w:rsidP="003B31E3">
      <w:pPr>
        <w:ind w:firstLine="472"/>
        <w:rPr>
          <w:rFonts w:asciiTheme="majorBidi" w:hAnsiTheme="majorBidi" w:cstheme="majorBidi"/>
          <w:lang w:eastAsia="zh-TW"/>
        </w:rPr>
      </w:pPr>
      <w:r w:rsidRPr="00A0775A">
        <w:rPr>
          <w:rFonts w:asciiTheme="majorBidi" w:hAnsiTheme="majorBidi" w:cstheme="majorBidi"/>
          <w:lang w:eastAsia="zh-TW"/>
        </w:rPr>
        <w:t>一般外國公司在以國成立公司之註冊手續大都委託本地律師事務所辦理，有關稅務之規劃則是請專業會計師事務所協助，較能獲得保障。在以國投資設立公司的行政流程如下：</w:t>
      </w:r>
    </w:p>
    <w:p w14:paraId="31374961" w14:textId="77777777" w:rsidR="003467EC" w:rsidRPr="00A0775A" w:rsidRDefault="003467EC" w:rsidP="00494F30">
      <w:pPr>
        <w:pStyle w:val="ab"/>
        <w:ind w:left="945" w:hanging="709"/>
        <w:rPr>
          <w:rFonts w:asciiTheme="majorBidi" w:hAnsiTheme="majorBidi" w:cstheme="majorBidi"/>
        </w:rPr>
      </w:pPr>
      <w:r w:rsidRPr="00A0775A">
        <w:rPr>
          <w:rFonts w:asciiTheme="majorBidi" w:hAnsiTheme="majorBidi" w:cstheme="majorBidi"/>
        </w:rPr>
        <w:t>（一）</w:t>
      </w:r>
      <w:r w:rsidRPr="00A0775A">
        <w:rPr>
          <w:rFonts w:asciiTheme="majorBidi" w:hAnsiTheme="majorBidi" w:cstheme="majorBidi"/>
        </w:rPr>
        <w:tab/>
      </w:r>
      <w:r w:rsidRPr="00A0775A">
        <w:rPr>
          <w:rFonts w:asciiTheme="majorBidi" w:hAnsiTheme="majorBidi" w:cstheme="majorBidi"/>
        </w:rPr>
        <w:t>申辦公司登記證：需向以色列司法部之公司登記局</w:t>
      </w:r>
      <w:r w:rsidR="00062F11" w:rsidRPr="00A0775A">
        <w:rPr>
          <w:rFonts w:asciiTheme="majorBidi" w:hAnsiTheme="majorBidi" w:cstheme="majorBidi"/>
        </w:rPr>
        <w:t>（</w:t>
      </w:r>
      <w:r w:rsidRPr="00A0775A">
        <w:rPr>
          <w:rFonts w:asciiTheme="majorBidi" w:hAnsiTheme="majorBidi" w:cstheme="majorBidi"/>
        </w:rPr>
        <w:t>Registrar of  Companies</w:t>
      </w:r>
      <w:r w:rsidR="00062F11" w:rsidRPr="00A0775A">
        <w:rPr>
          <w:rFonts w:asciiTheme="majorBidi" w:hAnsiTheme="majorBidi" w:cstheme="majorBidi"/>
        </w:rPr>
        <w:t>）</w:t>
      </w:r>
      <w:r w:rsidRPr="00A0775A">
        <w:rPr>
          <w:rFonts w:asciiTheme="majorBidi" w:hAnsiTheme="majorBidi" w:cstheme="majorBidi"/>
        </w:rPr>
        <w:t>申請並提供公司章程</w:t>
      </w:r>
      <w:r w:rsidR="00062F11" w:rsidRPr="00A0775A">
        <w:rPr>
          <w:rFonts w:asciiTheme="majorBidi" w:hAnsiTheme="majorBidi" w:cstheme="majorBidi"/>
        </w:rPr>
        <w:t>（</w:t>
      </w:r>
      <w:r w:rsidRPr="00A0775A">
        <w:rPr>
          <w:rFonts w:asciiTheme="majorBidi" w:hAnsiTheme="majorBidi" w:cstheme="majorBidi"/>
        </w:rPr>
        <w:t>Company Articles</w:t>
      </w:r>
      <w:r w:rsidR="00062F11" w:rsidRPr="00A0775A">
        <w:rPr>
          <w:rFonts w:asciiTheme="majorBidi" w:hAnsiTheme="majorBidi" w:cstheme="majorBidi"/>
        </w:rPr>
        <w:t>）</w:t>
      </w:r>
      <w:r w:rsidRPr="00A0775A">
        <w:rPr>
          <w:rFonts w:asciiTheme="majorBidi" w:hAnsiTheme="majorBidi" w:cstheme="majorBidi"/>
        </w:rPr>
        <w:t>等相關文件。</w:t>
      </w:r>
    </w:p>
    <w:p w14:paraId="3106D772"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（二）到商業銀行開設公司帳戶：需準備公司章程、公司登記證、經律師或會計師證明的公司授權簽字人等相關文件。</w:t>
      </w:r>
    </w:p>
    <w:p w14:paraId="6E83F5A5" w14:textId="41E070E3"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（三）</w:t>
      </w:r>
      <w:r w:rsidRPr="00A0775A">
        <w:rPr>
          <w:rFonts w:asciiTheme="majorBidi" w:hAnsiTheme="majorBidi" w:cstheme="majorBidi"/>
        </w:rPr>
        <w:tab/>
      </w:r>
      <w:r w:rsidRPr="00A0775A">
        <w:rPr>
          <w:rFonts w:asciiTheme="majorBidi" w:hAnsiTheme="majorBidi" w:cstheme="majorBidi"/>
        </w:rPr>
        <w:t>申辦</w:t>
      </w:r>
      <w:r w:rsidR="007A1655" w:rsidRPr="00A0775A">
        <w:rPr>
          <w:rFonts w:asciiTheme="majorBidi" w:hAnsiTheme="majorBidi" w:cstheme="majorBidi"/>
        </w:rPr>
        <w:t>加值稅</w:t>
      </w:r>
      <w:r w:rsidRPr="00A0775A">
        <w:rPr>
          <w:rFonts w:asciiTheme="majorBidi" w:hAnsiTheme="majorBidi" w:cstheme="majorBidi"/>
        </w:rPr>
        <w:t>登記：至公司所在地的地區</w:t>
      </w:r>
      <w:r w:rsidR="007A1655" w:rsidRPr="00A0775A">
        <w:rPr>
          <w:rFonts w:asciiTheme="majorBidi" w:hAnsiTheme="majorBidi" w:cstheme="majorBidi"/>
        </w:rPr>
        <w:t>加值稅</w:t>
      </w:r>
      <w:r w:rsidRPr="00A0775A">
        <w:rPr>
          <w:rFonts w:asciiTheme="majorBidi" w:hAnsiTheme="majorBidi" w:cstheme="majorBidi"/>
        </w:rPr>
        <w:t>辦公室（</w:t>
      </w:r>
      <w:r w:rsidRPr="00A0775A">
        <w:rPr>
          <w:rFonts w:asciiTheme="majorBidi" w:hAnsiTheme="majorBidi" w:cstheme="majorBidi"/>
        </w:rPr>
        <w:t>Regional VAT Office</w:t>
      </w:r>
      <w:r w:rsidRPr="00A0775A">
        <w:rPr>
          <w:rFonts w:asciiTheme="majorBidi" w:hAnsiTheme="majorBidi" w:cstheme="majorBidi"/>
        </w:rPr>
        <w:t>）登記，需準備公司登記證、公司章程、租購公司辦公室契約、商業銀行公司帳戶號碼等資料。</w:t>
      </w:r>
    </w:p>
    <w:p w14:paraId="5773B4D9"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（四）申辦公司稅登記：需於公司開始營業</w:t>
      </w:r>
      <w:r w:rsidRPr="00A0775A">
        <w:rPr>
          <w:rFonts w:asciiTheme="majorBidi" w:hAnsiTheme="majorBidi" w:cstheme="majorBidi"/>
        </w:rPr>
        <w:t>90</w:t>
      </w:r>
      <w:r w:rsidRPr="00A0775A">
        <w:rPr>
          <w:rFonts w:asciiTheme="majorBidi" w:hAnsiTheme="majorBidi" w:cstheme="majorBidi"/>
        </w:rPr>
        <w:t>天內向以色列財政部所得稅</w:t>
      </w:r>
      <w:r w:rsidR="00254DF2" w:rsidRPr="00A0775A">
        <w:rPr>
          <w:rFonts w:asciiTheme="majorBidi" w:hAnsiTheme="majorBidi" w:cstheme="majorBidi"/>
        </w:rPr>
        <w:t>司</w:t>
      </w:r>
      <w:r w:rsidR="00062F11" w:rsidRPr="00A0775A">
        <w:rPr>
          <w:rFonts w:asciiTheme="majorBidi" w:hAnsiTheme="majorBidi" w:cstheme="majorBidi"/>
        </w:rPr>
        <w:t>（</w:t>
      </w:r>
      <w:r w:rsidRPr="00A0775A">
        <w:rPr>
          <w:rFonts w:asciiTheme="majorBidi" w:hAnsiTheme="majorBidi" w:cstheme="majorBidi"/>
        </w:rPr>
        <w:t>Income Tax Department, Ministry of Finance</w:t>
      </w:r>
      <w:r w:rsidR="00062F11" w:rsidRPr="00A0775A">
        <w:rPr>
          <w:rFonts w:asciiTheme="majorBidi" w:hAnsiTheme="majorBidi" w:cstheme="majorBidi"/>
        </w:rPr>
        <w:t>）</w:t>
      </w:r>
      <w:r w:rsidRPr="00A0775A">
        <w:rPr>
          <w:rFonts w:asciiTheme="majorBidi" w:hAnsiTheme="majorBidi" w:cstheme="majorBidi"/>
        </w:rPr>
        <w:t>申辦。</w:t>
      </w:r>
    </w:p>
    <w:p w14:paraId="0CEDD70E"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（五）申辦國家保險登記：需向國家保險協會</w:t>
      </w:r>
      <w:r w:rsidR="00062F11" w:rsidRPr="00A0775A">
        <w:rPr>
          <w:rFonts w:asciiTheme="majorBidi" w:hAnsiTheme="majorBidi" w:cstheme="majorBidi"/>
        </w:rPr>
        <w:t>（</w:t>
      </w:r>
      <w:r w:rsidRPr="00A0775A">
        <w:rPr>
          <w:rFonts w:asciiTheme="majorBidi" w:hAnsiTheme="majorBidi" w:cstheme="majorBidi"/>
        </w:rPr>
        <w:t>National Insurance Institute</w:t>
      </w:r>
      <w:r w:rsidR="00062F11" w:rsidRPr="00A0775A">
        <w:rPr>
          <w:rFonts w:asciiTheme="majorBidi" w:hAnsiTheme="majorBidi" w:cstheme="majorBidi"/>
        </w:rPr>
        <w:t>）</w:t>
      </w:r>
      <w:r w:rsidRPr="00A0775A">
        <w:rPr>
          <w:rFonts w:asciiTheme="majorBidi" w:hAnsiTheme="majorBidi" w:cstheme="majorBidi"/>
        </w:rPr>
        <w:t>登記員工社會安全保險、失業保險、醫療保險等。</w:t>
      </w:r>
    </w:p>
    <w:p w14:paraId="1B5FEEFB" w14:textId="77777777" w:rsidR="003467EC" w:rsidRPr="00A0775A" w:rsidRDefault="003467EC" w:rsidP="00AB2E6C">
      <w:pPr>
        <w:pStyle w:val="a4"/>
        <w:spacing w:before="257" w:after="257"/>
        <w:ind w:left="199" w:hangingChars="63" w:hanging="199"/>
        <w:rPr>
          <w:rFonts w:asciiTheme="majorBidi" w:hAnsiTheme="majorBidi" w:cstheme="majorBidi"/>
        </w:rPr>
      </w:pPr>
      <w:r w:rsidRPr="00A0775A">
        <w:rPr>
          <w:rFonts w:asciiTheme="majorBidi" w:hAnsiTheme="majorBidi" w:cstheme="majorBidi"/>
        </w:rPr>
        <w:t>三、投資相關機關</w:t>
      </w:r>
    </w:p>
    <w:p w14:paraId="4A5FE42E" w14:textId="77777777" w:rsidR="00855F4E" w:rsidRPr="00A0775A" w:rsidRDefault="004B161B" w:rsidP="00F704E7">
      <w:pPr>
        <w:ind w:firstLine="472"/>
        <w:rPr>
          <w:rFonts w:asciiTheme="majorBidi" w:eastAsia="SimSun" w:hAnsiTheme="majorBidi" w:cstheme="majorBidi"/>
        </w:rPr>
      </w:pPr>
      <w:r w:rsidRPr="00A0775A">
        <w:rPr>
          <w:rFonts w:asciiTheme="majorBidi" w:hAnsiTheme="majorBidi" w:cstheme="majorBidi"/>
        </w:rPr>
        <w:t>以色列經濟</w:t>
      </w:r>
      <w:r w:rsidR="0014089B" w:rsidRPr="00A0775A">
        <w:rPr>
          <w:rFonts w:asciiTheme="majorBidi" w:hAnsiTheme="majorBidi" w:cstheme="majorBidi"/>
          <w:lang w:eastAsia="zh-TW"/>
        </w:rPr>
        <w:t>產業</w:t>
      </w:r>
      <w:r w:rsidRPr="00A0775A">
        <w:rPr>
          <w:rFonts w:asciiTheme="majorBidi" w:hAnsiTheme="majorBidi" w:cstheme="majorBidi"/>
        </w:rPr>
        <w:t>部</w:t>
      </w:r>
      <w:r w:rsidR="00062F11" w:rsidRPr="00A0775A">
        <w:rPr>
          <w:rFonts w:asciiTheme="majorBidi" w:hAnsiTheme="majorBidi" w:cstheme="majorBidi"/>
        </w:rPr>
        <w:t>（</w:t>
      </w:r>
      <w:r w:rsidR="003467EC" w:rsidRPr="00A0775A">
        <w:rPr>
          <w:rFonts w:asciiTheme="majorBidi" w:hAnsiTheme="majorBidi" w:cstheme="majorBidi"/>
        </w:rPr>
        <w:t xml:space="preserve">Ministry of </w:t>
      </w:r>
      <w:r w:rsidR="0021018E" w:rsidRPr="00A0775A">
        <w:rPr>
          <w:rFonts w:asciiTheme="majorBidi" w:hAnsiTheme="majorBidi" w:cstheme="majorBidi"/>
          <w:lang w:eastAsia="zh-TW"/>
        </w:rPr>
        <w:t>Economy</w:t>
      </w:r>
      <w:r w:rsidR="00254DF2" w:rsidRPr="00A0775A">
        <w:rPr>
          <w:rFonts w:asciiTheme="majorBidi" w:hAnsiTheme="majorBidi" w:cstheme="majorBidi"/>
          <w:lang w:eastAsia="zh-TW"/>
        </w:rPr>
        <w:t xml:space="preserve"> and Industry</w:t>
      </w:r>
      <w:r w:rsidR="00062F11" w:rsidRPr="00A0775A">
        <w:rPr>
          <w:rFonts w:asciiTheme="majorBidi" w:hAnsiTheme="majorBidi" w:cstheme="majorBidi"/>
        </w:rPr>
        <w:t>）</w:t>
      </w:r>
      <w:r w:rsidR="003467EC" w:rsidRPr="00A0775A">
        <w:rPr>
          <w:rFonts w:asciiTheme="majorBidi" w:hAnsiTheme="majorBidi" w:cstheme="majorBidi"/>
        </w:rPr>
        <w:t>下設有</w:t>
      </w:r>
      <w:r w:rsidR="007D0134" w:rsidRPr="00A0775A">
        <w:rPr>
          <w:rFonts w:asciiTheme="majorBidi" w:hAnsiTheme="majorBidi" w:cstheme="majorBidi"/>
          <w:lang w:eastAsia="zh-TW"/>
        </w:rPr>
        <w:t>投資</w:t>
      </w:r>
      <w:r w:rsidR="007428C5" w:rsidRPr="00A0775A">
        <w:rPr>
          <w:rFonts w:asciiTheme="majorBidi" w:hAnsiTheme="majorBidi" w:cstheme="majorBidi"/>
          <w:lang w:eastAsia="zh-TW"/>
        </w:rPr>
        <w:t>暨產業經濟發展</w:t>
      </w:r>
      <w:r w:rsidR="007D0134" w:rsidRPr="00A0775A">
        <w:rPr>
          <w:rFonts w:asciiTheme="majorBidi" w:hAnsiTheme="majorBidi" w:cstheme="majorBidi"/>
          <w:lang w:eastAsia="zh-TW"/>
        </w:rPr>
        <w:t>處</w:t>
      </w:r>
      <w:r w:rsidR="004A112A" w:rsidRPr="00A0775A">
        <w:rPr>
          <w:rFonts w:asciiTheme="majorBidi" w:hAnsiTheme="majorBidi" w:cstheme="majorBidi"/>
        </w:rPr>
        <w:t>（</w:t>
      </w:r>
      <w:r w:rsidR="007428C5" w:rsidRPr="00A0775A">
        <w:rPr>
          <w:rFonts w:asciiTheme="majorBidi" w:hAnsiTheme="majorBidi" w:cstheme="majorBidi"/>
        </w:rPr>
        <w:t>The Authority for Investments and the Development of Industry and the Economy</w:t>
      </w:r>
      <w:r w:rsidR="004A112A" w:rsidRPr="00A0775A">
        <w:rPr>
          <w:rFonts w:asciiTheme="majorBidi" w:hAnsiTheme="majorBidi" w:cstheme="majorBidi"/>
        </w:rPr>
        <w:t>）</w:t>
      </w:r>
      <w:r w:rsidR="004A112A" w:rsidRPr="00A0775A">
        <w:rPr>
          <w:rFonts w:asciiTheme="majorBidi" w:hAnsiTheme="majorBidi" w:cstheme="majorBidi"/>
          <w:lang w:eastAsia="zh-TW"/>
        </w:rPr>
        <w:t>，</w:t>
      </w:r>
      <w:r w:rsidR="007428C5" w:rsidRPr="00A0775A">
        <w:rPr>
          <w:rFonts w:asciiTheme="majorBidi" w:hAnsiTheme="majorBidi" w:cstheme="majorBidi"/>
          <w:lang w:eastAsia="zh-TW"/>
        </w:rPr>
        <w:t>依據</w:t>
      </w:r>
      <w:r w:rsidR="007428C5" w:rsidRPr="00A0775A">
        <w:rPr>
          <w:rFonts w:asciiTheme="majorBidi" w:eastAsia="微軟正黑體 Light" w:hAnsiTheme="majorBidi" w:cstheme="majorBidi"/>
          <w:lang w:eastAsia="zh-TW"/>
        </w:rPr>
        <w:t>《</w:t>
      </w:r>
      <w:r w:rsidR="007428C5" w:rsidRPr="00A0775A">
        <w:rPr>
          <w:rFonts w:asciiTheme="majorBidi" w:hAnsiTheme="majorBidi" w:cstheme="majorBidi"/>
          <w:lang w:eastAsia="zh-TW"/>
        </w:rPr>
        <w:t>1959</w:t>
      </w:r>
      <w:r w:rsidR="007428C5" w:rsidRPr="00A0775A">
        <w:rPr>
          <w:rFonts w:asciiTheme="majorBidi" w:hAnsiTheme="majorBidi" w:cstheme="majorBidi"/>
          <w:lang w:eastAsia="zh-TW"/>
        </w:rPr>
        <w:t>年</w:t>
      </w:r>
      <w:r w:rsidR="001278E4" w:rsidRPr="00A0775A">
        <w:rPr>
          <w:rFonts w:asciiTheme="majorBidi" w:hAnsiTheme="majorBidi" w:cstheme="majorBidi"/>
          <w:lang w:eastAsia="zh-TW"/>
        </w:rPr>
        <w:t>獎勵資本投資法</w:t>
      </w:r>
      <w:r w:rsidR="007428C5" w:rsidRPr="00A0775A">
        <w:rPr>
          <w:rFonts w:asciiTheme="majorBidi" w:eastAsia="微軟正黑體 Light" w:hAnsiTheme="majorBidi" w:cstheme="majorBidi"/>
          <w:lang w:eastAsia="zh-TW"/>
        </w:rPr>
        <w:t>》</w:t>
      </w:r>
      <w:r w:rsidR="001278E4" w:rsidRPr="00A0775A">
        <w:rPr>
          <w:rFonts w:asciiTheme="majorBidi" w:hAnsiTheme="majorBidi" w:cstheme="majorBidi"/>
        </w:rPr>
        <w:t>（</w:t>
      </w:r>
      <w:r w:rsidR="001278E4" w:rsidRPr="00A0775A">
        <w:rPr>
          <w:rFonts w:asciiTheme="majorBidi" w:hAnsiTheme="majorBidi" w:cstheme="majorBidi"/>
        </w:rPr>
        <w:t>Law for the Encouragement of Capital Investments 1959</w:t>
      </w:r>
      <w:r w:rsidR="001278E4" w:rsidRPr="00A0775A">
        <w:rPr>
          <w:rFonts w:asciiTheme="majorBidi" w:hAnsiTheme="majorBidi" w:cstheme="majorBidi"/>
        </w:rPr>
        <w:t>）</w:t>
      </w:r>
      <w:r w:rsidR="008C58EA" w:rsidRPr="00A0775A">
        <w:rPr>
          <w:rFonts w:asciiTheme="majorBidi" w:hAnsiTheme="majorBidi" w:cstheme="majorBidi"/>
        </w:rPr>
        <w:t>制訂及執行提供企業投資獎勵措</w:t>
      </w:r>
      <w:r w:rsidR="008C58EA" w:rsidRPr="00A0775A">
        <w:rPr>
          <w:rFonts w:asciiTheme="majorBidi" w:hAnsiTheme="majorBidi" w:cstheme="majorBidi"/>
          <w:lang w:eastAsia="zh-TW"/>
        </w:rPr>
        <w:t>施，包括補助投資計畫、補助</w:t>
      </w:r>
      <w:r w:rsidR="008C58EA" w:rsidRPr="00A0775A">
        <w:rPr>
          <w:rFonts w:asciiTheme="majorBidi" w:hAnsiTheme="majorBidi" w:cstheme="majorBidi"/>
          <w:lang w:eastAsia="zh-TW"/>
        </w:rPr>
        <w:lastRenderedPageBreak/>
        <w:t>工廠生產製造、</w:t>
      </w:r>
      <w:r w:rsidR="009A00A5" w:rsidRPr="00A0775A">
        <w:rPr>
          <w:rFonts w:asciiTheme="majorBidi" w:hAnsiTheme="majorBidi" w:cstheme="majorBidi"/>
          <w:lang w:eastAsia="zh-TW"/>
        </w:rPr>
        <w:t>租稅獎勵優惠以及勞動</w:t>
      </w:r>
      <w:r w:rsidR="00D14DE1" w:rsidRPr="00A0775A">
        <w:rPr>
          <w:rFonts w:asciiTheme="majorBidi" w:hAnsiTheme="majorBidi" w:cstheme="majorBidi"/>
          <w:lang w:eastAsia="zh-TW"/>
        </w:rPr>
        <w:t>僱用</w:t>
      </w:r>
      <w:r w:rsidR="009A00A5" w:rsidRPr="00A0775A">
        <w:rPr>
          <w:rFonts w:asciiTheme="majorBidi" w:hAnsiTheme="majorBidi" w:cstheme="majorBidi"/>
          <w:lang w:eastAsia="zh-TW"/>
        </w:rPr>
        <w:t>津貼等。</w:t>
      </w:r>
      <w:r w:rsidR="005028B0" w:rsidRPr="00A0775A">
        <w:rPr>
          <w:rFonts w:asciiTheme="majorBidi" w:hAnsiTheme="majorBidi" w:cstheme="majorBidi"/>
          <w:lang w:eastAsia="zh-TW"/>
        </w:rPr>
        <w:t>詳細資訊可至</w:t>
      </w:r>
      <w:proofErr w:type="gramStart"/>
      <w:r w:rsidR="005028B0" w:rsidRPr="00A0775A">
        <w:rPr>
          <w:rFonts w:asciiTheme="majorBidi" w:hAnsiTheme="majorBidi" w:cstheme="majorBidi"/>
          <w:lang w:eastAsia="zh-TW"/>
        </w:rPr>
        <w:t>其官網查詢</w:t>
      </w:r>
      <w:proofErr w:type="gramEnd"/>
      <w:r w:rsidR="004A112A" w:rsidRPr="00A0775A">
        <w:rPr>
          <w:rFonts w:asciiTheme="majorBidi" w:hAnsiTheme="majorBidi" w:cstheme="majorBidi"/>
          <w:lang w:eastAsia="zh-TW"/>
        </w:rPr>
        <w:t>：</w:t>
      </w:r>
      <w:r w:rsidR="005028B0" w:rsidRPr="00A0775A">
        <w:rPr>
          <w:rFonts w:asciiTheme="majorBidi" w:hAnsiTheme="majorBidi" w:cstheme="majorBidi"/>
          <w:lang w:eastAsia="zh-TW"/>
        </w:rPr>
        <w:t>https://www.gov.il/he/departments/units/israel_investment_center</w:t>
      </w:r>
      <w:r w:rsidR="00855F4E" w:rsidRPr="00A0775A">
        <w:rPr>
          <w:rFonts w:asciiTheme="majorBidi" w:hAnsiTheme="majorBidi" w:cstheme="majorBidi"/>
          <w:lang w:eastAsia="zh-TW"/>
        </w:rPr>
        <w:t>。</w:t>
      </w:r>
      <w:r w:rsidR="005028B0" w:rsidRPr="00A0775A">
        <w:rPr>
          <w:rFonts w:asciiTheme="majorBidi" w:hAnsiTheme="majorBidi" w:cstheme="majorBidi"/>
        </w:rPr>
        <w:t>（</w:t>
      </w:r>
      <w:r w:rsidR="005028B0" w:rsidRPr="00A0775A">
        <w:rPr>
          <w:rFonts w:asciiTheme="majorBidi" w:hAnsiTheme="majorBidi" w:cstheme="majorBidi"/>
          <w:lang w:eastAsia="zh-TW"/>
        </w:rPr>
        <w:t>僅希文版</w:t>
      </w:r>
      <w:r w:rsidR="005028B0" w:rsidRPr="00A0775A">
        <w:rPr>
          <w:rFonts w:asciiTheme="majorBidi" w:hAnsiTheme="majorBidi" w:cstheme="majorBidi"/>
        </w:rPr>
        <w:t>）</w:t>
      </w:r>
    </w:p>
    <w:p w14:paraId="5BC1A01C" w14:textId="743DDBB8" w:rsidR="007A2AE2" w:rsidRPr="00A0775A" w:rsidRDefault="007A2AE2" w:rsidP="003B31E3">
      <w:pPr>
        <w:ind w:firstLine="472"/>
        <w:rPr>
          <w:rFonts w:asciiTheme="majorBidi" w:hAnsiTheme="majorBidi" w:cstheme="majorBidi"/>
          <w:lang w:eastAsia="zh-TW"/>
        </w:rPr>
      </w:pPr>
    </w:p>
    <w:p w14:paraId="2E28457D" w14:textId="77777777" w:rsidR="008F2F3A" w:rsidRPr="00A0775A" w:rsidRDefault="008F2F3A" w:rsidP="00DC2E85">
      <w:pPr>
        <w:ind w:firstLineChars="0" w:firstLine="0"/>
        <w:rPr>
          <w:rFonts w:asciiTheme="majorBidi" w:hAnsiTheme="majorBidi" w:cstheme="majorBidi"/>
          <w:lang w:eastAsia="zh-TW"/>
        </w:rPr>
      </w:pPr>
    </w:p>
    <w:p w14:paraId="59FE94CA" w14:textId="77777777" w:rsidR="00830E65" w:rsidRPr="00A0775A" w:rsidRDefault="00830E65" w:rsidP="00DC2E85">
      <w:pPr>
        <w:ind w:firstLineChars="0" w:firstLine="0"/>
        <w:rPr>
          <w:rFonts w:asciiTheme="majorBidi" w:hAnsiTheme="majorBidi" w:cstheme="majorBidi"/>
          <w:lang w:eastAsia="zh-TW"/>
        </w:rPr>
        <w:sectPr w:rsidR="00830E65" w:rsidRPr="00A0775A" w:rsidSect="003467EC">
          <w:headerReference w:type="default" r:id="rId21"/>
          <w:pgSz w:w="11906" w:h="16838" w:code="9"/>
          <w:pgMar w:top="2268" w:right="1701" w:bottom="1701" w:left="1701" w:header="1134" w:footer="851" w:gutter="0"/>
          <w:cols w:space="425"/>
          <w:docGrid w:type="linesAndChars" w:linePitch="514" w:charSpace="-774"/>
        </w:sectPr>
      </w:pPr>
    </w:p>
    <w:p w14:paraId="169EF50F" w14:textId="77777777" w:rsidR="00E238F7" w:rsidRPr="00A0775A" w:rsidRDefault="00E238F7" w:rsidP="00413CEA">
      <w:pPr>
        <w:pStyle w:val="a3"/>
        <w:spacing w:before="514" w:after="771"/>
        <w:rPr>
          <w:rFonts w:asciiTheme="majorBidi" w:hAnsiTheme="majorBidi" w:cstheme="majorBidi"/>
        </w:rPr>
      </w:pPr>
      <w:bookmarkStart w:id="8" w:name="_Toc234317569"/>
      <w:r w:rsidRPr="00A0775A">
        <w:rPr>
          <w:rFonts w:asciiTheme="majorBidi" w:hAnsiTheme="majorBidi" w:cstheme="majorBidi"/>
        </w:rPr>
        <w:lastRenderedPageBreak/>
        <w:t>第伍章　租稅及金融制度</w:t>
      </w:r>
      <w:bookmarkEnd w:id="8"/>
    </w:p>
    <w:p w14:paraId="6B2BF499"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一、租稅</w:t>
      </w:r>
    </w:p>
    <w:p w14:paraId="10537B9C" w14:textId="77777777" w:rsidR="00B80A33" w:rsidRPr="00A0775A" w:rsidRDefault="00F704E7" w:rsidP="00F704E7">
      <w:pPr>
        <w:pStyle w:val="ab"/>
        <w:ind w:left="945" w:hanging="709"/>
        <w:rPr>
          <w:rFonts w:asciiTheme="majorBidi" w:hAnsiTheme="majorBidi" w:cstheme="majorBidi"/>
        </w:rPr>
      </w:pPr>
      <w:r w:rsidRPr="00A0775A">
        <w:rPr>
          <w:rFonts w:asciiTheme="majorBidi" w:hAnsiTheme="majorBidi" w:cstheme="majorBidi"/>
        </w:rPr>
        <w:t>（一）</w:t>
      </w:r>
      <w:r w:rsidR="00B80A33" w:rsidRPr="00A0775A">
        <w:rPr>
          <w:rFonts w:asciiTheme="majorBidi" w:hAnsiTheme="majorBidi" w:cstheme="majorBidi"/>
        </w:rPr>
        <w:t>個人所得稅</w:t>
      </w:r>
    </w:p>
    <w:p w14:paraId="6DB9C40B" w14:textId="1F4009F5" w:rsidR="00E33706" w:rsidRPr="00A0775A" w:rsidRDefault="003467EC" w:rsidP="00B80A33">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以色列國民須</w:t>
      </w:r>
      <w:r w:rsidR="00757FC9" w:rsidRPr="00A0775A">
        <w:rPr>
          <w:rFonts w:asciiTheme="majorBidi" w:hAnsiTheme="majorBidi" w:cstheme="majorBidi"/>
          <w:lang w:eastAsia="zh-TW"/>
        </w:rPr>
        <w:t>就其在全球各地所獲收入繳納所得稅，外國居民則須就其在以國境內</w:t>
      </w:r>
      <w:r w:rsidRPr="00A0775A">
        <w:rPr>
          <w:rFonts w:asciiTheme="majorBidi" w:hAnsiTheme="majorBidi" w:cstheme="majorBidi"/>
          <w:lang w:eastAsia="zh-TW"/>
        </w:rPr>
        <w:t>收入繳納所得稅，</w:t>
      </w:r>
      <w:r w:rsidR="00003784" w:rsidRPr="00A0775A">
        <w:rPr>
          <w:rFonts w:asciiTheme="majorBidi" w:hAnsiTheme="majorBidi" w:cstheme="majorBidi"/>
          <w:lang w:eastAsia="zh-TW"/>
        </w:rPr>
        <w:t>每年</w:t>
      </w:r>
      <w:r w:rsidR="00003784" w:rsidRPr="00A0775A">
        <w:rPr>
          <w:rFonts w:asciiTheme="majorBidi" w:hAnsiTheme="majorBidi" w:cstheme="majorBidi"/>
          <w:lang w:eastAsia="zh-TW"/>
        </w:rPr>
        <w:t>4</w:t>
      </w:r>
      <w:r w:rsidR="00003784" w:rsidRPr="00A0775A">
        <w:rPr>
          <w:rFonts w:asciiTheme="majorBidi" w:hAnsiTheme="majorBidi" w:cstheme="majorBidi"/>
          <w:lang w:eastAsia="zh-TW"/>
        </w:rPr>
        <w:t>月</w:t>
      </w:r>
      <w:r w:rsidR="00003784" w:rsidRPr="00A0775A">
        <w:rPr>
          <w:rFonts w:asciiTheme="majorBidi" w:hAnsiTheme="majorBidi" w:cstheme="majorBidi"/>
          <w:lang w:eastAsia="zh-TW"/>
        </w:rPr>
        <w:t>30</w:t>
      </w:r>
      <w:r w:rsidR="00003784" w:rsidRPr="00A0775A">
        <w:rPr>
          <w:rFonts w:asciiTheme="majorBidi" w:hAnsiTheme="majorBidi" w:cstheme="majorBidi"/>
          <w:lang w:eastAsia="zh-TW"/>
        </w:rPr>
        <w:t>日為納稅截止日。</w:t>
      </w:r>
      <w:r w:rsidRPr="00A0775A">
        <w:rPr>
          <w:rFonts w:asciiTheme="majorBidi" w:hAnsiTheme="majorBidi" w:cstheme="majorBidi"/>
          <w:lang w:eastAsia="zh-TW"/>
        </w:rPr>
        <w:t>以國個人所得稅率如下表</w:t>
      </w:r>
      <w:r w:rsidR="001F12E1" w:rsidRPr="00A0775A">
        <w:rPr>
          <w:rFonts w:asciiTheme="majorBidi" w:hAnsiTheme="majorBidi" w:cstheme="majorBidi"/>
          <w:lang w:eastAsia="zh-TW"/>
        </w:rPr>
        <w:t>所示</w:t>
      </w:r>
      <w:r w:rsidRPr="00A0775A">
        <w:rPr>
          <w:rFonts w:asciiTheme="majorBidi" w:hAnsiTheme="majorBidi" w:cstheme="majorBidi"/>
          <w:lang w:eastAsia="zh-TW"/>
        </w:rPr>
        <w:t>：</w:t>
      </w:r>
    </w:p>
    <w:tbl>
      <w:tblPr>
        <w:tblW w:w="0" w:type="auto"/>
        <w:tblInd w:w="10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91"/>
        <w:gridCol w:w="3118"/>
      </w:tblGrid>
      <w:tr w:rsidR="00A0775A" w:rsidRPr="00A0775A" w14:paraId="632F3D84" w14:textId="77777777" w:rsidTr="00003784">
        <w:trPr>
          <w:trHeight w:val="567"/>
        </w:trPr>
        <w:tc>
          <w:tcPr>
            <w:tcW w:w="2991" w:type="dxa"/>
            <w:vAlign w:val="center"/>
          </w:tcPr>
          <w:p w14:paraId="0AA2D8EE" w14:textId="77777777" w:rsidR="003467EC" w:rsidRPr="00A0775A" w:rsidRDefault="00573360" w:rsidP="003B31E3">
            <w:pPr>
              <w:pStyle w:val="af4"/>
              <w:rPr>
                <w:rFonts w:asciiTheme="majorBidi" w:hAnsiTheme="majorBidi" w:cstheme="majorBidi"/>
              </w:rPr>
            </w:pPr>
            <w:r w:rsidRPr="00A0775A">
              <w:rPr>
                <w:rFonts w:asciiTheme="majorBidi" w:hAnsiTheme="majorBidi" w:cstheme="majorBidi"/>
              </w:rPr>
              <w:t>個人</w:t>
            </w:r>
            <w:r w:rsidR="0014089B" w:rsidRPr="00A0775A">
              <w:rPr>
                <w:rFonts w:asciiTheme="majorBidi" w:hAnsiTheme="majorBidi" w:cstheme="majorBidi"/>
              </w:rPr>
              <w:t>年</w:t>
            </w:r>
            <w:r w:rsidR="00BF73A7" w:rsidRPr="00A0775A">
              <w:rPr>
                <w:rFonts w:asciiTheme="majorBidi" w:hAnsiTheme="majorBidi" w:cstheme="majorBidi"/>
              </w:rPr>
              <w:t>所得</w:t>
            </w:r>
            <w:r w:rsidR="00A362F0" w:rsidRPr="00A0775A">
              <w:rPr>
                <w:rFonts w:asciiTheme="majorBidi" w:hAnsiTheme="majorBidi" w:cstheme="majorBidi"/>
              </w:rPr>
              <w:t>（</w:t>
            </w:r>
            <w:r w:rsidR="001E048F" w:rsidRPr="00A0775A">
              <w:rPr>
                <w:rFonts w:asciiTheme="majorBidi" w:hAnsiTheme="majorBidi" w:cstheme="majorBidi"/>
              </w:rPr>
              <w:t>以幣</w:t>
            </w:r>
            <w:r w:rsidR="00A362F0" w:rsidRPr="00A0775A">
              <w:rPr>
                <w:rFonts w:asciiTheme="majorBidi" w:hAnsiTheme="majorBidi" w:cstheme="majorBidi"/>
              </w:rPr>
              <w:t>）</w:t>
            </w:r>
          </w:p>
        </w:tc>
        <w:tc>
          <w:tcPr>
            <w:tcW w:w="3118" w:type="dxa"/>
            <w:vAlign w:val="center"/>
          </w:tcPr>
          <w:p w14:paraId="2468CA8D" w14:textId="6805CF24" w:rsidR="003467EC" w:rsidRPr="00A0775A" w:rsidRDefault="003467EC" w:rsidP="00E76A22">
            <w:pPr>
              <w:pStyle w:val="af4"/>
              <w:rPr>
                <w:rFonts w:asciiTheme="majorBidi" w:hAnsiTheme="majorBidi" w:cstheme="majorBidi"/>
              </w:rPr>
            </w:pPr>
            <w:r w:rsidRPr="00A0775A">
              <w:rPr>
                <w:rFonts w:asciiTheme="majorBidi" w:hAnsiTheme="majorBidi" w:cstheme="majorBidi"/>
              </w:rPr>
              <w:t>個人所得稅率</w:t>
            </w:r>
            <w:r w:rsidR="00A362F0" w:rsidRPr="00A0775A">
              <w:rPr>
                <w:rFonts w:asciiTheme="majorBidi" w:hAnsiTheme="majorBidi" w:cstheme="majorBidi"/>
              </w:rPr>
              <w:t>（</w:t>
            </w:r>
            <w:r w:rsidR="00BE7890" w:rsidRPr="00A0775A">
              <w:rPr>
                <w:rFonts w:asciiTheme="majorBidi" w:hAnsiTheme="majorBidi" w:cstheme="majorBidi"/>
              </w:rPr>
              <w:t>20</w:t>
            </w:r>
            <w:r w:rsidR="00697153" w:rsidRPr="00A0775A">
              <w:rPr>
                <w:rFonts w:asciiTheme="majorBidi" w:hAnsiTheme="majorBidi" w:cstheme="majorBidi"/>
              </w:rPr>
              <w:t>2</w:t>
            </w:r>
            <w:r w:rsidR="00872737" w:rsidRPr="00A0775A">
              <w:rPr>
                <w:rFonts w:asciiTheme="majorBidi" w:hAnsiTheme="majorBidi" w:cstheme="majorBidi"/>
              </w:rPr>
              <w:t>6</w:t>
            </w:r>
            <w:r w:rsidRPr="00A0775A">
              <w:rPr>
                <w:rFonts w:asciiTheme="majorBidi" w:hAnsiTheme="majorBidi" w:cstheme="majorBidi"/>
              </w:rPr>
              <w:t>年</w:t>
            </w:r>
            <w:r w:rsidR="00A362F0" w:rsidRPr="00A0775A">
              <w:rPr>
                <w:rFonts w:asciiTheme="majorBidi" w:hAnsiTheme="majorBidi" w:cstheme="majorBidi"/>
              </w:rPr>
              <w:t>）</w:t>
            </w:r>
          </w:p>
        </w:tc>
      </w:tr>
      <w:tr w:rsidR="00A0775A" w:rsidRPr="00A0775A" w14:paraId="4E7EA78C" w14:textId="77777777" w:rsidTr="00CA762D">
        <w:trPr>
          <w:trHeight w:val="567"/>
        </w:trPr>
        <w:tc>
          <w:tcPr>
            <w:tcW w:w="2991" w:type="dxa"/>
          </w:tcPr>
          <w:p w14:paraId="2657D6EF" w14:textId="48A21052" w:rsidR="00697153" w:rsidRPr="00A0775A" w:rsidRDefault="00E54D9C" w:rsidP="00697153">
            <w:pPr>
              <w:pStyle w:val="af4"/>
              <w:rPr>
                <w:rFonts w:asciiTheme="majorBidi" w:hAnsiTheme="majorBidi" w:cstheme="majorBidi"/>
              </w:rPr>
            </w:pPr>
            <w:r w:rsidRPr="00A0775A">
              <w:rPr>
                <w:rFonts w:asciiTheme="majorBidi" w:hAnsiTheme="majorBidi" w:cstheme="majorBidi"/>
              </w:rPr>
              <w:t>0</w:t>
            </w:r>
            <w:r w:rsidRPr="00A0775A">
              <w:rPr>
                <w:rFonts w:asciiTheme="majorBidi" w:eastAsia="微軟正黑體 Light" w:hAnsiTheme="majorBidi" w:cstheme="majorBidi"/>
              </w:rPr>
              <w:t>〜</w:t>
            </w:r>
            <w:r w:rsidR="009411F5" w:rsidRPr="00A0775A">
              <w:rPr>
                <w:rFonts w:asciiTheme="majorBidi" w:hAnsiTheme="majorBidi" w:cstheme="majorBidi"/>
              </w:rPr>
              <w:t>84,120</w:t>
            </w:r>
          </w:p>
        </w:tc>
        <w:tc>
          <w:tcPr>
            <w:tcW w:w="3118" w:type="dxa"/>
          </w:tcPr>
          <w:p w14:paraId="12DD4A78" w14:textId="77777777" w:rsidR="00697153" w:rsidRPr="00A0775A" w:rsidRDefault="00697153" w:rsidP="00697153">
            <w:pPr>
              <w:pStyle w:val="af4"/>
              <w:rPr>
                <w:rFonts w:asciiTheme="majorBidi" w:hAnsiTheme="majorBidi" w:cstheme="majorBidi"/>
              </w:rPr>
            </w:pPr>
            <w:r w:rsidRPr="00A0775A">
              <w:rPr>
                <w:rFonts w:asciiTheme="majorBidi" w:hAnsiTheme="majorBidi" w:cstheme="majorBidi"/>
              </w:rPr>
              <w:t>10%</w:t>
            </w:r>
          </w:p>
        </w:tc>
      </w:tr>
      <w:tr w:rsidR="00A0775A" w:rsidRPr="00A0775A" w14:paraId="07401DDC" w14:textId="77777777" w:rsidTr="00CA762D">
        <w:trPr>
          <w:trHeight w:val="567"/>
        </w:trPr>
        <w:tc>
          <w:tcPr>
            <w:tcW w:w="2991" w:type="dxa"/>
          </w:tcPr>
          <w:p w14:paraId="6BEE8A69" w14:textId="3AD35E14" w:rsidR="00697153" w:rsidRPr="00A0775A" w:rsidRDefault="009411F5" w:rsidP="00697153">
            <w:pPr>
              <w:pStyle w:val="af4"/>
              <w:rPr>
                <w:rFonts w:asciiTheme="majorBidi" w:hAnsiTheme="majorBidi" w:cstheme="majorBidi"/>
              </w:rPr>
            </w:pPr>
            <w:r w:rsidRPr="00A0775A">
              <w:rPr>
                <w:rFonts w:asciiTheme="majorBidi" w:hAnsiTheme="majorBidi" w:cstheme="majorBidi"/>
              </w:rPr>
              <w:t>84,12</w:t>
            </w:r>
            <w:r w:rsidR="00872737" w:rsidRPr="00A0775A">
              <w:rPr>
                <w:rFonts w:asciiTheme="majorBidi" w:hAnsiTheme="majorBidi" w:cstheme="majorBidi"/>
              </w:rPr>
              <w:t>1</w:t>
            </w:r>
            <w:r w:rsidR="00E54D9C" w:rsidRPr="00A0775A">
              <w:rPr>
                <w:rFonts w:asciiTheme="majorBidi" w:eastAsia="微軟正黑體 Light" w:hAnsiTheme="majorBidi" w:cstheme="majorBidi"/>
              </w:rPr>
              <w:t>〜</w:t>
            </w:r>
            <w:r w:rsidRPr="00A0775A">
              <w:rPr>
                <w:rFonts w:asciiTheme="majorBidi" w:hAnsiTheme="majorBidi" w:cstheme="majorBidi"/>
              </w:rPr>
              <w:t>120,720</w:t>
            </w:r>
          </w:p>
        </w:tc>
        <w:tc>
          <w:tcPr>
            <w:tcW w:w="3118" w:type="dxa"/>
          </w:tcPr>
          <w:p w14:paraId="3940D535" w14:textId="77777777" w:rsidR="00697153" w:rsidRPr="00A0775A" w:rsidRDefault="00697153" w:rsidP="00697153">
            <w:pPr>
              <w:pStyle w:val="af4"/>
              <w:rPr>
                <w:rFonts w:asciiTheme="majorBidi" w:hAnsiTheme="majorBidi" w:cstheme="majorBidi"/>
              </w:rPr>
            </w:pPr>
            <w:r w:rsidRPr="00A0775A">
              <w:rPr>
                <w:rFonts w:asciiTheme="majorBidi" w:hAnsiTheme="majorBidi" w:cstheme="majorBidi"/>
              </w:rPr>
              <w:t>14%</w:t>
            </w:r>
          </w:p>
        </w:tc>
      </w:tr>
      <w:tr w:rsidR="00A0775A" w:rsidRPr="00A0775A" w14:paraId="2205518C" w14:textId="77777777" w:rsidTr="00CA762D">
        <w:trPr>
          <w:trHeight w:val="567"/>
        </w:trPr>
        <w:tc>
          <w:tcPr>
            <w:tcW w:w="2991" w:type="dxa"/>
          </w:tcPr>
          <w:p w14:paraId="41C63EF6" w14:textId="2B9B43F4" w:rsidR="00697153" w:rsidRPr="00A0775A" w:rsidRDefault="009411F5" w:rsidP="00697153">
            <w:pPr>
              <w:pStyle w:val="af4"/>
              <w:rPr>
                <w:rFonts w:asciiTheme="majorBidi" w:hAnsiTheme="majorBidi" w:cstheme="majorBidi"/>
              </w:rPr>
            </w:pPr>
            <w:r w:rsidRPr="00A0775A">
              <w:rPr>
                <w:rFonts w:asciiTheme="majorBidi" w:hAnsiTheme="majorBidi" w:cstheme="majorBidi"/>
              </w:rPr>
              <w:t>120,72</w:t>
            </w:r>
            <w:r w:rsidR="00872737" w:rsidRPr="00A0775A">
              <w:rPr>
                <w:rFonts w:asciiTheme="majorBidi" w:hAnsiTheme="majorBidi" w:cstheme="majorBidi"/>
              </w:rPr>
              <w:t>1</w:t>
            </w:r>
            <w:r w:rsidR="00E54D9C" w:rsidRPr="00A0775A">
              <w:rPr>
                <w:rFonts w:asciiTheme="majorBidi" w:eastAsia="微軟正黑體 Light" w:hAnsiTheme="majorBidi" w:cstheme="majorBidi"/>
              </w:rPr>
              <w:t>〜</w:t>
            </w:r>
            <w:r w:rsidR="00872737" w:rsidRPr="00A0775A">
              <w:rPr>
                <w:rFonts w:asciiTheme="majorBidi" w:hAnsiTheme="majorBidi" w:cstheme="majorBidi"/>
              </w:rPr>
              <w:t>228,000</w:t>
            </w:r>
          </w:p>
        </w:tc>
        <w:tc>
          <w:tcPr>
            <w:tcW w:w="3118" w:type="dxa"/>
          </w:tcPr>
          <w:p w14:paraId="6D6A4C7D" w14:textId="77777777" w:rsidR="00697153" w:rsidRPr="00A0775A" w:rsidRDefault="00697153" w:rsidP="00697153">
            <w:pPr>
              <w:pStyle w:val="af4"/>
              <w:rPr>
                <w:rFonts w:asciiTheme="majorBidi" w:hAnsiTheme="majorBidi" w:cstheme="majorBidi"/>
              </w:rPr>
            </w:pPr>
            <w:r w:rsidRPr="00A0775A">
              <w:rPr>
                <w:rFonts w:asciiTheme="majorBidi" w:hAnsiTheme="majorBidi" w:cstheme="majorBidi"/>
              </w:rPr>
              <w:t>20%</w:t>
            </w:r>
          </w:p>
        </w:tc>
      </w:tr>
      <w:tr w:rsidR="00A0775A" w:rsidRPr="00A0775A" w14:paraId="10890D07" w14:textId="77777777" w:rsidTr="00CA762D">
        <w:trPr>
          <w:trHeight w:val="567"/>
        </w:trPr>
        <w:tc>
          <w:tcPr>
            <w:tcW w:w="2991" w:type="dxa"/>
          </w:tcPr>
          <w:p w14:paraId="41161E55" w14:textId="5A75B7DF" w:rsidR="00697153" w:rsidRPr="00A0775A" w:rsidRDefault="00872737" w:rsidP="00697153">
            <w:pPr>
              <w:pStyle w:val="af4"/>
              <w:rPr>
                <w:rFonts w:asciiTheme="majorBidi" w:hAnsiTheme="majorBidi" w:cstheme="majorBidi"/>
              </w:rPr>
            </w:pPr>
            <w:r w:rsidRPr="00A0775A">
              <w:rPr>
                <w:rFonts w:asciiTheme="majorBidi" w:hAnsiTheme="majorBidi" w:cstheme="majorBidi"/>
              </w:rPr>
              <w:t>228,001</w:t>
            </w:r>
            <w:r w:rsidR="00E54D9C" w:rsidRPr="00A0775A">
              <w:rPr>
                <w:rFonts w:asciiTheme="majorBidi" w:eastAsia="微軟正黑體 Light" w:hAnsiTheme="majorBidi" w:cstheme="majorBidi"/>
              </w:rPr>
              <w:t>〜</w:t>
            </w:r>
            <w:r w:rsidRPr="00A0775A">
              <w:rPr>
                <w:rFonts w:asciiTheme="majorBidi" w:hAnsiTheme="majorBidi" w:cstheme="majorBidi"/>
              </w:rPr>
              <w:t>301,200</w:t>
            </w:r>
          </w:p>
        </w:tc>
        <w:tc>
          <w:tcPr>
            <w:tcW w:w="3118" w:type="dxa"/>
          </w:tcPr>
          <w:p w14:paraId="08967EBF" w14:textId="77777777" w:rsidR="00697153" w:rsidRPr="00A0775A" w:rsidRDefault="00697153" w:rsidP="00697153">
            <w:pPr>
              <w:pStyle w:val="af4"/>
              <w:rPr>
                <w:rFonts w:asciiTheme="majorBidi" w:hAnsiTheme="majorBidi" w:cstheme="majorBidi"/>
              </w:rPr>
            </w:pPr>
            <w:r w:rsidRPr="00A0775A">
              <w:rPr>
                <w:rFonts w:asciiTheme="majorBidi" w:hAnsiTheme="majorBidi" w:cstheme="majorBidi"/>
              </w:rPr>
              <w:t>31%</w:t>
            </w:r>
          </w:p>
        </w:tc>
      </w:tr>
      <w:tr w:rsidR="00A0775A" w:rsidRPr="00A0775A" w14:paraId="1554DFF5" w14:textId="77777777" w:rsidTr="00CA762D">
        <w:trPr>
          <w:trHeight w:val="567"/>
        </w:trPr>
        <w:tc>
          <w:tcPr>
            <w:tcW w:w="2991" w:type="dxa"/>
          </w:tcPr>
          <w:p w14:paraId="74C57C63" w14:textId="20AB7356" w:rsidR="00697153" w:rsidRPr="00A0775A" w:rsidRDefault="009411F5" w:rsidP="00697153">
            <w:pPr>
              <w:pStyle w:val="af4"/>
              <w:rPr>
                <w:rFonts w:asciiTheme="majorBidi" w:hAnsiTheme="majorBidi" w:cstheme="majorBidi"/>
              </w:rPr>
            </w:pPr>
            <w:r w:rsidRPr="00A0775A">
              <w:rPr>
                <w:rFonts w:asciiTheme="majorBidi" w:hAnsiTheme="majorBidi" w:cstheme="majorBidi"/>
              </w:rPr>
              <w:t>269,28</w:t>
            </w:r>
            <w:r w:rsidR="00872737" w:rsidRPr="00A0775A">
              <w:rPr>
                <w:rFonts w:asciiTheme="majorBidi" w:hAnsiTheme="majorBidi" w:cstheme="majorBidi"/>
              </w:rPr>
              <w:t>1</w:t>
            </w:r>
            <w:r w:rsidR="00E54D9C" w:rsidRPr="00A0775A">
              <w:rPr>
                <w:rFonts w:asciiTheme="majorBidi" w:eastAsia="微軟正黑體 Light" w:hAnsiTheme="majorBidi" w:cstheme="majorBidi"/>
              </w:rPr>
              <w:t>〜</w:t>
            </w:r>
            <w:r w:rsidR="00872737" w:rsidRPr="00A0775A">
              <w:rPr>
                <w:rFonts w:asciiTheme="majorBidi" w:hAnsiTheme="majorBidi" w:cstheme="majorBidi"/>
              </w:rPr>
              <w:t>560,280</w:t>
            </w:r>
          </w:p>
        </w:tc>
        <w:tc>
          <w:tcPr>
            <w:tcW w:w="3118" w:type="dxa"/>
          </w:tcPr>
          <w:p w14:paraId="5741E0AB" w14:textId="77777777" w:rsidR="00697153" w:rsidRPr="00A0775A" w:rsidRDefault="00697153" w:rsidP="00697153">
            <w:pPr>
              <w:pStyle w:val="af4"/>
              <w:rPr>
                <w:rFonts w:asciiTheme="majorBidi" w:hAnsiTheme="majorBidi" w:cstheme="majorBidi"/>
              </w:rPr>
            </w:pPr>
            <w:r w:rsidRPr="00A0775A">
              <w:rPr>
                <w:rFonts w:asciiTheme="majorBidi" w:hAnsiTheme="majorBidi" w:cstheme="majorBidi"/>
              </w:rPr>
              <w:t>35%</w:t>
            </w:r>
          </w:p>
        </w:tc>
      </w:tr>
      <w:tr w:rsidR="00064EC2" w:rsidRPr="00A0775A" w14:paraId="40B8BDB4" w14:textId="77777777" w:rsidTr="00CA762D">
        <w:trPr>
          <w:trHeight w:val="567"/>
        </w:trPr>
        <w:tc>
          <w:tcPr>
            <w:tcW w:w="2991" w:type="dxa"/>
          </w:tcPr>
          <w:p w14:paraId="742079B1" w14:textId="69808C4A" w:rsidR="00697153" w:rsidRPr="00A0775A" w:rsidRDefault="009411F5" w:rsidP="00697153">
            <w:pPr>
              <w:pStyle w:val="af4"/>
              <w:rPr>
                <w:rFonts w:asciiTheme="majorBidi" w:hAnsiTheme="majorBidi" w:cstheme="majorBidi"/>
              </w:rPr>
            </w:pPr>
            <w:r w:rsidRPr="00A0775A">
              <w:rPr>
                <w:rFonts w:asciiTheme="majorBidi" w:hAnsiTheme="majorBidi" w:cstheme="majorBidi"/>
              </w:rPr>
              <w:t>560,28</w:t>
            </w:r>
            <w:r w:rsidR="00872737" w:rsidRPr="00A0775A">
              <w:rPr>
                <w:rFonts w:asciiTheme="majorBidi" w:hAnsiTheme="majorBidi" w:cstheme="majorBidi"/>
              </w:rPr>
              <w:t>1</w:t>
            </w:r>
            <w:r w:rsidR="00872737" w:rsidRPr="00A0775A">
              <w:rPr>
                <w:rFonts w:asciiTheme="majorBidi" w:hAnsiTheme="majorBidi" w:cstheme="majorBidi"/>
              </w:rPr>
              <w:t>以上</w:t>
            </w:r>
          </w:p>
        </w:tc>
        <w:tc>
          <w:tcPr>
            <w:tcW w:w="3118" w:type="dxa"/>
          </w:tcPr>
          <w:p w14:paraId="1CE96447" w14:textId="77777777" w:rsidR="00697153" w:rsidRPr="00A0775A" w:rsidRDefault="00697153" w:rsidP="00697153">
            <w:pPr>
              <w:pStyle w:val="af4"/>
              <w:rPr>
                <w:rFonts w:asciiTheme="majorBidi" w:hAnsiTheme="majorBidi" w:cstheme="majorBidi"/>
              </w:rPr>
            </w:pPr>
            <w:r w:rsidRPr="00A0775A">
              <w:rPr>
                <w:rFonts w:asciiTheme="majorBidi" w:hAnsiTheme="majorBidi" w:cstheme="majorBidi"/>
              </w:rPr>
              <w:t>47%</w:t>
            </w:r>
          </w:p>
        </w:tc>
      </w:tr>
    </w:tbl>
    <w:p w14:paraId="25AFD9CE" w14:textId="77777777" w:rsidR="00413CEA" w:rsidRPr="00A0775A" w:rsidRDefault="00413CEA" w:rsidP="001615D0">
      <w:pPr>
        <w:ind w:left="472" w:firstLineChars="0" w:firstLine="0"/>
        <w:rPr>
          <w:rFonts w:asciiTheme="majorBidi" w:hAnsiTheme="majorBidi" w:cstheme="majorBidi"/>
        </w:rPr>
      </w:pPr>
    </w:p>
    <w:p w14:paraId="66437AF1" w14:textId="77777777" w:rsidR="00B80A33" w:rsidRPr="00A0775A" w:rsidRDefault="00F704E7" w:rsidP="00F704E7">
      <w:pPr>
        <w:pStyle w:val="ab"/>
        <w:ind w:left="945" w:hanging="709"/>
        <w:rPr>
          <w:rFonts w:asciiTheme="majorBidi" w:hAnsiTheme="majorBidi" w:cstheme="majorBidi"/>
        </w:rPr>
      </w:pPr>
      <w:r w:rsidRPr="00A0775A">
        <w:rPr>
          <w:rFonts w:asciiTheme="majorBidi" w:hAnsiTheme="majorBidi" w:cstheme="majorBidi"/>
        </w:rPr>
        <w:t>（二）</w:t>
      </w:r>
      <w:r w:rsidR="00966375" w:rsidRPr="00A0775A">
        <w:rPr>
          <w:rFonts w:asciiTheme="majorBidi" w:hAnsiTheme="majorBidi" w:cstheme="majorBidi"/>
        </w:rPr>
        <w:t>企業營利事業所得</w:t>
      </w:r>
      <w:r w:rsidR="003467EC" w:rsidRPr="00A0775A">
        <w:rPr>
          <w:rFonts w:asciiTheme="majorBidi" w:hAnsiTheme="majorBidi" w:cstheme="majorBidi"/>
        </w:rPr>
        <w:t>稅（</w:t>
      </w:r>
      <w:r w:rsidR="003467EC" w:rsidRPr="00A0775A">
        <w:rPr>
          <w:rFonts w:asciiTheme="majorBidi" w:hAnsiTheme="majorBidi" w:cstheme="majorBidi"/>
        </w:rPr>
        <w:t xml:space="preserve">Corporate </w:t>
      </w:r>
      <w:r w:rsidR="00966375" w:rsidRPr="00A0775A">
        <w:rPr>
          <w:rFonts w:asciiTheme="majorBidi" w:hAnsiTheme="majorBidi" w:cstheme="majorBidi"/>
        </w:rPr>
        <w:t xml:space="preserve">Income </w:t>
      </w:r>
      <w:r w:rsidR="003467EC" w:rsidRPr="00A0775A">
        <w:rPr>
          <w:rFonts w:asciiTheme="majorBidi" w:hAnsiTheme="majorBidi" w:cstheme="majorBidi"/>
        </w:rPr>
        <w:t>Tax</w:t>
      </w:r>
      <w:r w:rsidR="00B80A33" w:rsidRPr="00A0775A">
        <w:rPr>
          <w:rFonts w:asciiTheme="majorBidi" w:hAnsiTheme="majorBidi" w:cstheme="majorBidi"/>
        </w:rPr>
        <w:t>）</w:t>
      </w:r>
    </w:p>
    <w:p w14:paraId="45D057DA" w14:textId="39F4201A" w:rsidR="003467EC" w:rsidRPr="00A0775A" w:rsidRDefault="00757FC9" w:rsidP="00B80A33">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以色列針對企業應稅所得（</w:t>
      </w:r>
      <w:r w:rsidRPr="00A0775A">
        <w:rPr>
          <w:rFonts w:asciiTheme="majorBidi" w:hAnsiTheme="majorBidi" w:cstheme="majorBidi"/>
          <w:lang w:eastAsia="zh-TW"/>
        </w:rPr>
        <w:t>Taxable Income</w:t>
      </w:r>
      <w:r w:rsidRPr="00A0775A">
        <w:rPr>
          <w:rFonts w:asciiTheme="majorBidi" w:hAnsiTheme="majorBidi" w:cstheme="majorBidi"/>
          <w:lang w:eastAsia="zh-TW"/>
        </w:rPr>
        <w:t>）課徵</w:t>
      </w:r>
      <w:r w:rsidR="0014089B" w:rsidRPr="00A0775A">
        <w:rPr>
          <w:rFonts w:asciiTheme="majorBidi" w:hAnsiTheme="majorBidi" w:cstheme="majorBidi"/>
          <w:lang w:eastAsia="zh-TW"/>
        </w:rPr>
        <w:t>23</w:t>
      </w:r>
      <w:r w:rsidR="003433BB" w:rsidRPr="00A0775A">
        <w:rPr>
          <w:rFonts w:asciiTheme="majorBidi" w:hAnsiTheme="majorBidi" w:cstheme="majorBidi"/>
          <w:lang w:eastAsia="zh-TW"/>
        </w:rPr>
        <w:t>%</w:t>
      </w:r>
      <w:r w:rsidRPr="00A0775A">
        <w:rPr>
          <w:rFonts w:asciiTheme="majorBidi" w:hAnsiTheme="majorBidi" w:cstheme="majorBidi"/>
          <w:lang w:eastAsia="zh-TW"/>
        </w:rPr>
        <w:t>的營利事業所得稅</w:t>
      </w:r>
      <w:r w:rsidR="003433BB" w:rsidRPr="00A0775A">
        <w:rPr>
          <w:rFonts w:asciiTheme="majorBidi" w:hAnsiTheme="majorBidi" w:cstheme="majorBidi"/>
          <w:lang w:eastAsia="zh-TW"/>
        </w:rPr>
        <w:t>，</w:t>
      </w:r>
      <w:proofErr w:type="gramStart"/>
      <w:r w:rsidRPr="00A0775A">
        <w:rPr>
          <w:rFonts w:asciiTheme="majorBidi" w:hAnsiTheme="majorBidi" w:cstheme="majorBidi"/>
          <w:lang w:eastAsia="zh-TW"/>
        </w:rPr>
        <w:t>此外，</w:t>
      </w:r>
      <w:proofErr w:type="gramEnd"/>
      <w:r w:rsidRPr="00A0775A">
        <w:rPr>
          <w:rFonts w:asciiTheme="majorBidi" w:hAnsiTheme="majorBidi" w:cstheme="majorBidi"/>
          <w:lang w:eastAsia="zh-TW"/>
        </w:rPr>
        <w:t>為</w:t>
      </w:r>
      <w:r w:rsidR="00003784" w:rsidRPr="00A0775A">
        <w:rPr>
          <w:rFonts w:asciiTheme="majorBidi" w:hAnsiTheme="majorBidi" w:cstheme="majorBidi"/>
          <w:lang w:eastAsia="zh-TW"/>
        </w:rPr>
        <w:t>獎</w:t>
      </w:r>
      <w:r w:rsidRPr="00A0775A">
        <w:rPr>
          <w:rFonts w:asciiTheme="majorBidi" w:hAnsiTheme="majorBidi" w:cstheme="majorBidi"/>
          <w:lang w:eastAsia="zh-TW"/>
        </w:rPr>
        <w:t>勵</w:t>
      </w:r>
      <w:r w:rsidR="003467EC" w:rsidRPr="00A0775A">
        <w:rPr>
          <w:rFonts w:asciiTheme="majorBidi" w:hAnsiTheme="majorBidi" w:cstheme="majorBidi"/>
          <w:lang w:eastAsia="zh-TW"/>
        </w:rPr>
        <w:t>投資，以國政府依據前述</w:t>
      </w:r>
      <w:r w:rsidR="003467EC" w:rsidRPr="00A0775A">
        <w:rPr>
          <w:rFonts w:asciiTheme="majorBidi" w:hAnsiTheme="majorBidi" w:cstheme="majorBidi"/>
          <w:kern w:val="0"/>
          <w:lang w:eastAsia="zh-TW"/>
        </w:rPr>
        <w:t>「</w:t>
      </w:r>
      <w:r w:rsidR="007A1655" w:rsidRPr="00A0775A">
        <w:rPr>
          <w:rFonts w:asciiTheme="majorBidi" w:hAnsiTheme="majorBidi" w:cstheme="majorBidi"/>
        </w:rPr>
        <w:t>獎勵資本投資法</w:t>
      </w:r>
      <w:r w:rsidR="00966375" w:rsidRPr="00A0775A">
        <w:rPr>
          <w:rFonts w:asciiTheme="majorBidi" w:hAnsiTheme="majorBidi" w:cstheme="majorBidi"/>
          <w:kern w:val="0"/>
          <w:lang w:eastAsia="zh-TW"/>
        </w:rPr>
        <w:t>」提供企業營所稅優惠，優惠稅率介於</w:t>
      </w:r>
      <w:r w:rsidR="00966375" w:rsidRPr="00A0775A">
        <w:rPr>
          <w:rFonts w:asciiTheme="majorBidi" w:hAnsiTheme="majorBidi" w:cstheme="majorBidi"/>
          <w:kern w:val="0"/>
          <w:lang w:eastAsia="zh-TW"/>
        </w:rPr>
        <w:t>5%</w:t>
      </w:r>
      <w:r w:rsidR="00966375" w:rsidRPr="00A0775A">
        <w:rPr>
          <w:rFonts w:asciiTheme="majorBidi" w:eastAsia="微軟正黑體 Light" w:hAnsiTheme="majorBidi" w:cstheme="majorBidi"/>
          <w:kern w:val="0"/>
          <w:lang w:eastAsia="zh-TW"/>
        </w:rPr>
        <w:t>〜</w:t>
      </w:r>
      <w:r w:rsidR="00966375" w:rsidRPr="00A0775A">
        <w:rPr>
          <w:rFonts w:asciiTheme="majorBidi" w:hAnsiTheme="majorBidi" w:cstheme="majorBidi"/>
          <w:kern w:val="0"/>
          <w:lang w:eastAsia="zh-TW"/>
        </w:rPr>
        <w:t>16%</w:t>
      </w:r>
      <w:r w:rsidR="00966375" w:rsidRPr="00A0775A">
        <w:rPr>
          <w:rFonts w:asciiTheme="majorBidi" w:hAnsiTheme="majorBidi" w:cstheme="majorBidi"/>
          <w:kern w:val="0"/>
          <w:lang w:eastAsia="zh-TW"/>
        </w:rPr>
        <w:t>不等</w:t>
      </w:r>
      <w:r w:rsidR="003467EC" w:rsidRPr="00A0775A">
        <w:rPr>
          <w:rFonts w:asciiTheme="majorBidi" w:hAnsiTheme="majorBidi" w:cstheme="majorBidi"/>
          <w:kern w:val="0"/>
          <w:lang w:eastAsia="zh-TW"/>
        </w:rPr>
        <w:t>。</w:t>
      </w:r>
    </w:p>
    <w:p w14:paraId="453ED54A" w14:textId="77777777" w:rsidR="00B80A33" w:rsidRPr="00A0775A" w:rsidRDefault="00F704E7" w:rsidP="00F704E7">
      <w:pPr>
        <w:pStyle w:val="ab"/>
        <w:ind w:left="945" w:hanging="709"/>
        <w:rPr>
          <w:rFonts w:asciiTheme="majorBidi" w:hAnsiTheme="majorBidi" w:cstheme="majorBidi"/>
        </w:rPr>
      </w:pPr>
      <w:r w:rsidRPr="00A0775A">
        <w:rPr>
          <w:rFonts w:asciiTheme="majorBidi" w:hAnsiTheme="majorBidi" w:cstheme="majorBidi"/>
        </w:rPr>
        <w:t>（三）</w:t>
      </w:r>
      <w:r w:rsidR="003467EC" w:rsidRPr="00A0775A">
        <w:rPr>
          <w:rFonts w:asciiTheme="majorBidi" w:hAnsiTheme="majorBidi" w:cstheme="majorBidi"/>
        </w:rPr>
        <w:t>加值稅</w:t>
      </w:r>
      <w:r w:rsidR="00A362F0" w:rsidRPr="00A0775A">
        <w:rPr>
          <w:rFonts w:asciiTheme="majorBidi" w:hAnsiTheme="majorBidi" w:cstheme="majorBidi"/>
        </w:rPr>
        <w:t>（</w:t>
      </w:r>
      <w:r w:rsidR="003467EC" w:rsidRPr="00A0775A">
        <w:rPr>
          <w:rFonts w:asciiTheme="majorBidi" w:hAnsiTheme="majorBidi" w:cstheme="majorBidi"/>
        </w:rPr>
        <w:t>Value Added Tax</w:t>
      </w:r>
      <w:r w:rsidR="00A362F0" w:rsidRPr="00A0775A">
        <w:rPr>
          <w:rFonts w:asciiTheme="majorBidi" w:hAnsiTheme="majorBidi" w:cstheme="majorBidi"/>
        </w:rPr>
        <w:t>）</w:t>
      </w:r>
    </w:p>
    <w:p w14:paraId="168941B1" w14:textId="136D579B" w:rsidR="003467EC" w:rsidRPr="00A0775A" w:rsidRDefault="003467EC" w:rsidP="00B80A33">
      <w:pPr>
        <w:pStyle w:val="ac"/>
        <w:ind w:left="945" w:firstLine="472"/>
        <w:rPr>
          <w:rFonts w:asciiTheme="majorBidi" w:hAnsiTheme="majorBidi" w:cstheme="majorBidi"/>
          <w:lang w:eastAsia="zh-TW"/>
        </w:rPr>
      </w:pPr>
      <w:r w:rsidRPr="00A0775A">
        <w:rPr>
          <w:rFonts w:asciiTheme="majorBidi" w:hAnsiTheme="majorBidi" w:cstheme="majorBidi"/>
          <w:lang w:eastAsia="zh-TW"/>
        </w:rPr>
        <w:t>以國政府針對產品或服務銷售各階段（包括進口）附加價值課徵加值</w:t>
      </w:r>
      <w:r w:rsidRPr="00A0775A">
        <w:rPr>
          <w:rFonts w:asciiTheme="majorBidi" w:hAnsiTheme="majorBidi" w:cstheme="majorBidi"/>
          <w:lang w:eastAsia="zh-TW"/>
        </w:rPr>
        <w:lastRenderedPageBreak/>
        <w:t>稅，產品或服務之出口則不適用加值稅規定，</w:t>
      </w:r>
      <w:r w:rsidR="00F554F7" w:rsidRPr="00A0775A">
        <w:rPr>
          <w:rFonts w:asciiTheme="majorBidi" w:hAnsiTheme="majorBidi" w:cstheme="majorBidi"/>
          <w:lang w:eastAsia="zh-TW"/>
        </w:rPr>
        <w:t>2025</w:t>
      </w:r>
      <w:r w:rsidR="00F554F7" w:rsidRPr="00A0775A">
        <w:rPr>
          <w:rFonts w:asciiTheme="majorBidi" w:hAnsiTheme="majorBidi" w:cstheme="majorBidi"/>
          <w:lang w:eastAsia="zh-TW"/>
        </w:rPr>
        <w:t>年</w:t>
      </w:r>
      <w:r w:rsidRPr="00A0775A">
        <w:rPr>
          <w:rFonts w:asciiTheme="majorBidi" w:hAnsiTheme="majorBidi" w:cstheme="majorBidi"/>
          <w:lang w:eastAsia="zh-TW"/>
        </w:rPr>
        <w:t>以國加值稅率為</w:t>
      </w:r>
      <w:r w:rsidRPr="00A0775A">
        <w:rPr>
          <w:rFonts w:asciiTheme="majorBidi" w:hAnsiTheme="majorBidi" w:cstheme="majorBidi"/>
          <w:lang w:eastAsia="zh-TW"/>
        </w:rPr>
        <w:t>1</w:t>
      </w:r>
      <w:r w:rsidR="00F86029" w:rsidRPr="00A0775A">
        <w:rPr>
          <w:rFonts w:asciiTheme="majorBidi" w:hAnsiTheme="majorBidi" w:cstheme="majorBidi"/>
          <w:lang w:eastAsia="zh-TW"/>
        </w:rPr>
        <w:t>8</w:t>
      </w:r>
      <w:r w:rsidR="004725ED" w:rsidRPr="00A0775A">
        <w:rPr>
          <w:rFonts w:asciiTheme="majorBidi" w:hAnsiTheme="majorBidi" w:cstheme="majorBidi"/>
          <w:lang w:eastAsia="zh-TW"/>
        </w:rPr>
        <w:t>%</w:t>
      </w:r>
      <w:r w:rsidRPr="00A0775A">
        <w:rPr>
          <w:rFonts w:asciiTheme="majorBidi" w:hAnsiTheme="majorBidi" w:cstheme="majorBidi"/>
          <w:lang w:eastAsia="zh-TW"/>
        </w:rPr>
        <w:t>。</w:t>
      </w:r>
    </w:p>
    <w:p w14:paraId="2AA9D38E" w14:textId="77777777" w:rsidR="00B80A33" w:rsidRPr="00A0775A" w:rsidRDefault="00F704E7" w:rsidP="00F704E7">
      <w:pPr>
        <w:pStyle w:val="ab"/>
        <w:ind w:left="945" w:hanging="709"/>
        <w:rPr>
          <w:rFonts w:asciiTheme="majorBidi" w:hAnsiTheme="majorBidi" w:cstheme="majorBidi"/>
        </w:rPr>
      </w:pPr>
      <w:r w:rsidRPr="00A0775A">
        <w:rPr>
          <w:rFonts w:asciiTheme="majorBidi" w:hAnsiTheme="majorBidi" w:cstheme="majorBidi"/>
        </w:rPr>
        <w:t>（四）</w:t>
      </w:r>
      <w:r w:rsidR="001F12E1" w:rsidRPr="00A0775A">
        <w:rPr>
          <w:rFonts w:asciiTheme="majorBidi" w:hAnsiTheme="majorBidi" w:cstheme="majorBidi"/>
        </w:rPr>
        <w:t>社會保險</w:t>
      </w:r>
      <w:r w:rsidR="00A362F0" w:rsidRPr="00A0775A">
        <w:rPr>
          <w:rFonts w:asciiTheme="majorBidi" w:hAnsiTheme="majorBidi" w:cstheme="majorBidi"/>
        </w:rPr>
        <w:t>（</w:t>
      </w:r>
      <w:r w:rsidR="00C02AC8" w:rsidRPr="00A0775A">
        <w:rPr>
          <w:rFonts w:asciiTheme="majorBidi" w:hAnsiTheme="majorBidi" w:cstheme="majorBidi"/>
        </w:rPr>
        <w:t>National insurance contributions</w:t>
      </w:r>
      <w:r w:rsidR="00A362F0" w:rsidRPr="00A0775A">
        <w:rPr>
          <w:rFonts w:asciiTheme="majorBidi" w:hAnsiTheme="majorBidi" w:cstheme="majorBidi"/>
        </w:rPr>
        <w:t>）</w:t>
      </w:r>
      <w:r w:rsidR="001F12E1" w:rsidRPr="00A0775A">
        <w:rPr>
          <w:rFonts w:asciiTheme="majorBidi" w:hAnsiTheme="majorBidi" w:cstheme="majorBidi"/>
        </w:rPr>
        <w:t>及健康保險</w:t>
      </w:r>
      <w:r w:rsidR="00A362F0" w:rsidRPr="00A0775A">
        <w:rPr>
          <w:rFonts w:asciiTheme="majorBidi" w:hAnsiTheme="majorBidi" w:cstheme="majorBidi"/>
        </w:rPr>
        <w:t>（</w:t>
      </w:r>
      <w:r w:rsidR="00C02AC8" w:rsidRPr="00A0775A">
        <w:rPr>
          <w:rFonts w:asciiTheme="majorBidi" w:hAnsiTheme="majorBidi" w:cstheme="majorBidi"/>
        </w:rPr>
        <w:t>Health insurance contributions</w:t>
      </w:r>
      <w:r w:rsidR="00A362F0" w:rsidRPr="00A0775A">
        <w:rPr>
          <w:rFonts w:asciiTheme="majorBidi" w:hAnsiTheme="majorBidi" w:cstheme="majorBidi"/>
        </w:rPr>
        <w:t>）</w:t>
      </w:r>
    </w:p>
    <w:p w14:paraId="5025C786" w14:textId="4AEA0B71" w:rsidR="00E33706" w:rsidRPr="00A0775A" w:rsidRDefault="00E54D9C" w:rsidP="00F704E7">
      <w:pPr>
        <w:pStyle w:val="ac"/>
        <w:ind w:left="945" w:firstLine="472"/>
        <w:rPr>
          <w:rFonts w:asciiTheme="majorBidi" w:hAnsiTheme="majorBidi" w:cstheme="majorBidi"/>
          <w:lang w:eastAsia="zh-TW"/>
        </w:rPr>
      </w:pPr>
      <w:r w:rsidRPr="00A0775A">
        <w:rPr>
          <w:rFonts w:asciiTheme="majorBidi" w:hAnsiTheme="majorBidi" w:cstheme="majorBidi"/>
          <w:lang w:eastAsia="zh-TW"/>
        </w:rPr>
        <w:t>按每月</w:t>
      </w:r>
      <w:r w:rsidR="001F12E1" w:rsidRPr="00A0775A">
        <w:rPr>
          <w:rFonts w:asciiTheme="majorBidi" w:hAnsiTheme="majorBidi" w:cstheme="majorBidi"/>
          <w:lang w:eastAsia="zh-TW"/>
        </w:rPr>
        <w:t>薪資所得</w:t>
      </w:r>
      <w:r w:rsidR="00226302" w:rsidRPr="00A0775A">
        <w:rPr>
          <w:rFonts w:asciiTheme="majorBidi" w:hAnsiTheme="majorBidi" w:cstheme="majorBidi"/>
          <w:lang w:eastAsia="zh-TW"/>
        </w:rPr>
        <w:t>計算應繳納之社會保險費和健康保險費，</w:t>
      </w:r>
      <w:r w:rsidR="00D646B2" w:rsidRPr="00A0775A">
        <w:rPr>
          <w:rFonts w:asciiTheme="majorBidi" w:hAnsiTheme="majorBidi" w:cstheme="majorBidi"/>
          <w:lang w:eastAsia="zh-TW"/>
        </w:rPr>
        <w:t>社會保險費由雇主及員工共同分擔，健康保險由員工自行負擔，其中低於</w:t>
      </w:r>
      <w:r w:rsidR="00226302" w:rsidRPr="00A0775A">
        <w:rPr>
          <w:rFonts w:asciiTheme="majorBidi" w:hAnsiTheme="majorBidi" w:cstheme="majorBidi"/>
          <w:lang w:eastAsia="zh-TW"/>
        </w:rPr>
        <w:t>平均薪資所得</w:t>
      </w:r>
      <w:proofErr w:type="gramStart"/>
      <w:r w:rsidR="00D646B2" w:rsidRPr="00A0775A">
        <w:rPr>
          <w:rFonts w:asciiTheme="majorBidi" w:hAnsiTheme="majorBidi" w:cstheme="majorBidi"/>
          <w:lang w:eastAsia="zh-TW"/>
        </w:rPr>
        <w:t>6</w:t>
      </w:r>
      <w:r w:rsidR="00D646B2" w:rsidRPr="00A0775A">
        <w:rPr>
          <w:rFonts w:asciiTheme="majorBidi" w:hAnsiTheme="majorBidi" w:cstheme="majorBidi"/>
          <w:lang w:eastAsia="zh-TW"/>
        </w:rPr>
        <w:t>成</w:t>
      </w:r>
      <w:proofErr w:type="gramEnd"/>
      <w:r w:rsidR="001F12E1" w:rsidRPr="00A0775A">
        <w:rPr>
          <w:rFonts w:asciiTheme="majorBidi" w:hAnsiTheme="majorBidi" w:cstheme="majorBidi"/>
          <w:lang w:eastAsia="zh-TW"/>
        </w:rPr>
        <w:t>（</w:t>
      </w:r>
      <w:r w:rsidR="005C6959" w:rsidRPr="00A0775A">
        <w:rPr>
          <w:rFonts w:asciiTheme="majorBidi" w:hAnsiTheme="majorBidi" w:cstheme="majorBidi"/>
          <w:lang w:eastAsia="zh-TW"/>
        </w:rPr>
        <w:t>依以色列國家保險機構公告，</w:t>
      </w:r>
      <w:r w:rsidR="0013180F" w:rsidRPr="00A0775A">
        <w:rPr>
          <w:rFonts w:asciiTheme="majorBidi" w:hAnsiTheme="majorBidi" w:cstheme="majorBidi"/>
          <w:lang w:eastAsia="zh-TW"/>
        </w:rPr>
        <w:t>202</w:t>
      </w:r>
      <w:r w:rsidR="005C6959" w:rsidRPr="00A0775A">
        <w:rPr>
          <w:rFonts w:asciiTheme="majorBidi" w:hAnsiTheme="majorBidi" w:cstheme="majorBidi"/>
          <w:lang w:eastAsia="zh-TW"/>
        </w:rPr>
        <w:t>6</w:t>
      </w:r>
      <w:r w:rsidR="00D646B2" w:rsidRPr="00A0775A">
        <w:rPr>
          <w:rFonts w:asciiTheme="majorBidi" w:hAnsiTheme="majorBidi" w:cstheme="majorBidi"/>
          <w:lang w:eastAsia="zh-TW"/>
        </w:rPr>
        <w:t>年</w:t>
      </w:r>
      <w:r w:rsidR="005C6959" w:rsidRPr="00A0775A">
        <w:rPr>
          <w:rFonts w:asciiTheme="majorBidi" w:hAnsiTheme="majorBidi" w:cstheme="majorBidi"/>
          <w:lang w:eastAsia="zh-TW"/>
        </w:rPr>
        <w:t>為</w:t>
      </w:r>
      <w:r w:rsidR="00D646B2" w:rsidRPr="00A0775A">
        <w:rPr>
          <w:rFonts w:asciiTheme="majorBidi" w:hAnsiTheme="majorBidi" w:cstheme="majorBidi"/>
          <w:lang w:eastAsia="zh-TW"/>
        </w:rPr>
        <w:t>7,703</w:t>
      </w:r>
      <w:r w:rsidR="0014418C" w:rsidRPr="00A0775A">
        <w:rPr>
          <w:rFonts w:asciiTheme="majorBidi" w:hAnsiTheme="majorBidi" w:cstheme="majorBidi"/>
          <w:lang w:eastAsia="zh-TW"/>
        </w:rPr>
        <w:t>以幣</w:t>
      </w:r>
      <w:r w:rsidR="001F12E1" w:rsidRPr="00A0775A">
        <w:rPr>
          <w:rFonts w:asciiTheme="majorBidi" w:hAnsiTheme="majorBidi" w:cstheme="majorBidi"/>
          <w:lang w:eastAsia="zh-TW"/>
        </w:rPr>
        <w:t>）</w:t>
      </w:r>
      <w:r w:rsidR="00D646B2" w:rsidRPr="00A0775A">
        <w:rPr>
          <w:rFonts w:asciiTheme="majorBidi" w:hAnsiTheme="majorBidi" w:cstheme="majorBidi"/>
          <w:lang w:eastAsia="zh-TW"/>
        </w:rPr>
        <w:t>的部分</w:t>
      </w:r>
      <w:r w:rsidR="00226302" w:rsidRPr="00A0775A">
        <w:rPr>
          <w:rFonts w:asciiTheme="majorBidi" w:hAnsiTheme="majorBidi" w:cstheme="majorBidi"/>
          <w:lang w:eastAsia="zh-TW"/>
        </w:rPr>
        <w:t>以優惠費率計算</w:t>
      </w:r>
      <w:r w:rsidR="001F12E1" w:rsidRPr="00A0775A">
        <w:rPr>
          <w:rFonts w:asciiTheme="majorBidi" w:hAnsiTheme="majorBidi" w:cstheme="majorBidi"/>
          <w:lang w:eastAsia="zh-TW"/>
        </w:rPr>
        <w:t>，</w:t>
      </w:r>
      <w:r w:rsidR="00226302" w:rsidRPr="00A0775A">
        <w:rPr>
          <w:rFonts w:asciiTheme="majorBidi" w:hAnsiTheme="majorBidi" w:cstheme="majorBidi"/>
          <w:lang w:eastAsia="zh-TW"/>
        </w:rPr>
        <w:t>超出部分則按正常費率計算</w:t>
      </w:r>
      <w:r w:rsidR="0013180F" w:rsidRPr="00A0775A">
        <w:rPr>
          <w:rFonts w:asciiTheme="majorBidi" w:hAnsiTheme="majorBidi" w:cstheme="majorBidi"/>
          <w:lang w:eastAsia="zh-TW"/>
        </w:rPr>
        <w:t>（</w:t>
      </w:r>
      <w:r w:rsidR="0013180F" w:rsidRPr="00A0775A">
        <w:rPr>
          <w:rFonts w:asciiTheme="majorBidi" w:hAnsiTheme="majorBidi" w:cstheme="majorBidi"/>
          <w:lang w:eastAsia="zh-TW"/>
        </w:rPr>
        <w:t>202</w:t>
      </w:r>
      <w:r w:rsidR="00D646B2" w:rsidRPr="00A0775A">
        <w:rPr>
          <w:rFonts w:asciiTheme="majorBidi" w:hAnsiTheme="majorBidi" w:cstheme="majorBidi"/>
          <w:lang w:eastAsia="zh-TW"/>
        </w:rPr>
        <w:t>6</w:t>
      </w:r>
      <w:r w:rsidR="0013180F" w:rsidRPr="00A0775A">
        <w:rPr>
          <w:rFonts w:asciiTheme="majorBidi" w:hAnsiTheme="majorBidi" w:cstheme="majorBidi"/>
          <w:lang w:eastAsia="zh-TW"/>
        </w:rPr>
        <w:t>年最高上限為</w:t>
      </w:r>
      <w:r w:rsidR="00D646B2" w:rsidRPr="00A0775A">
        <w:rPr>
          <w:rFonts w:asciiTheme="majorBidi" w:hAnsiTheme="majorBidi" w:cstheme="majorBidi"/>
        </w:rPr>
        <w:t>51,910</w:t>
      </w:r>
      <w:r w:rsidR="0013180F" w:rsidRPr="00A0775A">
        <w:rPr>
          <w:rFonts w:asciiTheme="majorBidi" w:hAnsiTheme="majorBidi" w:cstheme="majorBidi"/>
          <w:lang w:eastAsia="zh-TW"/>
        </w:rPr>
        <w:t>以幣）</w:t>
      </w:r>
      <w:r w:rsidR="00226302" w:rsidRPr="00A0775A">
        <w:rPr>
          <w:rFonts w:asciiTheme="majorBidi" w:hAnsiTheme="majorBidi" w:cstheme="majorBidi"/>
          <w:lang w:eastAsia="zh-TW"/>
        </w:rPr>
        <w:t>。</w:t>
      </w:r>
      <w:r w:rsidR="00B80A33" w:rsidRPr="00A0775A">
        <w:rPr>
          <w:rFonts w:asciiTheme="majorBidi" w:hAnsiTheme="majorBidi" w:cstheme="majorBidi"/>
          <w:lang w:eastAsia="zh-TW"/>
        </w:rPr>
        <w:t>費</w:t>
      </w:r>
      <w:r w:rsidR="003467EC" w:rsidRPr="00A0775A">
        <w:rPr>
          <w:rFonts w:asciiTheme="majorBidi" w:hAnsiTheme="majorBidi" w:cstheme="majorBidi"/>
          <w:lang w:eastAsia="zh-TW"/>
        </w:rPr>
        <w:t>率如下表所示：</w:t>
      </w:r>
    </w:p>
    <w:tbl>
      <w:tblPr>
        <w:tblW w:w="7664" w:type="dxa"/>
        <w:tblInd w:w="8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993"/>
        <w:gridCol w:w="992"/>
        <w:gridCol w:w="1134"/>
        <w:gridCol w:w="1023"/>
        <w:gridCol w:w="961"/>
        <w:gridCol w:w="1144"/>
      </w:tblGrid>
      <w:tr w:rsidR="00A0775A" w:rsidRPr="00A0775A" w14:paraId="51D16B09" w14:textId="77777777" w:rsidTr="0013180F">
        <w:trPr>
          <w:trHeight w:val="375"/>
        </w:trPr>
        <w:tc>
          <w:tcPr>
            <w:tcW w:w="1417" w:type="dxa"/>
            <w:vMerge w:val="restart"/>
            <w:vAlign w:val="center"/>
          </w:tcPr>
          <w:p w14:paraId="546450D2" w14:textId="77777777" w:rsidR="003A6F36" w:rsidRPr="00A0775A" w:rsidRDefault="008B50FE" w:rsidP="003B31E3">
            <w:pPr>
              <w:pStyle w:val="af4"/>
              <w:rPr>
                <w:rFonts w:asciiTheme="majorBidi" w:hAnsiTheme="majorBidi" w:cstheme="majorBidi"/>
              </w:rPr>
            </w:pPr>
            <w:r w:rsidRPr="00A0775A">
              <w:rPr>
                <w:rFonts w:asciiTheme="majorBidi" w:hAnsiTheme="majorBidi" w:cstheme="majorBidi"/>
              </w:rPr>
              <w:t>月薪</w:t>
            </w:r>
            <w:r w:rsidR="001F12E1" w:rsidRPr="00A0775A">
              <w:rPr>
                <w:rFonts w:asciiTheme="majorBidi" w:hAnsiTheme="majorBidi" w:cstheme="majorBidi"/>
              </w:rPr>
              <w:t>級距</w:t>
            </w:r>
          </w:p>
          <w:p w14:paraId="277D6CC5" w14:textId="77777777" w:rsidR="00B80A33" w:rsidRPr="00A0775A" w:rsidRDefault="00573360" w:rsidP="003B31E3">
            <w:pPr>
              <w:pStyle w:val="af4"/>
              <w:rPr>
                <w:rFonts w:asciiTheme="majorBidi" w:hAnsiTheme="majorBidi" w:cstheme="majorBidi"/>
              </w:rPr>
            </w:pPr>
            <w:r w:rsidRPr="00A0775A">
              <w:rPr>
                <w:rFonts w:asciiTheme="majorBidi" w:hAnsiTheme="majorBidi" w:cstheme="majorBidi"/>
              </w:rPr>
              <w:t>（以幣）</w:t>
            </w:r>
          </w:p>
        </w:tc>
        <w:tc>
          <w:tcPr>
            <w:tcW w:w="3119" w:type="dxa"/>
            <w:gridSpan w:val="3"/>
            <w:vAlign w:val="center"/>
          </w:tcPr>
          <w:p w14:paraId="11C28B4D" w14:textId="5BEB4E72" w:rsidR="003A6F36" w:rsidRPr="00A0775A" w:rsidRDefault="00B80A33" w:rsidP="00855F4E">
            <w:pPr>
              <w:pStyle w:val="af4"/>
              <w:rPr>
                <w:rFonts w:asciiTheme="majorBidi" w:hAnsiTheme="majorBidi" w:cstheme="majorBidi"/>
              </w:rPr>
            </w:pPr>
            <w:r w:rsidRPr="00A0775A">
              <w:rPr>
                <w:rFonts w:asciiTheme="majorBidi" w:hAnsiTheme="majorBidi" w:cstheme="majorBidi"/>
              </w:rPr>
              <w:t>0</w:t>
            </w:r>
            <w:r w:rsidRPr="00A0775A">
              <w:rPr>
                <w:rFonts w:asciiTheme="majorBidi" w:eastAsia="微軟正黑體 Light" w:hAnsiTheme="majorBidi" w:cstheme="majorBidi"/>
              </w:rPr>
              <w:t>〜</w:t>
            </w:r>
            <w:r w:rsidR="00D646B2" w:rsidRPr="00A0775A">
              <w:rPr>
                <w:rFonts w:asciiTheme="majorBidi" w:hAnsiTheme="majorBidi" w:cstheme="majorBidi"/>
              </w:rPr>
              <w:t>7,703</w:t>
            </w:r>
          </w:p>
        </w:tc>
        <w:tc>
          <w:tcPr>
            <w:tcW w:w="3128" w:type="dxa"/>
            <w:gridSpan w:val="3"/>
            <w:vAlign w:val="center"/>
          </w:tcPr>
          <w:p w14:paraId="6F66B241" w14:textId="745E3D1D" w:rsidR="003A6F36" w:rsidRPr="00A0775A" w:rsidRDefault="00D646B2" w:rsidP="00855F4E">
            <w:pPr>
              <w:pStyle w:val="af4"/>
              <w:rPr>
                <w:rFonts w:asciiTheme="majorBidi" w:hAnsiTheme="majorBidi" w:cstheme="majorBidi"/>
              </w:rPr>
            </w:pPr>
            <w:r w:rsidRPr="00A0775A">
              <w:rPr>
                <w:rFonts w:asciiTheme="majorBidi" w:hAnsiTheme="majorBidi" w:cstheme="majorBidi"/>
              </w:rPr>
              <w:t>7,703</w:t>
            </w:r>
            <w:r w:rsidR="00B80A33" w:rsidRPr="00A0775A">
              <w:rPr>
                <w:rFonts w:asciiTheme="majorBidi" w:eastAsia="微軟正黑體 Light" w:hAnsiTheme="majorBidi" w:cstheme="majorBidi"/>
              </w:rPr>
              <w:t>〜</w:t>
            </w:r>
            <w:r w:rsidRPr="00A0775A">
              <w:rPr>
                <w:rFonts w:asciiTheme="majorBidi" w:hAnsiTheme="majorBidi" w:cstheme="majorBidi"/>
              </w:rPr>
              <w:t>51,910</w:t>
            </w:r>
          </w:p>
        </w:tc>
      </w:tr>
      <w:tr w:rsidR="00A0775A" w:rsidRPr="00A0775A" w14:paraId="26B85A05" w14:textId="77777777" w:rsidTr="0013180F">
        <w:trPr>
          <w:trHeight w:val="290"/>
        </w:trPr>
        <w:tc>
          <w:tcPr>
            <w:tcW w:w="1417" w:type="dxa"/>
            <w:vMerge/>
            <w:vAlign w:val="center"/>
          </w:tcPr>
          <w:p w14:paraId="6A04292F" w14:textId="77777777" w:rsidR="003A6F36" w:rsidRPr="00A0775A" w:rsidRDefault="003A6F36" w:rsidP="003B31E3">
            <w:pPr>
              <w:pStyle w:val="af4"/>
              <w:rPr>
                <w:rFonts w:asciiTheme="majorBidi" w:hAnsiTheme="majorBidi" w:cstheme="majorBidi"/>
              </w:rPr>
            </w:pPr>
          </w:p>
        </w:tc>
        <w:tc>
          <w:tcPr>
            <w:tcW w:w="993" w:type="dxa"/>
            <w:vAlign w:val="center"/>
          </w:tcPr>
          <w:p w14:paraId="3CACE603" w14:textId="77777777" w:rsidR="003A6F36" w:rsidRPr="00A0775A" w:rsidRDefault="00573360" w:rsidP="003B31E3">
            <w:pPr>
              <w:pStyle w:val="af4"/>
              <w:rPr>
                <w:rFonts w:asciiTheme="majorBidi" w:hAnsiTheme="majorBidi" w:cstheme="majorBidi"/>
              </w:rPr>
            </w:pPr>
            <w:r w:rsidRPr="00A0775A">
              <w:rPr>
                <w:rFonts w:asciiTheme="majorBidi" w:hAnsiTheme="majorBidi" w:cstheme="majorBidi"/>
              </w:rPr>
              <w:t>雇主</w:t>
            </w:r>
          </w:p>
        </w:tc>
        <w:tc>
          <w:tcPr>
            <w:tcW w:w="992" w:type="dxa"/>
            <w:vAlign w:val="center"/>
          </w:tcPr>
          <w:p w14:paraId="5000D72F" w14:textId="77777777" w:rsidR="003A6F36" w:rsidRPr="00A0775A" w:rsidRDefault="00573360" w:rsidP="003B31E3">
            <w:pPr>
              <w:pStyle w:val="af4"/>
              <w:rPr>
                <w:rFonts w:asciiTheme="majorBidi" w:hAnsiTheme="majorBidi" w:cstheme="majorBidi"/>
              </w:rPr>
            </w:pPr>
            <w:r w:rsidRPr="00A0775A">
              <w:rPr>
                <w:rFonts w:asciiTheme="majorBidi" w:hAnsiTheme="majorBidi" w:cstheme="majorBidi"/>
              </w:rPr>
              <w:t>員工</w:t>
            </w:r>
          </w:p>
        </w:tc>
        <w:tc>
          <w:tcPr>
            <w:tcW w:w="1134" w:type="dxa"/>
            <w:vAlign w:val="center"/>
          </w:tcPr>
          <w:p w14:paraId="4B4BF499" w14:textId="77777777" w:rsidR="003A6F36" w:rsidRPr="00A0775A" w:rsidRDefault="003A6F36" w:rsidP="003B31E3">
            <w:pPr>
              <w:pStyle w:val="af4"/>
              <w:rPr>
                <w:rFonts w:asciiTheme="majorBidi" w:hAnsiTheme="majorBidi" w:cstheme="majorBidi"/>
              </w:rPr>
            </w:pPr>
            <w:r w:rsidRPr="00A0775A">
              <w:rPr>
                <w:rFonts w:asciiTheme="majorBidi" w:hAnsiTheme="majorBidi" w:cstheme="majorBidi"/>
              </w:rPr>
              <w:t>合計</w:t>
            </w:r>
          </w:p>
        </w:tc>
        <w:tc>
          <w:tcPr>
            <w:tcW w:w="1023" w:type="dxa"/>
            <w:vAlign w:val="center"/>
          </w:tcPr>
          <w:p w14:paraId="3BF37935" w14:textId="77777777" w:rsidR="003A6F36" w:rsidRPr="00A0775A" w:rsidRDefault="00573360" w:rsidP="003B31E3">
            <w:pPr>
              <w:pStyle w:val="af4"/>
              <w:rPr>
                <w:rFonts w:asciiTheme="majorBidi" w:hAnsiTheme="majorBidi" w:cstheme="majorBidi"/>
              </w:rPr>
            </w:pPr>
            <w:r w:rsidRPr="00A0775A">
              <w:rPr>
                <w:rFonts w:asciiTheme="majorBidi" w:hAnsiTheme="majorBidi" w:cstheme="majorBidi"/>
              </w:rPr>
              <w:t>雇主</w:t>
            </w:r>
          </w:p>
        </w:tc>
        <w:tc>
          <w:tcPr>
            <w:tcW w:w="961" w:type="dxa"/>
            <w:vAlign w:val="center"/>
          </w:tcPr>
          <w:p w14:paraId="067DC81D" w14:textId="77777777" w:rsidR="003A6F36" w:rsidRPr="00A0775A" w:rsidRDefault="00573360" w:rsidP="003B31E3">
            <w:pPr>
              <w:pStyle w:val="af4"/>
              <w:rPr>
                <w:rFonts w:asciiTheme="majorBidi" w:hAnsiTheme="majorBidi" w:cstheme="majorBidi"/>
              </w:rPr>
            </w:pPr>
            <w:r w:rsidRPr="00A0775A">
              <w:rPr>
                <w:rFonts w:asciiTheme="majorBidi" w:hAnsiTheme="majorBidi" w:cstheme="majorBidi"/>
              </w:rPr>
              <w:t>員工</w:t>
            </w:r>
          </w:p>
        </w:tc>
        <w:tc>
          <w:tcPr>
            <w:tcW w:w="1144" w:type="dxa"/>
            <w:vAlign w:val="center"/>
          </w:tcPr>
          <w:p w14:paraId="2272BC8E" w14:textId="77777777" w:rsidR="003A6F36" w:rsidRPr="00A0775A" w:rsidRDefault="003A6F36" w:rsidP="003B31E3">
            <w:pPr>
              <w:pStyle w:val="af4"/>
              <w:rPr>
                <w:rFonts w:asciiTheme="majorBidi" w:hAnsiTheme="majorBidi" w:cstheme="majorBidi"/>
              </w:rPr>
            </w:pPr>
            <w:r w:rsidRPr="00A0775A">
              <w:rPr>
                <w:rFonts w:asciiTheme="majorBidi" w:hAnsiTheme="majorBidi" w:cstheme="majorBidi"/>
              </w:rPr>
              <w:t>合計</w:t>
            </w:r>
          </w:p>
        </w:tc>
      </w:tr>
      <w:tr w:rsidR="00A0775A" w:rsidRPr="00A0775A" w14:paraId="7C49D026" w14:textId="77777777" w:rsidTr="0013180F">
        <w:trPr>
          <w:trHeight w:val="680"/>
        </w:trPr>
        <w:tc>
          <w:tcPr>
            <w:tcW w:w="1417" w:type="dxa"/>
            <w:vAlign w:val="center"/>
          </w:tcPr>
          <w:p w14:paraId="096241C5" w14:textId="77777777" w:rsidR="003A6F36" w:rsidRPr="00A0775A" w:rsidRDefault="00C02AC8" w:rsidP="003B31E3">
            <w:pPr>
              <w:pStyle w:val="af4"/>
              <w:rPr>
                <w:rFonts w:asciiTheme="majorBidi" w:hAnsiTheme="majorBidi" w:cstheme="majorBidi"/>
              </w:rPr>
            </w:pPr>
            <w:r w:rsidRPr="00A0775A">
              <w:rPr>
                <w:rFonts w:asciiTheme="majorBidi" w:hAnsiTheme="majorBidi" w:cstheme="majorBidi"/>
              </w:rPr>
              <w:t>社會保險</w:t>
            </w:r>
          </w:p>
        </w:tc>
        <w:tc>
          <w:tcPr>
            <w:tcW w:w="993" w:type="dxa"/>
            <w:vAlign w:val="center"/>
          </w:tcPr>
          <w:p w14:paraId="1981CEC7" w14:textId="388ECB2B" w:rsidR="003A6F36" w:rsidRPr="00A0775A" w:rsidRDefault="0013180F" w:rsidP="003B31E3">
            <w:pPr>
              <w:pStyle w:val="af4"/>
              <w:rPr>
                <w:rFonts w:asciiTheme="majorBidi" w:hAnsiTheme="majorBidi" w:cstheme="majorBidi"/>
              </w:rPr>
            </w:pPr>
            <w:r w:rsidRPr="00A0775A">
              <w:rPr>
                <w:rFonts w:asciiTheme="majorBidi" w:hAnsiTheme="majorBidi" w:cstheme="majorBidi"/>
              </w:rPr>
              <w:t>4.51</w:t>
            </w:r>
            <w:r w:rsidR="006C338B" w:rsidRPr="00A0775A">
              <w:rPr>
                <w:rFonts w:asciiTheme="majorBidi" w:hAnsiTheme="majorBidi" w:cstheme="majorBidi"/>
              </w:rPr>
              <w:t>%</w:t>
            </w:r>
          </w:p>
        </w:tc>
        <w:tc>
          <w:tcPr>
            <w:tcW w:w="992" w:type="dxa"/>
            <w:vAlign w:val="center"/>
          </w:tcPr>
          <w:p w14:paraId="23E66237" w14:textId="44EEE81A" w:rsidR="003A6F36" w:rsidRPr="00A0775A" w:rsidRDefault="0013180F" w:rsidP="003B31E3">
            <w:pPr>
              <w:pStyle w:val="af4"/>
              <w:rPr>
                <w:rFonts w:asciiTheme="majorBidi" w:hAnsiTheme="majorBidi" w:cstheme="majorBidi"/>
              </w:rPr>
            </w:pPr>
            <w:r w:rsidRPr="00A0775A">
              <w:rPr>
                <w:rFonts w:asciiTheme="majorBidi" w:hAnsiTheme="majorBidi" w:cstheme="majorBidi"/>
              </w:rPr>
              <w:t>1.04</w:t>
            </w:r>
            <w:r w:rsidR="006C338B" w:rsidRPr="00A0775A">
              <w:rPr>
                <w:rFonts w:asciiTheme="majorBidi" w:hAnsiTheme="majorBidi" w:cstheme="majorBidi"/>
              </w:rPr>
              <w:t>%</w:t>
            </w:r>
          </w:p>
        </w:tc>
        <w:tc>
          <w:tcPr>
            <w:tcW w:w="1134" w:type="dxa"/>
            <w:vAlign w:val="center"/>
          </w:tcPr>
          <w:p w14:paraId="58529B1D" w14:textId="158FEE0D" w:rsidR="003A6F36" w:rsidRPr="00A0775A" w:rsidRDefault="0013180F" w:rsidP="003B31E3">
            <w:pPr>
              <w:pStyle w:val="af4"/>
              <w:rPr>
                <w:rFonts w:asciiTheme="majorBidi" w:hAnsiTheme="majorBidi" w:cstheme="majorBidi"/>
              </w:rPr>
            </w:pPr>
            <w:r w:rsidRPr="00A0775A">
              <w:rPr>
                <w:rFonts w:asciiTheme="majorBidi" w:hAnsiTheme="majorBidi" w:cstheme="majorBidi"/>
              </w:rPr>
              <w:t>5.55</w:t>
            </w:r>
            <w:r w:rsidR="006C338B" w:rsidRPr="00A0775A">
              <w:rPr>
                <w:rFonts w:asciiTheme="majorBidi" w:hAnsiTheme="majorBidi" w:cstheme="majorBidi"/>
              </w:rPr>
              <w:t>%</w:t>
            </w:r>
          </w:p>
        </w:tc>
        <w:tc>
          <w:tcPr>
            <w:tcW w:w="1023" w:type="dxa"/>
            <w:vAlign w:val="center"/>
          </w:tcPr>
          <w:p w14:paraId="74159E25" w14:textId="77777777" w:rsidR="003A6F36" w:rsidRPr="00A0775A" w:rsidRDefault="006C338B" w:rsidP="003B31E3">
            <w:pPr>
              <w:pStyle w:val="af4"/>
              <w:rPr>
                <w:rFonts w:asciiTheme="majorBidi" w:hAnsiTheme="majorBidi" w:cstheme="majorBidi"/>
              </w:rPr>
            </w:pPr>
            <w:r w:rsidRPr="00A0775A">
              <w:rPr>
                <w:rFonts w:asciiTheme="majorBidi" w:hAnsiTheme="majorBidi" w:cstheme="majorBidi"/>
              </w:rPr>
              <w:t>7.6%</w:t>
            </w:r>
          </w:p>
        </w:tc>
        <w:tc>
          <w:tcPr>
            <w:tcW w:w="961" w:type="dxa"/>
            <w:vAlign w:val="center"/>
          </w:tcPr>
          <w:p w14:paraId="7C60DFE2" w14:textId="77777777" w:rsidR="003A6F36" w:rsidRPr="00A0775A" w:rsidRDefault="006C338B" w:rsidP="003B31E3">
            <w:pPr>
              <w:pStyle w:val="af4"/>
              <w:rPr>
                <w:rFonts w:asciiTheme="majorBidi" w:hAnsiTheme="majorBidi" w:cstheme="majorBidi"/>
              </w:rPr>
            </w:pPr>
            <w:r w:rsidRPr="00A0775A">
              <w:rPr>
                <w:rFonts w:asciiTheme="majorBidi" w:hAnsiTheme="majorBidi" w:cstheme="majorBidi"/>
              </w:rPr>
              <w:t>7%</w:t>
            </w:r>
          </w:p>
        </w:tc>
        <w:tc>
          <w:tcPr>
            <w:tcW w:w="1144" w:type="dxa"/>
            <w:vAlign w:val="center"/>
          </w:tcPr>
          <w:p w14:paraId="2B79D76A" w14:textId="77777777" w:rsidR="003A6F36" w:rsidRPr="00A0775A" w:rsidRDefault="006C338B" w:rsidP="003B31E3">
            <w:pPr>
              <w:pStyle w:val="af4"/>
              <w:rPr>
                <w:rFonts w:asciiTheme="majorBidi" w:hAnsiTheme="majorBidi" w:cstheme="majorBidi"/>
              </w:rPr>
            </w:pPr>
            <w:r w:rsidRPr="00A0775A">
              <w:rPr>
                <w:rFonts w:asciiTheme="majorBidi" w:hAnsiTheme="majorBidi" w:cstheme="majorBidi"/>
              </w:rPr>
              <w:t>14.6%</w:t>
            </w:r>
          </w:p>
        </w:tc>
      </w:tr>
      <w:tr w:rsidR="00A0775A" w:rsidRPr="00A0775A" w14:paraId="6BB72DB8" w14:textId="77777777" w:rsidTr="0013180F">
        <w:trPr>
          <w:trHeight w:val="680"/>
        </w:trPr>
        <w:tc>
          <w:tcPr>
            <w:tcW w:w="1417" w:type="dxa"/>
            <w:vAlign w:val="center"/>
          </w:tcPr>
          <w:p w14:paraId="36C34F6C" w14:textId="77777777" w:rsidR="003A6F36" w:rsidRPr="00A0775A" w:rsidRDefault="00015BB0" w:rsidP="003B31E3">
            <w:pPr>
              <w:pStyle w:val="af4"/>
              <w:rPr>
                <w:rFonts w:asciiTheme="majorBidi" w:hAnsiTheme="majorBidi" w:cstheme="majorBidi"/>
              </w:rPr>
            </w:pPr>
            <w:r w:rsidRPr="00A0775A">
              <w:rPr>
                <w:rFonts w:asciiTheme="majorBidi" w:hAnsiTheme="majorBidi" w:cstheme="majorBidi"/>
              </w:rPr>
              <w:t>健康</w:t>
            </w:r>
            <w:r w:rsidR="00C02AC8" w:rsidRPr="00A0775A">
              <w:rPr>
                <w:rFonts w:asciiTheme="majorBidi" w:hAnsiTheme="majorBidi" w:cstheme="majorBidi"/>
              </w:rPr>
              <w:t>保險</w:t>
            </w:r>
          </w:p>
        </w:tc>
        <w:tc>
          <w:tcPr>
            <w:tcW w:w="993" w:type="dxa"/>
            <w:vAlign w:val="center"/>
          </w:tcPr>
          <w:p w14:paraId="7DCAA165" w14:textId="77777777" w:rsidR="003A6F36" w:rsidRPr="00A0775A" w:rsidRDefault="006C338B" w:rsidP="003B31E3">
            <w:pPr>
              <w:pStyle w:val="af4"/>
              <w:rPr>
                <w:rFonts w:asciiTheme="majorBidi" w:hAnsiTheme="majorBidi" w:cstheme="majorBidi"/>
              </w:rPr>
            </w:pPr>
            <w:r w:rsidRPr="00A0775A">
              <w:rPr>
                <w:rFonts w:asciiTheme="majorBidi" w:hAnsiTheme="majorBidi" w:cstheme="majorBidi"/>
              </w:rPr>
              <w:t>-</w:t>
            </w:r>
          </w:p>
        </w:tc>
        <w:tc>
          <w:tcPr>
            <w:tcW w:w="992" w:type="dxa"/>
            <w:vAlign w:val="center"/>
          </w:tcPr>
          <w:p w14:paraId="619EA49D" w14:textId="0B3EBF9C" w:rsidR="003A6F36" w:rsidRPr="00A0775A" w:rsidRDefault="0013180F" w:rsidP="003B31E3">
            <w:pPr>
              <w:pStyle w:val="af4"/>
              <w:rPr>
                <w:rFonts w:asciiTheme="majorBidi" w:hAnsiTheme="majorBidi" w:cstheme="majorBidi"/>
              </w:rPr>
            </w:pPr>
            <w:r w:rsidRPr="00A0775A">
              <w:rPr>
                <w:rFonts w:asciiTheme="majorBidi" w:hAnsiTheme="majorBidi" w:cstheme="majorBidi"/>
              </w:rPr>
              <w:t>3.23</w:t>
            </w:r>
            <w:r w:rsidR="006C338B" w:rsidRPr="00A0775A">
              <w:rPr>
                <w:rFonts w:asciiTheme="majorBidi" w:hAnsiTheme="majorBidi" w:cstheme="majorBidi"/>
              </w:rPr>
              <w:t>%</w:t>
            </w:r>
          </w:p>
        </w:tc>
        <w:tc>
          <w:tcPr>
            <w:tcW w:w="1134" w:type="dxa"/>
            <w:vAlign w:val="center"/>
          </w:tcPr>
          <w:p w14:paraId="1E1DFDDE" w14:textId="5C504782" w:rsidR="003A6F36" w:rsidRPr="00A0775A" w:rsidRDefault="0013180F" w:rsidP="003B31E3">
            <w:pPr>
              <w:pStyle w:val="af4"/>
              <w:rPr>
                <w:rFonts w:asciiTheme="majorBidi" w:hAnsiTheme="majorBidi" w:cstheme="majorBidi"/>
              </w:rPr>
            </w:pPr>
            <w:r w:rsidRPr="00A0775A">
              <w:rPr>
                <w:rFonts w:asciiTheme="majorBidi" w:hAnsiTheme="majorBidi" w:cstheme="majorBidi"/>
              </w:rPr>
              <w:t>3.23</w:t>
            </w:r>
            <w:r w:rsidR="006C338B" w:rsidRPr="00A0775A">
              <w:rPr>
                <w:rFonts w:asciiTheme="majorBidi" w:hAnsiTheme="majorBidi" w:cstheme="majorBidi"/>
              </w:rPr>
              <w:t>%</w:t>
            </w:r>
          </w:p>
        </w:tc>
        <w:tc>
          <w:tcPr>
            <w:tcW w:w="1023" w:type="dxa"/>
            <w:vAlign w:val="center"/>
          </w:tcPr>
          <w:p w14:paraId="7FA0F786" w14:textId="77777777" w:rsidR="003A6F36" w:rsidRPr="00A0775A" w:rsidRDefault="006C338B" w:rsidP="003B31E3">
            <w:pPr>
              <w:pStyle w:val="af4"/>
              <w:rPr>
                <w:rFonts w:asciiTheme="majorBidi" w:hAnsiTheme="majorBidi" w:cstheme="majorBidi"/>
              </w:rPr>
            </w:pPr>
            <w:r w:rsidRPr="00A0775A">
              <w:rPr>
                <w:rFonts w:asciiTheme="majorBidi" w:hAnsiTheme="majorBidi" w:cstheme="majorBidi"/>
              </w:rPr>
              <w:t>-</w:t>
            </w:r>
          </w:p>
        </w:tc>
        <w:tc>
          <w:tcPr>
            <w:tcW w:w="961" w:type="dxa"/>
            <w:vAlign w:val="center"/>
          </w:tcPr>
          <w:p w14:paraId="5D44D3A0" w14:textId="0253A928" w:rsidR="003A6F36" w:rsidRPr="00A0775A" w:rsidRDefault="0013180F" w:rsidP="003B31E3">
            <w:pPr>
              <w:pStyle w:val="af4"/>
              <w:rPr>
                <w:rFonts w:asciiTheme="majorBidi" w:hAnsiTheme="majorBidi" w:cstheme="majorBidi"/>
              </w:rPr>
            </w:pPr>
            <w:r w:rsidRPr="00A0775A">
              <w:rPr>
                <w:rFonts w:asciiTheme="majorBidi" w:hAnsiTheme="majorBidi" w:cstheme="majorBidi"/>
              </w:rPr>
              <w:t>5.17</w:t>
            </w:r>
            <w:r w:rsidR="006C338B" w:rsidRPr="00A0775A">
              <w:rPr>
                <w:rFonts w:asciiTheme="majorBidi" w:hAnsiTheme="majorBidi" w:cstheme="majorBidi"/>
              </w:rPr>
              <w:t>%</w:t>
            </w:r>
          </w:p>
        </w:tc>
        <w:tc>
          <w:tcPr>
            <w:tcW w:w="1144" w:type="dxa"/>
            <w:vAlign w:val="center"/>
          </w:tcPr>
          <w:p w14:paraId="34779C62" w14:textId="4749158B" w:rsidR="003A6F36" w:rsidRPr="00A0775A" w:rsidRDefault="0013180F" w:rsidP="003B31E3">
            <w:pPr>
              <w:pStyle w:val="af4"/>
              <w:rPr>
                <w:rFonts w:asciiTheme="majorBidi" w:hAnsiTheme="majorBidi" w:cstheme="majorBidi"/>
              </w:rPr>
            </w:pPr>
            <w:r w:rsidRPr="00A0775A">
              <w:rPr>
                <w:rFonts w:asciiTheme="majorBidi" w:hAnsiTheme="majorBidi" w:cstheme="majorBidi"/>
              </w:rPr>
              <w:t>5.17</w:t>
            </w:r>
            <w:r w:rsidR="006C338B" w:rsidRPr="00A0775A">
              <w:rPr>
                <w:rFonts w:asciiTheme="majorBidi" w:hAnsiTheme="majorBidi" w:cstheme="majorBidi"/>
              </w:rPr>
              <w:t>%</w:t>
            </w:r>
          </w:p>
        </w:tc>
      </w:tr>
      <w:tr w:rsidR="004E061C" w:rsidRPr="00A0775A" w14:paraId="7ABE465F" w14:textId="77777777" w:rsidTr="0013180F">
        <w:trPr>
          <w:trHeight w:val="680"/>
        </w:trPr>
        <w:tc>
          <w:tcPr>
            <w:tcW w:w="1417" w:type="dxa"/>
            <w:vAlign w:val="center"/>
          </w:tcPr>
          <w:p w14:paraId="6D61EF0A" w14:textId="77777777" w:rsidR="003A6F36" w:rsidRPr="00A0775A" w:rsidRDefault="003A6F36" w:rsidP="003B31E3">
            <w:pPr>
              <w:pStyle w:val="af4"/>
              <w:rPr>
                <w:rFonts w:asciiTheme="majorBidi" w:hAnsiTheme="majorBidi" w:cstheme="majorBidi"/>
              </w:rPr>
            </w:pPr>
            <w:r w:rsidRPr="00A0775A">
              <w:rPr>
                <w:rFonts w:asciiTheme="majorBidi" w:hAnsiTheme="majorBidi" w:cstheme="majorBidi"/>
              </w:rPr>
              <w:t>合計</w:t>
            </w:r>
          </w:p>
        </w:tc>
        <w:tc>
          <w:tcPr>
            <w:tcW w:w="993" w:type="dxa"/>
            <w:vAlign w:val="center"/>
          </w:tcPr>
          <w:p w14:paraId="611C54EE" w14:textId="510AE535" w:rsidR="003A6F36" w:rsidRPr="00A0775A" w:rsidRDefault="0013180F" w:rsidP="003B31E3">
            <w:pPr>
              <w:pStyle w:val="af4"/>
              <w:rPr>
                <w:rFonts w:asciiTheme="majorBidi" w:hAnsiTheme="majorBidi" w:cstheme="majorBidi"/>
              </w:rPr>
            </w:pPr>
            <w:r w:rsidRPr="00A0775A">
              <w:rPr>
                <w:rFonts w:asciiTheme="majorBidi" w:hAnsiTheme="majorBidi" w:cstheme="majorBidi"/>
              </w:rPr>
              <w:t>4.51</w:t>
            </w:r>
            <w:r w:rsidR="006C338B" w:rsidRPr="00A0775A">
              <w:rPr>
                <w:rFonts w:asciiTheme="majorBidi" w:hAnsiTheme="majorBidi" w:cstheme="majorBidi"/>
              </w:rPr>
              <w:t>%</w:t>
            </w:r>
          </w:p>
        </w:tc>
        <w:tc>
          <w:tcPr>
            <w:tcW w:w="992" w:type="dxa"/>
            <w:vAlign w:val="center"/>
          </w:tcPr>
          <w:p w14:paraId="16F329DF" w14:textId="17BBB81A" w:rsidR="003A6F36" w:rsidRPr="00A0775A" w:rsidRDefault="0013180F" w:rsidP="003B31E3">
            <w:pPr>
              <w:pStyle w:val="af4"/>
              <w:rPr>
                <w:rFonts w:asciiTheme="majorBidi" w:hAnsiTheme="majorBidi" w:cstheme="majorBidi"/>
              </w:rPr>
            </w:pPr>
            <w:r w:rsidRPr="00A0775A">
              <w:rPr>
                <w:rFonts w:asciiTheme="majorBidi" w:hAnsiTheme="majorBidi" w:cstheme="majorBidi"/>
              </w:rPr>
              <w:t>4.27</w:t>
            </w:r>
            <w:r w:rsidR="006C338B" w:rsidRPr="00A0775A">
              <w:rPr>
                <w:rFonts w:asciiTheme="majorBidi" w:hAnsiTheme="majorBidi" w:cstheme="majorBidi"/>
              </w:rPr>
              <w:t>%</w:t>
            </w:r>
          </w:p>
        </w:tc>
        <w:tc>
          <w:tcPr>
            <w:tcW w:w="1134" w:type="dxa"/>
            <w:vAlign w:val="center"/>
          </w:tcPr>
          <w:p w14:paraId="099A09B6" w14:textId="222D8004" w:rsidR="003A6F36" w:rsidRPr="00A0775A" w:rsidRDefault="0013180F" w:rsidP="003B31E3">
            <w:pPr>
              <w:pStyle w:val="af4"/>
              <w:rPr>
                <w:rFonts w:asciiTheme="majorBidi" w:hAnsiTheme="majorBidi" w:cstheme="majorBidi"/>
              </w:rPr>
            </w:pPr>
            <w:r w:rsidRPr="00A0775A">
              <w:rPr>
                <w:rFonts w:asciiTheme="majorBidi" w:hAnsiTheme="majorBidi" w:cstheme="majorBidi"/>
              </w:rPr>
              <w:t>8.78</w:t>
            </w:r>
            <w:r w:rsidR="006C338B" w:rsidRPr="00A0775A">
              <w:rPr>
                <w:rFonts w:asciiTheme="majorBidi" w:hAnsiTheme="majorBidi" w:cstheme="majorBidi"/>
              </w:rPr>
              <w:t>%</w:t>
            </w:r>
          </w:p>
        </w:tc>
        <w:tc>
          <w:tcPr>
            <w:tcW w:w="1023" w:type="dxa"/>
            <w:vAlign w:val="center"/>
          </w:tcPr>
          <w:p w14:paraId="75733958" w14:textId="77777777" w:rsidR="003A6F36" w:rsidRPr="00A0775A" w:rsidRDefault="006C338B" w:rsidP="003B31E3">
            <w:pPr>
              <w:pStyle w:val="af4"/>
              <w:rPr>
                <w:rFonts w:asciiTheme="majorBidi" w:hAnsiTheme="majorBidi" w:cstheme="majorBidi"/>
              </w:rPr>
            </w:pPr>
            <w:r w:rsidRPr="00A0775A">
              <w:rPr>
                <w:rFonts w:asciiTheme="majorBidi" w:hAnsiTheme="majorBidi" w:cstheme="majorBidi"/>
              </w:rPr>
              <w:t>7.6%</w:t>
            </w:r>
          </w:p>
        </w:tc>
        <w:tc>
          <w:tcPr>
            <w:tcW w:w="961" w:type="dxa"/>
            <w:vAlign w:val="center"/>
          </w:tcPr>
          <w:p w14:paraId="606BE7F1" w14:textId="65D753A0" w:rsidR="003A6F36" w:rsidRPr="00A0775A" w:rsidRDefault="0013180F" w:rsidP="003B31E3">
            <w:pPr>
              <w:pStyle w:val="af4"/>
              <w:rPr>
                <w:rFonts w:asciiTheme="majorBidi" w:hAnsiTheme="majorBidi" w:cstheme="majorBidi"/>
              </w:rPr>
            </w:pPr>
            <w:r w:rsidRPr="00A0775A">
              <w:rPr>
                <w:rFonts w:asciiTheme="majorBidi" w:hAnsiTheme="majorBidi" w:cstheme="majorBidi"/>
              </w:rPr>
              <w:t>12.17</w:t>
            </w:r>
            <w:r w:rsidR="006C338B" w:rsidRPr="00A0775A">
              <w:rPr>
                <w:rFonts w:asciiTheme="majorBidi" w:hAnsiTheme="majorBidi" w:cstheme="majorBidi"/>
              </w:rPr>
              <w:t>%</w:t>
            </w:r>
          </w:p>
        </w:tc>
        <w:tc>
          <w:tcPr>
            <w:tcW w:w="1144" w:type="dxa"/>
            <w:vAlign w:val="center"/>
          </w:tcPr>
          <w:p w14:paraId="26ADF5DF" w14:textId="6FF1ECE4" w:rsidR="003A6F36" w:rsidRPr="00A0775A" w:rsidRDefault="0013180F" w:rsidP="003B31E3">
            <w:pPr>
              <w:pStyle w:val="af4"/>
              <w:rPr>
                <w:rFonts w:asciiTheme="majorBidi" w:hAnsiTheme="majorBidi" w:cstheme="majorBidi"/>
              </w:rPr>
            </w:pPr>
            <w:r w:rsidRPr="00A0775A">
              <w:rPr>
                <w:rFonts w:asciiTheme="majorBidi" w:hAnsiTheme="majorBidi" w:cstheme="majorBidi"/>
              </w:rPr>
              <w:t>19.77</w:t>
            </w:r>
            <w:r w:rsidR="006C338B" w:rsidRPr="00A0775A">
              <w:rPr>
                <w:rFonts w:asciiTheme="majorBidi" w:hAnsiTheme="majorBidi" w:cstheme="majorBidi"/>
              </w:rPr>
              <w:t>%</w:t>
            </w:r>
          </w:p>
        </w:tc>
      </w:tr>
    </w:tbl>
    <w:p w14:paraId="709EACF6" w14:textId="77777777" w:rsidR="00494F30" w:rsidRPr="00A0775A" w:rsidRDefault="00494F30" w:rsidP="00006BEE">
      <w:pPr>
        <w:pStyle w:val="ab"/>
        <w:snapToGrid w:val="0"/>
        <w:ind w:left="945" w:hanging="709"/>
        <w:rPr>
          <w:rFonts w:asciiTheme="majorBidi" w:hAnsiTheme="majorBidi" w:cstheme="majorBidi"/>
        </w:rPr>
      </w:pPr>
    </w:p>
    <w:p w14:paraId="125E3C5A" w14:textId="77777777" w:rsidR="003467EC" w:rsidRPr="00A0775A" w:rsidRDefault="00F704E7" w:rsidP="00F704E7">
      <w:pPr>
        <w:pStyle w:val="ab"/>
        <w:ind w:left="945" w:hanging="709"/>
        <w:rPr>
          <w:rFonts w:asciiTheme="majorBidi" w:hAnsiTheme="majorBidi" w:cstheme="majorBidi"/>
        </w:rPr>
      </w:pPr>
      <w:r w:rsidRPr="00A0775A">
        <w:rPr>
          <w:rFonts w:asciiTheme="majorBidi" w:hAnsiTheme="majorBidi" w:cstheme="majorBidi"/>
        </w:rPr>
        <w:t>（五）</w:t>
      </w:r>
      <w:r w:rsidR="00B60123" w:rsidRPr="00A0775A">
        <w:rPr>
          <w:rFonts w:asciiTheme="majorBidi" w:hAnsiTheme="majorBidi" w:cstheme="majorBidi"/>
        </w:rPr>
        <w:t>進口關稅及貨物</w:t>
      </w:r>
      <w:r w:rsidR="003467EC" w:rsidRPr="00A0775A">
        <w:rPr>
          <w:rFonts w:asciiTheme="majorBidi" w:hAnsiTheme="majorBidi" w:cstheme="majorBidi"/>
        </w:rPr>
        <w:t>稅：</w:t>
      </w:r>
    </w:p>
    <w:p w14:paraId="443DFA39" w14:textId="09C0A5B2" w:rsidR="003467EC" w:rsidRPr="00A0775A" w:rsidRDefault="00B60123" w:rsidP="00F704E7">
      <w:pPr>
        <w:pStyle w:val="ac"/>
        <w:ind w:left="945" w:firstLine="472"/>
        <w:rPr>
          <w:rFonts w:asciiTheme="majorBidi" w:hAnsiTheme="majorBidi" w:cstheme="majorBidi"/>
        </w:rPr>
      </w:pPr>
      <w:r w:rsidRPr="00A0775A">
        <w:rPr>
          <w:rFonts w:asciiTheme="majorBidi" w:hAnsiTheme="majorBidi" w:cstheme="majorBidi"/>
        </w:rPr>
        <w:t>以色列</w:t>
      </w:r>
      <w:r w:rsidR="0075106E" w:rsidRPr="00A0775A">
        <w:rPr>
          <w:rFonts w:asciiTheme="majorBidi" w:hAnsiTheme="majorBidi" w:cstheme="majorBidi"/>
        </w:rPr>
        <w:t>推行</w:t>
      </w:r>
      <w:r w:rsidRPr="00A0775A">
        <w:rPr>
          <w:rFonts w:asciiTheme="majorBidi" w:hAnsiTheme="majorBidi" w:cstheme="majorBidi"/>
        </w:rPr>
        <w:t>貿易自由化政策，關稅稅率已逐年降低，</w:t>
      </w:r>
      <w:r w:rsidR="0075106E" w:rsidRPr="00A0775A">
        <w:rPr>
          <w:rFonts w:asciiTheme="majorBidi" w:hAnsiTheme="majorBidi" w:cstheme="majorBidi"/>
        </w:rPr>
        <w:t>根據世界貿易組織（</w:t>
      </w:r>
      <w:r w:rsidR="0075106E" w:rsidRPr="00A0775A">
        <w:rPr>
          <w:rFonts w:asciiTheme="majorBidi" w:hAnsiTheme="majorBidi" w:cstheme="majorBidi"/>
          <w:lang w:eastAsia="zh-TW"/>
        </w:rPr>
        <w:t>WTO</w:t>
      </w:r>
      <w:r w:rsidR="0075106E" w:rsidRPr="00A0775A">
        <w:rPr>
          <w:rFonts w:asciiTheme="majorBidi" w:hAnsiTheme="majorBidi" w:cstheme="majorBidi"/>
        </w:rPr>
        <w:t>）的資料，</w:t>
      </w:r>
      <w:r w:rsidR="0075106E" w:rsidRPr="00A0775A">
        <w:rPr>
          <w:rFonts w:asciiTheme="majorBidi" w:hAnsiTheme="majorBidi" w:cstheme="majorBidi"/>
          <w:lang w:eastAsia="zh-TW"/>
        </w:rPr>
        <w:t>2023</w:t>
      </w:r>
      <w:r w:rsidR="0075106E" w:rsidRPr="00A0775A">
        <w:rPr>
          <w:rFonts w:asciiTheme="majorBidi" w:hAnsiTheme="majorBidi" w:cstheme="majorBidi"/>
        </w:rPr>
        <w:t>年以色列總體簡單平均關稅率為</w:t>
      </w:r>
      <w:r w:rsidR="0075106E" w:rsidRPr="00A0775A">
        <w:rPr>
          <w:rFonts w:asciiTheme="majorBidi" w:hAnsiTheme="majorBidi" w:cstheme="majorBidi"/>
          <w:lang w:eastAsia="zh-TW"/>
        </w:rPr>
        <w:t>1.3%</w:t>
      </w:r>
      <w:r w:rsidR="0075106E" w:rsidRPr="00A0775A">
        <w:rPr>
          <w:rFonts w:asciiTheme="majorBidi" w:hAnsiTheme="majorBidi" w:cstheme="majorBidi"/>
        </w:rPr>
        <w:t>、貿易加權平均關稅率</w:t>
      </w:r>
      <w:r w:rsidR="0075106E" w:rsidRPr="00A0775A">
        <w:rPr>
          <w:rFonts w:asciiTheme="majorBidi" w:hAnsiTheme="majorBidi" w:cstheme="majorBidi"/>
          <w:lang w:eastAsia="zh-TW"/>
        </w:rPr>
        <w:t>3.6%</w:t>
      </w:r>
      <w:r w:rsidRPr="00A0775A">
        <w:rPr>
          <w:rFonts w:asciiTheme="majorBidi" w:hAnsiTheme="majorBidi" w:cstheme="majorBidi"/>
        </w:rPr>
        <w:t>。以色列</w:t>
      </w:r>
      <w:r w:rsidR="00451238" w:rsidRPr="00A0775A">
        <w:rPr>
          <w:rFonts w:asciiTheme="majorBidi" w:hAnsiTheme="majorBidi" w:cstheme="majorBidi"/>
        </w:rPr>
        <w:t>已</w:t>
      </w:r>
      <w:r w:rsidRPr="00A0775A">
        <w:rPr>
          <w:rFonts w:asciiTheme="majorBidi" w:hAnsiTheme="majorBidi" w:cstheme="majorBidi"/>
        </w:rPr>
        <w:t>與</w:t>
      </w:r>
      <w:r w:rsidR="00451238" w:rsidRPr="00A0775A">
        <w:rPr>
          <w:rFonts w:asciiTheme="majorBidi" w:hAnsiTheme="majorBidi" w:cstheme="majorBidi"/>
        </w:rPr>
        <w:t>歐盟（</w:t>
      </w:r>
      <w:r w:rsidR="00451238" w:rsidRPr="00A0775A">
        <w:rPr>
          <w:rFonts w:asciiTheme="majorBidi" w:hAnsiTheme="majorBidi" w:cstheme="majorBidi"/>
        </w:rPr>
        <w:t>EU</w:t>
      </w:r>
      <w:r w:rsidR="00451238" w:rsidRPr="00A0775A">
        <w:rPr>
          <w:rFonts w:asciiTheme="majorBidi" w:hAnsiTheme="majorBidi" w:cstheme="majorBidi"/>
        </w:rPr>
        <w:t>）、歐洲自由貿易協會（</w:t>
      </w:r>
      <w:r w:rsidR="00451238" w:rsidRPr="00A0775A">
        <w:rPr>
          <w:rFonts w:asciiTheme="majorBidi" w:hAnsiTheme="majorBidi" w:cstheme="majorBidi"/>
        </w:rPr>
        <w:t>EFTA</w:t>
      </w:r>
      <w:r w:rsidR="00451238" w:rsidRPr="00A0775A">
        <w:rPr>
          <w:rFonts w:asciiTheme="majorBidi" w:hAnsiTheme="majorBidi" w:cstheme="majorBidi"/>
        </w:rPr>
        <w:t>）、美國、加拿大、墨西哥、土耳其、南方共同市場、哥倫比亞、烏克蘭、英國、南韓、</w:t>
      </w:r>
      <w:r w:rsidR="00451238" w:rsidRPr="00A0775A">
        <w:rPr>
          <w:rFonts w:asciiTheme="majorBidi" w:hAnsiTheme="majorBidi" w:cstheme="majorBidi"/>
        </w:rPr>
        <w:t>UAE</w:t>
      </w:r>
      <w:r w:rsidR="00451238" w:rsidRPr="00A0775A">
        <w:rPr>
          <w:rFonts w:asciiTheme="majorBidi" w:hAnsiTheme="majorBidi" w:cstheme="majorBidi"/>
        </w:rPr>
        <w:t>、瓜地馬拉、越南</w:t>
      </w:r>
      <w:r w:rsidR="00AB7DA1" w:rsidRPr="00A0775A">
        <w:rPr>
          <w:rFonts w:asciiTheme="majorBidi" w:hAnsiTheme="majorBidi" w:cstheme="majorBidi"/>
        </w:rPr>
        <w:t>、哥斯大黎加</w:t>
      </w:r>
      <w:r w:rsidR="00451238" w:rsidRPr="00A0775A">
        <w:rPr>
          <w:rFonts w:asciiTheme="majorBidi" w:hAnsiTheme="majorBidi" w:cstheme="majorBidi"/>
        </w:rPr>
        <w:t>等</w:t>
      </w:r>
      <w:r w:rsidR="00451238" w:rsidRPr="00A0775A">
        <w:rPr>
          <w:rFonts w:asciiTheme="majorBidi" w:hAnsiTheme="majorBidi" w:cstheme="majorBidi"/>
        </w:rPr>
        <w:t>1</w:t>
      </w:r>
      <w:r w:rsidR="00AB7DA1" w:rsidRPr="00A0775A">
        <w:rPr>
          <w:rFonts w:asciiTheme="majorBidi" w:hAnsiTheme="majorBidi" w:cstheme="majorBidi"/>
          <w:lang w:eastAsia="zh-TW"/>
        </w:rPr>
        <w:t>6</w:t>
      </w:r>
      <w:r w:rsidR="00451238" w:rsidRPr="00A0775A">
        <w:rPr>
          <w:rFonts w:asciiTheme="majorBidi" w:hAnsiTheme="majorBidi" w:cstheme="majorBidi"/>
        </w:rPr>
        <w:t>個國家或區域</w:t>
      </w:r>
      <w:r w:rsidR="003467EC" w:rsidRPr="00A0775A">
        <w:rPr>
          <w:rFonts w:asciiTheme="majorBidi" w:hAnsiTheme="majorBidi" w:cstheme="majorBidi"/>
        </w:rPr>
        <w:t>簽署自由貿易協定</w:t>
      </w:r>
      <w:r w:rsidRPr="00A0775A">
        <w:rPr>
          <w:rFonts w:asciiTheme="majorBidi" w:hAnsiTheme="majorBidi" w:cstheme="majorBidi"/>
        </w:rPr>
        <w:t>，</w:t>
      </w:r>
      <w:r w:rsidR="00BD5D4E" w:rsidRPr="00A0775A">
        <w:rPr>
          <w:rFonts w:asciiTheme="majorBidi" w:hAnsiTheme="majorBidi" w:cstheme="majorBidi"/>
        </w:rPr>
        <w:t>大部分工業產品輸</w:t>
      </w:r>
      <w:r w:rsidRPr="00A0775A">
        <w:rPr>
          <w:rFonts w:asciiTheme="majorBidi" w:hAnsiTheme="majorBidi" w:cstheme="majorBidi"/>
        </w:rPr>
        <w:t>往</w:t>
      </w:r>
      <w:r w:rsidR="00BD5D4E" w:rsidRPr="00A0775A">
        <w:rPr>
          <w:rFonts w:asciiTheme="majorBidi" w:hAnsiTheme="majorBidi" w:cstheme="majorBidi"/>
        </w:rPr>
        <w:t>以國</w:t>
      </w:r>
      <w:r w:rsidRPr="00A0775A">
        <w:rPr>
          <w:rFonts w:asciiTheme="majorBidi" w:hAnsiTheme="majorBidi" w:cstheme="majorBidi"/>
        </w:rPr>
        <w:t>享有免</w:t>
      </w:r>
      <w:r w:rsidR="00BD5D4E" w:rsidRPr="00A0775A">
        <w:rPr>
          <w:rFonts w:asciiTheme="majorBidi" w:hAnsiTheme="majorBidi" w:cstheme="majorBidi"/>
        </w:rPr>
        <w:t>關稅。</w:t>
      </w:r>
    </w:p>
    <w:p w14:paraId="18B53905" w14:textId="77777777" w:rsidR="003467EC" w:rsidRPr="00A0775A" w:rsidRDefault="002B21E2" w:rsidP="00793CB8">
      <w:pPr>
        <w:pStyle w:val="ac"/>
        <w:ind w:left="945" w:firstLine="472"/>
        <w:rPr>
          <w:rFonts w:asciiTheme="majorBidi" w:hAnsiTheme="majorBidi" w:cstheme="majorBidi"/>
          <w:lang w:eastAsia="zh-TW"/>
        </w:rPr>
      </w:pPr>
      <w:r w:rsidRPr="00A0775A">
        <w:rPr>
          <w:rFonts w:asciiTheme="majorBidi" w:hAnsiTheme="majorBidi" w:cstheme="majorBidi"/>
          <w:lang w:eastAsia="zh-TW"/>
        </w:rPr>
        <w:t>以國</w:t>
      </w:r>
      <w:r w:rsidR="00793CB8" w:rsidRPr="00A0775A">
        <w:rPr>
          <w:rFonts w:asciiTheme="majorBidi" w:hAnsiTheme="majorBidi" w:cstheme="majorBidi"/>
          <w:lang w:eastAsia="zh-TW"/>
        </w:rPr>
        <w:t>進口</w:t>
      </w:r>
      <w:r w:rsidRPr="00A0775A">
        <w:rPr>
          <w:rFonts w:asciiTheme="majorBidi" w:hAnsiTheme="majorBidi" w:cstheme="majorBidi"/>
          <w:lang w:eastAsia="zh-TW"/>
        </w:rPr>
        <w:t>貨</w:t>
      </w:r>
      <w:r w:rsidR="003467EC" w:rsidRPr="00A0775A">
        <w:rPr>
          <w:rFonts w:asciiTheme="majorBidi" w:hAnsiTheme="majorBidi" w:cstheme="majorBidi"/>
          <w:lang w:eastAsia="zh-TW"/>
        </w:rPr>
        <w:t>品除按</w:t>
      </w:r>
      <w:r w:rsidR="003467EC" w:rsidRPr="00A0775A">
        <w:rPr>
          <w:rFonts w:asciiTheme="majorBidi" w:hAnsiTheme="majorBidi" w:cstheme="majorBidi"/>
          <w:lang w:eastAsia="zh-TW"/>
        </w:rPr>
        <w:t>CIF</w:t>
      </w:r>
      <w:r w:rsidRPr="00A0775A">
        <w:rPr>
          <w:rFonts w:asciiTheme="majorBidi" w:hAnsiTheme="majorBidi" w:cstheme="majorBidi"/>
          <w:lang w:eastAsia="zh-TW"/>
        </w:rPr>
        <w:t>價格課徵關稅外，</w:t>
      </w:r>
      <w:r w:rsidR="00B60123" w:rsidRPr="00A0775A">
        <w:rPr>
          <w:rFonts w:asciiTheme="majorBidi" w:hAnsiTheme="majorBidi" w:cstheme="majorBidi"/>
          <w:lang w:eastAsia="zh-TW"/>
        </w:rPr>
        <w:t>特定貨品</w:t>
      </w:r>
      <w:r w:rsidRPr="00A0775A">
        <w:rPr>
          <w:rFonts w:asciiTheme="majorBidi" w:hAnsiTheme="majorBidi" w:cstheme="majorBidi"/>
          <w:lang w:eastAsia="zh-TW"/>
        </w:rPr>
        <w:t>尚需繳納貨物稅</w:t>
      </w:r>
      <w:r w:rsidR="00BE0653" w:rsidRPr="00A0775A">
        <w:rPr>
          <w:rFonts w:asciiTheme="majorBidi" w:hAnsiTheme="majorBidi" w:cstheme="majorBidi"/>
          <w:lang w:eastAsia="zh-TW"/>
        </w:rPr>
        <w:t>（</w:t>
      </w:r>
      <w:r w:rsidR="00B60123" w:rsidRPr="00A0775A">
        <w:rPr>
          <w:rFonts w:asciiTheme="majorBidi" w:hAnsiTheme="majorBidi" w:cstheme="majorBidi"/>
          <w:lang w:eastAsia="zh-TW"/>
        </w:rPr>
        <w:t>Excise</w:t>
      </w:r>
      <w:r w:rsidR="00B60123" w:rsidRPr="00A0775A">
        <w:rPr>
          <w:rFonts w:asciiTheme="majorBidi" w:eastAsia="微軟正黑體 Light" w:hAnsiTheme="majorBidi" w:cstheme="majorBidi"/>
          <w:lang w:eastAsia="zh-TW"/>
        </w:rPr>
        <w:t>／</w:t>
      </w:r>
      <w:r w:rsidRPr="00A0775A">
        <w:rPr>
          <w:rFonts w:asciiTheme="majorBidi" w:hAnsiTheme="majorBidi" w:cstheme="majorBidi"/>
          <w:lang w:eastAsia="zh-TW"/>
        </w:rPr>
        <w:t>Pu</w:t>
      </w:r>
      <w:r w:rsidR="003467EC" w:rsidRPr="00A0775A">
        <w:rPr>
          <w:rFonts w:asciiTheme="majorBidi" w:hAnsiTheme="majorBidi" w:cstheme="majorBidi"/>
          <w:lang w:eastAsia="zh-TW"/>
        </w:rPr>
        <w:t>rchase Tax</w:t>
      </w:r>
      <w:r w:rsidR="00A362F0" w:rsidRPr="00A0775A">
        <w:rPr>
          <w:rFonts w:asciiTheme="majorBidi" w:hAnsiTheme="majorBidi" w:cstheme="majorBidi"/>
          <w:lang w:eastAsia="zh-TW"/>
        </w:rPr>
        <w:t>）</w:t>
      </w:r>
      <w:r w:rsidR="00B60123" w:rsidRPr="00A0775A">
        <w:rPr>
          <w:rFonts w:asciiTheme="majorBidi" w:hAnsiTheme="majorBidi" w:cstheme="majorBidi"/>
          <w:lang w:eastAsia="zh-TW"/>
        </w:rPr>
        <w:t>，此項稅一體適用於同類貨物之進口品及國內產</w:t>
      </w:r>
      <w:r w:rsidR="00B60123" w:rsidRPr="00A0775A">
        <w:rPr>
          <w:rFonts w:asciiTheme="majorBidi" w:hAnsiTheme="majorBidi" w:cstheme="majorBidi"/>
          <w:lang w:eastAsia="zh-TW"/>
        </w:rPr>
        <w:lastRenderedPageBreak/>
        <w:t>品</w:t>
      </w:r>
      <w:r w:rsidR="003467EC" w:rsidRPr="00A0775A">
        <w:rPr>
          <w:rFonts w:asciiTheme="majorBidi" w:hAnsiTheme="majorBidi" w:cstheme="majorBidi"/>
          <w:lang w:eastAsia="zh-TW"/>
        </w:rPr>
        <w:t>。</w:t>
      </w:r>
    </w:p>
    <w:p w14:paraId="7B594643" w14:textId="77777777" w:rsidR="003467EC" w:rsidRPr="00A0775A" w:rsidRDefault="00F704E7" w:rsidP="00F704E7">
      <w:pPr>
        <w:pStyle w:val="ab"/>
        <w:ind w:left="945" w:hanging="709"/>
        <w:rPr>
          <w:rFonts w:asciiTheme="majorBidi" w:hAnsiTheme="majorBidi" w:cstheme="majorBidi"/>
        </w:rPr>
      </w:pPr>
      <w:r w:rsidRPr="00A0775A">
        <w:rPr>
          <w:rFonts w:asciiTheme="majorBidi" w:hAnsiTheme="majorBidi" w:cstheme="majorBidi"/>
        </w:rPr>
        <w:t>（六）</w:t>
      </w:r>
      <w:r w:rsidR="003467EC" w:rsidRPr="00A0775A">
        <w:rPr>
          <w:rFonts w:asciiTheme="majorBidi" w:hAnsiTheme="majorBidi" w:cstheme="majorBidi"/>
        </w:rPr>
        <w:t>市政</w:t>
      </w:r>
      <w:r w:rsidR="00FC4D55" w:rsidRPr="00A0775A">
        <w:rPr>
          <w:rFonts w:asciiTheme="majorBidi" w:hAnsiTheme="majorBidi" w:cstheme="majorBidi"/>
        </w:rPr>
        <w:t>財產</w:t>
      </w:r>
      <w:r w:rsidR="003467EC" w:rsidRPr="00A0775A">
        <w:rPr>
          <w:rFonts w:asciiTheme="majorBidi" w:hAnsiTheme="majorBidi" w:cstheme="majorBidi"/>
        </w:rPr>
        <w:t>稅：在以色列</w:t>
      </w:r>
      <w:r w:rsidR="00FC4D55" w:rsidRPr="00A0775A">
        <w:rPr>
          <w:rFonts w:asciiTheme="majorBidi" w:hAnsiTheme="majorBidi" w:cstheme="majorBidi"/>
        </w:rPr>
        <w:t>房屋住戶須</w:t>
      </w:r>
      <w:r w:rsidR="003467EC" w:rsidRPr="00A0775A">
        <w:rPr>
          <w:rFonts w:asciiTheme="majorBidi" w:hAnsiTheme="majorBidi" w:cstheme="majorBidi"/>
        </w:rPr>
        <w:t>向所在地市政府繳納市政</w:t>
      </w:r>
      <w:r w:rsidR="00FC4D55" w:rsidRPr="00A0775A">
        <w:rPr>
          <w:rFonts w:asciiTheme="majorBidi" w:hAnsiTheme="majorBidi" w:cstheme="majorBidi"/>
        </w:rPr>
        <w:t>財產</w:t>
      </w:r>
      <w:r w:rsidR="003467EC" w:rsidRPr="00A0775A">
        <w:rPr>
          <w:rFonts w:asciiTheme="majorBidi" w:hAnsiTheme="majorBidi" w:cstheme="majorBidi"/>
        </w:rPr>
        <w:t>稅</w:t>
      </w:r>
      <w:r w:rsidR="00A362F0" w:rsidRPr="00A0775A">
        <w:rPr>
          <w:rFonts w:asciiTheme="majorBidi" w:hAnsiTheme="majorBidi" w:cstheme="majorBidi"/>
        </w:rPr>
        <w:t>（</w:t>
      </w:r>
      <w:r w:rsidR="00FC4D55" w:rsidRPr="00A0775A">
        <w:rPr>
          <w:rFonts w:asciiTheme="majorBidi" w:hAnsiTheme="majorBidi" w:cstheme="majorBidi"/>
        </w:rPr>
        <w:t>Municipal Tax</w:t>
      </w:r>
      <w:r w:rsidR="00A362F0" w:rsidRPr="00A0775A">
        <w:rPr>
          <w:rFonts w:asciiTheme="majorBidi" w:hAnsiTheme="majorBidi" w:cstheme="majorBidi"/>
        </w:rPr>
        <w:t>）</w:t>
      </w:r>
      <w:r w:rsidR="003467EC" w:rsidRPr="00A0775A">
        <w:rPr>
          <w:rFonts w:asciiTheme="majorBidi" w:hAnsiTheme="majorBidi" w:cstheme="majorBidi"/>
        </w:rPr>
        <w:t>，</w:t>
      </w:r>
      <w:r w:rsidR="00A73EDC" w:rsidRPr="00A0775A">
        <w:rPr>
          <w:rFonts w:asciiTheme="majorBidi" w:hAnsiTheme="majorBidi" w:cstheme="majorBidi"/>
        </w:rPr>
        <w:t>其稅率係依據房屋面積及所在區位計算，住戶不論係因購置或租賃而進駐房舍，</w:t>
      </w:r>
      <w:proofErr w:type="gramStart"/>
      <w:r w:rsidR="00A73EDC" w:rsidRPr="00A0775A">
        <w:rPr>
          <w:rFonts w:asciiTheme="majorBidi" w:hAnsiTheme="majorBidi" w:cstheme="majorBidi"/>
        </w:rPr>
        <w:t>均</w:t>
      </w:r>
      <w:r w:rsidR="00BF4252" w:rsidRPr="00A0775A">
        <w:rPr>
          <w:rFonts w:asciiTheme="majorBidi" w:hAnsiTheme="majorBidi" w:cstheme="majorBidi"/>
        </w:rPr>
        <w:t>須</w:t>
      </w:r>
      <w:r w:rsidR="00A73EDC" w:rsidRPr="00A0775A">
        <w:rPr>
          <w:rFonts w:asciiTheme="majorBidi" w:hAnsiTheme="majorBidi" w:cstheme="majorBidi"/>
        </w:rPr>
        <w:t>負擔</w:t>
      </w:r>
      <w:proofErr w:type="gramEnd"/>
      <w:r w:rsidR="00A73EDC" w:rsidRPr="00A0775A">
        <w:rPr>
          <w:rFonts w:asciiTheme="majorBidi" w:hAnsiTheme="majorBidi" w:cstheme="majorBidi"/>
        </w:rPr>
        <w:t>該筆支出</w:t>
      </w:r>
      <w:r w:rsidR="003467EC" w:rsidRPr="00A0775A">
        <w:rPr>
          <w:rFonts w:asciiTheme="majorBidi" w:hAnsiTheme="majorBidi" w:cstheme="majorBidi"/>
        </w:rPr>
        <w:t>。</w:t>
      </w:r>
    </w:p>
    <w:p w14:paraId="2AE96330" w14:textId="77777777" w:rsidR="001615D0" w:rsidRPr="00A0775A" w:rsidRDefault="00F704E7" w:rsidP="00F704E7">
      <w:pPr>
        <w:pStyle w:val="ab"/>
        <w:ind w:left="945" w:hanging="709"/>
        <w:rPr>
          <w:rFonts w:asciiTheme="majorBidi" w:hAnsiTheme="majorBidi" w:cstheme="majorBidi"/>
        </w:rPr>
      </w:pPr>
      <w:r w:rsidRPr="00A0775A">
        <w:rPr>
          <w:rFonts w:asciiTheme="majorBidi" w:hAnsiTheme="majorBidi" w:cstheme="majorBidi"/>
        </w:rPr>
        <w:t>（七）</w:t>
      </w:r>
      <w:r w:rsidR="003467EC" w:rsidRPr="00A0775A">
        <w:rPr>
          <w:rFonts w:asciiTheme="majorBidi" w:hAnsiTheme="majorBidi" w:cstheme="majorBidi"/>
        </w:rPr>
        <w:t>與外國簽訂之租稅條約</w:t>
      </w:r>
      <w:r w:rsidR="00232F3F" w:rsidRPr="00A0775A">
        <w:rPr>
          <w:rFonts w:asciiTheme="majorBidi" w:hAnsiTheme="majorBidi" w:cstheme="majorBidi"/>
        </w:rPr>
        <w:t>／協定</w:t>
      </w:r>
      <w:r w:rsidR="003467EC" w:rsidRPr="00A0775A">
        <w:rPr>
          <w:rFonts w:asciiTheme="majorBidi" w:hAnsiTheme="majorBidi" w:cstheme="majorBidi"/>
        </w:rPr>
        <w:t>：以色列已與</w:t>
      </w:r>
      <w:r w:rsidR="000D14BB" w:rsidRPr="00A0775A">
        <w:rPr>
          <w:rFonts w:asciiTheme="majorBidi" w:hAnsiTheme="majorBidi" w:cstheme="majorBidi"/>
        </w:rPr>
        <w:t>包含臺灣在內的多個國家</w:t>
      </w:r>
      <w:r w:rsidR="003467EC" w:rsidRPr="00A0775A">
        <w:rPr>
          <w:rFonts w:asciiTheme="majorBidi" w:hAnsiTheme="majorBidi" w:cstheme="majorBidi"/>
        </w:rPr>
        <w:t>簽署避免雙重課稅協定，目前有效的協定計</w:t>
      </w:r>
      <w:r w:rsidR="00A73EDC" w:rsidRPr="00A0775A">
        <w:rPr>
          <w:rFonts w:asciiTheme="majorBidi" w:hAnsiTheme="majorBidi" w:cstheme="majorBidi"/>
        </w:rPr>
        <w:t>56</w:t>
      </w:r>
      <w:r w:rsidR="003467EC" w:rsidRPr="00A0775A">
        <w:rPr>
          <w:rFonts w:asciiTheme="majorBidi" w:hAnsiTheme="majorBidi" w:cstheme="majorBidi"/>
        </w:rPr>
        <w:t>個。</w:t>
      </w:r>
    </w:p>
    <w:p w14:paraId="568F032D" w14:textId="77777777" w:rsidR="003467EC" w:rsidRPr="00A0775A" w:rsidRDefault="003467EC" w:rsidP="00830E65">
      <w:pPr>
        <w:pStyle w:val="a4"/>
        <w:spacing w:before="257" w:after="257"/>
        <w:ind w:left="632" w:hanging="632"/>
        <w:rPr>
          <w:rFonts w:asciiTheme="majorBidi" w:hAnsiTheme="majorBidi" w:cstheme="majorBidi"/>
        </w:rPr>
      </w:pPr>
      <w:r w:rsidRPr="00A0775A">
        <w:rPr>
          <w:rFonts w:asciiTheme="majorBidi" w:hAnsiTheme="majorBidi" w:cstheme="majorBidi"/>
        </w:rPr>
        <w:t>二、金融</w:t>
      </w:r>
    </w:p>
    <w:p w14:paraId="4779ADEA"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（一）金融制度及概況</w:t>
      </w:r>
    </w:p>
    <w:p w14:paraId="2211B84F" w14:textId="77777777" w:rsidR="008D6D69" w:rsidRPr="00A0775A" w:rsidRDefault="00232F3F" w:rsidP="00F704E7">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以色列銀行（</w:t>
      </w:r>
      <w:r w:rsidRPr="00A0775A">
        <w:rPr>
          <w:rFonts w:asciiTheme="majorBidi" w:hAnsiTheme="majorBidi" w:cstheme="majorBidi"/>
          <w:lang w:eastAsia="zh-TW"/>
        </w:rPr>
        <w:t>Bank of Israel</w:t>
      </w:r>
      <w:r w:rsidRPr="00A0775A">
        <w:rPr>
          <w:rFonts w:asciiTheme="majorBidi" w:hAnsiTheme="majorBidi" w:cstheme="majorBidi"/>
          <w:lang w:eastAsia="zh-TW"/>
        </w:rPr>
        <w:t>）是以色列的中央銀行，獨立於政府行</w:t>
      </w:r>
      <w:r w:rsidR="008D6D69" w:rsidRPr="00A0775A">
        <w:rPr>
          <w:rFonts w:asciiTheme="majorBidi" w:hAnsiTheme="majorBidi" w:cstheme="majorBidi"/>
          <w:lang w:eastAsia="zh-TW"/>
        </w:rPr>
        <w:t>使職能，主要負責制定和實施貨幣政策、管理外匯儲備、監督以色列</w:t>
      </w:r>
      <w:r w:rsidRPr="00A0775A">
        <w:rPr>
          <w:rFonts w:asciiTheme="majorBidi" w:hAnsiTheme="majorBidi" w:cstheme="majorBidi"/>
          <w:lang w:eastAsia="zh-TW"/>
        </w:rPr>
        <w:t>銀行系統、發行貨幣</w:t>
      </w:r>
      <w:r w:rsidR="008D6D69" w:rsidRPr="00A0775A">
        <w:rPr>
          <w:rFonts w:asciiTheme="majorBidi" w:hAnsiTheme="majorBidi" w:cstheme="majorBidi"/>
          <w:lang w:eastAsia="zh-TW"/>
        </w:rPr>
        <w:t>，並與政府共同制定和實施外匯政策。以色列銀行</w:t>
      </w:r>
      <w:proofErr w:type="gramStart"/>
      <w:r w:rsidR="008D6D69" w:rsidRPr="00A0775A">
        <w:rPr>
          <w:rFonts w:asciiTheme="majorBidi" w:hAnsiTheme="majorBidi" w:cstheme="majorBidi"/>
          <w:lang w:eastAsia="zh-TW"/>
        </w:rPr>
        <w:t>行</w:t>
      </w:r>
      <w:proofErr w:type="gramEnd"/>
      <w:r w:rsidR="008D6D69" w:rsidRPr="00A0775A">
        <w:rPr>
          <w:rFonts w:asciiTheme="majorBidi" w:hAnsiTheme="majorBidi" w:cstheme="majorBidi"/>
          <w:lang w:eastAsia="zh-TW"/>
        </w:rPr>
        <w:t>長同時擔任政府經濟發展顧問職務。</w:t>
      </w:r>
    </w:p>
    <w:p w14:paraId="1CD8816C" w14:textId="77777777" w:rsidR="00D71552" w:rsidRPr="00A0775A" w:rsidRDefault="00D71552" w:rsidP="00D71552">
      <w:pPr>
        <w:pStyle w:val="ac"/>
        <w:ind w:left="945" w:firstLine="472"/>
        <w:rPr>
          <w:rFonts w:asciiTheme="majorBidi" w:hAnsiTheme="majorBidi" w:cstheme="majorBidi"/>
          <w:lang w:eastAsia="zh-TW"/>
        </w:rPr>
      </w:pPr>
      <w:r w:rsidRPr="00A0775A">
        <w:rPr>
          <w:rFonts w:asciiTheme="majorBidi" w:hAnsiTheme="majorBidi" w:cstheme="majorBidi"/>
          <w:lang w:eastAsia="zh-TW"/>
        </w:rPr>
        <w:t>基於小型獨立銀行對於銀行體系內競爭貢獻不大且風險較高等原因，以色列政府鼓勵小型銀行與大銀行合併或停止營業。在此一趨勢下，以國銀行家數已由</w:t>
      </w:r>
      <w:r w:rsidRPr="00A0775A">
        <w:rPr>
          <w:rFonts w:asciiTheme="majorBidi" w:hAnsiTheme="majorBidi" w:cstheme="majorBidi"/>
          <w:lang w:eastAsia="zh-TW"/>
        </w:rPr>
        <w:t>1990</w:t>
      </w:r>
      <w:r w:rsidRPr="00A0775A">
        <w:rPr>
          <w:rFonts w:asciiTheme="majorBidi" w:hAnsiTheme="majorBidi" w:cstheme="majorBidi"/>
          <w:lang w:eastAsia="zh-TW"/>
        </w:rPr>
        <w:t>年的</w:t>
      </w:r>
      <w:r w:rsidRPr="00A0775A">
        <w:rPr>
          <w:rFonts w:asciiTheme="majorBidi" w:hAnsiTheme="majorBidi" w:cstheme="majorBidi"/>
          <w:lang w:eastAsia="zh-TW"/>
        </w:rPr>
        <w:t>63</w:t>
      </w:r>
      <w:r w:rsidRPr="00A0775A">
        <w:rPr>
          <w:rFonts w:asciiTheme="majorBidi" w:hAnsiTheme="majorBidi" w:cstheme="majorBidi"/>
          <w:lang w:eastAsia="zh-TW"/>
        </w:rPr>
        <w:t>家降低至</w:t>
      </w:r>
      <w:r w:rsidRPr="00A0775A">
        <w:rPr>
          <w:rFonts w:asciiTheme="majorBidi" w:hAnsiTheme="majorBidi" w:cstheme="majorBidi"/>
          <w:szCs w:val="26"/>
          <w:lang w:eastAsia="zh-TW"/>
        </w:rPr>
        <w:t>目前</w:t>
      </w:r>
      <w:r w:rsidRPr="00A0775A">
        <w:rPr>
          <w:rFonts w:asciiTheme="majorBidi" w:hAnsiTheme="majorBidi" w:cstheme="majorBidi"/>
          <w:lang w:eastAsia="zh-TW"/>
        </w:rPr>
        <w:t>的</w:t>
      </w:r>
      <w:r w:rsidRPr="00A0775A">
        <w:rPr>
          <w:rFonts w:asciiTheme="majorBidi" w:hAnsiTheme="majorBidi" w:cstheme="majorBidi"/>
          <w:lang w:eastAsia="zh-TW"/>
        </w:rPr>
        <w:t>14</w:t>
      </w:r>
      <w:r w:rsidRPr="00A0775A">
        <w:rPr>
          <w:rFonts w:asciiTheme="majorBidi" w:hAnsiTheme="majorBidi" w:cstheme="majorBidi"/>
          <w:lang w:eastAsia="zh-TW"/>
        </w:rPr>
        <w:t>家。</w:t>
      </w:r>
    </w:p>
    <w:p w14:paraId="38E9D417" w14:textId="71CF069B" w:rsidR="00D71552" w:rsidRPr="00A0775A" w:rsidRDefault="00D71552" w:rsidP="00F704E7">
      <w:pPr>
        <w:pStyle w:val="ac"/>
        <w:ind w:left="945" w:firstLine="472"/>
        <w:rPr>
          <w:rFonts w:asciiTheme="majorBidi" w:hAnsiTheme="majorBidi" w:cstheme="majorBidi"/>
          <w:lang w:eastAsia="zh-TW"/>
        </w:rPr>
      </w:pPr>
      <w:r w:rsidRPr="00A0775A">
        <w:rPr>
          <w:rFonts w:asciiTheme="majorBidi" w:hAnsiTheme="majorBidi" w:cstheme="majorBidi"/>
          <w:lang w:eastAsia="zh-TW"/>
        </w:rPr>
        <w:t>由業務種類來看，</w:t>
      </w:r>
      <w:r w:rsidRPr="00A0775A">
        <w:rPr>
          <w:rFonts w:asciiTheme="majorBidi" w:hAnsiTheme="majorBidi" w:cstheme="majorBidi"/>
        </w:rPr>
        <w:t>以</w:t>
      </w:r>
      <w:r w:rsidRPr="00A0775A">
        <w:rPr>
          <w:rFonts w:asciiTheme="majorBidi" w:hAnsiTheme="majorBidi" w:cstheme="majorBidi"/>
          <w:lang w:eastAsia="zh-TW"/>
        </w:rPr>
        <w:t>色列</w:t>
      </w:r>
      <w:r w:rsidRPr="00A0775A">
        <w:rPr>
          <w:rFonts w:asciiTheme="majorBidi" w:hAnsiTheme="majorBidi" w:cstheme="majorBidi"/>
        </w:rPr>
        <w:t>國內</w:t>
      </w:r>
      <w:r w:rsidRPr="00A0775A">
        <w:rPr>
          <w:rFonts w:asciiTheme="majorBidi" w:hAnsiTheme="majorBidi" w:cstheme="majorBidi"/>
          <w:lang w:eastAsia="zh-TW"/>
        </w:rPr>
        <w:t>商業銀行有</w:t>
      </w:r>
      <w:r w:rsidRPr="00A0775A">
        <w:rPr>
          <w:rFonts w:asciiTheme="majorBidi" w:hAnsiTheme="majorBidi" w:cstheme="majorBidi"/>
          <w:lang w:eastAsia="zh-TW"/>
        </w:rPr>
        <w:t>10</w:t>
      </w:r>
      <w:r w:rsidRPr="00A0775A">
        <w:rPr>
          <w:rFonts w:asciiTheme="majorBidi" w:hAnsiTheme="majorBidi" w:cstheme="majorBidi"/>
          <w:lang w:eastAsia="zh-TW"/>
        </w:rPr>
        <w:t>家、外國銀行有</w:t>
      </w:r>
      <w:r w:rsidRPr="00A0775A">
        <w:rPr>
          <w:rFonts w:asciiTheme="majorBidi" w:hAnsiTheme="majorBidi" w:cstheme="majorBidi"/>
          <w:lang w:eastAsia="zh-TW"/>
        </w:rPr>
        <w:t>4</w:t>
      </w:r>
      <w:r w:rsidRPr="00A0775A">
        <w:rPr>
          <w:rFonts w:asciiTheme="majorBidi" w:hAnsiTheme="majorBidi" w:cstheme="majorBidi"/>
          <w:lang w:eastAsia="zh-TW"/>
        </w:rPr>
        <w:t>家，此外尚有</w:t>
      </w:r>
      <w:r w:rsidRPr="00A0775A">
        <w:rPr>
          <w:rFonts w:asciiTheme="majorBidi" w:hAnsiTheme="majorBidi" w:cstheme="majorBidi"/>
          <w:lang w:eastAsia="zh-TW"/>
        </w:rPr>
        <w:t>7</w:t>
      </w:r>
      <w:r w:rsidRPr="00A0775A">
        <w:rPr>
          <w:rFonts w:asciiTheme="majorBidi" w:hAnsiTheme="majorBidi" w:cstheme="majorBidi"/>
          <w:lang w:eastAsia="zh-TW"/>
        </w:rPr>
        <w:t>家收單金融機構（</w:t>
      </w:r>
      <w:r w:rsidRPr="00A0775A">
        <w:rPr>
          <w:rFonts w:asciiTheme="majorBidi" w:hAnsiTheme="majorBidi" w:cstheme="majorBidi"/>
          <w:lang w:eastAsia="zh-TW"/>
        </w:rPr>
        <w:t>Merchant acquirers</w:t>
      </w:r>
      <w:r w:rsidRPr="00A0775A">
        <w:rPr>
          <w:rFonts w:asciiTheme="majorBidi" w:hAnsiTheme="majorBidi" w:cstheme="majorBidi"/>
          <w:lang w:eastAsia="zh-TW"/>
        </w:rPr>
        <w:t>）、</w:t>
      </w:r>
      <w:r w:rsidRPr="00A0775A">
        <w:rPr>
          <w:rFonts w:asciiTheme="majorBidi" w:hAnsiTheme="majorBidi" w:cstheme="majorBidi"/>
          <w:lang w:eastAsia="zh-TW"/>
        </w:rPr>
        <w:t>1</w:t>
      </w:r>
      <w:r w:rsidRPr="00A0775A">
        <w:rPr>
          <w:rFonts w:asciiTheme="majorBidi" w:hAnsiTheme="majorBidi" w:cstheme="majorBidi"/>
          <w:lang w:eastAsia="zh-TW"/>
        </w:rPr>
        <w:t>家聯合服務公司（</w:t>
      </w:r>
      <w:r w:rsidRPr="00A0775A">
        <w:rPr>
          <w:rFonts w:asciiTheme="majorBidi" w:hAnsiTheme="majorBidi" w:cstheme="majorBidi"/>
          <w:lang w:eastAsia="zh-TW"/>
        </w:rPr>
        <w:t>Joint services company</w:t>
      </w:r>
      <w:r w:rsidRPr="00A0775A">
        <w:rPr>
          <w:rFonts w:asciiTheme="majorBidi" w:hAnsiTheme="majorBidi" w:cstheme="majorBidi"/>
          <w:lang w:eastAsia="zh-TW"/>
        </w:rPr>
        <w:t>）。其中</w:t>
      </w:r>
      <w:r w:rsidRPr="00A0775A">
        <w:rPr>
          <w:rFonts w:asciiTheme="majorBidi" w:hAnsiTheme="majorBidi" w:cstheme="majorBidi"/>
        </w:rPr>
        <w:t>Mercantile Discount Bank</w:t>
      </w:r>
      <w:r w:rsidRPr="00A0775A">
        <w:rPr>
          <w:rFonts w:asciiTheme="majorBidi" w:hAnsiTheme="majorBidi" w:cstheme="majorBidi"/>
        </w:rPr>
        <w:t>、</w:t>
      </w:r>
      <w:r w:rsidRPr="00A0775A">
        <w:rPr>
          <w:rFonts w:asciiTheme="majorBidi" w:hAnsiTheme="majorBidi" w:cstheme="majorBidi"/>
        </w:rPr>
        <w:t>Bank Mizrahi-</w:t>
      </w:r>
      <w:proofErr w:type="spellStart"/>
      <w:r w:rsidRPr="00A0775A">
        <w:rPr>
          <w:rFonts w:asciiTheme="majorBidi" w:hAnsiTheme="majorBidi" w:cstheme="majorBidi"/>
        </w:rPr>
        <w:t>Tefahot</w:t>
      </w:r>
      <w:proofErr w:type="spellEnd"/>
      <w:r w:rsidRPr="00A0775A">
        <w:rPr>
          <w:rFonts w:asciiTheme="majorBidi" w:hAnsiTheme="majorBidi" w:cstheme="majorBidi"/>
        </w:rPr>
        <w:t>、</w:t>
      </w:r>
      <w:r w:rsidRPr="00A0775A">
        <w:rPr>
          <w:rFonts w:asciiTheme="majorBidi" w:hAnsiTheme="majorBidi" w:cstheme="majorBidi"/>
        </w:rPr>
        <w:t>Israel Discount Bank</w:t>
      </w:r>
      <w:r w:rsidRPr="00A0775A">
        <w:rPr>
          <w:rFonts w:asciiTheme="majorBidi" w:hAnsiTheme="majorBidi" w:cstheme="majorBidi"/>
        </w:rPr>
        <w:t>、</w:t>
      </w:r>
      <w:r w:rsidRPr="00A0775A">
        <w:rPr>
          <w:rFonts w:asciiTheme="majorBidi" w:hAnsiTheme="majorBidi" w:cstheme="majorBidi"/>
        </w:rPr>
        <w:t>Bank Leumi</w:t>
      </w:r>
      <w:r w:rsidRPr="00A0775A">
        <w:rPr>
          <w:rFonts w:asciiTheme="majorBidi" w:hAnsiTheme="majorBidi" w:cstheme="majorBidi"/>
        </w:rPr>
        <w:t>、</w:t>
      </w:r>
      <w:r w:rsidRPr="00A0775A">
        <w:rPr>
          <w:rFonts w:asciiTheme="majorBidi" w:hAnsiTheme="majorBidi" w:cstheme="majorBidi"/>
        </w:rPr>
        <w:t>First International Bank of Israel</w:t>
      </w:r>
      <w:r w:rsidRPr="00A0775A">
        <w:rPr>
          <w:rFonts w:asciiTheme="majorBidi" w:hAnsiTheme="majorBidi" w:cstheme="majorBidi"/>
        </w:rPr>
        <w:t>、</w:t>
      </w:r>
      <w:r w:rsidRPr="00A0775A">
        <w:rPr>
          <w:rFonts w:asciiTheme="majorBidi" w:hAnsiTheme="majorBidi" w:cstheme="majorBidi"/>
        </w:rPr>
        <w:t xml:space="preserve">Bank </w:t>
      </w:r>
      <w:proofErr w:type="spellStart"/>
      <w:r w:rsidRPr="00A0775A">
        <w:rPr>
          <w:rFonts w:asciiTheme="majorBidi" w:hAnsiTheme="majorBidi" w:cstheme="majorBidi"/>
        </w:rPr>
        <w:t>Hapoalim</w:t>
      </w:r>
      <w:proofErr w:type="spellEnd"/>
      <w:r w:rsidRPr="00A0775A">
        <w:rPr>
          <w:rFonts w:asciiTheme="majorBidi" w:hAnsiTheme="majorBidi" w:cstheme="majorBidi"/>
          <w:lang w:eastAsia="zh-TW"/>
        </w:rPr>
        <w:t>為以國</w:t>
      </w:r>
      <w:r w:rsidRPr="00A0775A">
        <w:rPr>
          <w:rFonts w:asciiTheme="majorBidi" w:hAnsiTheme="majorBidi" w:cstheme="majorBidi"/>
        </w:rPr>
        <w:t>主要</w:t>
      </w:r>
      <w:r w:rsidRPr="00A0775A">
        <w:rPr>
          <w:rFonts w:asciiTheme="majorBidi" w:hAnsiTheme="majorBidi" w:cstheme="majorBidi"/>
          <w:lang w:eastAsia="zh-TW"/>
        </w:rPr>
        <w:t>的</w:t>
      </w:r>
      <w:r w:rsidRPr="00A0775A">
        <w:rPr>
          <w:rFonts w:asciiTheme="majorBidi" w:hAnsiTheme="majorBidi" w:cstheme="majorBidi"/>
        </w:rPr>
        <w:t>6</w:t>
      </w:r>
      <w:r w:rsidRPr="00A0775A">
        <w:rPr>
          <w:rFonts w:asciiTheme="majorBidi" w:hAnsiTheme="majorBidi" w:cstheme="majorBidi"/>
        </w:rPr>
        <w:t>家銀行</w:t>
      </w:r>
      <w:r w:rsidRPr="00A0775A">
        <w:rPr>
          <w:rFonts w:asciiTheme="majorBidi" w:hAnsiTheme="majorBidi" w:cstheme="majorBidi"/>
          <w:lang w:eastAsia="zh-TW"/>
        </w:rPr>
        <w:t>，</w:t>
      </w:r>
      <w:r w:rsidRPr="00A0775A">
        <w:rPr>
          <w:rFonts w:asciiTheme="majorBidi" w:hAnsiTheme="majorBidi" w:cstheme="majorBidi"/>
        </w:rPr>
        <w:t xml:space="preserve">Bank </w:t>
      </w:r>
      <w:proofErr w:type="spellStart"/>
      <w:r w:rsidRPr="00A0775A">
        <w:rPr>
          <w:rFonts w:asciiTheme="majorBidi" w:hAnsiTheme="majorBidi" w:cstheme="majorBidi"/>
        </w:rPr>
        <w:t>Hapoalim</w:t>
      </w:r>
      <w:proofErr w:type="spellEnd"/>
      <w:r w:rsidRPr="00A0775A">
        <w:rPr>
          <w:rFonts w:asciiTheme="majorBidi" w:hAnsiTheme="majorBidi" w:cstheme="majorBidi"/>
        </w:rPr>
        <w:t>及</w:t>
      </w:r>
      <w:r w:rsidRPr="00A0775A">
        <w:rPr>
          <w:rFonts w:asciiTheme="majorBidi" w:hAnsiTheme="majorBidi" w:cstheme="majorBidi"/>
        </w:rPr>
        <w:t>Bank Leumi</w:t>
      </w:r>
      <w:r w:rsidRPr="00A0775A">
        <w:rPr>
          <w:rFonts w:asciiTheme="majorBidi" w:hAnsiTheme="majorBidi" w:cstheme="majorBidi"/>
          <w:lang w:eastAsia="zh-TW"/>
        </w:rPr>
        <w:t>屬</w:t>
      </w:r>
      <w:r w:rsidRPr="00A0775A">
        <w:rPr>
          <w:rFonts w:asciiTheme="majorBidi" w:hAnsiTheme="majorBidi" w:cstheme="majorBidi"/>
        </w:rPr>
        <w:t>大型銀行</w:t>
      </w:r>
      <w:r w:rsidRPr="00A0775A">
        <w:rPr>
          <w:rFonts w:asciiTheme="majorBidi" w:hAnsiTheme="majorBidi" w:cstheme="majorBidi"/>
          <w:lang w:eastAsia="zh-TW"/>
        </w:rPr>
        <w:t>集團</w:t>
      </w:r>
      <w:r w:rsidRPr="00A0775A">
        <w:rPr>
          <w:rFonts w:asciiTheme="majorBidi" w:hAnsiTheme="majorBidi" w:cstheme="majorBidi"/>
        </w:rPr>
        <w:t>，</w:t>
      </w:r>
      <w:r w:rsidRPr="00A0775A">
        <w:rPr>
          <w:rFonts w:asciiTheme="majorBidi" w:hAnsiTheme="majorBidi" w:cstheme="majorBidi"/>
        </w:rPr>
        <w:t>Israel Discount Bank</w:t>
      </w:r>
      <w:r w:rsidRPr="00A0775A">
        <w:rPr>
          <w:rFonts w:asciiTheme="majorBidi" w:hAnsiTheme="majorBidi" w:cstheme="majorBidi"/>
          <w:lang w:eastAsia="zh-TW"/>
        </w:rPr>
        <w:t>、</w:t>
      </w:r>
      <w:r w:rsidRPr="00A0775A">
        <w:rPr>
          <w:rFonts w:asciiTheme="majorBidi" w:hAnsiTheme="majorBidi" w:cstheme="majorBidi"/>
        </w:rPr>
        <w:t>Mercantile Discount Bank</w:t>
      </w:r>
      <w:r w:rsidRPr="00A0775A">
        <w:rPr>
          <w:rFonts w:asciiTheme="majorBidi" w:hAnsiTheme="majorBidi" w:cstheme="majorBidi"/>
        </w:rPr>
        <w:t>、</w:t>
      </w:r>
      <w:r w:rsidRPr="00A0775A">
        <w:rPr>
          <w:rFonts w:asciiTheme="majorBidi" w:hAnsiTheme="majorBidi" w:cstheme="majorBidi"/>
        </w:rPr>
        <w:t>Bank Mizrahi-</w:t>
      </w:r>
      <w:proofErr w:type="spellStart"/>
      <w:r w:rsidRPr="00A0775A">
        <w:rPr>
          <w:rFonts w:asciiTheme="majorBidi" w:hAnsiTheme="majorBidi" w:cstheme="majorBidi"/>
        </w:rPr>
        <w:t>Tefahot</w:t>
      </w:r>
      <w:proofErr w:type="spellEnd"/>
      <w:r w:rsidRPr="00A0775A">
        <w:rPr>
          <w:rFonts w:asciiTheme="majorBidi" w:hAnsiTheme="majorBidi" w:cstheme="majorBidi"/>
        </w:rPr>
        <w:t>、</w:t>
      </w:r>
      <w:r w:rsidRPr="00A0775A">
        <w:rPr>
          <w:rFonts w:asciiTheme="majorBidi" w:hAnsiTheme="majorBidi" w:cstheme="majorBidi"/>
        </w:rPr>
        <w:t>First International Bank of Israel</w:t>
      </w:r>
      <w:r w:rsidRPr="00A0775A">
        <w:rPr>
          <w:rFonts w:asciiTheme="majorBidi" w:hAnsiTheme="majorBidi" w:cstheme="majorBidi"/>
        </w:rPr>
        <w:t>為中等規模銀行。</w:t>
      </w:r>
    </w:p>
    <w:p w14:paraId="7D7A579C" w14:textId="77777777" w:rsidR="003467EC" w:rsidRPr="00A0775A" w:rsidRDefault="003467EC" w:rsidP="00F704E7">
      <w:pPr>
        <w:pStyle w:val="ac"/>
        <w:ind w:left="945" w:firstLine="472"/>
        <w:rPr>
          <w:rFonts w:asciiTheme="majorBidi" w:hAnsiTheme="majorBidi" w:cstheme="majorBidi"/>
          <w:lang w:eastAsia="zh-TW"/>
        </w:rPr>
      </w:pPr>
      <w:r w:rsidRPr="00A0775A">
        <w:rPr>
          <w:rFonts w:asciiTheme="majorBidi" w:hAnsiTheme="majorBidi" w:cstheme="majorBidi"/>
          <w:lang w:eastAsia="zh-TW"/>
        </w:rPr>
        <w:t>由於缺乏外國銀行競爭，且</w:t>
      </w:r>
      <w:r w:rsidR="00D71552" w:rsidRPr="00A0775A">
        <w:rPr>
          <w:rFonts w:asciiTheme="majorBidi" w:hAnsiTheme="majorBidi" w:cstheme="majorBidi"/>
          <w:lang w:eastAsia="zh-TW"/>
        </w:rPr>
        <w:t>在大銀行合併小銀行趨勢下，</w:t>
      </w:r>
      <w:r w:rsidRPr="00A0775A">
        <w:rPr>
          <w:rFonts w:asciiTheme="majorBidi" w:hAnsiTheme="majorBidi" w:cstheme="majorBidi"/>
          <w:lang w:eastAsia="zh-TW"/>
        </w:rPr>
        <w:t>目前以國銀行體系處於低度競爭狀態。</w:t>
      </w:r>
    </w:p>
    <w:p w14:paraId="597FF308"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lastRenderedPageBreak/>
        <w:t>（二）貸款的管道及現況</w:t>
      </w:r>
    </w:p>
    <w:p w14:paraId="1C9B6162" w14:textId="0533605D" w:rsidR="00B80255" w:rsidRPr="00A0775A" w:rsidRDefault="00CC1891" w:rsidP="00F704E7">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以色列經濟</w:t>
      </w:r>
      <w:proofErr w:type="gramStart"/>
      <w:r w:rsidRPr="00A0775A">
        <w:rPr>
          <w:rFonts w:asciiTheme="majorBidi" w:hAnsiTheme="majorBidi" w:cstheme="majorBidi"/>
          <w:lang w:eastAsia="zh-TW"/>
        </w:rPr>
        <w:t>產業部轄下</w:t>
      </w:r>
      <w:proofErr w:type="gramEnd"/>
      <w:r w:rsidRPr="00A0775A">
        <w:rPr>
          <w:rFonts w:asciiTheme="majorBidi" w:hAnsiTheme="majorBidi" w:cstheme="majorBidi"/>
          <w:lang w:eastAsia="zh-TW"/>
        </w:rPr>
        <w:t>的中小企業</w:t>
      </w:r>
      <w:r w:rsidR="0028050C" w:rsidRPr="00A0775A">
        <w:rPr>
          <w:rFonts w:asciiTheme="majorBidi" w:hAnsiTheme="majorBidi" w:cstheme="majorBidi"/>
          <w:lang w:eastAsia="zh-TW"/>
        </w:rPr>
        <w:t>處</w:t>
      </w:r>
      <w:r w:rsidRPr="00A0775A">
        <w:rPr>
          <w:rFonts w:asciiTheme="majorBidi" w:hAnsiTheme="majorBidi" w:cstheme="majorBidi"/>
          <w:lang w:eastAsia="zh-TW"/>
        </w:rPr>
        <w:t>（</w:t>
      </w:r>
      <w:r w:rsidRPr="00A0775A">
        <w:rPr>
          <w:rFonts w:asciiTheme="majorBidi" w:hAnsiTheme="majorBidi" w:cstheme="majorBidi"/>
          <w:lang w:eastAsia="zh-TW"/>
        </w:rPr>
        <w:t>Small and Medium Business Agency, SMBA</w:t>
      </w:r>
      <w:r w:rsidRPr="00A0775A">
        <w:rPr>
          <w:rFonts w:asciiTheme="majorBidi" w:hAnsiTheme="majorBidi" w:cstheme="majorBidi"/>
          <w:lang w:eastAsia="zh-TW"/>
        </w:rPr>
        <w:t>）</w:t>
      </w:r>
      <w:r w:rsidR="006C4744" w:rsidRPr="00A0775A">
        <w:rPr>
          <w:rFonts w:asciiTheme="majorBidi" w:hAnsiTheme="majorBidi" w:cstheme="majorBidi"/>
          <w:lang w:eastAsia="zh-TW"/>
        </w:rPr>
        <w:t>已建立銀行企業融資友善指數（</w:t>
      </w:r>
      <w:r w:rsidR="006C4744" w:rsidRPr="00A0775A">
        <w:rPr>
          <w:rFonts w:asciiTheme="majorBidi" w:hAnsiTheme="majorBidi" w:cstheme="majorBidi"/>
          <w:lang w:eastAsia="zh-TW"/>
        </w:rPr>
        <w:t>Bank friendliness index for businesses</w:t>
      </w:r>
      <w:r w:rsidR="006C4744" w:rsidRPr="00A0775A">
        <w:rPr>
          <w:rFonts w:asciiTheme="majorBidi" w:hAnsiTheme="majorBidi" w:cstheme="majorBidi"/>
          <w:lang w:eastAsia="zh-TW"/>
        </w:rPr>
        <w:t>）指標，每年針對以色列國內主要</w:t>
      </w:r>
      <w:r w:rsidR="006C4744" w:rsidRPr="00A0775A">
        <w:rPr>
          <w:rFonts w:asciiTheme="majorBidi" w:hAnsiTheme="majorBidi" w:cstheme="majorBidi"/>
          <w:lang w:eastAsia="zh-TW"/>
        </w:rPr>
        <w:t>6</w:t>
      </w:r>
      <w:r w:rsidR="006C4744" w:rsidRPr="00A0775A">
        <w:rPr>
          <w:rFonts w:asciiTheme="majorBidi" w:hAnsiTheme="majorBidi" w:cstheme="majorBidi"/>
          <w:lang w:eastAsia="zh-TW"/>
        </w:rPr>
        <w:t>家銀行進行銀行對企業友善程度評比，以確實掌握中小企業順利取得融資之情形。衡量指標包括：銀行承做中小企業貸放業務範圍、銀行提供中小企業貸放利率、銀行非利息收入之獲利率、企業對銀行滿意度調查、金融顧問對銀行意見調查等</w:t>
      </w:r>
      <w:r w:rsidR="003467EC" w:rsidRPr="00A0775A">
        <w:rPr>
          <w:rFonts w:asciiTheme="majorBidi" w:hAnsiTheme="majorBidi" w:cstheme="majorBidi"/>
          <w:lang w:eastAsia="zh-TW"/>
        </w:rPr>
        <w:t>。</w:t>
      </w:r>
    </w:p>
    <w:p w14:paraId="0FF3C086" w14:textId="2BAE39CA" w:rsidR="00B274E2" w:rsidRPr="00A0775A" w:rsidRDefault="00B274E2" w:rsidP="00F704E7">
      <w:pPr>
        <w:pStyle w:val="ac"/>
        <w:ind w:left="945" w:firstLine="472"/>
        <w:rPr>
          <w:rFonts w:asciiTheme="majorBidi" w:hAnsiTheme="majorBidi" w:cstheme="majorBidi"/>
          <w:lang w:eastAsia="zh-TW"/>
        </w:rPr>
      </w:pPr>
      <w:proofErr w:type="gramStart"/>
      <w:r w:rsidRPr="00A0775A">
        <w:rPr>
          <w:rFonts w:asciiTheme="majorBidi" w:hAnsiTheme="majorBidi" w:cstheme="majorBidi"/>
          <w:lang w:eastAsia="zh-TW"/>
        </w:rPr>
        <w:t>此外，</w:t>
      </w:r>
      <w:proofErr w:type="gramEnd"/>
      <w:r w:rsidRPr="00A0775A">
        <w:rPr>
          <w:rFonts w:asciiTheme="majorBidi" w:hAnsiTheme="majorBidi" w:cstheme="majorBidi"/>
          <w:lang w:eastAsia="zh-TW"/>
        </w:rPr>
        <w:t>自</w:t>
      </w:r>
      <w:r w:rsidRPr="00A0775A">
        <w:rPr>
          <w:rFonts w:asciiTheme="majorBidi" w:hAnsiTheme="majorBidi" w:cstheme="majorBidi"/>
          <w:lang w:eastAsia="zh-TW"/>
        </w:rPr>
        <w:t>2003</w:t>
      </w:r>
      <w:r w:rsidRPr="00A0775A">
        <w:rPr>
          <w:rFonts w:asciiTheme="majorBidi" w:hAnsiTheme="majorBidi" w:cstheme="majorBidi"/>
          <w:lang w:eastAsia="zh-TW"/>
        </w:rPr>
        <w:t>年起以色列政府即設置「中小企業國家信用保證基金」，由</w:t>
      </w:r>
      <w:r w:rsidR="0028050C" w:rsidRPr="00A0775A">
        <w:rPr>
          <w:rFonts w:asciiTheme="majorBidi" w:hAnsiTheme="majorBidi" w:cstheme="majorBidi"/>
          <w:lang w:eastAsia="zh-TW"/>
        </w:rPr>
        <w:t>中小企業處</w:t>
      </w:r>
      <w:r w:rsidRPr="00A0775A">
        <w:rPr>
          <w:rFonts w:asciiTheme="majorBidi" w:hAnsiTheme="majorBidi" w:cstheme="majorBidi"/>
          <w:lang w:eastAsia="zh-TW"/>
        </w:rPr>
        <w:t>及財政部主計長（</w:t>
      </w:r>
      <w:r w:rsidRPr="00A0775A">
        <w:rPr>
          <w:rFonts w:asciiTheme="majorBidi" w:hAnsiTheme="majorBidi" w:cstheme="majorBidi"/>
          <w:lang w:eastAsia="zh-TW"/>
        </w:rPr>
        <w:t>Accountant General</w:t>
      </w:r>
      <w:r w:rsidRPr="00A0775A">
        <w:rPr>
          <w:rFonts w:asciiTheme="majorBidi" w:hAnsiTheme="majorBidi" w:cstheme="majorBidi"/>
          <w:lang w:eastAsia="zh-TW"/>
        </w:rPr>
        <w:t>）共同進行審查，提供給年營業額低於</w:t>
      </w:r>
      <w:r w:rsidRPr="00A0775A">
        <w:rPr>
          <w:rFonts w:asciiTheme="majorBidi" w:hAnsiTheme="majorBidi" w:cstheme="majorBidi"/>
          <w:lang w:eastAsia="zh-TW"/>
        </w:rPr>
        <w:t>1</w:t>
      </w:r>
      <w:r w:rsidRPr="00A0775A">
        <w:rPr>
          <w:rFonts w:asciiTheme="majorBidi" w:hAnsiTheme="majorBidi" w:cstheme="majorBidi"/>
          <w:lang w:eastAsia="zh-TW"/>
        </w:rPr>
        <w:t>億以幣的中小企業申請信用貸款，年限為</w:t>
      </w:r>
      <w:r w:rsidRPr="00A0775A">
        <w:rPr>
          <w:rFonts w:asciiTheme="majorBidi" w:hAnsiTheme="majorBidi" w:cstheme="majorBidi"/>
          <w:lang w:eastAsia="zh-TW"/>
        </w:rPr>
        <w:t>5</w:t>
      </w:r>
      <w:r w:rsidRPr="00A0775A">
        <w:rPr>
          <w:rFonts w:asciiTheme="majorBidi" w:hAnsiTheme="majorBidi" w:cstheme="majorBidi"/>
          <w:lang w:eastAsia="zh-TW"/>
        </w:rPr>
        <w:t>年，寬限期</w:t>
      </w:r>
      <w:r w:rsidRPr="00A0775A">
        <w:rPr>
          <w:rFonts w:asciiTheme="majorBidi" w:hAnsiTheme="majorBidi" w:cstheme="majorBidi"/>
          <w:lang w:eastAsia="zh-TW"/>
        </w:rPr>
        <w:t>6</w:t>
      </w:r>
      <w:r w:rsidRPr="00A0775A">
        <w:rPr>
          <w:rFonts w:asciiTheme="majorBidi" w:hAnsiTheme="majorBidi" w:cstheme="majorBidi"/>
          <w:lang w:eastAsia="zh-TW"/>
        </w:rPr>
        <w:t>個月。若屬於新設立企業或年營業額低於</w:t>
      </w:r>
      <w:r w:rsidRPr="00A0775A">
        <w:rPr>
          <w:rFonts w:asciiTheme="majorBidi" w:hAnsiTheme="majorBidi" w:cstheme="majorBidi"/>
          <w:lang w:eastAsia="zh-TW"/>
        </w:rPr>
        <w:t>625</w:t>
      </w:r>
      <w:r w:rsidRPr="00A0775A">
        <w:rPr>
          <w:rFonts w:asciiTheme="majorBidi" w:hAnsiTheme="majorBidi" w:cstheme="majorBidi"/>
          <w:lang w:eastAsia="zh-TW"/>
        </w:rPr>
        <w:t>萬以幣的小型企業，最高可提供</w:t>
      </w:r>
      <w:r w:rsidRPr="00A0775A">
        <w:rPr>
          <w:rFonts w:asciiTheme="majorBidi" w:hAnsiTheme="majorBidi" w:cstheme="majorBidi"/>
          <w:lang w:eastAsia="zh-TW"/>
        </w:rPr>
        <w:t>50</w:t>
      </w:r>
      <w:r w:rsidRPr="00A0775A">
        <w:rPr>
          <w:rFonts w:asciiTheme="majorBidi" w:hAnsiTheme="majorBidi" w:cstheme="majorBidi"/>
          <w:lang w:eastAsia="zh-TW"/>
        </w:rPr>
        <w:t>萬以幣貸款；年營業額介於</w:t>
      </w:r>
      <w:r w:rsidRPr="00A0775A">
        <w:rPr>
          <w:rFonts w:asciiTheme="majorBidi" w:hAnsiTheme="majorBidi" w:cstheme="majorBidi"/>
          <w:lang w:eastAsia="zh-TW"/>
        </w:rPr>
        <w:t>625</w:t>
      </w:r>
      <w:r w:rsidRPr="00A0775A">
        <w:rPr>
          <w:rFonts w:asciiTheme="majorBidi" w:hAnsiTheme="majorBidi" w:cstheme="majorBidi"/>
          <w:lang w:eastAsia="zh-TW"/>
        </w:rPr>
        <w:t>萬至</w:t>
      </w:r>
      <w:r w:rsidRPr="00A0775A">
        <w:rPr>
          <w:rFonts w:asciiTheme="majorBidi" w:hAnsiTheme="majorBidi" w:cstheme="majorBidi"/>
          <w:lang w:eastAsia="zh-TW"/>
        </w:rPr>
        <w:t>1</w:t>
      </w:r>
      <w:r w:rsidRPr="00A0775A">
        <w:rPr>
          <w:rFonts w:asciiTheme="majorBidi" w:hAnsiTheme="majorBidi" w:cstheme="majorBidi"/>
          <w:lang w:eastAsia="zh-TW"/>
        </w:rPr>
        <w:t>億以幣之間者，提供年營業額</w:t>
      </w:r>
      <w:r w:rsidRPr="00A0775A">
        <w:rPr>
          <w:rFonts w:asciiTheme="majorBidi" w:hAnsiTheme="majorBidi" w:cstheme="majorBidi"/>
          <w:lang w:eastAsia="zh-TW"/>
        </w:rPr>
        <w:t>8%</w:t>
      </w:r>
      <w:r w:rsidRPr="00A0775A">
        <w:rPr>
          <w:rFonts w:asciiTheme="majorBidi" w:hAnsiTheme="majorBidi" w:cstheme="majorBidi"/>
          <w:lang w:eastAsia="zh-TW"/>
        </w:rPr>
        <w:t>的貸款額度；出口商可獲得</w:t>
      </w:r>
      <w:r w:rsidRPr="00A0775A">
        <w:rPr>
          <w:rFonts w:asciiTheme="majorBidi" w:hAnsiTheme="majorBidi" w:cstheme="majorBidi"/>
          <w:lang w:eastAsia="zh-TW"/>
        </w:rPr>
        <w:t>12%</w:t>
      </w:r>
      <w:r w:rsidRPr="00A0775A">
        <w:rPr>
          <w:rFonts w:asciiTheme="majorBidi" w:hAnsiTheme="majorBidi" w:cstheme="majorBidi"/>
          <w:lang w:eastAsia="zh-TW"/>
        </w:rPr>
        <w:t>的額度，製造業為</w:t>
      </w:r>
      <w:r w:rsidRPr="00A0775A">
        <w:rPr>
          <w:rFonts w:asciiTheme="majorBidi" w:hAnsiTheme="majorBidi" w:cstheme="majorBidi"/>
          <w:lang w:eastAsia="zh-TW"/>
        </w:rPr>
        <w:t>15%</w:t>
      </w:r>
      <w:r w:rsidRPr="00A0775A">
        <w:rPr>
          <w:rFonts w:asciiTheme="majorBidi" w:hAnsiTheme="majorBidi" w:cstheme="majorBidi"/>
          <w:lang w:eastAsia="zh-TW"/>
        </w:rPr>
        <w:t>，且製造業融資若屬機器廠房之資本支出，可享</w:t>
      </w:r>
      <w:r w:rsidRPr="00A0775A">
        <w:rPr>
          <w:rFonts w:asciiTheme="majorBidi" w:hAnsiTheme="majorBidi" w:cstheme="majorBidi"/>
          <w:lang w:eastAsia="zh-TW"/>
        </w:rPr>
        <w:t>12</w:t>
      </w:r>
      <w:r w:rsidRPr="00A0775A">
        <w:rPr>
          <w:rFonts w:asciiTheme="majorBidi" w:hAnsiTheme="majorBidi" w:cstheme="majorBidi"/>
          <w:lang w:eastAsia="zh-TW"/>
        </w:rPr>
        <w:t>年貸款年限。</w:t>
      </w:r>
    </w:p>
    <w:p w14:paraId="152D98F1" w14:textId="77777777" w:rsidR="003467EC" w:rsidRPr="00A0775A" w:rsidRDefault="00B274E2" w:rsidP="00F704E7">
      <w:pPr>
        <w:pStyle w:val="ac"/>
        <w:ind w:left="945" w:firstLine="472"/>
        <w:rPr>
          <w:rFonts w:asciiTheme="majorBidi" w:hAnsiTheme="majorBidi" w:cstheme="majorBidi"/>
          <w:lang w:eastAsia="zh-TW"/>
        </w:rPr>
      </w:pPr>
      <w:r w:rsidRPr="00A0775A">
        <w:rPr>
          <w:rFonts w:asciiTheme="majorBidi" w:hAnsiTheme="majorBidi" w:cstheme="majorBidi"/>
          <w:lang w:eastAsia="zh-TW"/>
        </w:rPr>
        <w:t>2016</w:t>
      </w:r>
      <w:r w:rsidRPr="00A0775A">
        <w:rPr>
          <w:rFonts w:asciiTheme="majorBidi" w:hAnsiTheme="majorBidi" w:cstheme="majorBidi"/>
          <w:lang w:eastAsia="zh-TW"/>
        </w:rPr>
        <w:t>年</w:t>
      </w:r>
      <w:r w:rsidRPr="00A0775A">
        <w:rPr>
          <w:rFonts w:asciiTheme="majorBidi" w:hAnsiTheme="majorBidi" w:cstheme="majorBidi"/>
          <w:lang w:eastAsia="zh-TW"/>
        </w:rPr>
        <w:t>3</w:t>
      </w:r>
      <w:r w:rsidRPr="00A0775A">
        <w:rPr>
          <w:rFonts w:asciiTheme="majorBidi" w:hAnsiTheme="majorBidi" w:cstheme="majorBidi"/>
          <w:lang w:eastAsia="zh-TW"/>
        </w:rPr>
        <w:t>月，政府推出全新擴大的中小企業國家信用保證基金，資金來源除了銀行貸款外，還納入機構投資人（例如保險公司、公共退休基金等），藉此提高基金總額至</w:t>
      </w:r>
      <w:r w:rsidRPr="00A0775A">
        <w:rPr>
          <w:rFonts w:asciiTheme="majorBidi" w:hAnsiTheme="majorBidi" w:cstheme="majorBidi"/>
          <w:lang w:eastAsia="zh-TW"/>
        </w:rPr>
        <w:t>80</w:t>
      </w:r>
      <w:r w:rsidRPr="00A0775A">
        <w:rPr>
          <w:rFonts w:asciiTheme="majorBidi" w:hAnsiTheme="majorBidi" w:cstheme="majorBidi"/>
          <w:lang w:eastAsia="zh-TW"/>
        </w:rPr>
        <w:t>億以幣，同時還給予出口商更高的信用額度，以及對製造業資本支出融資開放指定貸款。</w:t>
      </w:r>
    </w:p>
    <w:p w14:paraId="11511B3D" w14:textId="62497D48" w:rsidR="00A540B1" w:rsidRPr="00A0775A" w:rsidRDefault="0028050C" w:rsidP="00F704E7">
      <w:pPr>
        <w:pStyle w:val="ac"/>
        <w:ind w:left="945" w:firstLine="472"/>
        <w:rPr>
          <w:rFonts w:asciiTheme="majorBidi" w:hAnsiTheme="majorBidi" w:cstheme="majorBidi"/>
          <w:lang w:eastAsia="zh-TW"/>
        </w:rPr>
      </w:pPr>
      <w:r w:rsidRPr="00A0775A">
        <w:rPr>
          <w:rFonts w:asciiTheme="majorBidi" w:hAnsiTheme="majorBidi" w:cstheme="majorBidi"/>
          <w:lang w:eastAsia="zh-TW"/>
        </w:rPr>
        <w:t>2022</w:t>
      </w:r>
      <w:r w:rsidRPr="00A0775A">
        <w:rPr>
          <w:rFonts w:asciiTheme="majorBidi" w:hAnsiTheme="majorBidi" w:cstheme="majorBidi"/>
          <w:lang w:eastAsia="zh-TW"/>
        </w:rPr>
        <w:t>年</w:t>
      </w:r>
      <w:r w:rsidRPr="00A0775A">
        <w:rPr>
          <w:rFonts w:asciiTheme="majorBidi" w:hAnsiTheme="majorBidi" w:cstheme="majorBidi"/>
          <w:lang w:eastAsia="zh-TW"/>
        </w:rPr>
        <w:t>12</w:t>
      </w:r>
      <w:r w:rsidRPr="00A0775A">
        <w:rPr>
          <w:rFonts w:asciiTheme="majorBidi" w:hAnsiTheme="majorBidi" w:cstheme="majorBidi"/>
          <w:lang w:eastAsia="zh-TW"/>
        </w:rPr>
        <w:t>月，以國政府針對中小企業國家信用保證基金進一步改革，包括：</w:t>
      </w:r>
      <w:r w:rsidR="007F5C01" w:rsidRPr="00A0775A">
        <w:rPr>
          <w:rFonts w:asciiTheme="majorBidi" w:hAnsiTheme="majorBidi" w:cstheme="majorBidi"/>
          <w:lang w:eastAsia="zh-TW"/>
        </w:rPr>
        <w:t>（</w:t>
      </w:r>
      <w:r w:rsidRPr="00A0775A">
        <w:rPr>
          <w:rFonts w:asciiTheme="majorBidi" w:hAnsiTheme="majorBidi" w:cstheme="majorBidi"/>
          <w:lang w:eastAsia="zh-TW"/>
        </w:rPr>
        <w:t>1</w:t>
      </w:r>
      <w:r w:rsidR="007F5C01" w:rsidRPr="00A0775A">
        <w:rPr>
          <w:rFonts w:asciiTheme="majorBidi" w:hAnsiTheme="majorBidi" w:cstheme="majorBidi"/>
          <w:lang w:eastAsia="zh-TW"/>
        </w:rPr>
        <w:t>）</w:t>
      </w:r>
      <w:r w:rsidRPr="00A0775A">
        <w:rPr>
          <w:rFonts w:asciiTheme="majorBidi" w:hAnsiTheme="majorBidi" w:cstheme="majorBidi"/>
          <w:lang w:eastAsia="zh-TW"/>
        </w:rPr>
        <w:t>開放信貸機構參與信保基金之方式，不再需要通過政府標案取得資格，只要達到財政部設定的門檻即可；</w:t>
      </w:r>
      <w:r w:rsidR="007F5C01" w:rsidRPr="00A0775A">
        <w:rPr>
          <w:rFonts w:asciiTheme="majorBidi" w:hAnsiTheme="majorBidi" w:cstheme="majorBidi"/>
          <w:lang w:eastAsia="zh-TW"/>
        </w:rPr>
        <w:t>（</w:t>
      </w:r>
      <w:r w:rsidRPr="00A0775A">
        <w:rPr>
          <w:rFonts w:asciiTheme="majorBidi" w:hAnsiTheme="majorBidi" w:cstheme="majorBidi"/>
          <w:lang w:eastAsia="zh-TW"/>
        </w:rPr>
        <w:t>2</w:t>
      </w:r>
      <w:r w:rsidR="007F5C01" w:rsidRPr="00A0775A">
        <w:rPr>
          <w:rFonts w:asciiTheme="majorBidi" w:hAnsiTheme="majorBidi" w:cstheme="majorBidi"/>
          <w:lang w:eastAsia="zh-TW"/>
        </w:rPr>
        <w:t>）</w:t>
      </w:r>
      <w:r w:rsidRPr="00A0775A">
        <w:rPr>
          <w:rFonts w:asciiTheme="majorBidi" w:hAnsiTheme="majorBidi" w:cstheme="majorBidi"/>
          <w:lang w:eastAsia="zh-TW"/>
        </w:rPr>
        <w:t>調降抵押擔保，將</w:t>
      </w:r>
      <w:r w:rsidRPr="00A0775A">
        <w:rPr>
          <w:rFonts w:asciiTheme="majorBidi" w:hAnsiTheme="majorBidi" w:cstheme="majorBidi"/>
          <w:lang w:eastAsia="zh-TW"/>
        </w:rPr>
        <w:t>2016</w:t>
      </w:r>
      <w:r w:rsidRPr="00A0775A">
        <w:rPr>
          <w:rFonts w:asciiTheme="majorBidi" w:hAnsiTheme="majorBidi" w:cstheme="majorBidi"/>
          <w:lang w:eastAsia="zh-TW"/>
        </w:rPr>
        <w:t>年原本規定信貸機構可要求公司提供借款</w:t>
      </w:r>
      <w:r w:rsidRPr="00A0775A">
        <w:rPr>
          <w:rFonts w:asciiTheme="majorBidi" w:hAnsiTheme="majorBidi" w:cstheme="majorBidi"/>
          <w:lang w:eastAsia="zh-TW"/>
        </w:rPr>
        <w:t>25%</w:t>
      </w:r>
      <w:r w:rsidRPr="00A0775A">
        <w:rPr>
          <w:rFonts w:asciiTheme="majorBidi" w:hAnsiTheme="majorBidi" w:cstheme="majorBidi"/>
          <w:lang w:eastAsia="zh-TW"/>
        </w:rPr>
        <w:t>的抵押擔保，調降為</w:t>
      </w:r>
      <w:r w:rsidRPr="00A0775A">
        <w:rPr>
          <w:rFonts w:asciiTheme="majorBidi" w:hAnsiTheme="majorBidi" w:cstheme="majorBidi"/>
          <w:lang w:eastAsia="zh-TW"/>
        </w:rPr>
        <w:t>15%</w:t>
      </w:r>
      <w:r w:rsidRPr="00A0775A">
        <w:rPr>
          <w:rFonts w:asciiTheme="majorBidi" w:hAnsiTheme="majorBidi" w:cstheme="majorBidi"/>
          <w:lang w:eastAsia="zh-TW"/>
        </w:rPr>
        <w:t>；</w:t>
      </w:r>
      <w:r w:rsidR="007F5C01" w:rsidRPr="00A0775A">
        <w:rPr>
          <w:rFonts w:asciiTheme="majorBidi" w:hAnsiTheme="majorBidi" w:cstheme="majorBidi"/>
          <w:lang w:eastAsia="zh-TW"/>
        </w:rPr>
        <w:t>（</w:t>
      </w:r>
      <w:r w:rsidRPr="00A0775A">
        <w:rPr>
          <w:rFonts w:asciiTheme="majorBidi" w:hAnsiTheme="majorBidi" w:cstheme="majorBidi"/>
          <w:lang w:eastAsia="zh-TW"/>
        </w:rPr>
        <w:t>3</w:t>
      </w:r>
      <w:r w:rsidR="007F5C01" w:rsidRPr="00A0775A">
        <w:rPr>
          <w:rFonts w:asciiTheme="majorBidi" w:hAnsiTheme="majorBidi" w:cstheme="majorBidi"/>
          <w:lang w:eastAsia="zh-TW"/>
        </w:rPr>
        <w:t>）</w:t>
      </w:r>
      <w:r w:rsidRPr="00A0775A">
        <w:rPr>
          <w:rFonts w:asciiTheme="majorBidi" w:hAnsiTheme="majorBidi" w:cstheme="majorBidi"/>
          <w:lang w:eastAsia="zh-TW"/>
        </w:rPr>
        <w:t>調高保證成數，由原本</w:t>
      </w:r>
      <w:r w:rsidRPr="00A0775A">
        <w:rPr>
          <w:rFonts w:asciiTheme="majorBidi" w:hAnsiTheme="majorBidi" w:cstheme="majorBidi"/>
          <w:lang w:eastAsia="zh-TW"/>
        </w:rPr>
        <w:t>70%</w:t>
      </w:r>
      <w:r w:rsidRPr="00A0775A">
        <w:rPr>
          <w:rFonts w:asciiTheme="majorBidi" w:hAnsiTheme="majorBidi" w:cstheme="majorBidi"/>
          <w:lang w:eastAsia="zh-TW"/>
        </w:rPr>
        <w:t>調升為</w:t>
      </w:r>
      <w:r w:rsidRPr="00A0775A">
        <w:rPr>
          <w:rFonts w:asciiTheme="majorBidi" w:hAnsiTheme="majorBidi" w:cstheme="majorBidi"/>
          <w:lang w:eastAsia="zh-TW"/>
        </w:rPr>
        <w:t>75%</w:t>
      </w:r>
      <w:r w:rsidRPr="00A0775A">
        <w:rPr>
          <w:rFonts w:asciiTheme="majorBidi" w:hAnsiTheme="majorBidi" w:cstheme="majorBidi"/>
          <w:lang w:eastAsia="zh-TW"/>
        </w:rPr>
        <w:t>。</w:t>
      </w:r>
    </w:p>
    <w:p w14:paraId="010267D4" w14:textId="77777777" w:rsidR="00006BEE" w:rsidRPr="00A0775A" w:rsidRDefault="00006BEE" w:rsidP="00413CEA">
      <w:pPr>
        <w:pStyle w:val="ab"/>
        <w:ind w:left="945" w:hanging="709"/>
        <w:rPr>
          <w:rFonts w:asciiTheme="majorBidi" w:hAnsiTheme="majorBidi" w:cstheme="majorBidi"/>
        </w:rPr>
      </w:pPr>
    </w:p>
    <w:p w14:paraId="6F8EA3C9" w14:textId="2E3D4EBD"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lastRenderedPageBreak/>
        <w:t>（三）外匯管制制度</w:t>
      </w:r>
    </w:p>
    <w:p w14:paraId="4E2E51CD" w14:textId="77777777" w:rsidR="003467EC" w:rsidRPr="00A0775A" w:rsidRDefault="003467EC" w:rsidP="008F2F3A">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以色列中央銀行</w:t>
      </w:r>
      <w:r w:rsidR="00254DF2" w:rsidRPr="00A0775A">
        <w:rPr>
          <w:rFonts w:asciiTheme="majorBidi" w:hAnsiTheme="majorBidi" w:cstheme="majorBidi"/>
          <w:lang w:eastAsia="zh-TW"/>
        </w:rPr>
        <w:t>（</w:t>
      </w:r>
      <w:r w:rsidR="00254DF2" w:rsidRPr="00A0775A">
        <w:rPr>
          <w:rFonts w:asciiTheme="majorBidi" w:hAnsiTheme="majorBidi" w:cstheme="majorBidi"/>
          <w:lang w:eastAsia="zh-TW"/>
        </w:rPr>
        <w:t>the Bank of Israel</w:t>
      </w:r>
      <w:r w:rsidR="00254DF2" w:rsidRPr="00A0775A">
        <w:rPr>
          <w:rFonts w:asciiTheme="majorBidi" w:hAnsiTheme="majorBidi" w:cstheme="majorBidi"/>
          <w:lang w:eastAsia="zh-TW"/>
        </w:rPr>
        <w:t>）</w:t>
      </w:r>
      <w:r w:rsidRPr="00A0775A">
        <w:rPr>
          <w:rFonts w:asciiTheme="majorBidi" w:hAnsiTheme="majorBidi" w:cstheme="majorBidi"/>
          <w:lang w:eastAsia="zh-TW"/>
        </w:rPr>
        <w:t>自</w:t>
      </w:r>
      <w:proofErr w:type="gramStart"/>
      <w:r w:rsidRPr="00A0775A">
        <w:rPr>
          <w:rFonts w:asciiTheme="majorBidi" w:hAnsiTheme="majorBidi" w:cstheme="majorBidi"/>
          <w:lang w:eastAsia="zh-TW"/>
        </w:rPr>
        <w:t>1990</w:t>
      </w:r>
      <w:proofErr w:type="gramEnd"/>
      <w:r w:rsidRPr="00A0775A">
        <w:rPr>
          <w:rFonts w:asciiTheme="majorBidi" w:hAnsiTheme="majorBidi" w:cstheme="majorBidi"/>
          <w:lang w:eastAsia="zh-TW"/>
        </w:rPr>
        <w:t>年代初開始進行外匯管制自由化過程，並逐步放寬本國國民及外國人外匯交易相關管制規定，在</w:t>
      </w:r>
      <w:r w:rsidRPr="00A0775A">
        <w:rPr>
          <w:rFonts w:asciiTheme="majorBidi" w:hAnsiTheme="majorBidi" w:cstheme="majorBidi"/>
          <w:lang w:eastAsia="zh-TW"/>
        </w:rPr>
        <w:t>2002</w:t>
      </w:r>
      <w:r w:rsidRPr="00A0775A">
        <w:rPr>
          <w:rFonts w:asciiTheme="majorBidi" w:hAnsiTheme="majorBidi" w:cstheme="majorBidi"/>
          <w:lang w:eastAsia="zh-TW"/>
        </w:rPr>
        <w:t>年</w:t>
      </w:r>
      <w:r w:rsidRPr="00A0775A">
        <w:rPr>
          <w:rFonts w:asciiTheme="majorBidi" w:hAnsiTheme="majorBidi" w:cstheme="majorBidi"/>
          <w:lang w:eastAsia="zh-TW"/>
        </w:rPr>
        <w:t>12</w:t>
      </w:r>
      <w:r w:rsidRPr="00A0775A">
        <w:rPr>
          <w:rFonts w:asciiTheme="majorBidi" w:hAnsiTheme="majorBidi" w:cstheme="majorBidi"/>
          <w:lang w:eastAsia="zh-TW"/>
        </w:rPr>
        <w:t>月</w:t>
      </w:r>
      <w:r w:rsidRPr="00A0775A">
        <w:rPr>
          <w:rFonts w:asciiTheme="majorBidi" w:hAnsiTheme="majorBidi" w:cstheme="majorBidi"/>
          <w:lang w:eastAsia="zh-TW"/>
        </w:rPr>
        <w:t>31</w:t>
      </w:r>
      <w:r w:rsidRPr="00A0775A">
        <w:rPr>
          <w:rFonts w:asciiTheme="majorBidi" w:hAnsiTheme="majorBidi" w:cstheme="majorBidi"/>
          <w:lang w:eastAsia="zh-TW"/>
        </w:rPr>
        <w:t>日取消最後一項限制規定後，已結束其外匯管制，並使以幣成為可完全兌換貨幣。</w:t>
      </w:r>
    </w:p>
    <w:p w14:paraId="62050202" w14:textId="77777777" w:rsidR="00D23BEA"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（四）利率水準</w:t>
      </w:r>
    </w:p>
    <w:p w14:paraId="752AED13" w14:textId="73ED8B1A" w:rsidR="00D23BEA" w:rsidRPr="00A0775A" w:rsidRDefault="0021621C" w:rsidP="00006BEE">
      <w:pPr>
        <w:pStyle w:val="ac"/>
        <w:ind w:left="945" w:firstLine="472"/>
      </w:pPr>
      <w:r w:rsidRPr="00A0775A">
        <w:t>2022</w:t>
      </w:r>
      <w:r w:rsidRPr="00A0775A">
        <w:t>年初以色列基準利率為</w:t>
      </w:r>
      <w:r w:rsidRPr="00A0775A">
        <w:t>0.1%</w:t>
      </w:r>
      <w:r w:rsidRPr="00A0775A">
        <w:t>，由於全球通膨因素，以國央行於</w:t>
      </w:r>
      <w:r w:rsidRPr="00A0775A">
        <w:t>2022</w:t>
      </w:r>
      <w:r w:rsidRPr="00A0775A">
        <w:t>年</w:t>
      </w:r>
      <w:r w:rsidRPr="00A0775A">
        <w:t>4</w:t>
      </w:r>
      <w:r w:rsidRPr="00A0775A">
        <w:t>月首度升息，之後頻頻調升，盼發揮抑制國內通膨的效果，</w:t>
      </w:r>
      <w:r w:rsidR="00BA0DAD" w:rsidRPr="00A0775A">
        <w:t>截至</w:t>
      </w:r>
      <w:r w:rsidR="00BA0DAD" w:rsidRPr="00A0775A">
        <w:t>2023</w:t>
      </w:r>
      <w:r w:rsidR="00BA0DAD" w:rsidRPr="00A0775A">
        <w:t>年</w:t>
      </w:r>
      <w:r w:rsidR="00BA0DAD" w:rsidRPr="00A0775A">
        <w:t>5</w:t>
      </w:r>
      <w:r w:rsidR="00BA0DAD" w:rsidRPr="00A0775A">
        <w:t>月基準利率已調高至</w:t>
      </w:r>
      <w:r w:rsidR="00BA0DAD" w:rsidRPr="00A0775A">
        <w:t>4.75%</w:t>
      </w:r>
      <w:r w:rsidR="00BA0DAD" w:rsidRPr="00A0775A">
        <w:t>，</w:t>
      </w:r>
      <w:r w:rsidR="00611BBB" w:rsidRPr="00A0775A">
        <w:t>直到</w:t>
      </w:r>
      <w:r w:rsidR="00BA0DAD" w:rsidRPr="00A0775A">
        <w:t>2024</w:t>
      </w:r>
      <w:r w:rsidR="00BA0DAD" w:rsidRPr="00A0775A">
        <w:t>年</w:t>
      </w:r>
      <w:r w:rsidR="00BA0DAD" w:rsidRPr="00A0775A">
        <w:t>1</w:t>
      </w:r>
      <w:r w:rsidR="00BA0DAD" w:rsidRPr="00A0775A">
        <w:t>月央行</w:t>
      </w:r>
      <w:r w:rsidR="00611BBB" w:rsidRPr="00A0775A">
        <w:t>才</w:t>
      </w:r>
      <w:r w:rsidR="00BA0DAD" w:rsidRPr="00A0775A">
        <w:t>決定調降利率一碼至</w:t>
      </w:r>
      <w:r w:rsidR="00BA0DAD" w:rsidRPr="00A0775A">
        <w:t>4.5%</w:t>
      </w:r>
      <w:r w:rsidR="00611BBB" w:rsidRPr="00A0775A">
        <w:t>。自</w:t>
      </w:r>
      <w:r w:rsidR="00611BBB" w:rsidRPr="00A0775A">
        <w:t>2025</w:t>
      </w:r>
      <w:r w:rsidR="00611BBB" w:rsidRPr="00A0775A">
        <w:t>年初起，隨著區域情勢回穩，以幣開始緩步升值，</w:t>
      </w:r>
      <w:r w:rsidR="00611BBB" w:rsidRPr="00A0775A">
        <w:t>6</w:t>
      </w:r>
      <w:r w:rsidR="00611BBB" w:rsidRPr="00A0775A">
        <w:t>月以色列削弱伊朗核武發展能力行動成功結束後，以美元計價的債券風險溢酬遽減，資金流向國內股、債市，以國股票指數大幅上漲，採以幣計價的公債殖利率明顯下降，以幣大幅升值，為持續釘住通膨目標，以國央行於</w:t>
      </w:r>
      <w:r w:rsidR="00611BBB" w:rsidRPr="00A0775A">
        <w:t>2026</w:t>
      </w:r>
      <w:r w:rsidR="00611BBB" w:rsidRPr="00A0775A">
        <w:t>年</w:t>
      </w:r>
      <w:r w:rsidR="00611BBB" w:rsidRPr="00A0775A">
        <w:t>1</w:t>
      </w:r>
      <w:r w:rsidR="00611BBB" w:rsidRPr="00A0775A">
        <w:t>月貨幣政策檢討會議中宣布調降基準利率為</w:t>
      </w:r>
      <w:r w:rsidR="00611BBB" w:rsidRPr="00A0775A">
        <w:t>4%</w:t>
      </w:r>
      <w:r w:rsidR="00611BBB" w:rsidRPr="00A0775A">
        <w:t>。</w:t>
      </w:r>
      <w:r w:rsidR="001B2D82" w:rsidRPr="00A0775A">
        <w:t>根據最近一次（</w:t>
      </w:r>
      <w:r w:rsidR="001B2D82" w:rsidRPr="00A0775A">
        <w:t>202</w:t>
      </w:r>
      <w:r w:rsidR="00611BBB" w:rsidRPr="00A0775A">
        <w:t>6</w:t>
      </w:r>
      <w:r w:rsidR="001B2D82" w:rsidRPr="00A0775A">
        <w:t>年</w:t>
      </w:r>
      <w:r w:rsidR="00611BBB" w:rsidRPr="00A0775A">
        <w:t>3</w:t>
      </w:r>
      <w:r w:rsidR="001B2D82" w:rsidRPr="00A0775A">
        <w:t>月</w:t>
      </w:r>
      <w:r w:rsidR="00611BBB" w:rsidRPr="00A0775A">
        <w:t>30</w:t>
      </w:r>
      <w:r w:rsidR="001B2D82" w:rsidRPr="00A0775A">
        <w:t>日）以色列央行</w:t>
      </w:r>
      <w:r w:rsidR="00611BBB" w:rsidRPr="00A0775A">
        <w:t>公告</w:t>
      </w:r>
      <w:r w:rsidR="001B2D82" w:rsidRPr="00A0775A">
        <w:t>，為降低市場不確定性，維持基準利率在</w:t>
      </w:r>
      <w:r w:rsidR="001B2D82" w:rsidRPr="00A0775A">
        <w:t>4%</w:t>
      </w:r>
      <w:r w:rsidR="001B2D82" w:rsidRPr="00A0775A">
        <w:t>。</w:t>
      </w:r>
    </w:p>
    <w:p w14:paraId="0AD5F6C1" w14:textId="77777777" w:rsidR="00062F11" w:rsidRPr="00A0775A" w:rsidRDefault="00062F11" w:rsidP="003B31E3">
      <w:pPr>
        <w:ind w:left="472" w:firstLineChars="0" w:firstLine="0"/>
        <w:rPr>
          <w:rFonts w:asciiTheme="majorBidi" w:hAnsiTheme="majorBidi" w:cstheme="majorBidi"/>
          <w:lang w:eastAsia="zh-TW"/>
        </w:rPr>
      </w:pPr>
    </w:p>
    <w:p w14:paraId="4D67FF89" w14:textId="77777777" w:rsidR="004F6ECA" w:rsidRPr="00A0775A" w:rsidRDefault="004F6ECA">
      <w:pPr>
        <w:widowControl/>
        <w:overflowPunct/>
        <w:autoSpaceDE/>
        <w:autoSpaceDN/>
        <w:ind w:firstLineChars="0" w:firstLine="0"/>
        <w:jc w:val="left"/>
        <w:rPr>
          <w:rFonts w:asciiTheme="majorBidi" w:hAnsiTheme="majorBidi" w:cstheme="majorBidi"/>
          <w:lang w:eastAsia="zh-TW"/>
        </w:rPr>
      </w:pPr>
      <w:r w:rsidRPr="00A0775A">
        <w:rPr>
          <w:rFonts w:asciiTheme="majorBidi" w:hAnsiTheme="majorBidi" w:cstheme="majorBidi"/>
          <w:lang w:eastAsia="zh-TW"/>
        </w:rPr>
        <w:br w:type="page"/>
      </w:r>
    </w:p>
    <w:p w14:paraId="29C3182B" w14:textId="77777777" w:rsidR="004F6ECA" w:rsidRPr="00A0775A" w:rsidRDefault="004F6ECA" w:rsidP="003B31E3">
      <w:pPr>
        <w:ind w:left="472" w:firstLineChars="0" w:firstLine="0"/>
        <w:rPr>
          <w:rFonts w:asciiTheme="majorBidi" w:hAnsiTheme="majorBidi" w:cstheme="majorBidi"/>
          <w:lang w:eastAsia="zh-TW"/>
        </w:rPr>
      </w:pPr>
    </w:p>
    <w:p w14:paraId="3C82E497" w14:textId="77777777" w:rsidR="00E77EA8" w:rsidRPr="00A0775A" w:rsidRDefault="00E77EA8" w:rsidP="00313366">
      <w:pPr>
        <w:ind w:left="472" w:firstLineChars="0" w:firstLine="0"/>
        <w:rPr>
          <w:rFonts w:asciiTheme="majorBidi" w:hAnsiTheme="majorBidi" w:cstheme="majorBidi"/>
          <w:lang w:eastAsia="zh-TW"/>
        </w:rPr>
        <w:sectPr w:rsidR="00E77EA8" w:rsidRPr="00A0775A" w:rsidSect="003467EC">
          <w:headerReference w:type="default" r:id="rId22"/>
          <w:pgSz w:w="11906" w:h="16838" w:code="9"/>
          <w:pgMar w:top="2268" w:right="1701" w:bottom="1701" w:left="1701" w:header="1134" w:footer="851" w:gutter="0"/>
          <w:cols w:space="425"/>
          <w:docGrid w:type="linesAndChars" w:linePitch="514" w:charSpace="-774"/>
        </w:sectPr>
      </w:pPr>
    </w:p>
    <w:p w14:paraId="04884CD3" w14:textId="77777777" w:rsidR="00665C0F" w:rsidRPr="00A0775A" w:rsidRDefault="00665C0F" w:rsidP="00413CEA">
      <w:pPr>
        <w:pStyle w:val="a3"/>
        <w:spacing w:before="514" w:after="771"/>
        <w:rPr>
          <w:rFonts w:asciiTheme="majorBidi" w:hAnsiTheme="majorBidi" w:cstheme="majorBidi"/>
        </w:rPr>
      </w:pPr>
      <w:bookmarkStart w:id="9" w:name="_Toc234317570"/>
      <w:r w:rsidRPr="00A0775A">
        <w:rPr>
          <w:rFonts w:asciiTheme="majorBidi" w:hAnsiTheme="majorBidi" w:cstheme="majorBidi"/>
        </w:rPr>
        <w:lastRenderedPageBreak/>
        <w:t>第陸章　基礎建設及成本</w:t>
      </w:r>
      <w:bookmarkEnd w:id="9"/>
    </w:p>
    <w:p w14:paraId="7BF7F791" w14:textId="77777777" w:rsidR="003467EC" w:rsidRPr="00A0775A" w:rsidRDefault="003467EC" w:rsidP="00A42F16">
      <w:pPr>
        <w:pStyle w:val="ab"/>
        <w:ind w:left="945" w:hanging="709"/>
        <w:rPr>
          <w:rFonts w:asciiTheme="majorBidi" w:hAnsiTheme="majorBidi" w:cstheme="majorBidi"/>
        </w:rPr>
      </w:pPr>
      <w:r w:rsidRPr="00A0775A">
        <w:rPr>
          <w:rFonts w:asciiTheme="majorBidi" w:hAnsiTheme="majorBidi" w:cstheme="majorBidi"/>
        </w:rPr>
        <w:t>（一）土地</w:t>
      </w:r>
    </w:p>
    <w:p w14:paraId="72E1695D" w14:textId="77777777" w:rsidR="00855F4E" w:rsidRPr="00A0775A" w:rsidRDefault="00855F4E" w:rsidP="004F6ECA">
      <w:pPr>
        <w:pStyle w:val="ac"/>
        <w:ind w:left="945" w:firstLine="472"/>
        <w:rPr>
          <w:rFonts w:asciiTheme="majorBidi" w:hAnsiTheme="majorBidi" w:cstheme="majorBidi"/>
        </w:rPr>
      </w:pPr>
      <w:r w:rsidRPr="00A0775A">
        <w:rPr>
          <w:rFonts w:asciiTheme="majorBidi" w:hAnsiTheme="majorBidi" w:cstheme="majorBidi"/>
        </w:rPr>
        <w:t>以色列勞動力成本高昂，多數跨國公司來以投資多集中在高科技研發或因拓展產品銷售而設立分公司，鮮</w:t>
      </w:r>
      <w:r w:rsidR="00451238" w:rsidRPr="00A0775A">
        <w:rPr>
          <w:rFonts w:asciiTheme="majorBidi" w:hAnsiTheme="majorBidi" w:cstheme="majorBidi"/>
        </w:rPr>
        <w:t>少來以色列租賃工廠或土地從事勞力密集之生產活動，故目前跨國公司在以色列以租賃辦公室為主</w:t>
      </w:r>
      <w:r w:rsidRPr="00A0775A">
        <w:rPr>
          <w:rFonts w:asciiTheme="majorBidi" w:hAnsiTheme="majorBidi" w:cstheme="majorBidi"/>
        </w:rPr>
        <w:t>。</w:t>
      </w:r>
    </w:p>
    <w:p w14:paraId="4C940002" w14:textId="4659F8C1" w:rsidR="00855F4E" w:rsidRPr="00A0775A" w:rsidRDefault="00855F4E" w:rsidP="004F6ECA">
      <w:pPr>
        <w:pStyle w:val="ac"/>
        <w:ind w:left="945" w:firstLine="472"/>
        <w:rPr>
          <w:rFonts w:asciiTheme="majorBidi" w:hAnsiTheme="majorBidi" w:cstheme="majorBidi"/>
        </w:rPr>
      </w:pPr>
      <w:r w:rsidRPr="00A0775A">
        <w:rPr>
          <w:rFonts w:asciiTheme="majorBidi" w:hAnsiTheme="majorBidi" w:cstheme="majorBidi"/>
        </w:rPr>
        <w:t>廠商來以色列尋找辦公室時，建議透過當地有執照之房仲協助，在接洽時可先要求房仲出示登記執照。當地佣金通常是一個月租金加上</w:t>
      </w:r>
      <w:r w:rsidR="007A1655" w:rsidRPr="00A0775A">
        <w:rPr>
          <w:rFonts w:asciiTheme="majorBidi" w:hAnsiTheme="majorBidi" w:cstheme="majorBidi"/>
        </w:rPr>
        <w:t>加值稅</w:t>
      </w:r>
      <w:r w:rsidR="00DE6C80" w:rsidRPr="00A0775A">
        <w:rPr>
          <w:rFonts w:asciiTheme="majorBidi" w:hAnsiTheme="majorBidi" w:cstheme="majorBidi"/>
        </w:rPr>
        <w:t>（</w:t>
      </w:r>
      <w:r w:rsidRPr="00A0775A">
        <w:rPr>
          <w:rFonts w:asciiTheme="majorBidi" w:hAnsiTheme="majorBidi" w:cstheme="majorBidi"/>
        </w:rPr>
        <w:t>VAT</w:t>
      </w:r>
      <w:r w:rsidR="00DE6C80" w:rsidRPr="00A0775A">
        <w:rPr>
          <w:rFonts w:asciiTheme="majorBidi" w:hAnsiTheme="majorBidi" w:cstheme="majorBidi"/>
        </w:rPr>
        <w:t>）</w:t>
      </w:r>
      <w:r w:rsidRPr="00A0775A">
        <w:rPr>
          <w:rFonts w:asciiTheme="majorBidi" w:hAnsiTheme="majorBidi" w:cstheme="majorBidi"/>
        </w:rPr>
        <w:t>，或購買價格的</w:t>
      </w:r>
      <w:r w:rsidRPr="00A0775A">
        <w:rPr>
          <w:rFonts w:asciiTheme="majorBidi" w:hAnsiTheme="majorBidi" w:cstheme="majorBidi"/>
        </w:rPr>
        <w:t>2%</w:t>
      </w:r>
      <w:r w:rsidRPr="00A0775A">
        <w:rPr>
          <w:rFonts w:asciiTheme="majorBidi" w:hAnsiTheme="majorBidi" w:cstheme="majorBidi"/>
        </w:rPr>
        <w:t>加上</w:t>
      </w:r>
      <w:r w:rsidRPr="00A0775A">
        <w:rPr>
          <w:rFonts w:asciiTheme="majorBidi" w:hAnsiTheme="majorBidi" w:cstheme="majorBidi"/>
        </w:rPr>
        <w:t>VAT</w:t>
      </w:r>
      <w:r w:rsidR="00451238" w:rsidRPr="00A0775A">
        <w:rPr>
          <w:rFonts w:asciiTheme="majorBidi" w:hAnsiTheme="majorBidi" w:cstheme="majorBidi"/>
        </w:rPr>
        <w:t>。除了辦公室租金外，廠商可能還需要額外支出例如停車費、大樓</w:t>
      </w:r>
      <w:r w:rsidRPr="00A0775A">
        <w:rPr>
          <w:rFonts w:asciiTheme="majorBidi" w:hAnsiTheme="majorBidi" w:cstheme="majorBidi"/>
        </w:rPr>
        <w:t>管理費等</w:t>
      </w:r>
      <w:r w:rsidR="00451238" w:rsidRPr="00A0775A">
        <w:rPr>
          <w:rFonts w:asciiTheme="majorBidi" w:hAnsiTheme="majorBidi" w:cstheme="majorBidi"/>
        </w:rPr>
        <w:t>其他</w:t>
      </w:r>
      <w:r w:rsidRPr="00A0775A">
        <w:rPr>
          <w:rFonts w:asciiTheme="majorBidi" w:hAnsiTheme="majorBidi" w:cstheme="majorBidi"/>
        </w:rPr>
        <w:t>費用。</w:t>
      </w:r>
    </w:p>
    <w:p w14:paraId="64D123DE" w14:textId="77777777" w:rsidR="00062F11" w:rsidRPr="00A0775A" w:rsidRDefault="00855F4E" w:rsidP="004F6ECA">
      <w:pPr>
        <w:pStyle w:val="ac"/>
        <w:ind w:left="945" w:firstLine="472"/>
        <w:rPr>
          <w:rFonts w:asciiTheme="majorBidi" w:hAnsiTheme="majorBidi" w:cstheme="majorBidi"/>
        </w:rPr>
      </w:pPr>
      <w:r w:rsidRPr="00A0775A">
        <w:rPr>
          <w:rFonts w:asciiTheme="majorBidi" w:hAnsiTheme="majorBidi" w:cstheme="majorBidi"/>
        </w:rPr>
        <w:t>目前以色列辦公室</w:t>
      </w:r>
      <w:r w:rsidR="004C7F3B" w:rsidRPr="00A0775A">
        <w:rPr>
          <w:rFonts w:asciiTheme="majorBidi" w:hAnsiTheme="majorBidi" w:cstheme="majorBidi"/>
        </w:rPr>
        <w:t>平均</w:t>
      </w:r>
      <w:r w:rsidRPr="00A0775A">
        <w:rPr>
          <w:rFonts w:asciiTheme="majorBidi" w:hAnsiTheme="majorBidi" w:cstheme="majorBidi"/>
        </w:rPr>
        <w:t>租金</w:t>
      </w:r>
      <w:r w:rsidR="004C7F3B" w:rsidRPr="00A0775A">
        <w:rPr>
          <w:rFonts w:asciiTheme="majorBidi" w:hAnsiTheme="majorBidi" w:cstheme="majorBidi"/>
        </w:rPr>
        <w:t>價格（標準辦公室租金，非共享辦公空間）概要如下</w:t>
      </w:r>
      <w:r w:rsidRPr="00A0775A">
        <w:rPr>
          <w:rFonts w:asciiTheme="majorBidi" w:hAnsiTheme="majorBidi" w:cstheme="majorBidi"/>
        </w:rPr>
        <w:t>：</w:t>
      </w:r>
    </w:p>
    <w:p w14:paraId="4659DF01" w14:textId="77777777" w:rsidR="00855F4E" w:rsidRPr="00A0775A" w:rsidRDefault="00855F4E" w:rsidP="004C7F3B">
      <w:pPr>
        <w:pStyle w:val="ae"/>
        <w:ind w:left="1417" w:hanging="472"/>
        <w:rPr>
          <w:rFonts w:asciiTheme="majorBidi" w:hAnsiTheme="majorBidi" w:cstheme="majorBidi"/>
        </w:rPr>
      </w:pPr>
      <w:r w:rsidRPr="00A0775A">
        <w:rPr>
          <w:rFonts w:asciiTheme="majorBidi" w:hAnsiTheme="majorBidi" w:cstheme="majorBidi"/>
        </w:rPr>
        <w:t>●</w:t>
      </w:r>
      <w:r w:rsidR="00A42F16" w:rsidRPr="00A0775A">
        <w:rPr>
          <w:rFonts w:asciiTheme="majorBidi" w:hAnsiTheme="majorBidi" w:cstheme="majorBidi"/>
          <w:lang w:eastAsia="zh-TW"/>
        </w:rPr>
        <w:tab/>
      </w:r>
      <w:r w:rsidRPr="00A0775A">
        <w:rPr>
          <w:rFonts w:asciiTheme="majorBidi" w:hAnsiTheme="majorBidi" w:cstheme="majorBidi"/>
        </w:rPr>
        <w:t>台拉維夫</w:t>
      </w:r>
      <w:r w:rsidR="004C7F3B" w:rsidRPr="00A0775A">
        <w:rPr>
          <w:rFonts w:asciiTheme="majorBidi" w:hAnsiTheme="majorBidi" w:cstheme="majorBidi"/>
          <w:lang w:eastAsia="zh-TW"/>
        </w:rPr>
        <w:t>市區</w:t>
      </w:r>
    </w:p>
    <w:tbl>
      <w:tblPr>
        <w:tblW w:w="7344" w:type="dxa"/>
        <w:tblInd w:w="1181" w:type="dxa"/>
        <w:tblCellMar>
          <w:top w:w="60" w:type="dxa"/>
          <w:left w:w="60" w:type="dxa"/>
          <w:bottom w:w="60" w:type="dxa"/>
          <w:right w:w="60" w:type="dxa"/>
        </w:tblCellMar>
        <w:tblLook w:val="04A0" w:firstRow="1" w:lastRow="0" w:firstColumn="1" w:lastColumn="0" w:noHBand="0" w:noVBand="1"/>
      </w:tblPr>
      <w:tblGrid>
        <w:gridCol w:w="4689"/>
        <w:gridCol w:w="2655"/>
      </w:tblGrid>
      <w:tr w:rsidR="00A0775A" w:rsidRPr="00A0775A" w14:paraId="599AD8CB" w14:textId="77777777" w:rsidTr="00D95FCE">
        <w:trPr>
          <w:trHeight w:val="585"/>
        </w:trPr>
        <w:tc>
          <w:tcPr>
            <w:tcW w:w="4689"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14:paraId="00CCFDA9" w14:textId="77777777" w:rsidR="00855F4E" w:rsidRPr="00A0775A" w:rsidRDefault="00ED47FB"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Begin Road</w:t>
            </w:r>
            <w:r w:rsidRPr="00A0775A">
              <w:rPr>
                <w:rFonts w:asciiTheme="majorBidi" w:hAnsiTheme="majorBidi" w:cstheme="majorBidi"/>
              </w:rPr>
              <w:t>（</w:t>
            </w:r>
            <w:r w:rsidRPr="00A0775A">
              <w:rPr>
                <w:rFonts w:asciiTheme="majorBidi" w:hAnsiTheme="majorBidi" w:cstheme="majorBidi"/>
              </w:rPr>
              <w:t>Azrieli towers</w:t>
            </w:r>
            <w:r w:rsidRPr="00A0775A">
              <w:rPr>
                <w:rFonts w:asciiTheme="majorBidi" w:hAnsiTheme="majorBidi" w:cstheme="majorBidi"/>
              </w:rPr>
              <w:t>）</w:t>
            </w:r>
          </w:p>
        </w:tc>
        <w:tc>
          <w:tcPr>
            <w:tcW w:w="265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32BFD22" w14:textId="77777777" w:rsidR="00855F4E" w:rsidRPr="00A0775A" w:rsidRDefault="00ED47FB"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 xml:space="preserve">110-150 </w:t>
            </w:r>
            <w:r w:rsidR="00855F4E" w:rsidRPr="00A0775A">
              <w:rPr>
                <w:rFonts w:asciiTheme="majorBidi" w:hAnsiTheme="majorBidi" w:cstheme="majorBidi"/>
              </w:rPr>
              <w:t>NIS/sqm</w:t>
            </w:r>
          </w:p>
        </w:tc>
      </w:tr>
      <w:tr w:rsidR="00A0775A" w:rsidRPr="00A0775A" w14:paraId="05600E58" w14:textId="77777777" w:rsidTr="00D95FCE">
        <w:trPr>
          <w:trHeight w:val="585"/>
        </w:trPr>
        <w:tc>
          <w:tcPr>
            <w:tcW w:w="4689" w:type="dxa"/>
            <w:tcBorders>
              <w:top w:val="single" w:sz="6" w:space="0" w:color="000000"/>
              <w:left w:val="single" w:sz="6" w:space="0" w:color="000000"/>
              <w:bottom w:val="single" w:sz="6" w:space="0" w:color="000000"/>
              <w:right w:val="nil"/>
            </w:tcBorders>
            <w:tcMar>
              <w:top w:w="58" w:type="dxa"/>
              <w:left w:w="58" w:type="dxa"/>
              <w:bottom w:w="58" w:type="dxa"/>
              <w:right w:w="0" w:type="dxa"/>
            </w:tcMar>
          </w:tcPr>
          <w:p w14:paraId="247BC814" w14:textId="77777777" w:rsidR="00ED47FB" w:rsidRPr="00A0775A" w:rsidRDefault="00ED47FB"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Begin Road</w:t>
            </w:r>
            <w:r w:rsidRPr="00A0775A">
              <w:rPr>
                <w:rFonts w:asciiTheme="majorBidi" w:hAnsiTheme="majorBidi" w:cstheme="majorBidi"/>
              </w:rPr>
              <w:t>（</w:t>
            </w:r>
            <w:r w:rsidRPr="00A0775A">
              <w:rPr>
                <w:rFonts w:asciiTheme="majorBidi" w:hAnsiTheme="majorBidi" w:cstheme="majorBidi"/>
              </w:rPr>
              <w:t>Midtown, We, Kardan towers</w:t>
            </w:r>
            <w:r w:rsidRPr="00A0775A">
              <w:rPr>
                <w:rFonts w:asciiTheme="majorBidi" w:hAnsiTheme="majorBidi" w:cstheme="majorBidi"/>
              </w:rPr>
              <w:t>）</w:t>
            </w:r>
          </w:p>
        </w:tc>
        <w:tc>
          <w:tcPr>
            <w:tcW w:w="265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BB7630F" w14:textId="77777777" w:rsidR="00ED47FB" w:rsidRPr="00A0775A" w:rsidRDefault="00ED47FB"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120-150 NIS/sqm</w:t>
            </w:r>
          </w:p>
        </w:tc>
      </w:tr>
      <w:tr w:rsidR="00A0775A" w:rsidRPr="00A0775A" w14:paraId="0D0537C7" w14:textId="77777777" w:rsidTr="00D95FCE">
        <w:trPr>
          <w:trHeight w:val="585"/>
        </w:trPr>
        <w:tc>
          <w:tcPr>
            <w:tcW w:w="4689" w:type="dxa"/>
            <w:tcBorders>
              <w:top w:val="single" w:sz="6" w:space="0" w:color="000000"/>
              <w:left w:val="single" w:sz="6" w:space="0" w:color="000000"/>
              <w:bottom w:val="single" w:sz="6" w:space="0" w:color="000000"/>
              <w:right w:val="nil"/>
            </w:tcBorders>
            <w:tcMar>
              <w:top w:w="58" w:type="dxa"/>
              <w:left w:w="58" w:type="dxa"/>
              <w:bottom w:w="58" w:type="dxa"/>
              <w:right w:w="0" w:type="dxa"/>
            </w:tcMar>
          </w:tcPr>
          <w:p w14:paraId="5112FBEB" w14:textId="77777777" w:rsidR="00D95FCE" w:rsidRPr="00A0775A" w:rsidRDefault="00D95FCE"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Begin Road</w:t>
            </w:r>
            <w:r w:rsidRPr="00A0775A">
              <w:rPr>
                <w:rFonts w:asciiTheme="majorBidi" w:hAnsiTheme="majorBidi" w:cstheme="majorBidi"/>
              </w:rPr>
              <w:t>（</w:t>
            </w:r>
            <w:r w:rsidRPr="00A0775A">
              <w:rPr>
                <w:rFonts w:asciiTheme="majorBidi" w:hAnsiTheme="majorBidi" w:cstheme="majorBidi"/>
              </w:rPr>
              <w:t xml:space="preserve">Rubinstein, Levinstein, and </w:t>
            </w:r>
            <w:proofErr w:type="spellStart"/>
            <w:r w:rsidRPr="00A0775A">
              <w:rPr>
                <w:rFonts w:asciiTheme="majorBidi" w:hAnsiTheme="majorBidi" w:cstheme="majorBidi"/>
              </w:rPr>
              <w:t>Sonol</w:t>
            </w:r>
            <w:proofErr w:type="spellEnd"/>
            <w:r w:rsidRPr="00A0775A">
              <w:rPr>
                <w:rFonts w:asciiTheme="majorBidi" w:hAnsiTheme="majorBidi" w:cstheme="majorBidi"/>
              </w:rPr>
              <w:t xml:space="preserve"> towers</w:t>
            </w:r>
            <w:r w:rsidRPr="00A0775A">
              <w:rPr>
                <w:rFonts w:asciiTheme="majorBidi" w:hAnsiTheme="majorBidi" w:cstheme="majorBidi"/>
              </w:rPr>
              <w:t>）</w:t>
            </w:r>
          </w:p>
        </w:tc>
        <w:tc>
          <w:tcPr>
            <w:tcW w:w="265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05737D1" w14:textId="77777777" w:rsidR="00D95FCE" w:rsidRPr="00A0775A" w:rsidRDefault="00D95FCE" w:rsidP="00D95FCE">
            <w:pPr>
              <w:pStyle w:val="ab"/>
              <w:wordWrap w:val="0"/>
              <w:ind w:leftChars="50" w:left="118" w:rightChars="50" w:right="118" w:firstLineChars="0" w:firstLine="0"/>
              <w:jc w:val="right"/>
              <w:rPr>
                <w:rFonts w:asciiTheme="majorBidi" w:hAnsiTheme="majorBidi" w:cstheme="majorBidi"/>
              </w:rPr>
            </w:pPr>
            <w:r w:rsidRPr="00A0775A">
              <w:rPr>
                <w:rFonts w:asciiTheme="majorBidi" w:hAnsiTheme="majorBidi" w:cstheme="majorBidi"/>
              </w:rPr>
              <w:t>120 NIS/sqm</w:t>
            </w:r>
          </w:p>
        </w:tc>
      </w:tr>
      <w:tr w:rsidR="00A0775A" w:rsidRPr="00A0775A" w14:paraId="2DC73B75" w14:textId="77777777" w:rsidTr="00D95FCE">
        <w:tc>
          <w:tcPr>
            <w:tcW w:w="4689" w:type="dxa"/>
            <w:tcBorders>
              <w:top w:val="nil"/>
              <w:left w:val="single" w:sz="6" w:space="0" w:color="000000"/>
              <w:bottom w:val="single" w:sz="6" w:space="0" w:color="000000"/>
              <w:right w:val="nil"/>
            </w:tcBorders>
            <w:tcMar>
              <w:top w:w="0" w:type="dxa"/>
              <w:left w:w="58" w:type="dxa"/>
              <w:bottom w:w="58" w:type="dxa"/>
              <w:right w:w="0" w:type="dxa"/>
            </w:tcMar>
            <w:hideMark/>
          </w:tcPr>
          <w:p w14:paraId="1C398185" w14:textId="77777777" w:rsidR="00855F4E" w:rsidRPr="00A0775A" w:rsidRDefault="00ED47FB" w:rsidP="00D95FCE">
            <w:pPr>
              <w:pStyle w:val="ab"/>
              <w:ind w:leftChars="50" w:left="118" w:rightChars="50" w:right="118" w:firstLineChars="0" w:firstLine="0"/>
              <w:jc w:val="left"/>
              <w:rPr>
                <w:rFonts w:asciiTheme="majorBidi" w:hAnsiTheme="majorBidi" w:cstheme="majorBidi"/>
              </w:rPr>
            </w:pPr>
            <w:proofErr w:type="spellStart"/>
            <w:r w:rsidRPr="00A0775A">
              <w:rPr>
                <w:rFonts w:asciiTheme="majorBidi" w:hAnsiTheme="majorBidi" w:cstheme="majorBidi"/>
              </w:rPr>
              <w:t>HaArba'a</w:t>
            </w:r>
            <w:proofErr w:type="spellEnd"/>
            <w:r w:rsidRPr="00A0775A">
              <w:rPr>
                <w:rFonts w:asciiTheme="majorBidi" w:hAnsiTheme="majorBidi" w:cstheme="majorBidi"/>
              </w:rPr>
              <w:t xml:space="preserve"> Street</w:t>
            </w:r>
            <w:r w:rsidR="00DE6C80" w:rsidRPr="00A0775A">
              <w:rPr>
                <w:rFonts w:asciiTheme="majorBidi" w:hAnsiTheme="majorBidi" w:cstheme="majorBidi"/>
              </w:rPr>
              <w:t>（</w:t>
            </w:r>
            <w:r w:rsidR="00855F4E" w:rsidRPr="00A0775A">
              <w:rPr>
                <w:rFonts w:asciiTheme="majorBidi" w:hAnsiTheme="majorBidi" w:cstheme="majorBidi"/>
              </w:rPr>
              <w:t>Sarona Area</w:t>
            </w:r>
            <w:r w:rsidR="00DE6C80" w:rsidRPr="00A0775A">
              <w:rPr>
                <w:rFonts w:asciiTheme="majorBidi" w:hAnsiTheme="majorBidi" w:cstheme="majorBidi"/>
              </w:rPr>
              <w:t>）</w:t>
            </w:r>
          </w:p>
        </w:tc>
        <w:tc>
          <w:tcPr>
            <w:tcW w:w="2655" w:type="dxa"/>
            <w:tcBorders>
              <w:top w:val="nil"/>
              <w:left w:val="single" w:sz="6" w:space="0" w:color="000000"/>
              <w:bottom w:val="single" w:sz="6" w:space="0" w:color="000000"/>
              <w:right w:val="single" w:sz="6" w:space="0" w:color="000000"/>
            </w:tcBorders>
            <w:tcMar>
              <w:top w:w="0" w:type="dxa"/>
              <w:left w:w="58" w:type="dxa"/>
              <w:bottom w:w="58" w:type="dxa"/>
              <w:right w:w="58" w:type="dxa"/>
            </w:tcMar>
            <w:hideMark/>
          </w:tcPr>
          <w:p w14:paraId="652A95F1" w14:textId="77777777" w:rsidR="00855F4E" w:rsidRPr="00A0775A" w:rsidRDefault="00ED47FB"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140</w:t>
            </w:r>
            <w:r w:rsidR="006E5755" w:rsidRPr="00A0775A">
              <w:rPr>
                <w:rFonts w:asciiTheme="majorBidi" w:hAnsiTheme="majorBidi" w:cstheme="majorBidi"/>
              </w:rPr>
              <w:t>-180</w:t>
            </w:r>
            <w:r w:rsidRPr="00A0775A">
              <w:rPr>
                <w:rFonts w:asciiTheme="majorBidi" w:hAnsiTheme="majorBidi" w:cstheme="majorBidi"/>
              </w:rPr>
              <w:t xml:space="preserve"> </w:t>
            </w:r>
            <w:r w:rsidR="00855F4E" w:rsidRPr="00A0775A">
              <w:rPr>
                <w:rFonts w:asciiTheme="majorBidi" w:hAnsiTheme="majorBidi" w:cstheme="majorBidi"/>
              </w:rPr>
              <w:t>NIS/sqm</w:t>
            </w:r>
          </w:p>
        </w:tc>
      </w:tr>
      <w:tr w:rsidR="00A0775A" w:rsidRPr="00A0775A" w14:paraId="180D7473" w14:textId="77777777" w:rsidTr="00D95FCE">
        <w:tc>
          <w:tcPr>
            <w:tcW w:w="4689" w:type="dxa"/>
            <w:tcBorders>
              <w:top w:val="nil"/>
              <w:left w:val="single" w:sz="6" w:space="0" w:color="000000"/>
              <w:bottom w:val="single" w:sz="6" w:space="0" w:color="000000"/>
              <w:right w:val="nil"/>
            </w:tcBorders>
            <w:tcMar>
              <w:top w:w="0" w:type="dxa"/>
              <w:left w:w="58" w:type="dxa"/>
              <w:bottom w:w="58" w:type="dxa"/>
              <w:right w:w="0" w:type="dxa"/>
            </w:tcMar>
            <w:hideMark/>
          </w:tcPr>
          <w:p w14:paraId="4F40C97A" w14:textId="77777777" w:rsidR="00855F4E" w:rsidRPr="00A0775A" w:rsidRDefault="00855F4E"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 xml:space="preserve">Rothschild </w:t>
            </w:r>
            <w:r w:rsidR="00ED47FB" w:rsidRPr="00A0775A">
              <w:rPr>
                <w:rFonts w:asciiTheme="majorBidi" w:hAnsiTheme="majorBidi" w:cstheme="majorBidi"/>
              </w:rPr>
              <w:t>Boulevard</w:t>
            </w:r>
          </w:p>
        </w:tc>
        <w:tc>
          <w:tcPr>
            <w:tcW w:w="2655" w:type="dxa"/>
            <w:tcBorders>
              <w:top w:val="nil"/>
              <w:left w:val="single" w:sz="6" w:space="0" w:color="000000"/>
              <w:bottom w:val="single" w:sz="6" w:space="0" w:color="000000"/>
              <w:right w:val="single" w:sz="6" w:space="0" w:color="000000"/>
            </w:tcBorders>
            <w:tcMar>
              <w:top w:w="0" w:type="dxa"/>
              <w:left w:w="58" w:type="dxa"/>
              <w:bottom w:w="58" w:type="dxa"/>
              <w:right w:w="58" w:type="dxa"/>
            </w:tcMar>
            <w:hideMark/>
          </w:tcPr>
          <w:p w14:paraId="037E1C39" w14:textId="77777777" w:rsidR="00855F4E" w:rsidRPr="00A0775A" w:rsidRDefault="00ED47FB"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100-125</w:t>
            </w:r>
            <w:r w:rsidR="00855F4E" w:rsidRPr="00A0775A">
              <w:rPr>
                <w:rFonts w:asciiTheme="majorBidi" w:hAnsiTheme="majorBidi" w:cstheme="majorBidi"/>
              </w:rPr>
              <w:t xml:space="preserve"> NIS/sqm</w:t>
            </w:r>
          </w:p>
        </w:tc>
      </w:tr>
      <w:tr w:rsidR="00D14DE1" w:rsidRPr="00A0775A" w14:paraId="45F8F24C" w14:textId="77777777" w:rsidTr="00D95FCE">
        <w:tc>
          <w:tcPr>
            <w:tcW w:w="4689" w:type="dxa"/>
            <w:tcBorders>
              <w:top w:val="nil"/>
              <w:left w:val="single" w:sz="6" w:space="0" w:color="000000"/>
              <w:bottom w:val="single" w:sz="6" w:space="0" w:color="000000"/>
              <w:right w:val="nil"/>
            </w:tcBorders>
            <w:tcMar>
              <w:top w:w="0" w:type="dxa"/>
              <w:left w:w="58" w:type="dxa"/>
              <w:bottom w:w="58" w:type="dxa"/>
              <w:right w:w="0" w:type="dxa"/>
            </w:tcMar>
            <w:hideMark/>
          </w:tcPr>
          <w:p w14:paraId="57392D07" w14:textId="77777777" w:rsidR="00855F4E" w:rsidRPr="00A0775A" w:rsidRDefault="006E5755"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Yigal Alon Street</w:t>
            </w:r>
          </w:p>
        </w:tc>
        <w:tc>
          <w:tcPr>
            <w:tcW w:w="2655" w:type="dxa"/>
            <w:tcBorders>
              <w:top w:val="nil"/>
              <w:left w:val="single" w:sz="6" w:space="0" w:color="000000"/>
              <w:bottom w:val="single" w:sz="6" w:space="0" w:color="000000"/>
              <w:right w:val="single" w:sz="6" w:space="0" w:color="000000"/>
            </w:tcBorders>
            <w:tcMar>
              <w:top w:w="0" w:type="dxa"/>
              <w:left w:w="58" w:type="dxa"/>
              <w:bottom w:w="58" w:type="dxa"/>
              <w:right w:w="58" w:type="dxa"/>
            </w:tcMar>
            <w:hideMark/>
          </w:tcPr>
          <w:p w14:paraId="478149CC" w14:textId="77777777" w:rsidR="00855F4E" w:rsidRPr="00A0775A" w:rsidRDefault="006E5755"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130-180</w:t>
            </w:r>
            <w:r w:rsidR="00855F4E" w:rsidRPr="00A0775A">
              <w:rPr>
                <w:rFonts w:asciiTheme="majorBidi" w:hAnsiTheme="majorBidi" w:cstheme="majorBidi"/>
              </w:rPr>
              <w:t xml:space="preserve"> NIS/sqm</w:t>
            </w:r>
          </w:p>
        </w:tc>
      </w:tr>
    </w:tbl>
    <w:p w14:paraId="7A74299E" w14:textId="77777777" w:rsidR="004F6ECA" w:rsidRPr="00A0775A" w:rsidRDefault="004F6ECA" w:rsidP="00A42F16">
      <w:pPr>
        <w:pStyle w:val="ae"/>
        <w:ind w:left="1417" w:hanging="472"/>
        <w:rPr>
          <w:rFonts w:asciiTheme="majorBidi" w:hAnsiTheme="majorBidi" w:cstheme="majorBidi"/>
          <w:lang w:eastAsia="zh-TW"/>
        </w:rPr>
      </w:pPr>
    </w:p>
    <w:p w14:paraId="556D94B3" w14:textId="77777777" w:rsidR="00855F4E" w:rsidRPr="00A0775A" w:rsidRDefault="00855F4E" w:rsidP="00A42F16">
      <w:pPr>
        <w:pStyle w:val="ae"/>
        <w:ind w:left="1417" w:hanging="472"/>
        <w:rPr>
          <w:rFonts w:asciiTheme="majorBidi" w:hAnsiTheme="majorBidi" w:cstheme="majorBidi"/>
        </w:rPr>
      </w:pPr>
      <w:r w:rsidRPr="00A0775A">
        <w:rPr>
          <w:rFonts w:asciiTheme="majorBidi" w:hAnsiTheme="majorBidi" w:cstheme="majorBidi"/>
        </w:rPr>
        <w:lastRenderedPageBreak/>
        <w:t>●</w:t>
      </w:r>
      <w:r w:rsidR="00A42F16" w:rsidRPr="00A0775A">
        <w:rPr>
          <w:rFonts w:asciiTheme="majorBidi" w:hAnsiTheme="majorBidi" w:cstheme="majorBidi"/>
          <w:lang w:eastAsia="zh-TW"/>
        </w:rPr>
        <w:tab/>
      </w:r>
      <w:r w:rsidR="00D95FCE" w:rsidRPr="00A0775A">
        <w:rPr>
          <w:rFonts w:asciiTheme="majorBidi" w:hAnsiTheme="majorBidi" w:cstheme="majorBidi"/>
        </w:rPr>
        <w:t>台拉維夫</w:t>
      </w:r>
      <w:r w:rsidR="00D95FCE" w:rsidRPr="00A0775A">
        <w:rPr>
          <w:rFonts w:asciiTheme="majorBidi" w:hAnsiTheme="majorBidi" w:cstheme="majorBidi"/>
          <w:lang w:eastAsia="zh-TW"/>
        </w:rPr>
        <w:t>周邊</w:t>
      </w:r>
      <w:r w:rsidRPr="00A0775A">
        <w:rPr>
          <w:rFonts w:asciiTheme="majorBidi" w:hAnsiTheme="majorBidi" w:cstheme="majorBidi"/>
        </w:rPr>
        <w:t>地區</w:t>
      </w:r>
    </w:p>
    <w:tbl>
      <w:tblPr>
        <w:tblW w:w="7330" w:type="dxa"/>
        <w:tblInd w:w="1233" w:type="dxa"/>
        <w:tblCellMar>
          <w:top w:w="60" w:type="dxa"/>
          <w:left w:w="60" w:type="dxa"/>
          <w:bottom w:w="60" w:type="dxa"/>
          <w:right w:w="60" w:type="dxa"/>
        </w:tblCellMar>
        <w:tblLook w:val="04A0" w:firstRow="1" w:lastRow="0" w:firstColumn="1" w:lastColumn="0" w:noHBand="0" w:noVBand="1"/>
      </w:tblPr>
      <w:tblGrid>
        <w:gridCol w:w="4637"/>
        <w:gridCol w:w="2693"/>
      </w:tblGrid>
      <w:tr w:rsidR="00A0775A" w:rsidRPr="00A0775A" w14:paraId="7366982C" w14:textId="77777777" w:rsidTr="00D95FCE">
        <w:tc>
          <w:tcPr>
            <w:tcW w:w="4637"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14:paraId="67EE6C12" w14:textId="77777777" w:rsidR="00855F4E" w:rsidRPr="00A0775A" w:rsidRDefault="00855F4E"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Ramat Gan</w:t>
            </w:r>
            <w:r w:rsidR="00DE6C80" w:rsidRPr="00A0775A">
              <w:rPr>
                <w:rFonts w:asciiTheme="majorBidi" w:hAnsiTheme="majorBidi" w:cstheme="majorBidi"/>
              </w:rPr>
              <w:t>（</w:t>
            </w:r>
            <w:r w:rsidR="00D95FCE" w:rsidRPr="00A0775A">
              <w:rPr>
                <w:rFonts w:asciiTheme="majorBidi" w:hAnsiTheme="majorBidi" w:cstheme="majorBidi"/>
              </w:rPr>
              <w:t>Diamond Exchange</w:t>
            </w:r>
            <w:r w:rsidR="00D95FCE" w:rsidRPr="00A0775A">
              <w:rPr>
                <w:rFonts w:asciiTheme="majorBidi" w:hAnsiTheme="majorBidi" w:cstheme="majorBidi"/>
              </w:rPr>
              <w:t>／</w:t>
            </w:r>
            <w:r w:rsidRPr="00A0775A">
              <w:rPr>
                <w:rFonts w:asciiTheme="majorBidi" w:hAnsiTheme="majorBidi" w:cstheme="majorBidi"/>
              </w:rPr>
              <w:t>Bursa Area</w:t>
            </w:r>
            <w:r w:rsidR="00DE6C80" w:rsidRPr="00A0775A">
              <w:rPr>
                <w:rFonts w:asciiTheme="majorBidi" w:hAnsiTheme="majorBidi" w:cstheme="majorBidi"/>
              </w:rPr>
              <w:t>）</w:t>
            </w:r>
          </w:p>
        </w:tc>
        <w:tc>
          <w:tcPr>
            <w:tcW w:w="269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B4CE99" w14:textId="77777777" w:rsidR="00855F4E" w:rsidRPr="00A0775A" w:rsidRDefault="00855F4E"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67-98 NIS/sqm</w:t>
            </w:r>
          </w:p>
        </w:tc>
      </w:tr>
      <w:tr w:rsidR="00A0775A" w:rsidRPr="00A0775A" w14:paraId="2B50C084" w14:textId="77777777" w:rsidTr="00D95FCE">
        <w:tc>
          <w:tcPr>
            <w:tcW w:w="4637" w:type="dxa"/>
            <w:tcBorders>
              <w:top w:val="single" w:sz="6" w:space="0" w:color="000000"/>
              <w:left w:val="single" w:sz="6" w:space="0" w:color="000000"/>
              <w:bottom w:val="single" w:sz="6" w:space="0" w:color="000000"/>
              <w:right w:val="nil"/>
            </w:tcBorders>
            <w:tcMar>
              <w:top w:w="58" w:type="dxa"/>
              <w:left w:w="58" w:type="dxa"/>
              <w:bottom w:w="58" w:type="dxa"/>
              <w:right w:w="0" w:type="dxa"/>
            </w:tcMar>
          </w:tcPr>
          <w:p w14:paraId="41E8D2F6" w14:textId="77777777" w:rsidR="006E5755" w:rsidRPr="00A0775A" w:rsidRDefault="006E5755"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 xml:space="preserve">Ramat </w:t>
            </w:r>
            <w:proofErr w:type="spellStart"/>
            <w:r w:rsidRPr="00A0775A">
              <w:rPr>
                <w:rFonts w:asciiTheme="majorBidi" w:hAnsiTheme="majorBidi" w:cstheme="majorBidi"/>
              </w:rPr>
              <w:t>Ha'hayal</w:t>
            </w:r>
            <w:proofErr w:type="spellEnd"/>
          </w:p>
        </w:tc>
        <w:tc>
          <w:tcPr>
            <w:tcW w:w="269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BF1EE54" w14:textId="77777777" w:rsidR="006E5755" w:rsidRPr="00A0775A" w:rsidRDefault="006E5755" w:rsidP="006E5755">
            <w:pPr>
              <w:pStyle w:val="ab"/>
              <w:wordWrap w:val="0"/>
              <w:ind w:leftChars="50" w:left="118" w:rightChars="50" w:right="118" w:firstLineChars="0" w:firstLine="0"/>
              <w:jc w:val="right"/>
              <w:rPr>
                <w:rFonts w:asciiTheme="majorBidi" w:hAnsiTheme="majorBidi" w:cstheme="majorBidi"/>
              </w:rPr>
            </w:pPr>
            <w:r w:rsidRPr="00A0775A">
              <w:rPr>
                <w:rFonts w:asciiTheme="majorBidi" w:hAnsiTheme="majorBidi" w:cstheme="majorBidi"/>
              </w:rPr>
              <w:t>70 NIS/sqm</w:t>
            </w:r>
          </w:p>
        </w:tc>
      </w:tr>
      <w:tr w:rsidR="00A0775A" w:rsidRPr="00A0775A" w14:paraId="022F9CFC" w14:textId="77777777" w:rsidTr="00D95FCE">
        <w:tc>
          <w:tcPr>
            <w:tcW w:w="4637" w:type="dxa"/>
            <w:tcBorders>
              <w:top w:val="nil"/>
              <w:left w:val="single" w:sz="6" w:space="0" w:color="000000"/>
              <w:bottom w:val="single" w:sz="6" w:space="0" w:color="000000"/>
              <w:right w:val="nil"/>
            </w:tcBorders>
            <w:tcMar>
              <w:top w:w="0" w:type="dxa"/>
              <w:left w:w="58" w:type="dxa"/>
              <w:bottom w:w="58" w:type="dxa"/>
              <w:right w:w="0" w:type="dxa"/>
            </w:tcMar>
            <w:hideMark/>
          </w:tcPr>
          <w:p w14:paraId="53F6640A" w14:textId="77777777" w:rsidR="00855F4E" w:rsidRPr="00A0775A" w:rsidRDefault="00855F4E"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Bnei Brak</w:t>
            </w:r>
          </w:p>
        </w:tc>
        <w:tc>
          <w:tcPr>
            <w:tcW w:w="2693" w:type="dxa"/>
            <w:tcBorders>
              <w:top w:val="nil"/>
              <w:left w:val="single" w:sz="6" w:space="0" w:color="000000"/>
              <w:bottom w:val="single" w:sz="6" w:space="0" w:color="000000"/>
              <w:right w:val="single" w:sz="6" w:space="0" w:color="000000"/>
            </w:tcBorders>
            <w:tcMar>
              <w:top w:w="0" w:type="dxa"/>
              <w:left w:w="58" w:type="dxa"/>
              <w:bottom w:w="58" w:type="dxa"/>
              <w:right w:w="58" w:type="dxa"/>
            </w:tcMar>
            <w:hideMark/>
          </w:tcPr>
          <w:p w14:paraId="2E68B68A" w14:textId="77777777" w:rsidR="00855F4E" w:rsidRPr="00A0775A" w:rsidRDefault="00855F4E"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57-73 NIS/sqm</w:t>
            </w:r>
          </w:p>
        </w:tc>
      </w:tr>
      <w:tr w:rsidR="00A0775A" w:rsidRPr="00A0775A" w14:paraId="073B8023" w14:textId="77777777" w:rsidTr="00D95FCE">
        <w:tc>
          <w:tcPr>
            <w:tcW w:w="4637" w:type="dxa"/>
            <w:tcBorders>
              <w:top w:val="nil"/>
              <w:left w:val="single" w:sz="6" w:space="0" w:color="000000"/>
              <w:bottom w:val="single" w:sz="6" w:space="0" w:color="000000"/>
              <w:right w:val="nil"/>
            </w:tcBorders>
            <w:tcMar>
              <w:top w:w="0" w:type="dxa"/>
              <w:left w:w="58" w:type="dxa"/>
              <w:bottom w:w="58" w:type="dxa"/>
              <w:right w:w="0" w:type="dxa"/>
            </w:tcMar>
            <w:hideMark/>
          </w:tcPr>
          <w:p w14:paraId="77A622A5" w14:textId="77777777" w:rsidR="00855F4E" w:rsidRPr="00A0775A" w:rsidRDefault="00855F4E"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Petah Tikva</w:t>
            </w:r>
          </w:p>
        </w:tc>
        <w:tc>
          <w:tcPr>
            <w:tcW w:w="2693" w:type="dxa"/>
            <w:tcBorders>
              <w:top w:val="nil"/>
              <w:left w:val="single" w:sz="6" w:space="0" w:color="000000"/>
              <w:bottom w:val="single" w:sz="6" w:space="0" w:color="000000"/>
              <w:right w:val="single" w:sz="6" w:space="0" w:color="000000"/>
            </w:tcBorders>
            <w:tcMar>
              <w:top w:w="0" w:type="dxa"/>
              <w:left w:w="58" w:type="dxa"/>
              <w:bottom w:w="58" w:type="dxa"/>
              <w:right w:w="58" w:type="dxa"/>
            </w:tcMar>
            <w:hideMark/>
          </w:tcPr>
          <w:p w14:paraId="3B8C0F80" w14:textId="77777777" w:rsidR="00855F4E" w:rsidRPr="00A0775A" w:rsidRDefault="00855F4E"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53-71 NIS/sqm</w:t>
            </w:r>
          </w:p>
        </w:tc>
      </w:tr>
      <w:tr w:rsidR="00A0775A" w:rsidRPr="00A0775A" w14:paraId="027BA948" w14:textId="77777777" w:rsidTr="00D95FCE">
        <w:tc>
          <w:tcPr>
            <w:tcW w:w="4637" w:type="dxa"/>
            <w:tcBorders>
              <w:top w:val="nil"/>
              <w:left w:val="single" w:sz="6" w:space="0" w:color="000000"/>
              <w:bottom w:val="single" w:sz="6" w:space="0" w:color="000000"/>
              <w:right w:val="nil"/>
            </w:tcBorders>
            <w:tcMar>
              <w:top w:w="0" w:type="dxa"/>
              <w:left w:w="58" w:type="dxa"/>
              <w:bottom w:w="58" w:type="dxa"/>
              <w:right w:w="0" w:type="dxa"/>
            </w:tcMar>
            <w:hideMark/>
          </w:tcPr>
          <w:p w14:paraId="10AF8201" w14:textId="77777777" w:rsidR="00855F4E" w:rsidRPr="00A0775A" w:rsidRDefault="00855F4E" w:rsidP="00D95FCE">
            <w:pPr>
              <w:pStyle w:val="ab"/>
              <w:ind w:leftChars="50" w:left="118" w:rightChars="50" w:right="118" w:firstLineChars="0" w:firstLine="0"/>
              <w:jc w:val="left"/>
              <w:rPr>
                <w:rFonts w:asciiTheme="majorBidi" w:hAnsiTheme="majorBidi" w:cstheme="majorBidi"/>
              </w:rPr>
            </w:pPr>
            <w:proofErr w:type="spellStart"/>
            <w:r w:rsidRPr="00A0775A">
              <w:rPr>
                <w:rFonts w:asciiTheme="majorBidi" w:hAnsiTheme="majorBidi" w:cstheme="majorBidi"/>
              </w:rPr>
              <w:t>HerzliyaPituah</w:t>
            </w:r>
            <w:proofErr w:type="spellEnd"/>
          </w:p>
        </w:tc>
        <w:tc>
          <w:tcPr>
            <w:tcW w:w="2693" w:type="dxa"/>
            <w:tcBorders>
              <w:top w:val="nil"/>
              <w:left w:val="single" w:sz="6" w:space="0" w:color="000000"/>
              <w:bottom w:val="single" w:sz="6" w:space="0" w:color="000000"/>
              <w:right w:val="single" w:sz="6" w:space="0" w:color="000000"/>
            </w:tcBorders>
            <w:tcMar>
              <w:top w:w="0" w:type="dxa"/>
              <w:left w:w="58" w:type="dxa"/>
              <w:bottom w:w="58" w:type="dxa"/>
              <w:right w:w="58" w:type="dxa"/>
            </w:tcMar>
            <w:hideMark/>
          </w:tcPr>
          <w:p w14:paraId="381B1830" w14:textId="77777777" w:rsidR="00855F4E" w:rsidRPr="00A0775A" w:rsidRDefault="00855F4E"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79-94 NIS/sqm</w:t>
            </w:r>
          </w:p>
        </w:tc>
      </w:tr>
      <w:tr w:rsidR="004E061C" w:rsidRPr="00A0775A" w14:paraId="623BE4A1" w14:textId="77777777" w:rsidTr="00D95FCE">
        <w:tc>
          <w:tcPr>
            <w:tcW w:w="4637" w:type="dxa"/>
            <w:tcBorders>
              <w:top w:val="nil"/>
              <w:left w:val="single" w:sz="6" w:space="0" w:color="000000"/>
              <w:bottom w:val="single" w:sz="6" w:space="0" w:color="000000"/>
              <w:right w:val="nil"/>
            </w:tcBorders>
            <w:tcMar>
              <w:top w:w="0" w:type="dxa"/>
              <w:left w:w="58" w:type="dxa"/>
              <w:bottom w:w="58" w:type="dxa"/>
              <w:right w:w="0" w:type="dxa"/>
            </w:tcMar>
            <w:hideMark/>
          </w:tcPr>
          <w:p w14:paraId="5D19D957" w14:textId="77777777" w:rsidR="00855F4E" w:rsidRPr="00A0775A" w:rsidRDefault="00855F4E" w:rsidP="00D95FCE">
            <w:pPr>
              <w:pStyle w:val="ab"/>
              <w:ind w:leftChars="50" w:left="118" w:rightChars="50" w:right="118" w:firstLineChars="0" w:firstLine="0"/>
              <w:jc w:val="left"/>
              <w:rPr>
                <w:rFonts w:asciiTheme="majorBidi" w:hAnsiTheme="majorBidi" w:cstheme="majorBidi"/>
              </w:rPr>
            </w:pPr>
            <w:r w:rsidRPr="00A0775A">
              <w:rPr>
                <w:rFonts w:asciiTheme="majorBidi" w:hAnsiTheme="majorBidi" w:cstheme="majorBidi"/>
              </w:rPr>
              <w:t>Around Ben-Gurion International Airport</w:t>
            </w:r>
          </w:p>
        </w:tc>
        <w:tc>
          <w:tcPr>
            <w:tcW w:w="2693" w:type="dxa"/>
            <w:tcBorders>
              <w:top w:val="nil"/>
              <w:left w:val="single" w:sz="6" w:space="0" w:color="000000"/>
              <w:bottom w:val="single" w:sz="6" w:space="0" w:color="000000"/>
              <w:right w:val="single" w:sz="6" w:space="0" w:color="000000"/>
            </w:tcBorders>
            <w:tcMar>
              <w:top w:w="0" w:type="dxa"/>
              <w:left w:w="58" w:type="dxa"/>
              <w:bottom w:w="58" w:type="dxa"/>
              <w:right w:w="58" w:type="dxa"/>
            </w:tcMar>
            <w:hideMark/>
          </w:tcPr>
          <w:p w14:paraId="43B3C290" w14:textId="77777777" w:rsidR="00855F4E" w:rsidRPr="00A0775A" w:rsidRDefault="00855F4E" w:rsidP="00A42F16">
            <w:pPr>
              <w:pStyle w:val="ab"/>
              <w:ind w:leftChars="50" w:left="118" w:rightChars="50" w:right="118" w:firstLineChars="0" w:firstLine="0"/>
              <w:jc w:val="right"/>
              <w:rPr>
                <w:rFonts w:asciiTheme="majorBidi" w:hAnsiTheme="majorBidi" w:cstheme="majorBidi"/>
              </w:rPr>
            </w:pPr>
            <w:r w:rsidRPr="00A0775A">
              <w:rPr>
                <w:rFonts w:asciiTheme="majorBidi" w:hAnsiTheme="majorBidi" w:cstheme="majorBidi"/>
              </w:rPr>
              <w:t>61-70 NIS/sqm</w:t>
            </w:r>
          </w:p>
        </w:tc>
      </w:tr>
    </w:tbl>
    <w:p w14:paraId="2EBED7EB" w14:textId="77777777" w:rsidR="001A09B1" w:rsidRPr="00A0775A" w:rsidRDefault="001A09B1" w:rsidP="00A42F16">
      <w:pPr>
        <w:pStyle w:val="ac"/>
        <w:ind w:left="945" w:firstLine="472"/>
        <w:rPr>
          <w:rFonts w:asciiTheme="majorBidi" w:hAnsiTheme="majorBidi" w:cstheme="majorBidi"/>
          <w:lang w:eastAsia="zh-TW"/>
        </w:rPr>
      </w:pPr>
    </w:p>
    <w:p w14:paraId="6A6E2DA2" w14:textId="580A852C" w:rsidR="00855F4E" w:rsidRPr="00A0775A" w:rsidRDefault="001A09B1" w:rsidP="004F6ECA">
      <w:pPr>
        <w:pStyle w:val="ac"/>
        <w:ind w:left="945" w:firstLine="472"/>
        <w:rPr>
          <w:rFonts w:asciiTheme="majorBidi" w:hAnsiTheme="majorBidi" w:cstheme="majorBidi"/>
        </w:rPr>
      </w:pPr>
      <w:r w:rsidRPr="00A0775A">
        <w:rPr>
          <w:rFonts w:asciiTheme="majorBidi" w:hAnsiTheme="majorBidi" w:cstheme="majorBidi"/>
          <w:lang w:eastAsia="zh-TW"/>
        </w:rPr>
        <w:t>值得一提的是，</w:t>
      </w:r>
      <w:r w:rsidR="000362FF" w:rsidRPr="00A0775A">
        <w:rPr>
          <w:rFonts w:asciiTheme="majorBidi" w:hAnsiTheme="majorBidi" w:cstheme="majorBidi"/>
        </w:rPr>
        <w:t>依我國法律設立登記之公司或商號，並依經濟部國際貿易</w:t>
      </w:r>
      <w:r w:rsidR="000362FF" w:rsidRPr="00A0775A">
        <w:rPr>
          <w:rFonts w:asciiTheme="majorBidi" w:hAnsiTheme="majorBidi" w:cstheme="majorBidi"/>
          <w:lang w:eastAsia="zh-TW"/>
        </w:rPr>
        <w:t>署</w:t>
      </w:r>
      <w:r w:rsidR="00855F4E" w:rsidRPr="00A0775A">
        <w:rPr>
          <w:rFonts w:asciiTheme="majorBidi" w:hAnsiTheme="majorBidi" w:cstheme="majorBidi"/>
        </w:rPr>
        <w:t>核准登記之出進口廠商，可向</w:t>
      </w:r>
      <w:r w:rsidR="000362FF" w:rsidRPr="00A0775A">
        <w:rPr>
          <w:rFonts w:asciiTheme="majorBidi" w:hAnsiTheme="majorBidi" w:cstheme="majorBidi"/>
          <w:lang w:eastAsia="zh-TW"/>
        </w:rPr>
        <w:t>我</w:t>
      </w:r>
      <w:r w:rsidR="00855F4E" w:rsidRPr="00A0775A">
        <w:rPr>
          <w:rFonts w:asciiTheme="majorBidi" w:hAnsiTheme="majorBidi" w:cstheme="majorBidi"/>
        </w:rPr>
        <w:t>外貿協會</w:t>
      </w:r>
      <w:proofErr w:type="gramStart"/>
      <w:r w:rsidR="000362FF" w:rsidRPr="00A0775A">
        <w:rPr>
          <w:rFonts w:asciiTheme="majorBidi" w:hAnsiTheme="majorBidi" w:cstheme="majorBidi"/>
          <w:lang w:eastAsia="zh-TW"/>
        </w:rPr>
        <w:t>臺</w:t>
      </w:r>
      <w:proofErr w:type="gramEnd"/>
      <w:r w:rsidR="000362FF" w:rsidRPr="00A0775A">
        <w:rPr>
          <w:rFonts w:asciiTheme="majorBidi" w:hAnsiTheme="majorBidi" w:cstheme="majorBidi"/>
          <w:lang w:eastAsia="zh-TW"/>
        </w:rPr>
        <w:t>北</w:t>
      </w:r>
      <w:r w:rsidR="000362FF" w:rsidRPr="00A0775A">
        <w:rPr>
          <w:rFonts w:asciiTheme="majorBidi" w:hAnsiTheme="majorBidi" w:cstheme="majorBidi"/>
        </w:rPr>
        <w:t>總部或</w:t>
      </w:r>
      <w:r w:rsidR="00855F4E" w:rsidRPr="00A0775A">
        <w:rPr>
          <w:rFonts w:asciiTheme="majorBidi" w:hAnsiTheme="majorBidi" w:cstheme="majorBidi"/>
        </w:rPr>
        <w:t>特拉維夫</w:t>
      </w:r>
      <w:r w:rsidR="00006BEE" w:rsidRPr="00A0775A">
        <w:rPr>
          <w:rFonts w:asciiTheme="majorBidi" w:hAnsiTheme="majorBidi" w:cstheme="majorBidi"/>
        </w:rPr>
        <w:t>臺</w:t>
      </w:r>
      <w:r w:rsidR="007F5C01" w:rsidRPr="00A0775A">
        <w:rPr>
          <w:rFonts w:asciiTheme="majorBidi" w:hAnsiTheme="majorBidi" w:cstheme="majorBidi"/>
        </w:rPr>
        <w:t>灣</w:t>
      </w:r>
      <w:r w:rsidR="00855F4E" w:rsidRPr="00A0775A">
        <w:rPr>
          <w:rFonts w:asciiTheme="majorBidi" w:hAnsiTheme="majorBidi" w:cstheme="majorBidi"/>
        </w:rPr>
        <w:t>貿易暨創新中心申請使用為期</w:t>
      </w:r>
      <w:proofErr w:type="gramStart"/>
      <w:r w:rsidR="00855F4E" w:rsidRPr="00A0775A">
        <w:rPr>
          <w:rFonts w:asciiTheme="majorBidi" w:hAnsiTheme="majorBidi" w:cstheme="majorBidi"/>
        </w:rPr>
        <w:t>一週</w:t>
      </w:r>
      <w:proofErr w:type="gramEnd"/>
      <w:r w:rsidR="00855F4E" w:rsidRPr="00A0775A">
        <w:rPr>
          <w:rFonts w:asciiTheme="majorBidi" w:hAnsiTheme="majorBidi" w:cstheme="majorBidi"/>
        </w:rPr>
        <w:t>免費的商務中心，相關資訊請參見外貿協會網站</w:t>
      </w:r>
      <w:r w:rsidR="00306175" w:rsidRPr="00A0775A">
        <w:rPr>
          <w:rFonts w:asciiTheme="majorBidi" w:hAnsiTheme="majorBidi" w:cstheme="majorBidi"/>
        </w:rPr>
        <w:t>：</w:t>
      </w:r>
      <w:r w:rsidR="00855F4E" w:rsidRPr="00A0775A">
        <w:rPr>
          <w:rFonts w:asciiTheme="majorBidi" w:hAnsiTheme="majorBidi" w:cstheme="majorBidi"/>
        </w:rPr>
        <w:t>https://info.taiwantrade.com/subject/obc</w:t>
      </w:r>
      <w:r w:rsidR="00855F4E" w:rsidRPr="00A0775A">
        <w:rPr>
          <w:rFonts w:asciiTheme="majorBidi" w:hAnsiTheme="majorBidi" w:cstheme="majorBidi"/>
        </w:rPr>
        <w:t>。</w:t>
      </w:r>
    </w:p>
    <w:p w14:paraId="1FD982D6" w14:textId="2D2E256F" w:rsidR="008C63C1" w:rsidRPr="00A0775A" w:rsidRDefault="001A09B1" w:rsidP="004F6ECA">
      <w:pPr>
        <w:pStyle w:val="ac"/>
        <w:ind w:left="945" w:firstLine="472"/>
        <w:rPr>
          <w:rFonts w:asciiTheme="majorBidi" w:hAnsiTheme="majorBidi" w:cstheme="majorBidi"/>
        </w:rPr>
      </w:pPr>
      <w:r w:rsidRPr="00A0775A">
        <w:rPr>
          <w:rFonts w:asciiTheme="majorBidi" w:hAnsiTheme="majorBidi" w:cstheme="majorBidi"/>
        </w:rPr>
        <w:t>另外，</w:t>
      </w:r>
      <w:r w:rsidR="00F30D4E" w:rsidRPr="00A0775A">
        <w:rPr>
          <w:rFonts w:asciiTheme="majorBidi" w:hAnsiTheme="majorBidi" w:cstheme="majorBidi"/>
        </w:rPr>
        <w:t>以色列境內有</w:t>
      </w:r>
      <w:r w:rsidR="001A7D6D" w:rsidRPr="00A0775A">
        <w:rPr>
          <w:rFonts w:asciiTheme="majorBidi" w:hAnsiTheme="majorBidi" w:cstheme="majorBidi"/>
          <w:lang w:eastAsia="zh-TW"/>
        </w:rPr>
        <w:t>129</w:t>
      </w:r>
      <w:r w:rsidR="00F30D4E" w:rsidRPr="00A0775A">
        <w:rPr>
          <w:rFonts w:asciiTheme="majorBidi" w:hAnsiTheme="majorBidi" w:cstheme="majorBidi"/>
        </w:rPr>
        <w:t>座產業園區</w:t>
      </w:r>
      <w:r w:rsidR="001A7D6D" w:rsidRPr="00A0775A">
        <w:rPr>
          <w:rFonts w:asciiTheme="majorBidi" w:hAnsiTheme="majorBidi" w:cstheme="majorBidi"/>
        </w:rPr>
        <w:t>，由以色列經濟產業部產業園區管理局管轄，</w:t>
      </w:r>
      <w:r w:rsidR="00D6044D" w:rsidRPr="00A0775A">
        <w:rPr>
          <w:rFonts w:asciiTheme="majorBidi" w:hAnsiTheme="majorBidi" w:cstheme="majorBidi"/>
        </w:rPr>
        <w:t>可由官方線上互動地圖查詢各產業園區的地理位置與承租情形：</w:t>
      </w:r>
      <w:r w:rsidR="00D6044D" w:rsidRPr="00A0775A">
        <w:rPr>
          <w:rFonts w:asciiTheme="majorBidi" w:hAnsiTheme="majorBidi" w:cstheme="majorBidi"/>
        </w:rPr>
        <w:t>https://apps.economy.gov.il/Apps/MapForEntrepreneur/</w:t>
      </w:r>
      <w:r w:rsidR="00F30D4E" w:rsidRPr="00A0775A">
        <w:rPr>
          <w:rFonts w:asciiTheme="majorBidi" w:hAnsiTheme="majorBidi" w:cstheme="majorBidi"/>
        </w:rPr>
        <w:t>。</w:t>
      </w:r>
      <w:r w:rsidR="008C63C1" w:rsidRPr="00A0775A">
        <w:rPr>
          <w:rFonts w:asciiTheme="majorBidi" w:hAnsiTheme="majorBidi" w:cstheme="majorBidi"/>
        </w:rPr>
        <w:t>若欲進一步了解各產業園區相關服務，則須填寫線上表單進行申請：</w:t>
      </w:r>
      <w:r w:rsidR="00B937D6" w:rsidRPr="00A0775A">
        <w:rPr>
          <w:rFonts w:asciiTheme="majorBidi" w:hAnsiTheme="majorBidi" w:cstheme="majorBidi"/>
        </w:rPr>
        <w:t>https://govforms. gov.il/</w:t>
      </w:r>
      <w:r w:rsidR="008C63C1" w:rsidRPr="00A0775A">
        <w:rPr>
          <w:rFonts w:asciiTheme="majorBidi" w:hAnsiTheme="majorBidi" w:cstheme="majorBidi"/>
        </w:rPr>
        <w:t>mw/forms/IndustrialZonesIZ@moital.gov.il</w:t>
      </w:r>
      <w:r w:rsidR="008C63C1" w:rsidRPr="00A0775A">
        <w:rPr>
          <w:rFonts w:asciiTheme="majorBidi" w:hAnsiTheme="majorBidi" w:cstheme="majorBidi"/>
        </w:rPr>
        <w:t>。（僅希文版）</w:t>
      </w:r>
    </w:p>
    <w:p w14:paraId="767CFD31" w14:textId="77777777" w:rsidR="00855F4E" w:rsidRPr="00A0775A" w:rsidRDefault="00F30D4E" w:rsidP="004F6ECA">
      <w:pPr>
        <w:pStyle w:val="ac"/>
        <w:ind w:left="945" w:firstLine="472"/>
        <w:rPr>
          <w:rFonts w:asciiTheme="majorBidi" w:hAnsiTheme="majorBidi" w:cstheme="majorBidi"/>
        </w:rPr>
      </w:pPr>
      <w:r w:rsidRPr="00A0775A">
        <w:rPr>
          <w:rFonts w:asciiTheme="majorBidi" w:hAnsiTheme="majorBidi" w:cstheme="majorBidi"/>
        </w:rPr>
        <w:t>以色列</w:t>
      </w:r>
      <w:r w:rsidR="008C63C1" w:rsidRPr="00A0775A">
        <w:rPr>
          <w:rFonts w:asciiTheme="majorBidi" w:hAnsiTheme="majorBidi" w:cstheme="majorBidi"/>
        </w:rPr>
        <w:t>科技部轄下亦設有</w:t>
      </w:r>
      <w:r w:rsidR="00306175" w:rsidRPr="00A0775A">
        <w:rPr>
          <w:rFonts w:asciiTheme="majorBidi" w:hAnsiTheme="majorBidi" w:cstheme="majorBidi"/>
        </w:rPr>
        <w:t>25</w:t>
      </w:r>
      <w:r w:rsidR="00306175" w:rsidRPr="00A0775A">
        <w:rPr>
          <w:rFonts w:asciiTheme="majorBidi" w:hAnsiTheme="majorBidi" w:cstheme="majorBidi"/>
        </w:rPr>
        <w:t>座高</w:t>
      </w:r>
      <w:r w:rsidR="00855F4E" w:rsidRPr="00A0775A">
        <w:rPr>
          <w:rFonts w:asciiTheme="majorBidi" w:hAnsiTheme="majorBidi" w:cstheme="majorBidi"/>
        </w:rPr>
        <w:t>科技</w:t>
      </w:r>
      <w:r w:rsidR="00306175" w:rsidRPr="00A0775A">
        <w:rPr>
          <w:rFonts w:asciiTheme="majorBidi" w:hAnsiTheme="majorBidi" w:cstheme="majorBidi"/>
        </w:rPr>
        <w:t>產業</w:t>
      </w:r>
      <w:r w:rsidR="00855F4E" w:rsidRPr="00A0775A">
        <w:rPr>
          <w:rFonts w:asciiTheme="majorBidi" w:hAnsiTheme="majorBidi" w:cstheme="majorBidi"/>
        </w:rPr>
        <w:t>園區</w:t>
      </w:r>
      <w:r w:rsidR="008C63C1" w:rsidRPr="00A0775A">
        <w:rPr>
          <w:rFonts w:asciiTheme="majorBidi" w:hAnsiTheme="majorBidi" w:cstheme="majorBidi"/>
        </w:rPr>
        <w:t>，</w:t>
      </w:r>
      <w:r w:rsidR="00306175" w:rsidRPr="00A0775A">
        <w:rPr>
          <w:rFonts w:asciiTheme="majorBidi" w:hAnsiTheme="majorBidi" w:cstheme="majorBidi"/>
        </w:rPr>
        <w:t>查詢各園區相關資訊請至：</w:t>
      </w:r>
      <w:r w:rsidRPr="00A0775A">
        <w:rPr>
          <w:rFonts w:asciiTheme="majorBidi" w:hAnsiTheme="majorBidi" w:cstheme="majorBidi"/>
        </w:rPr>
        <w:t>https://www.science.co.il/technology/Parks.php</w:t>
      </w:r>
      <w:r w:rsidR="00855F4E" w:rsidRPr="00A0775A">
        <w:rPr>
          <w:rFonts w:asciiTheme="majorBidi" w:hAnsiTheme="majorBidi" w:cstheme="majorBidi"/>
        </w:rPr>
        <w:t>。</w:t>
      </w:r>
    </w:p>
    <w:p w14:paraId="340A3C82" w14:textId="77777777" w:rsidR="00855F4E" w:rsidRPr="00A0775A" w:rsidRDefault="00DE6C80" w:rsidP="00A42F16">
      <w:pPr>
        <w:pStyle w:val="ab"/>
        <w:ind w:left="945" w:hanging="709"/>
        <w:rPr>
          <w:rFonts w:asciiTheme="majorBidi" w:hAnsiTheme="majorBidi" w:cstheme="majorBidi"/>
        </w:rPr>
      </w:pPr>
      <w:r w:rsidRPr="00A0775A">
        <w:rPr>
          <w:rFonts w:asciiTheme="majorBidi" w:hAnsiTheme="majorBidi" w:cstheme="majorBidi"/>
        </w:rPr>
        <w:t>（</w:t>
      </w:r>
      <w:r w:rsidR="00855F4E" w:rsidRPr="00A0775A">
        <w:rPr>
          <w:rFonts w:asciiTheme="majorBidi" w:hAnsiTheme="majorBidi" w:cstheme="majorBidi"/>
        </w:rPr>
        <w:t>二</w:t>
      </w:r>
      <w:r w:rsidRPr="00A0775A">
        <w:rPr>
          <w:rFonts w:asciiTheme="majorBidi" w:hAnsiTheme="majorBidi" w:cstheme="majorBidi"/>
        </w:rPr>
        <w:t>）</w:t>
      </w:r>
      <w:r w:rsidR="00855F4E" w:rsidRPr="00A0775A">
        <w:rPr>
          <w:rFonts w:asciiTheme="majorBidi" w:hAnsiTheme="majorBidi" w:cstheme="majorBidi"/>
        </w:rPr>
        <w:t>公共資源</w:t>
      </w:r>
    </w:p>
    <w:p w14:paraId="07C01CE0" w14:textId="1D4845AF" w:rsidR="009D28E4" w:rsidRPr="00A0775A" w:rsidRDefault="006D497F" w:rsidP="004F6ECA">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以色列水電供應穩定。</w:t>
      </w:r>
      <w:r w:rsidR="00DC5F8D" w:rsidRPr="00A0775A">
        <w:rPr>
          <w:rFonts w:asciiTheme="majorBidi" w:hAnsiTheme="majorBidi" w:cstheme="majorBidi"/>
          <w:lang w:eastAsia="zh-TW"/>
        </w:rPr>
        <w:t>水費方面，</w:t>
      </w:r>
      <w:r w:rsidRPr="00A0775A">
        <w:rPr>
          <w:rFonts w:asciiTheme="majorBidi" w:hAnsiTheme="majorBidi" w:cstheme="majorBidi"/>
          <w:lang w:eastAsia="zh-TW"/>
        </w:rPr>
        <w:t>自</w:t>
      </w:r>
      <w:r w:rsidRPr="00A0775A">
        <w:rPr>
          <w:rFonts w:asciiTheme="majorBidi" w:hAnsiTheme="majorBidi" w:cstheme="majorBidi"/>
          <w:lang w:eastAsia="zh-TW"/>
        </w:rPr>
        <w:t>202</w:t>
      </w:r>
      <w:r w:rsidR="00AB7DA1" w:rsidRPr="00A0775A">
        <w:rPr>
          <w:rFonts w:asciiTheme="majorBidi" w:hAnsiTheme="majorBidi" w:cstheme="majorBidi"/>
          <w:lang w:eastAsia="zh-TW"/>
        </w:rPr>
        <w:t>6</w:t>
      </w:r>
      <w:r w:rsidRPr="00A0775A">
        <w:rPr>
          <w:rFonts w:asciiTheme="majorBidi" w:hAnsiTheme="majorBidi" w:cstheme="majorBidi"/>
          <w:lang w:eastAsia="zh-TW"/>
        </w:rPr>
        <w:t>年</w:t>
      </w:r>
      <w:r w:rsidRPr="00A0775A">
        <w:rPr>
          <w:rFonts w:asciiTheme="majorBidi" w:hAnsiTheme="majorBidi" w:cstheme="majorBidi"/>
          <w:lang w:eastAsia="zh-TW"/>
        </w:rPr>
        <w:t>1</w:t>
      </w:r>
      <w:r w:rsidRPr="00A0775A">
        <w:rPr>
          <w:rFonts w:asciiTheme="majorBidi" w:hAnsiTheme="majorBidi" w:cstheme="majorBidi"/>
          <w:lang w:eastAsia="zh-TW"/>
        </w:rPr>
        <w:t>月起，</w:t>
      </w:r>
      <w:r w:rsidR="00855F4E" w:rsidRPr="00A0775A">
        <w:rPr>
          <w:rFonts w:asciiTheme="majorBidi" w:hAnsiTheme="majorBidi" w:cstheme="majorBidi"/>
          <w:lang w:eastAsia="zh-TW"/>
        </w:rPr>
        <w:t>民生用水</w:t>
      </w:r>
      <w:r w:rsidRPr="00A0775A">
        <w:rPr>
          <w:rFonts w:asciiTheme="majorBidi" w:hAnsiTheme="majorBidi" w:cstheme="majorBidi"/>
          <w:lang w:eastAsia="zh-TW"/>
        </w:rPr>
        <w:t>部分</w:t>
      </w:r>
      <w:r w:rsidR="00DC5F8D" w:rsidRPr="00A0775A">
        <w:rPr>
          <w:rFonts w:asciiTheme="majorBidi" w:hAnsiTheme="majorBidi" w:cstheme="majorBidi"/>
          <w:lang w:eastAsia="zh-TW"/>
        </w:rPr>
        <w:t>，每戶每月</w:t>
      </w:r>
      <w:r w:rsidR="00382580" w:rsidRPr="00A0775A">
        <w:rPr>
          <w:rFonts w:asciiTheme="majorBidi" w:hAnsiTheme="majorBidi" w:cstheme="majorBidi"/>
          <w:lang w:eastAsia="zh-TW"/>
        </w:rPr>
        <w:t>固定配給</w:t>
      </w:r>
      <w:r w:rsidR="00DC5F8D" w:rsidRPr="00A0775A">
        <w:rPr>
          <w:rFonts w:asciiTheme="majorBidi" w:hAnsiTheme="majorBidi" w:cstheme="majorBidi"/>
          <w:lang w:eastAsia="zh-TW"/>
        </w:rPr>
        <w:t>用水量</w:t>
      </w:r>
      <w:r w:rsidR="00382580" w:rsidRPr="00A0775A">
        <w:rPr>
          <w:rFonts w:asciiTheme="majorBidi" w:hAnsiTheme="majorBidi" w:cstheme="majorBidi"/>
          <w:lang w:eastAsia="zh-TW"/>
        </w:rPr>
        <w:t>（以人數計，每人</w:t>
      </w:r>
      <w:r w:rsidR="00382580" w:rsidRPr="00A0775A">
        <w:rPr>
          <w:rFonts w:asciiTheme="majorBidi" w:hAnsiTheme="majorBidi" w:cstheme="majorBidi"/>
          <w:lang w:eastAsia="zh-TW"/>
        </w:rPr>
        <w:t>3.5</w:t>
      </w:r>
      <w:r w:rsidR="00DC5F8D" w:rsidRPr="00A0775A">
        <w:rPr>
          <w:rFonts w:asciiTheme="majorBidi" w:hAnsiTheme="majorBidi" w:cstheme="majorBidi"/>
          <w:lang w:eastAsia="zh-TW"/>
        </w:rPr>
        <w:t>立方公尺</w:t>
      </w:r>
      <w:r w:rsidR="00382580" w:rsidRPr="00A0775A">
        <w:rPr>
          <w:rFonts w:asciiTheme="majorBidi" w:hAnsiTheme="majorBidi" w:cstheme="majorBidi"/>
          <w:lang w:eastAsia="zh-TW"/>
        </w:rPr>
        <w:t>）</w:t>
      </w:r>
      <w:r w:rsidR="00DC5F8D" w:rsidRPr="00A0775A">
        <w:rPr>
          <w:rFonts w:asciiTheme="majorBidi" w:hAnsiTheme="majorBidi" w:cstheme="majorBidi"/>
          <w:lang w:eastAsia="zh-TW"/>
        </w:rPr>
        <w:t>以下</w:t>
      </w:r>
      <w:r w:rsidR="00382580" w:rsidRPr="00A0775A">
        <w:rPr>
          <w:rFonts w:asciiTheme="majorBidi" w:hAnsiTheme="majorBidi" w:cstheme="majorBidi"/>
          <w:lang w:eastAsia="zh-TW"/>
        </w:rPr>
        <w:t>部分</w:t>
      </w:r>
      <w:r w:rsidR="00DC5F8D" w:rsidRPr="00A0775A">
        <w:rPr>
          <w:rFonts w:asciiTheme="majorBidi" w:hAnsiTheme="majorBidi" w:cstheme="majorBidi"/>
          <w:lang w:eastAsia="zh-TW"/>
        </w:rPr>
        <w:t>，費率</w:t>
      </w:r>
      <w:r w:rsidRPr="00A0775A">
        <w:rPr>
          <w:rFonts w:asciiTheme="majorBidi" w:hAnsiTheme="majorBidi" w:cstheme="majorBidi"/>
          <w:lang w:eastAsia="zh-TW"/>
        </w:rPr>
        <w:t>為每立方公尺</w:t>
      </w:r>
      <w:r w:rsidR="00382580" w:rsidRPr="00A0775A">
        <w:rPr>
          <w:rFonts w:asciiTheme="majorBidi" w:hAnsiTheme="majorBidi" w:cstheme="majorBidi"/>
          <w:lang w:eastAsia="zh-TW"/>
        </w:rPr>
        <w:t>8</w:t>
      </w:r>
      <w:r w:rsidR="00AB7DA1" w:rsidRPr="00A0775A">
        <w:rPr>
          <w:rFonts w:asciiTheme="majorBidi" w:hAnsiTheme="majorBidi" w:cstheme="majorBidi"/>
          <w:lang w:eastAsia="zh-TW"/>
        </w:rPr>
        <w:t>.51</w:t>
      </w:r>
      <w:r w:rsidRPr="00A0775A">
        <w:rPr>
          <w:rFonts w:asciiTheme="majorBidi" w:hAnsiTheme="majorBidi" w:cstheme="majorBidi"/>
          <w:lang w:eastAsia="zh-TW"/>
        </w:rPr>
        <w:t>以幣</w:t>
      </w:r>
      <w:r w:rsidR="00B65F20" w:rsidRPr="00A0775A">
        <w:rPr>
          <w:rFonts w:asciiTheme="majorBidi" w:hAnsiTheme="majorBidi" w:cstheme="majorBidi"/>
          <w:lang w:eastAsia="zh-TW"/>
        </w:rPr>
        <w:t>（含</w:t>
      </w:r>
      <w:r w:rsidR="00382580" w:rsidRPr="00A0775A">
        <w:rPr>
          <w:rFonts w:asciiTheme="majorBidi" w:hAnsiTheme="majorBidi" w:cstheme="majorBidi"/>
          <w:lang w:eastAsia="zh-TW"/>
        </w:rPr>
        <w:t>VAT</w:t>
      </w:r>
      <w:r w:rsidR="00B65F20" w:rsidRPr="00A0775A">
        <w:rPr>
          <w:rFonts w:asciiTheme="majorBidi" w:hAnsiTheme="majorBidi" w:cstheme="majorBidi"/>
          <w:lang w:eastAsia="zh-TW"/>
        </w:rPr>
        <w:t>）</w:t>
      </w:r>
      <w:r w:rsidRPr="00A0775A">
        <w:rPr>
          <w:rFonts w:asciiTheme="majorBidi" w:hAnsiTheme="majorBidi" w:cstheme="majorBidi"/>
          <w:lang w:eastAsia="zh-TW"/>
        </w:rPr>
        <w:t>，超過</w:t>
      </w:r>
      <w:r w:rsidR="00382580" w:rsidRPr="00A0775A">
        <w:rPr>
          <w:rFonts w:asciiTheme="majorBidi" w:hAnsiTheme="majorBidi" w:cstheme="majorBidi"/>
          <w:lang w:eastAsia="zh-TW"/>
        </w:rPr>
        <w:t>配額</w:t>
      </w:r>
      <w:r w:rsidRPr="00A0775A">
        <w:rPr>
          <w:rFonts w:asciiTheme="majorBidi" w:hAnsiTheme="majorBidi" w:cstheme="majorBidi"/>
          <w:lang w:eastAsia="zh-TW"/>
        </w:rPr>
        <w:t>的部分，費率為每立方公</w:t>
      </w:r>
      <w:r w:rsidRPr="00A0775A">
        <w:rPr>
          <w:rFonts w:asciiTheme="majorBidi" w:hAnsiTheme="majorBidi" w:cstheme="majorBidi"/>
          <w:lang w:eastAsia="zh-TW"/>
        </w:rPr>
        <w:lastRenderedPageBreak/>
        <w:t>尺</w:t>
      </w:r>
      <w:r w:rsidR="00AB7DA1" w:rsidRPr="00A0775A">
        <w:rPr>
          <w:rFonts w:asciiTheme="majorBidi" w:hAnsiTheme="majorBidi" w:cstheme="majorBidi"/>
          <w:lang w:eastAsia="zh-TW"/>
        </w:rPr>
        <w:t>15.62</w:t>
      </w:r>
      <w:r w:rsidRPr="00A0775A">
        <w:rPr>
          <w:rFonts w:asciiTheme="majorBidi" w:hAnsiTheme="majorBidi" w:cstheme="majorBidi"/>
          <w:lang w:eastAsia="zh-TW"/>
        </w:rPr>
        <w:t>以幣</w:t>
      </w:r>
      <w:r w:rsidR="00B65F20" w:rsidRPr="00A0775A">
        <w:rPr>
          <w:rFonts w:asciiTheme="majorBidi" w:hAnsiTheme="majorBidi" w:cstheme="majorBidi"/>
          <w:lang w:eastAsia="zh-TW"/>
        </w:rPr>
        <w:t>（含</w:t>
      </w:r>
      <w:r w:rsidR="00382580" w:rsidRPr="00A0775A">
        <w:rPr>
          <w:rFonts w:asciiTheme="majorBidi" w:hAnsiTheme="majorBidi" w:cstheme="majorBidi"/>
          <w:lang w:eastAsia="zh-TW"/>
        </w:rPr>
        <w:t>VAT</w:t>
      </w:r>
      <w:r w:rsidR="00B65F20" w:rsidRPr="00A0775A">
        <w:rPr>
          <w:rFonts w:asciiTheme="majorBidi" w:hAnsiTheme="majorBidi" w:cstheme="majorBidi"/>
          <w:lang w:eastAsia="zh-TW"/>
        </w:rPr>
        <w:t>）</w:t>
      </w:r>
      <w:r w:rsidRPr="00A0775A">
        <w:rPr>
          <w:rFonts w:asciiTheme="majorBidi" w:hAnsiTheme="majorBidi" w:cstheme="majorBidi"/>
          <w:lang w:eastAsia="zh-TW"/>
        </w:rPr>
        <w:t>。</w:t>
      </w:r>
      <w:r w:rsidR="00B65F20" w:rsidRPr="00A0775A">
        <w:rPr>
          <w:rFonts w:asciiTheme="majorBidi" w:hAnsiTheme="majorBidi" w:cstheme="majorBidi"/>
          <w:lang w:eastAsia="zh-TW"/>
        </w:rPr>
        <w:t>一般商、</w:t>
      </w:r>
      <w:r w:rsidRPr="00A0775A">
        <w:rPr>
          <w:rFonts w:asciiTheme="majorBidi" w:hAnsiTheme="majorBidi" w:cstheme="majorBidi"/>
          <w:lang w:eastAsia="zh-TW"/>
        </w:rPr>
        <w:t>工業用水部分，</w:t>
      </w:r>
      <w:r w:rsidR="00B65F20" w:rsidRPr="00A0775A">
        <w:rPr>
          <w:rFonts w:asciiTheme="majorBidi" w:hAnsiTheme="majorBidi" w:cstheme="majorBidi"/>
          <w:lang w:eastAsia="zh-TW"/>
        </w:rPr>
        <w:t>年用水量</w:t>
      </w:r>
      <w:r w:rsidR="00B65F20" w:rsidRPr="00A0775A">
        <w:rPr>
          <w:rFonts w:asciiTheme="majorBidi" w:hAnsiTheme="majorBidi" w:cstheme="majorBidi"/>
          <w:lang w:eastAsia="zh-TW"/>
        </w:rPr>
        <w:t>15,000</w:t>
      </w:r>
      <w:r w:rsidR="00B65F20" w:rsidRPr="00A0775A">
        <w:rPr>
          <w:rFonts w:asciiTheme="majorBidi" w:hAnsiTheme="majorBidi" w:cstheme="majorBidi"/>
          <w:lang w:eastAsia="zh-TW"/>
        </w:rPr>
        <w:t>立方公尺以下者，每月費率為每立方公尺</w:t>
      </w:r>
      <w:r w:rsidR="00AB7DA1" w:rsidRPr="00A0775A">
        <w:rPr>
          <w:rFonts w:asciiTheme="majorBidi" w:hAnsiTheme="majorBidi" w:cstheme="majorBidi"/>
          <w:lang w:eastAsia="zh-TW"/>
        </w:rPr>
        <w:t>15.62</w:t>
      </w:r>
      <w:r w:rsidR="00855F4E" w:rsidRPr="00A0775A">
        <w:rPr>
          <w:rFonts w:asciiTheme="majorBidi" w:hAnsiTheme="majorBidi" w:cstheme="majorBidi"/>
          <w:lang w:eastAsia="zh-TW"/>
        </w:rPr>
        <w:t>以幣</w:t>
      </w:r>
      <w:r w:rsidR="00B65F20" w:rsidRPr="00A0775A">
        <w:rPr>
          <w:rFonts w:asciiTheme="majorBidi" w:hAnsiTheme="majorBidi" w:cstheme="majorBidi"/>
          <w:lang w:eastAsia="zh-TW"/>
        </w:rPr>
        <w:t>（含</w:t>
      </w:r>
      <w:r w:rsidR="00382580" w:rsidRPr="00A0775A">
        <w:rPr>
          <w:rFonts w:asciiTheme="majorBidi" w:hAnsiTheme="majorBidi" w:cstheme="majorBidi"/>
          <w:lang w:eastAsia="zh-TW"/>
        </w:rPr>
        <w:t>VAT</w:t>
      </w:r>
      <w:r w:rsidR="00B65F20" w:rsidRPr="00A0775A">
        <w:rPr>
          <w:rFonts w:asciiTheme="majorBidi" w:hAnsiTheme="majorBidi" w:cstheme="majorBidi"/>
          <w:lang w:eastAsia="zh-TW"/>
        </w:rPr>
        <w:t>），若年用水量</w:t>
      </w:r>
      <w:r w:rsidR="00B65F20" w:rsidRPr="00A0775A">
        <w:rPr>
          <w:rFonts w:asciiTheme="majorBidi" w:hAnsiTheme="majorBidi" w:cstheme="majorBidi"/>
          <w:lang w:eastAsia="zh-TW"/>
        </w:rPr>
        <w:t>15</w:t>
      </w:r>
      <w:r w:rsidR="009D28E4" w:rsidRPr="00A0775A">
        <w:rPr>
          <w:rFonts w:asciiTheme="majorBidi" w:hAnsiTheme="majorBidi" w:cstheme="majorBidi"/>
          <w:lang w:eastAsia="zh-TW"/>
        </w:rPr>
        <w:t>,000</w:t>
      </w:r>
      <w:r w:rsidR="009D28E4" w:rsidRPr="00A0775A">
        <w:rPr>
          <w:rFonts w:asciiTheme="majorBidi" w:hAnsiTheme="majorBidi" w:cstheme="majorBidi"/>
          <w:lang w:eastAsia="zh-TW"/>
        </w:rPr>
        <w:t>至</w:t>
      </w:r>
      <w:r w:rsidR="009D28E4" w:rsidRPr="00A0775A">
        <w:rPr>
          <w:rFonts w:asciiTheme="majorBidi" w:hAnsiTheme="majorBidi" w:cstheme="majorBidi"/>
          <w:lang w:eastAsia="zh-TW"/>
        </w:rPr>
        <w:t>250,000</w:t>
      </w:r>
      <w:r w:rsidR="009D28E4" w:rsidRPr="00A0775A">
        <w:rPr>
          <w:rFonts w:asciiTheme="majorBidi" w:hAnsiTheme="majorBidi" w:cstheme="majorBidi"/>
          <w:lang w:eastAsia="zh-TW"/>
        </w:rPr>
        <w:t>立方公尺者，每月費率為每立方公尺</w:t>
      </w:r>
      <w:r w:rsidR="00AB7DA1" w:rsidRPr="00A0775A">
        <w:rPr>
          <w:rFonts w:asciiTheme="majorBidi" w:hAnsiTheme="majorBidi" w:cstheme="majorBidi"/>
          <w:lang w:eastAsia="zh-TW"/>
        </w:rPr>
        <w:t>14.33</w:t>
      </w:r>
      <w:r w:rsidR="009D28E4" w:rsidRPr="00A0775A">
        <w:rPr>
          <w:rFonts w:asciiTheme="majorBidi" w:hAnsiTheme="majorBidi" w:cstheme="majorBidi"/>
          <w:lang w:eastAsia="zh-TW"/>
        </w:rPr>
        <w:t>以幣（含</w:t>
      </w:r>
      <w:r w:rsidR="00382580" w:rsidRPr="00A0775A">
        <w:rPr>
          <w:rFonts w:asciiTheme="majorBidi" w:hAnsiTheme="majorBidi" w:cstheme="majorBidi"/>
          <w:lang w:eastAsia="zh-TW"/>
        </w:rPr>
        <w:t>VAT</w:t>
      </w:r>
      <w:r w:rsidR="009D28E4" w:rsidRPr="00A0775A">
        <w:rPr>
          <w:rFonts w:asciiTheme="majorBidi" w:hAnsiTheme="majorBidi" w:cstheme="majorBidi"/>
          <w:lang w:eastAsia="zh-TW"/>
        </w:rPr>
        <w:t>），若用水量超過</w:t>
      </w:r>
      <w:r w:rsidR="009D28E4" w:rsidRPr="00A0775A">
        <w:rPr>
          <w:rFonts w:asciiTheme="majorBidi" w:hAnsiTheme="majorBidi" w:cstheme="majorBidi"/>
          <w:lang w:eastAsia="zh-TW"/>
        </w:rPr>
        <w:t>250,000</w:t>
      </w:r>
      <w:r w:rsidR="009D28E4" w:rsidRPr="00A0775A">
        <w:rPr>
          <w:rFonts w:asciiTheme="majorBidi" w:hAnsiTheme="majorBidi" w:cstheme="majorBidi"/>
          <w:lang w:eastAsia="zh-TW"/>
        </w:rPr>
        <w:t>立方公尺者，每月費率為每立方公尺</w:t>
      </w:r>
      <w:r w:rsidR="00AB7DA1" w:rsidRPr="00A0775A">
        <w:rPr>
          <w:rFonts w:asciiTheme="majorBidi" w:hAnsiTheme="majorBidi" w:cstheme="majorBidi"/>
          <w:lang w:eastAsia="zh-TW"/>
        </w:rPr>
        <w:t>14.03</w:t>
      </w:r>
      <w:r w:rsidR="009D28E4" w:rsidRPr="00A0775A">
        <w:rPr>
          <w:rFonts w:asciiTheme="majorBidi" w:hAnsiTheme="majorBidi" w:cstheme="majorBidi"/>
          <w:lang w:eastAsia="zh-TW"/>
        </w:rPr>
        <w:t>以幣（含</w:t>
      </w:r>
      <w:r w:rsidR="00382580" w:rsidRPr="00A0775A">
        <w:rPr>
          <w:rFonts w:asciiTheme="majorBidi" w:hAnsiTheme="majorBidi" w:cstheme="majorBidi"/>
          <w:lang w:eastAsia="zh-TW"/>
        </w:rPr>
        <w:t>VAT</w:t>
      </w:r>
      <w:r w:rsidR="009D28E4" w:rsidRPr="00A0775A">
        <w:rPr>
          <w:rFonts w:asciiTheme="majorBidi" w:hAnsiTheme="majorBidi" w:cstheme="majorBidi"/>
          <w:lang w:eastAsia="zh-TW"/>
        </w:rPr>
        <w:t>）。</w:t>
      </w:r>
    </w:p>
    <w:p w14:paraId="70206216" w14:textId="03887A22" w:rsidR="00855F4E" w:rsidRPr="00A0775A" w:rsidRDefault="009D28E4" w:rsidP="004F6ECA">
      <w:pPr>
        <w:pStyle w:val="ac"/>
        <w:ind w:left="945" w:firstLine="472"/>
        <w:rPr>
          <w:rFonts w:asciiTheme="majorBidi" w:hAnsiTheme="majorBidi" w:cstheme="majorBidi"/>
          <w:lang w:eastAsia="zh-TW"/>
        </w:rPr>
      </w:pPr>
      <w:r w:rsidRPr="00A0775A">
        <w:rPr>
          <w:rFonts w:asciiTheme="majorBidi" w:hAnsiTheme="majorBidi" w:cstheme="majorBidi"/>
          <w:lang w:eastAsia="zh-TW"/>
        </w:rPr>
        <w:t>電費方面，</w:t>
      </w:r>
      <w:proofErr w:type="gramStart"/>
      <w:r w:rsidR="00ED4774" w:rsidRPr="00A0775A">
        <w:rPr>
          <w:rFonts w:asciiTheme="majorBidi" w:hAnsiTheme="majorBidi" w:cstheme="majorBidi"/>
          <w:lang w:eastAsia="zh-TW"/>
        </w:rPr>
        <w:t>家戶用電</w:t>
      </w:r>
      <w:proofErr w:type="gramEnd"/>
      <w:r w:rsidR="00ED4774" w:rsidRPr="00A0775A">
        <w:rPr>
          <w:rFonts w:asciiTheme="majorBidi" w:hAnsiTheme="majorBidi" w:cstheme="majorBidi"/>
          <w:lang w:eastAsia="zh-TW"/>
        </w:rPr>
        <w:t>部分，自</w:t>
      </w:r>
      <w:r w:rsidR="00ED4774" w:rsidRPr="00A0775A">
        <w:rPr>
          <w:rFonts w:asciiTheme="majorBidi" w:hAnsiTheme="majorBidi" w:cstheme="majorBidi"/>
          <w:lang w:eastAsia="zh-TW"/>
        </w:rPr>
        <w:t>202</w:t>
      </w:r>
      <w:r w:rsidR="00FB433F" w:rsidRPr="00A0775A">
        <w:rPr>
          <w:rFonts w:asciiTheme="majorBidi" w:hAnsiTheme="majorBidi" w:cstheme="majorBidi"/>
          <w:lang w:eastAsia="zh-TW"/>
        </w:rPr>
        <w:t>6</w:t>
      </w:r>
      <w:r w:rsidR="00ED4774" w:rsidRPr="00A0775A">
        <w:rPr>
          <w:rFonts w:asciiTheme="majorBidi" w:hAnsiTheme="majorBidi" w:cstheme="majorBidi"/>
          <w:lang w:eastAsia="zh-TW"/>
        </w:rPr>
        <w:t>年</w:t>
      </w:r>
      <w:r w:rsidR="00E41C45" w:rsidRPr="00A0775A">
        <w:rPr>
          <w:rFonts w:asciiTheme="majorBidi" w:hAnsiTheme="majorBidi" w:cstheme="majorBidi"/>
          <w:lang w:eastAsia="zh-TW"/>
        </w:rPr>
        <w:t>1</w:t>
      </w:r>
      <w:r w:rsidR="00ED4774" w:rsidRPr="00A0775A">
        <w:rPr>
          <w:rFonts w:asciiTheme="majorBidi" w:hAnsiTheme="majorBidi" w:cstheme="majorBidi"/>
          <w:lang w:eastAsia="zh-TW"/>
        </w:rPr>
        <w:t>月起，</w:t>
      </w:r>
      <w:r w:rsidR="00855F4E" w:rsidRPr="00A0775A">
        <w:rPr>
          <w:rFonts w:asciiTheme="majorBidi" w:hAnsiTheme="majorBidi" w:cstheme="majorBidi"/>
          <w:lang w:eastAsia="zh-TW"/>
        </w:rPr>
        <w:t>一度</w:t>
      </w:r>
      <w:r w:rsidR="00DE6C80" w:rsidRPr="00A0775A">
        <w:rPr>
          <w:rFonts w:asciiTheme="majorBidi" w:hAnsiTheme="majorBidi" w:cstheme="majorBidi"/>
          <w:lang w:eastAsia="zh-TW"/>
        </w:rPr>
        <w:t>（</w:t>
      </w:r>
      <w:r w:rsidR="00855F4E" w:rsidRPr="00A0775A">
        <w:rPr>
          <w:rFonts w:asciiTheme="majorBidi" w:hAnsiTheme="majorBidi" w:cstheme="majorBidi"/>
          <w:lang w:eastAsia="zh-TW"/>
        </w:rPr>
        <w:t>per kwh</w:t>
      </w:r>
      <w:r w:rsidR="00DE6C80" w:rsidRPr="00A0775A">
        <w:rPr>
          <w:rFonts w:asciiTheme="majorBidi" w:hAnsiTheme="majorBidi" w:cstheme="majorBidi"/>
          <w:lang w:eastAsia="zh-TW"/>
        </w:rPr>
        <w:t>）</w:t>
      </w:r>
      <w:r w:rsidR="00ED4774" w:rsidRPr="00A0775A">
        <w:rPr>
          <w:rFonts w:asciiTheme="majorBidi" w:hAnsiTheme="majorBidi" w:cstheme="majorBidi"/>
          <w:lang w:eastAsia="zh-TW"/>
        </w:rPr>
        <w:t>電費</w:t>
      </w:r>
      <w:r w:rsidR="00855F4E" w:rsidRPr="00A0775A">
        <w:rPr>
          <w:rFonts w:asciiTheme="majorBidi" w:hAnsiTheme="majorBidi" w:cstheme="majorBidi"/>
          <w:lang w:eastAsia="zh-TW"/>
        </w:rPr>
        <w:t>為</w:t>
      </w:r>
      <w:r w:rsidR="00FB433F" w:rsidRPr="00A0775A">
        <w:rPr>
          <w:rFonts w:asciiTheme="majorBidi" w:hAnsiTheme="majorBidi" w:cstheme="majorBidi"/>
          <w:lang w:eastAsia="zh-TW"/>
        </w:rPr>
        <w:t>64.32</w:t>
      </w:r>
      <w:r w:rsidR="00966F8B" w:rsidRPr="00A0775A">
        <w:rPr>
          <w:rFonts w:asciiTheme="majorBidi" w:hAnsiTheme="majorBidi" w:cstheme="majorBidi"/>
          <w:lang w:eastAsia="zh-TW"/>
        </w:rPr>
        <w:t>以幣</w:t>
      </w:r>
      <w:r w:rsidR="00FB433F" w:rsidRPr="00A0775A">
        <w:rPr>
          <w:rFonts w:asciiTheme="majorBidi" w:hAnsiTheme="majorBidi" w:cstheme="majorBidi"/>
          <w:lang w:eastAsia="zh-TW"/>
        </w:rPr>
        <w:t>（含</w:t>
      </w:r>
      <w:r w:rsidR="00FB433F" w:rsidRPr="00A0775A">
        <w:rPr>
          <w:rFonts w:asciiTheme="majorBidi" w:hAnsiTheme="majorBidi" w:cstheme="majorBidi"/>
          <w:lang w:eastAsia="zh-TW"/>
        </w:rPr>
        <w:t>VAT</w:t>
      </w:r>
      <w:r w:rsidR="00FB433F" w:rsidRPr="00A0775A">
        <w:rPr>
          <w:rFonts w:asciiTheme="majorBidi" w:hAnsiTheme="majorBidi" w:cstheme="majorBidi"/>
          <w:lang w:eastAsia="zh-TW"/>
        </w:rPr>
        <w:t>）</w:t>
      </w:r>
      <w:r w:rsidR="00A21DD6" w:rsidRPr="00A0775A">
        <w:rPr>
          <w:rFonts w:asciiTheme="majorBidi" w:hAnsiTheme="majorBidi" w:cstheme="majorBidi"/>
          <w:lang w:eastAsia="zh-TW"/>
        </w:rPr>
        <w:t>；商、工業用電部分，隨離峰</w:t>
      </w:r>
      <w:r w:rsidR="00A21DD6" w:rsidRPr="00A0775A">
        <w:rPr>
          <w:rFonts w:asciiTheme="majorBidi" w:hAnsiTheme="majorBidi" w:cstheme="majorBidi"/>
          <w:lang w:eastAsia="zh-TW"/>
        </w:rPr>
        <w:t>/</w:t>
      </w:r>
      <w:r w:rsidR="00A21DD6" w:rsidRPr="00A0775A">
        <w:rPr>
          <w:rFonts w:asciiTheme="majorBidi" w:hAnsiTheme="majorBidi" w:cstheme="majorBidi"/>
          <w:lang w:eastAsia="zh-TW"/>
        </w:rPr>
        <w:t>高峰時段、季節而有所變化</w:t>
      </w:r>
      <w:r w:rsidR="00855F4E" w:rsidRPr="00A0775A">
        <w:rPr>
          <w:rFonts w:asciiTheme="majorBidi" w:hAnsiTheme="majorBidi" w:cstheme="majorBidi"/>
          <w:lang w:eastAsia="zh-TW"/>
        </w:rPr>
        <w:t>。</w:t>
      </w:r>
    </w:p>
    <w:p w14:paraId="255FE659" w14:textId="13AB5EBA" w:rsidR="00855F4E" w:rsidRPr="00A0775A" w:rsidRDefault="00855F4E" w:rsidP="00A42F16">
      <w:pPr>
        <w:pStyle w:val="ac"/>
        <w:ind w:left="945" w:firstLine="472"/>
        <w:rPr>
          <w:rFonts w:asciiTheme="majorBidi" w:hAnsiTheme="majorBidi" w:cstheme="majorBidi"/>
          <w:lang w:eastAsia="zh-TW"/>
        </w:rPr>
      </w:pPr>
      <w:r w:rsidRPr="00A0775A">
        <w:rPr>
          <w:rFonts w:asciiTheme="majorBidi" w:hAnsiTheme="majorBidi" w:cstheme="majorBidi"/>
          <w:lang w:eastAsia="zh-TW"/>
        </w:rPr>
        <w:t>以色列石油多自海外進口，來源為亞塞拜然及哈薩克等</w:t>
      </w:r>
      <w:proofErr w:type="gramStart"/>
      <w:r w:rsidRPr="00A0775A">
        <w:rPr>
          <w:rFonts w:asciiTheme="majorBidi" w:hAnsiTheme="majorBidi" w:cstheme="majorBidi"/>
          <w:lang w:eastAsia="zh-TW"/>
        </w:rPr>
        <w:t>裏</w:t>
      </w:r>
      <w:proofErr w:type="gramEnd"/>
      <w:r w:rsidRPr="00A0775A">
        <w:rPr>
          <w:rFonts w:asciiTheme="majorBidi" w:hAnsiTheme="majorBidi" w:cstheme="majorBidi"/>
          <w:lang w:eastAsia="zh-TW"/>
        </w:rPr>
        <w:t>海國家，目前</w:t>
      </w:r>
      <w:r w:rsidRPr="00A0775A">
        <w:rPr>
          <w:rFonts w:asciiTheme="majorBidi" w:hAnsiTheme="majorBidi" w:cstheme="majorBidi"/>
          <w:lang w:eastAsia="zh-TW"/>
        </w:rPr>
        <w:t>95</w:t>
      </w:r>
      <w:r w:rsidRPr="00A0775A">
        <w:rPr>
          <w:rFonts w:asciiTheme="majorBidi" w:hAnsiTheme="majorBidi" w:cstheme="majorBidi"/>
          <w:lang w:eastAsia="zh-TW"/>
        </w:rPr>
        <w:t>無鉛汽油價格為一公升</w:t>
      </w:r>
      <w:r w:rsidR="00BE7890" w:rsidRPr="00A0775A">
        <w:rPr>
          <w:rFonts w:asciiTheme="majorBidi" w:hAnsiTheme="majorBidi" w:cstheme="majorBidi"/>
          <w:lang w:eastAsia="zh-TW"/>
        </w:rPr>
        <w:t>約</w:t>
      </w:r>
      <w:r w:rsidR="00BE7890" w:rsidRPr="00A0775A">
        <w:rPr>
          <w:rFonts w:asciiTheme="majorBidi" w:hAnsiTheme="majorBidi" w:cstheme="majorBidi"/>
          <w:lang w:eastAsia="zh-TW"/>
        </w:rPr>
        <w:t>7</w:t>
      </w:r>
      <w:r w:rsidR="001D203D" w:rsidRPr="00A0775A">
        <w:rPr>
          <w:rFonts w:asciiTheme="majorBidi" w:hAnsiTheme="majorBidi" w:cstheme="majorBidi"/>
          <w:lang w:eastAsia="zh-TW"/>
        </w:rPr>
        <w:t>.</w:t>
      </w:r>
      <w:r w:rsidR="00377917" w:rsidRPr="00A0775A">
        <w:rPr>
          <w:rFonts w:asciiTheme="majorBidi" w:hAnsiTheme="majorBidi" w:cstheme="majorBidi"/>
          <w:lang w:eastAsia="zh-TW"/>
        </w:rPr>
        <w:t>2</w:t>
      </w:r>
      <w:r w:rsidR="00820D5F" w:rsidRPr="00A0775A">
        <w:rPr>
          <w:rFonts w:asciiTheme="majorBidi" w:hAnsiTheme="majorBidi" w:cstheme="majorBidi"/>
          <w:lang w:eastAsia="zh-TW"/>
        </w:rPr>
        <w:t>7</w:t>
      </w:r>
      <w:r w:rsidR="00377917" w:rsidRPr="00A0775A">
        <w:rPr>
          <w:rFonts w:asciiTheme="majorBidi" w:hAnsiTheme="majorBidi" w:cstheme="majorBidi"/>
          <w:lang w:eastAsia="zh-TW"/>
        </w:rPr>
        <w:t>-8.3</w:t>
      </w:r>
      <w:r w:rsidRPr="00A0775A">
        <w:rPr>
          <w:rFonts w:asciiTheme="majorBidi" w:hAnsiTheme="majorBidi" w:cstheme="majorBidi"/>
          <w:lang w:eastAsia="zh-TW"/>
        </w:rPr>
        <w:t>以幣</w:t>
      </w:r>
      <w:r w:rsidR="00DE6C80" w:rsidRPr="00A0775A">
        <w:rPr>
          <w:rFonts w:asciiTheme="majorBidi" w:hAnsiTheme="majorBidi" w:cstheme="majorBidi"/>
          <w:lang w:eastAsia="zh-TW"/>
        </w:rPr>
        <w:t>（</w:t>
      </w:r>
      <w:r w:rsidRPr="00A0775A">
        <w:rPr>
          <w:rFonts w:asciiTheme="majorBidi" w:hAnsiTheme="majorBidi" w:cstheme="majorBidi"/>
          <w:lang w:eastAsia="zh-TW"/>
        </w:rPr>
        <w:t>含</w:t>
      </w:r>
      <w:r w:rsidR="00820D5F" w:rsidRPr="00A0775A">
        <w:rPr>
          <w:rFonts w:asciiTheme="majorBidi" w:hAnsiTheme="majorBidi" w:cstheme="majorBidi"/>
          <w:lang w:eastAsia="zh-TW"/>
        </w:rPr>
        <w:t>VAT</w:t>
      </w:r>
      <w:r w:rsidR="00DE6C80" w:rsidRPr="00A0775A">
        <w:rPr>
          <w:rFonts w:asciiTheme="majorBidi" w:hAnsiTheme="majorBidi" w:cstheme="majorBidi"/>
          <w:lang w:eastAsia="zh-TW"/>
        </w:rPr>
        <w:t>）</w:t>
      </w:r>
      <w:r w:rsidR="00377917" w:rsidRPr="00A0775A">
        <w:rPr>
          <w:rFonts w:asciiTheme="majorBidi" w:hAnsiTheme="majorBidi" w:cstheme="majorBidi"/>
          <w:lang w:eastAsia="zh-TW"/>
        </w:rPr>
        <w:t>、</w:t>
      </w:r>
      <w:r w:rsidR="00377917" w:rsidRPr="00A0775A">
        <w:rPr>
          <w:rFonts w:asciiTheme="majorBidi" w:hAnsiTheme="majorBidi" w:cstheme="majorBidi"/>
          <w:lang w:eastAsia="zh-TW"/>
        </w:rPr>
        <w:t>98</w:t>
      </w:r>
      <w:r w:rsidR="00377917" w:rsidRPr="00A0775A">
        <w:rPr>
          <w:rFonts w:asciiTheme="majorBidi" w:hAnsiTheme="majorBidi" w:cstheme="majorBidi"/>
          <w:lang w:eastAsia="zh-TW"/>
        </w:rPr>
        <w:t>無鉛汽油價格為一公升約</w:t>
      </w:r>
      <w:r w:rsidR="00377917" w:rsidRPr="00A0775A">
        <w:rPr>
          <w:rFonts w:asciiTheme="majorBidi" w:hAnsiTheme="majorBidi" w:cstheme="majorBidi"/>
          <w:lang w:eastAsia="zh-TW"/>
        </w:rPr>
        <w:t>9.34-10.41</w:t>
      </w:r>
      <w:r w:rsidR="00377917" w:rsidRPr="00A0775A">
        <w:rPr>
          <w:rFonts w:asciiTheme="majorBidi" w:hAnsiTheme="majorBidi" w:cstheme="majorBidi"/>
          <w:lang w:eastAsia="zh-TW"/>
        </w:rPr>
        <w:t>以幣（含</w:t>
      </w:r>
      <w:r w:rsidR="00377917" w:rsidRPr="00A0775A">
        <w:rPr>
          <w:rFonts w:asciiTheme="majorBidi" w:hAnsiTheme="majorBidi" w:cstheme="majorBidi"/>
          <w:lang w:eastAsia="zh-TW"/>
        </w:rPr>
        <w:t>VAT</w:t>
      </w:r>
      <w:r w:rsidR="00377917" w:rsidRPr="00A0775A">
        <w:rPr>
          <w:rFonts w:asciiTheme="majorBidi" w:hAnsiTheme="majorBidi" w:cstheme="majorBidi"/>
          <w:lang w:eastAsia="zh-TW"/>
        </w:rPr>
        <w:t>）</w:t>
      </w:r>
      <w:r w:rsidR="00D57053" w:rsidRPr="00A0775A">
        <w:rPr>
          <w:rFonts w:asciiTheme="majorBidi" w:hAnsiTheme="majorBidi" w:cstheme="majorBidi"/>
          <w:lang w:eastAsia="zh-TW"/>
        </w:rPr>
        <w:t>、柴油價格為一公升約</w:t>
      </w:r>
      <w:r w:rsidR="00D57053" w:rsidRPr="00A0775A">
        <w:rPr>
          <w:rFonts w:asciiTheme="majorBidi" w:hAnsiTheme="majorBidi" w:cstheme="majorBidi"/>
          <w:lang w:eastAsia="zh-TW"/>
        </w:rPr>
        <w:t>9.56-19.13</w:t>
      </w:r>
      <w:r w:rsidR="00D57053" w:rsidRPr="00A0775A">
        <w:rPr>
          <w:rFonts w:asciiTheme="majorBidi" w:hAnsiTheme="majorBidi" w:cstheme="majorBidi"/>
          <w:lang w:eastAsia="zh-TW"/>
        </w:rPr>
        <w:t>以幣（含</w:t>
      </w:r>
      <w:r w:rsidR="00D57053" w:rsidRPr="00A0775A">
        <w:rPr>
          <w:rFonts w:asciiTheme="majorBidi" w:hAnsiTheme="majorBidi" w:cstheme="majorBidi"/>
          <w:lang w:eastAsia="zh-TW"/>
        </w:rPr>
        <w:t>VAT</w:t>
      </w:r>
      <w:r w:rsidR="00D57053" w:rsidRPr="00A0775A">
        <w:rPr>
          <w:rFonts w:asciiTheme="majorBidi" w:hAnsiTheme="majorBidi" w:cstheme="majorBidi"/>
          <w:lang w:eastAsia="zh-TW"/>
        </w:rPr>
        <w:t>）</w:t>
      </w:r>
      <w:r w:rsidRPr="00A0775A">
        <w:rPr>
          <w:rFonts w:asciiTheme="majorBidi" w:hAnsiTheme="majorBidi" w:cstheme="majorBidi"/>
          <w:lang w:eastAsia="zh-TW"/>
        </w:rPr>
        <w:t>。</w:t>
      </w:r>
    </w:p>
    <w:p w14:paraId="6B149DA6" w14:textId="77777777" w:rsidR="00855F4E" w:rsidRPr="00A0775A" w:rsidRDefault="00855F4E" w:rsidP="00A42F16">
      <w:pPr>
        <w:pStyle w:val="ac"/>
        <w:ind w:left="945" w:firstLine="472"/>
        <w:rPr>
          <w:rFonts w:asciiTheme="majorBidi" w:hAnsiTheme="majorBidi" w:cstheme="majorBidi"/>
          <w:lang w:eastAsia="zh-TW"/>
        </w:rPr>
      </w:pPr>
      <w:r w:rsidRPr="00A0775A">
        <w:rPr>
          <w:rFonts w:asciiTheme="majorBidi" w:hAnsiTheme="majorBidi" w:cstheme="majorBidi"/>
          <w:lang w:eastAsia="zh-TW"/>
        </w:rPr>
        <w:t>天然氣部分，以色列近年發現兩個天然氣蘊藏量豐富的氣田，</w:t>
      </w:r>
      <w:r w:rsidRPr="00A0775A">
        <w:rPr>
          <w:rFonts w:asciiTheme="majorBidi" w:hAnsiTheme="majorBidi" w:cstheme="majorBidi"/>
          <w:lang w:eastAsia="zh-TW"/>
        </w:rPr>
        <w:t>Tamar</w:t>
      </w:r>
      <w:r w:rsidRPr="00A0775A">
        <w:rPr>
          <w:rFonts w:asciiTheme="majorBidi" w:hAnsiTheme="majorBidi" w:cstheme="majorBidi"/>
          <w:lang w:eastAsia="zh-TW"/>
        </w:rPr>
        <w:t>探明儲量達</w:t>
      </w:r>
      <w:r w:rsidRPr="00A0775A">
        <w:rPr>
          <w:rFonts w:asciiTheme="majorBidi" w:hAnsiTheme="majorBidi" w:cstheme="majorBidi"/>
          <w:lang w:eastAsia="zh-TW"/>
        </w:rPr>
        <w:t>2,400</w:t>
      </w:r>
      <w:r w:rsidRPr="00A0775A">
        <w:rPr>
          <w:rFonts w:asciiTheme="majorBidi" w:hAnsiTheme="majorBidi" w:cstheme="majorBidi"/>
          <w:lang w:eastAsia="zh-TW"/>
        </w:rPr>
        <w:t>億立方公尺，</w:t>
      </w:r>
      <w:r w:rsidRPr="00A0775A">
        <w:rPr>
          <w:rFonts w:asciiTheme="majorBidi" w:hAnsiTheme="majorBidi" w:cstheme="majorBidi"/>
          <w:lang w:eastAsia="zh-TW"/>
        </w:rPr>
        <w:t>Leviathan</w:t>
      </w:r>
      <w:r w:rsidRPr="00A0775A">
        <w:rPr>
          <w:rFonts w:asciiTheme="majorBidi" w:hAnsiTheme="majorBidi" w:cstheme="majorBidi"/>
          <w:lang w:eastAsia="zh-TW"/>
        </w:rPr>
        <w:t>油田則高達</w:t>
      </w:r>
      <w:r w:rsidRPr="00A0775A">
        <w:rPr>
          <w:rFonts w:asciiTheme="majorBidi" w:hAnsiTheme="majorBidi" w:cstheme="majorBidi"/>
          <w:lang w:eastAsia="zh-TW"/>
        </w:rPr>
        <w:t>6,000</w:t>
      </w:r>
      <w:r w:rsidRPr="00A0775A">
        <w:rPr>
          <w:rFonts w:asciiTheme="majorBidi" w:hAnsiTheme="majorBidi" w:cstheme="majorBidi"/>
          <w:lang w:eastAsia="zh-TW"/>
        </w:rPr>
        <w:t>億立方公尺，讓以色列除了能供應國內使用之外，更有足夠的產量出口，目前已成功出口至埃及</w:t>
      </w:r>
      <w:proofErr w:type="gramStart"/>
      <w:r w:rsidRPr="00A0775A">
        <w:rPr>
          <w:rFonts w:asciiTheme="majorBidi" w:hAnsiTheme="majorBidi" w:cstheme="majorBidi"/>
          <w:lang w:eastAsia="zh-TW"/>
        </w:rPr>
        <w:t>及</w:t>
      </w:r>
      <w:proofErr w:type="gramEnd"/>
      <w:r w:rsidR="007F25E0" w:rsidRPr="00A0775A">
        <w:rPr>
          <w:rFonts w:asciiTheme="majorBidi" w:hAnsiTheme="majorBidi" w:cstheme="majorBidi"/>
          <w:lang w:eastAsia="zh-TW"/>
        </w:rPr>
        <w:t>約旦</w:t>
      </w:r>
      <w:r w:rsidRPr="00A0775A">
        <w:rPr>
          <w:rFonts w:asciiTheme="majorBidi" w:hAnsiTheme="majorBidi" w:cstheme="majorBidi"/>
          <w:lang w:eastAsia="zh-TW"/>
        </w:rPr>
        <w:t>等國，未來</w:t>
      </w:r>
      <w:r w:rsidR="00D14DE1" w:rsidRPr="00A0775A">
        <w:rPr>
          <w:rFonts w:asciiTheme="majorBidi" w:hAnsiTheme="majorBidi" w:cstheme="majorBidi"/>
          <w:lang w:eastAsia="zh-TW"/>
        </w:rPr>
        <w:t>計畫</w:t>
      </w:r>
      <w:r w:rsidRPr="00A0775A">
        <w:rPr>
          <w:rFonts w:asciiTheme="majorBidi" w:hAnsiTheme="majorBidi" w:cstheme="majorBidi"/>
          <w:lang w:eastAsia="zh-TW"/>
        </w:rPr>
        <w:t>出口到歐洲國家。</w:t>
      </w:r>
    </w:p>
    <w:p w14:paraId="10F0E7C9" w14:textId="77777777" w:rsidR="00855F4E" w:rsidRPr="00A0775A" w:rsidRDefault="00855F4E" w:rsidP="00A42F16">
      <w:pPr>
        <w:pStyle w:val="ab"/>
        <w:ind w:left="945" w:hanging="709"/>
        <w:rPr>
          <w:rFonts w:asciiTheme="majorBidi" w:hAnsiTheme="majorBidi" w:cstheme="majorBidi"/>
        </w:rPr>
      </w:pPr>
      <w:r w:rsidRPr="00A0775A">
        <w:rPr>
          <w:rFonts w:asciiTheme="majorBidi" w:hAnsiTheme="majorBidi" w:cstheme="majorBidi"/>
        </w:rPr>
        <w:t>（三）通訊</w:t>
      </w:r>
    </w:p>
    <w:p w14:paraId="04F8D4E0" w14:textId="77777777" w:rsidR="00855F4E" w:rsidRPr="00A0775A" w:rsidRDefault="00855F4E" w:rsidP="004F6ECA">
      <w:pPr>
        <w:pStyle w:val="ac"/>
        <w:ind w:left="945" w:firstLine="472"/>
        <w:rPr>
          <w:rFonts w:asciiTheme="majorBidi" w:hAnsiTheme="majorBidi" w:cstheme="majorBidi"/>
        </w:rPr>
      </w:pPr>
      <w:r w:rsidRPr="00A0775A">
        <w:rPr>
          <w:rFonts w:asciiTheme="majorBidi" w:hAnsiTheme="majorBidi" w:cstheme="majorBidi"/>
        </w:rPr>
        <w:t>以色列於</w:t>
      </w:r>
      <w:r w:rsidRPr="00A0775A">
        <w:rPr>
          <w:rFonts w:asciiTheme="majorBidi" w:hAnsiTheme="majorBidi" w:cstheme="majorBidi"/>
        </w:rPr>
        <w:t>2020</w:t>
      </w:r>
      <w:r w:rsidRPr="00A0775A">
        <w:rPr>
          <w:rFonts w:asciiTheme="majorBidi" w:hAnsiTheme="majorBidi" w:cstheme="majorBidi"/>
        </w:rPr>
        <w:t>年</w:t>
      </w:r>
      <w:r w:rsidRPr="00A0775A">
        <w:rPr>
          <w:rFonts w:asciiTheme="majorBidi" w:hAnsiTheme="majorBidi" w:cstheme="majorBidi"/>
        </w:rPr>
        <w:t>9</w:t>
      </w:r>
      <w:r w:rsidR="00A52EE3" w:rsidRPr="00A0775A">
        <w:rPr>
          <w:rFonts w:asciiTheme="majorBidi" w:hAnsiTheme="majorBidi" w:cstheme="majorBidi"/>
        </w:rPr>
        <w:t>月底開通</w:t>
      </w:r>
      <w:r w:rsidRPr="00A0775A">
        <w:rPr>
          <w:rFonts w:asciiTheme="majorBidi" w:hAnsiTheme="majorBidi" w:cstheme="majorBidi"/>
        </w:rPr>
        <w:t>5G</w:t>
      </w:r>
      <w:r w:rsidR="00A52EE3" w:rsidRPr="00A0775A">
        <w:rPr>
          <w:rFonts w:asciiTheme="majorBidi" w:hAnsiTheme="majorBidi" w:cstheme="majorBidi"/>
        </w:rPr>
        <w:t>通信</w:t>
      </w:r>
      <w:r w:rsidRPr="00A0775A">
        <w:rPr>
          <w:rFonts w:asciiTheme="majorBidi" w:hAnsiTheme="majorBidi" w:cstheme="majorBidi"/>
        </w:rPr>
        <w:t>服務，</w:t>
      </w:r>
      <w:r w:rsidR="000C3232" w:rsidRPr="00A0775A">
        <w:rPr>
          <w:rFonts w:asciiTheme="majorBidi" w:hAnsiTheme="majorBidi" w:cstheme="majorBidi"/>
        </w:rPr>
        <w:t>目前市場上由三大電信商團隊</w:t>
      </w:r>
      <w:r w:rsidR="000C3232" w:rsidRPr="00A0775A">
        <w:rPr>
          <w:rFonts w:asciiTheme="majorBidi" w:hAnsiTheme="majorBidi" w:cstheme="majorBidi"/>
        </w:rPr>
        <w:t>CMG</w:t>
      </w:r>
      <w:r w:rsidR="000C3232" w:rsidRPr="00A0775A">
        <w:rPr>
          <w:rFonts w:asciiTheme="majorBidi" w:hAnsiTheme="majorBidi" w:cstheme="majorBidi"/>
        </w:rPr>
        <w:t>（</w:t>
      </w:r>
      <w:proofErr w:type="spellStart"/>
      <w:r w:rsidR="000C3232" w:rsidRPr="00A0775A">
        <w:rPr>
          <w:rFonts w:asciiTheme="majorBidi" w:hAnsiTheme="majorBidi" w:cstheme="majorBidi"/>
          <w:lang w:eastAsia="zh-TW"/>
        </w:rPr>
        <w:t>Cellcom</w:t>
      </w:r>
      <w:proofErr w:type="spellEnd"/>
      <w:r w:rsidR="000C3232" w:rsidRPr="00A0775A">
        <w:rPr>
          <w:rFonts w:asciiTheme="majorBidi" w:hAnsiTheme="majorBidi" w:cstheme="majorBidi"/>
          <w:lang w:eastAsia="zh-TW"/>
        </w:rPr>
        <w:t>與</w:t>
      </w:r>
      <w:r w:rsidR="000C3232" w:rsidRPr="00A0775A">
        <w:rPr>
          <w:rFonts w:asciiTheme="majorBidi" w:hAnsiTheme="majorBidi" w:cstheme="majorBidi"/>
          <w:lang w:eastAsia="zh-TW"/>
        </w:rPr>
        <w:t>WECOM</w:t>
      </w:r>
      <w:r w:rsidR="000C3232" w:rsidRPr="00A0775A">
        <w:rPr>
          <w:rFonts w:asciiTheme="majorBidi" w:hAnsiTheme="majorBidi" w:cstheme="majorBidi"/>
          <w:lang w:eastAsia="zh-TW"/>
        </w:rPr>
        <w:t>合資公司</w:t>
      </w:r>
      <w:r w:rsidR="000C3232" w:rsidRPr="00A0775A">
        <w:rPr>
          <w:rFonts w:asciiTheme="majorBidi" w:hAnsiTheme="majorBidi" w:cstheme="majorBidi"/>
        </w:rPr>
        <w:t>）</w:t>
      </w:r>
      <w:r w:rsidRPr="00A0775A">
        <w:rPr>
          <w:rFonts w:asciiTheme="majorBidi" w:hAnsiTheme="majorBidi" w:cstheme="majorBidi"/>
        </w:rPr>
        <w:t>、</w:t>
      </w:r>
      <w:proofErr w:type="spellStart"/>
      <w:r w:rsidR="000C3232" w:rsidRPr="00A0775A">
        <w:rPr>
          <w:rFonts w:asciiTheme="majorBidi" w:hAnsiTheme="majorBidi" w:cstheme="majorBidi"/>
        </w:rPr>
        <w:t>Pelephone</w:t>
      </w:r>
      <w:proofErr w:type="spellEnd"/>
      <w:r w:rsidR="000C3232" w:rsidRPr="00A0775A">
        <w:rPr>
          <w:rFonts w:asciiTheme="majorBidi" w:hAnsiTheme="majorBidi" w:cstheme="majorBidi"/>
        </w:rPr>
        <w:t>和</w:t>
      </w:r>
      <w:r w:rsidRPr="00A0775A">
        <w:rPr>
          <w:rFonts w:asciiTheme="majorBidi" w:hAnsiTheme="majorBidi" w:cstheme="majorBidi"/>
        </w:rPr>
        <w:t>P</w:t>
      </w:r>
      <w:r w:rsidR="000C3232" w:rsidRPr="00A0775A">
        <w:rPr>
          <w:rFonts w:asciiTheme="majorBidi" w:hAnsiTheme="majorBidi" w:cstheme="majorBidi"/>
        </w:rPr>
        <w:t>HI</w:t>
      </w:r>
      <w:r w:rsidR="000C3232" w:rsidRPr="00A0775A">
        <w:rPr>
          <w:rFonts w:asciiTheme="majorBidi" w:hAnsiTheme="majorBidi" w:cstheme="majorBidi"/>
        </w:rPr>
        <w:t>（</w:t>
      </w:r>
      <w:r w:rsidR="000C3232" w:rsidRPr="00A0775A">
        <w:rPr>
          <w:rFonts w:asciiTheme="majorBidi" w:hAnsiTheme="majorBidi" w:cstheme="majorBidi"/>
          <w:lang w:eastAsia="zh-TW"/>
        </w:rPr>
        <w:t>Partner</w:t>
      </w:r>
      <w:r w:rsidR="000C3232" w:rsidRPr="00A0775A">
        <w:rPr>
          <w:rFonts w:asciiTheme="majorBidi" w:hAnsiTheme="majorBidi" w:cstheme="majorBidi"/>
          <w:lang w:eastAsia="zh-TW"/>
        </w:rPr>
        <w:t>與</w:t>
      </w:r>
      <w:r w:rsidR="000C3232" w:rsidRPr="00A0775A">
        <w:rPr>
          <w:rFonts w:asciiTheme="majorBidi" w:hAnsiTheme="majorBidi" w:cstheme="majorBidi"/>
          <w:lang w:eastAsia="zh-TW"/>
        </w:rPr>
        <w:t>Hot Mobile</w:t>
      </w:r>
      <w:r w:rsidR="000C3232" w:rsidRPr="00A0775A">
        <w:rPr>
          <w:rFonts w:asciiTheme="majorBidi" w:hAnsiTheme="majorBidi" w:cstheme="majorBidi"/>
          <w:lang w:eastAsia="zh-TW"/>
        </w:rPr>
        <w:t>合資公司</w:t>
      </w:r>
      <w:r w:rsidR="000C3232" w:rsidRPr="00A0775A">
        <w:rPr>
          <w:rFonts w:asciiTheme="majorBidi" w:hAnsiTheme="majorBidi" w:cstheme="majorBidi"/>
        </w:rPr>
        <w:t>）</w:t>
      </w:r>
      <w:r w:rsidR="00817525" w:rsidRPr="00A0775A">
        <w:rPr>
          <w:rFonts w:asciiTheme="majorBidi" w:hAnsiTheme="majorBidi" w:cstheme="majorBidi"/>
        </w:rPr>
        <w:t>提供服務，其費率隨資費方案而不同，介在每月</w:t>
      </w:r>
      <w:r w:rsidR="00817525" w:rsidRPr="00A0775A">
        <w:rPr>
          <w:rFonts w:asciiTheme="majorBidi" w:hAnsiTheme="majorBidi" w:cstheme="majorBidi"/>
        </w:rPr>
        <w:t>6</w:t>
      </w:r>
      <w:r w:rsidR="00817525" w:rsidRPr="00A0775A">
        <w:rPr>
          <w:rFonts w:asciiTheme="majorBidi" w:hAnsiTheme="majorBidi" w:cstheme="majorBidi"/>
          <w:lang w:eastAsia="zh-TW"/>
        </w:rPr>
        <w:t>5-129</w:t>
      </w:r>
      <w:r w:rsidRPr="00A0775A">
        <w:rPr>
          <w:rFonts w:asciiTheme="majorBidi" w:hAnsiTheme="majorBidi" w:cstheme="majorBidi"/>
        </w:rPr>
        <w:t>以幣</w:t>
      </w:r>
      <w:r w:rsidR="00DE6C80" w:rsidRPr="00A0775A">
        <w:rPr>
          <w:rFonts w:asciiTheme="majorBidi" w:hAnsiTheme="majorBidi" w:cstheme="majorBidi"/>
        </w:rPr>
        <w:t>（</w:t>
      </w:r>
      <w:r w:rsidR="00817525" w:rsidRPr="00A0775A">
        <w:rPr>
          <w:rFonts w:asciiTheme="majorBidi" w:hAnsiTheme="majorBidi" w:cstheme="majorBidi"/>
        </w:rPr>
        <w:t>約</w:t>
      </w:r>
      <w:r w:rsidR="009F4543" w:rsidRPr="00A0775A">
        <w:rPr>
          <w:rFonts w:asciiTheme="majorBidi" w:hAnsiTheme="majorBidi" w:cstheme="majorBidi"/>
        </w:rPr>
        <w:t>新</w:t>
      </w:r>
      <w:r w:rsidR="00E35712" w:rsidRPr="00A0775A">
        <w:rPr>
          <w:rFonts w:asciiTheme="majorBidi" w:hAnsiTheme="majorBidi" w:cstheme="majorBidi"/>
        </w:rPr>
        <w:t>臺</w:t>
      </w:r>
      <w:r w:rsidR="009F4543" w:rsidRPr="00A0775A">
        <w:rPr>
          <w:rFonts w:asciiTheme="majorBidi" w:hAnsiTheme="majorBidi" w:cstheme="majorBidi"/>
        </w:rPr>
        <w:t>幣</w:t>
      </w:r>
      <w:r w:rsidR="00817525" w:rsidRPr="00A0775A">
        <w:rPr>
          <w:rFonts w:asciiTheme="majorBidi" w:hAnsiTheme="majorBidi" w:cstheme="majorBidi"/>
          <w:lang w:eastAsia="zh-TW"/>
        </w:rPr>
        <w:t>560-1</w:t>
      </w:r>
      <w:r w:rsidR="009D28E4" w:rsidRPr="00A0775A">
        <w:rPr>
          <w:rFonts w:asciiTheme="majorBidi" w:hAnsiTheme="majorBidi" w:cstheme="majorBidi"/>
          <w:lang w:eastAsia="zh-TW"/>
        </w:rPr>
        <w:t>,</w:t>
      </w:r>
      <w:r w:rsidR="00817525" w:rsidRPr="00A0775A">
        <w:rPr>
          <w:rFonts w:asciiTheme="majorBidi" w:hAnsiTheme="majorBidi" w:cstheme="majorBidi"/>
          <w:lang w:eastAsia="zh-TW"/>
        </w:rPr>
        <w:t>120</w:t>
      </w:r>
      <w:r w:rsidR="009F4543" w:rsidRPr="00A0775A">
        <w:rPr>
          <w:rFonts w:asciiTheme="majorBidi" w:hAnsiTheme="majorBidi" w:cstheme="majorBidi"/>
        </w:rPr>
        <w:t>元</w:t>
      </w:r>
      <w:r w:rsidR="00817525" w:rsidRPr="00A0775A">
        <w:rPr>
          <w:rFonts w:asciiTheme="majorBidi" w:hAnsiTheme="majorBidi" w:cstheme="majorBidi"/>
        </w:rPr>
        <w:t>）之間</w:t>
      </w:r>
      <w:r w:rsidR="00912BE3" w:rsidRPr="00A0775A">
        <w:rPr>
          <w:rFonts w:asciiTheme="majorBidi" w:hAnsiTheme="majorBidi" w:cstheme="majorBidi"/>
        </w:rPr>
        <w:t>，</w:t>
      </w:r>
      <w:r w:rsidR="00431AB3" w:rsidRPr="00A0775A">
        <w:rPr>
          <w:rFonts w:asciiTheme="majorBidi" w:hAnsiTheme="majorBidi" w:cstheme="majorBidi"/>
        </w:rPr>
        <w:t>以每月</w:t>
      </w:r>
      <w:r w:rsidR="00431AB3" w:rsidRPr="00A0775A">
        <w:rPr>
          <w:rFonts w:asciiTheme="majorBidi" w:hAnsiTheme="majorBidi" w:cstheme="majorBidi"/>
        </w:rPr>
        <w:t>65</w:t>
      </w:r>
      <w:r w:rsidR="00431AB3" w:rsidRPr="00A0775A">
        <w:rPr>
          <w:rFonts w:asciiTheme="majorBidi" w:hAnsiTheme="majorBidi" w:cstheme="majorBidi"/>
        </w:rPr>
        <w:t>以幣的</w:t>
      </w:r>
      <w:r w:rsidR="00912BE3" w:rsidRPr="00A0775A">
        <w:rPr>
          <w:rFonts w:asciiTheme="majorBidi" w:hAnsiTheme="majorBidi" w:cstheme="majorBidi"/>
        </w:rPr>
        <w:t>基本方案</w:t>
      </w:r>
      <w:r w:rsidR="00431AB3" w:rsidRPr="00A0775A">
        <w:rPr>
          <w:rFonts w:asciiTheme="majorBidi" w:hAnsiTheme="majorBidi" w:cstheme="majorBidi"/>
        </w:rPr>
        <w:t>為例，其內容包括</w:t>
      </w:r>
      <w:r w:rsidR="00431AB3" w:rsidRPr="00A0775A">
        <w:rPr>
          <w:rFonts w:asciiTheme="majorBidi" w:hAnsiTheme="majorBidi" w:cstheme="majorBidi"/>
        </w:rPr>
        <w:t>5</w:t>
      </w:r>
      <w:r w:rsidR="004F6ECA" w:rsidRPr="00A0775A">
        <w:rPr>
          <w:rFonts w:asciiTheme="majorBidi" w:hAnsiTheme="majorBidi" w:cstheme="majorBidi"/>
          <w:lang w:eastAsia="zh-TW"/>
        </w:rPr>
        <w:t>,</w:t>
      </w:r>
      <w:r w:rsidR="00431AB3" w:rsidRPr="00A0775A">
        <w:rPr>
          <w:rFonts w:asciiTheme="majorBidi" w:hAnsiTheme="majorBidi" w:cstheme="majorBidi"/>
        </w:rPr>
        <w:t>000</w:t>
      </w:r>
      <w:r w:rsidR="00431AB3" w:rsidRPr="00A0775A">
        <w:rPr>
          <w:rFonts w:asciiTheme="majorBidi" w:hAnsiTheme="majorBidi" w:cstheme="majorBidi"/>
        </w:rPr>
        <w:t>分鐘通話、</w:t>
      </w:r>
      <w:r w:rsidR="00431AB3" w:rsidRPr="00A0775A">
        <w:rPr>
          <w:rFonts w:asciiTheme="majorBidi" w:hAnsiTheme="majorBidi" w:cstheme="majorBidi"/>
          <w:lang w:eastAsia="zh-TW"/>
        </w:rPr>
        <w:t>5</w:t>
      </w:r>
      <w:r w:rsidR="004F6ECA" w:rsidRPr="00A0775A">
        <w:rPr>
          <w:rFonts w:asciiTheme="majorBidi" w:hAnsiTheme="majorBidi" w:cstheme="majorBidi"/>
          <w:lang w:eastAsia="zh-TW"/>
        </w:rPr>
        <w:t>,</w:t>
      </w:r>
      <w:r w:rsidR="00431AB3" w:rsidRPr="00A0775A">
        <w:rPr>
          <w:rFonts w:asciiTheme="majorBidi" w:hAnsiTheme="majorBidi" w:cstheme="majorBidi"/>
          <w:lang w:eastAsia="zh-TW"/>
        </w:rPr>
        <w:t>000</w:t>
      </w:r>
      <w:r w:rsidR="00431AB3" w:rsidRPr="00A0775A">
        <w:rPr>
          <w:rFonts w:asciiTheme="majorBidi" w:hAnsiTheme="majorBidi" w:cstheme="majorBidi"/>
          <w:lang w:eastAsia="zh-TW"/>
        </w:rPr>
        <w:t>則簡訊及</w:t>
      </w:r>
      <w:r w:rsidR="00431AB3" w:rsidRPr="00A0775A">
        <w:rPr>
          <w:rFonts w:asciiTheme="majorBidi" w:hAnsiTheme="majorBidi" w:cstheme="majorBidi"/>
          <w:lang w:eastAsia="zh-TW"/>
        </w:rPr>
        <w:t>2</w:t>
      </w:r>
      <w:r w:rsidR="004F6ECA" w:rsidRPr="00A0775A">
        <w:rPr>
          <w:rFonts w:asciiTheme="majorBidi" w:hAnsiTheme="majorBidi" w:cstheme="majorBidi"/>
          <w:lang w:eastAsia="zh-TW"/>
        </w:rPr>
        <w:t>,</w:t>
      </w:r>
      <w:r w:rsidR="00431AB3" w:rsidRPr="00A0775A">
        <w:rPr>
          <w:rFonts w:asciiTheme="majorBidi" w:hAnsiTheme="majorBidi" w:cstheme="majorBidi"/>
          <w:lang w:eastAsia="zh-TW"/>
        </w:rPr>
        <w:t>000GB</w:t>
      </w:r>
      <w:r w:rsidR="00431AB3" w:rsidRPr="00A0775A">
        <w:rPr>
          <w:rFonts w:asciiTheme="majorBidi" w:hAnsiTheme="majorBidi" w:cstheme="majorBidi"/>
          <w:lang w:eastAsia="zh-TW"/>
        </w:rPr>
        <w:t>行動上網量</w:t>
      </w:r>
      <w:r w:rsidRPr="00A0775A">
        <w:rPr>
          <w:rFonts w:asciiTheme="majorBidi" w:hAnsiTheme="majorBidi" w:cstheme="majorBidi"/>
        </w:rPr>
        <w:t>。</w:t>
      </w:r>
      <w:r w:rsidR="004730BD" w:rsidRPr="00A0775A">
        <w:rPr>
          <w:rFonts w:asciiTheme="majorBidi" w:hAnsiTheme="majorBidi" w:cstheme="majorBidi"/>
        </w:rPr>
        <w:t>寬頻上網</w:t>
      </w:r>
      <w:r w:rsidRPr="00A0775A">
        <w:rPr>
          <w:rFonts w:asciiTheme="majorBidi" w:hAnsiTheme="majorBidi" w:cstheme="majorBidi"/>
        </w:rPr>
        <w:t>部分，以色列主要網路供應商公司包括</w:t>
      </w:r>
      <w:proofErr w:type="spellStart"/>
      <w:r w:rsidR="004730BD" w:rsidRPr="00A0775A">
        <w:rPr>
          <w:rFonts w:asciiTheme="majorBidi" w:hAnsiTheme="majorBidi" w:cstheme="majorBidi"/>
        </w:rPr>
        <w:t>Bezeq</w:t>
      </w:r>
      <w:proofErr w:type="spellEnd"/>
      <w:r w:rsidR="004730BD" w:rsidRPr="00A0775A">
        <w:rPr>
          <w:rFonts w:asciiTheme="majorBidi" w:hAnsiTheme="majorBidi" w:cstheme="majorBidi"/>
        </w:rPr>
        <w:t xml:space="preserve"> International</w:t>
      </w:r>
      <w:r w:rsidRPr="00A0775A">
        <w:rPr>
          <w:rFonts w:asciiTheme="majorBidi" w:hAnsiTheme="majorBidi" w:cstheme="majorBidi"/>
        </w:rPr>
        <w:t>、</w:t>
      </w:r>
      <w:r w:rsidRPr="00A0775A">
        <w:rPr>
          <w:rFonts w:asciiTheme="majorBidi" w:hAnsiTheme="majorBidi" w:cstheme="majorBidi"/>
        </w:rPr>
        <w:t>Hot Net</w:t>
      </w:r>
      <w:r w:rsidRPr="00A0775A">
        <w:rPr>
          <w:rFonts w:asciiTheme="majorBidi" w:hAnsiTheme="majorBidi" w:cstheme="majorBidi"/>
        </w:rPr>
        <w:t>、</w:t>
      </w:r>
      <w:proofErr w:type="spellStart"/>
      <w:r w:rsidRPr="00A0775A">
        <w:rPr>
          <w:rFonts w:asciiTheme="majorBidi" w:hAnsiTheme="majorBidi" w:cstheme="majorBidi"/>
        </w:rPr>
        <w:t>Netvision</w:t>
      </w:r>
      <w:proofErr w:type="spellEnd"/>
      <w:r w:rsidRPr="00A0775A">
        <w:rPr>
          <w:rFonts w:asciiTheme="majorBidi" w:hAnsiTheme="majorBidi" w:cstheme="majorBidi"/>
        </w:rPr>
        <w:t>及</w:t>
      </w:r>
      <w:r w:rsidR="004730BD" w:rsidRPr="00A0775A">
        <w:rPr>
          <w:rFonts w:asciiTheme="majorBidi" w:hAnsiTheme="majorBidi" w:cstheme="majorBidi"/>
        </w:rPr>
        <w:t>TCS Telecom</w:t>
      </w:r>
      <w:r w:rsidR="004730BD" w:rsidRPr="00A0775A">
        <w:rPr>
          <w:rFonts w:asciiTheme="majorBidi" w:hAnsiTheme="majorBidi" w:cstheme="majorBidi"/>
        </w:rPr>
        <w:t>，</w:t>
      </w:r>
      <w:r w:rsidR="00C21B7A" w:rsidRPr="00A0775A">
        <w:rPr>
          <w:rFonts w:asciiTheme="majorBidi" w:hAnsiTheme="majorBidi" w:cstheme="majorBidi"/>
        </w:rPr>
        <w:t>每月</w:t>
      </w:r>
      <w:r w:rsidR="004730BD" w:rsidRPr="00A0775A">
        <w:rPr>
          <w:rFonts w:asciiTheme="majorBidi" w:hAnsiTheme="majorBidi" w:cstheme="majorBidi"/>
        </w:rPr>
        <w:t>光纖</w:t>
      </w:r>
      <w:r w:rsidR="00C21B7A" w:rsidRPr="00A0775A">
        <w:rPr>
          <w:rFonts w:asciiTheme="majorBidi" w:hAnsiTheme="majorBidi" w:cstheme="majorBidi"/>
        </w:rPr>
        <w:t>寬頻費用介在</w:t>
      </w:r>
      <w:r w:rsidR="004730BD" w:rsidRPr="00A0775A">
        <w:rPr>
          <w:rFonts w:asciiTheme="majorBidi" w:hAnsiTheme="majorBidi" w:cstheme="majorBidi"/>
        </w:rPr>
        <w:t>109-129</w:t>
      </w:r>
      <w:r w:rsidRPr="00A0775A">
        <w:rPr>
          <w:rFonts w:asciiTheme="majorBidi" w:hAnsiTheme="majorBidi" w:cstheme="majorBidi"/>
        </w:rPr>
        <w:t>以幣</w:t>
      </w:r>
      <w:r w:rsidR="00C21B7A" w:rsidRPr="00A0775A">
        <w:rPr>
          <w:rFonts w:asciiTheme="majorBidi" w:hAnsiTheme="majorBidi" w:cstheme="majorBidi"/>
        </w:rPr>
        <w:t>之間（依各別公司最新方案調整）</w:t>
      </w:r>
      <w:r w:rsidRPr="00A0775A">
        <w:rPr>
          <w:rFonts w:asciiTheme="majorBidi" w:hAnsiTheme="majorBidi" w:cstheme="majorBidi"/>
        </w:rPr>
        <w:t>。</w:t>
      </w:r>
    </w:p>
    <w:p w14:paraId="590B5A75" w14:textId="77777777" w:rsidR="003467EC" w:rsidRPr="00A0775A" w:rsidRDefault="00855F4E" w:rsidP="00413CEA">
      <w:pPr>
        <w:pStyle w:val="ab"/>
        <w:ind w:left="945" w:hanging="709"/>
        <w:rPr>
          <w:rFonts w:asciiTheme="majorBidi" w:hAnsiTheme="majorBidi" w:cstheme="majorBidi"/>
          <w:lang w:eastAsia="zh-CN"/>
        </w:rPr>
      </w:pPr>
      <w:r w:rsidRPr="00A0775A">
        <w:rPr>
          <w:rFonts w:asciiTheme="majorBidi" w:hAnsiTheme="majorBidi" w:cstheme="majorBidi"/>
          <w:lang w:eastAsia="zh-CN"/>
        </w:rPr>
        <w:lastRenderedPageBreak/>
        <w:t>（四</w:t>
      </w:r>
      <w:r w:rsidR="003467EC" w:rsidRPr="00A0775A">
        <w:rPr>
          <w:rFonts w:asciiTheme="majorBidi" w:hAnsiTheme="majorBidi" w:cstheme="majorBidi"/>
          <w:lang w:eastAsia="zh-CN"/>
        </w:rPr>
        <w:t>）運輸</w:t>
      </w:r>
    </w:p>
    <w:p w14:paraId="239A267A" w14:textId="77777777" w:rsidR="00E63433" w:rsidRPr="00A0775A" w:rsidRDefault="00E63433" w:rsidP="004F6ECA">
      <w:pPr>
        <w:pStyle w:val="ac"/>
        <w:ind w:left="945" w:firstLine="472"/>
        <w:rPr>
          <w:rFonts w:asciiTheme="majorBidi" w:hAnsiTheme="majorBidi" w:cstheme="majorBidi"/>
          <w:lang w:eastAsia="zh-TW"/>
        </w:rPr>
      </w:pPr>
      <w:r w:rsidRPr="00A0775A">
        <w:rPr>
          <w:rFonts w:asciiTheme="majorBidi" w:hAnsiTheme="majorBidi" w:cstheme="majorBidi"/>
          <w:lang w:eastAsia="zh-TW"/>
        </w:rPr>
        <w:t>陸運方面，</w:t>
      </w:r>
      <w:r w:rsidR="003467EC" w:rsidRPr="00A0775A">
        <w:rPr>
          <w:rFonts w:asciiTheme="majorBidi" w:hAnsiTheme="majorBidi" w:cstheme="majorBidi"/>
          <w:lang w:eastAsia="zh-TW"/>
        </w:rPr>
        <w:t>以色列現代化公路系統遍及</w:t>
      </w:r>
      <w:r w:rsidRPr="00A0775A">
        <w:rPr>
          <w:rFonts w:asciiTheme="majorBidi" w:hAnsiTheme="majorBidi" w:cstheme="majorBidi"/>
          <w:lang w:eastAsia="zh-TW"/>
        </w:rPr>
        <w:t>全國，</w:t>
      </w:r>
      <w:r w:rsidR="003467EC" w:rsidRPr="00A0775A">
        <w:rPr>
          <w:rFonts w:asciiTheme="majorBidi" w:hAnsiTheme="majorBidi" w:cstheme="majorBidi"/>
          <w:lang w:eastAsia="zh-TW"/>
        </w:rPr>
        <w:t>鐵路系統提供北部至</w:t>
      </w:r>
      <w:proofErr w:type="gramStart"/>
      <w:r w:rsidR="003467EC" w:rsidRPr="00A0775A">
        <w:rPr>
          <w:rFonts w:asciiTheme="majorBidi" w:hAnsiTheme="majorBidi" w:cstheme="majorBidi"/>
          <w:lang w:eastAsia="zh-TW"/>
        </w:rPr>
        <w:t>中</w:t>
      </w:r>
      <w:r w:rsidRPr="00A0775A">
        <w:rPr>
          <w:rFonts w:asciiTheme="majorBidi" w:hAnsiTheme="majorBidi" w:cstheme="majorBidi"/>
          <w:lang w:eastAsia="zh-TW"/>
        </w:rPr>
        <w:t>南</w:t>
      </w:r>
      <w:r w:rsidR="003467EC" w:rsidRPr="00A0775A">
        <w:rPr>
          <w:rFonts w:asciiTheme="majorBidi" w:hAnsiTheme="majorBidi" w:cstheme="majorBidi"/>
          <w:lang w:eastAsia="zh-TW"/>
        </w:rPr>
        <w:t>部間客</w:t>
      </w:r>
      <w:proofErr w:type="gramEnd"/>
      <w:r w:rsidRPr="00A0775A">
        <w:rPr>
          <w:rFonts w:asciiTheme="majorBidi" w:hAnsiTheme="majorBidi" w:cstheme="majorBidi"/>
          <w:lang w:eastAsia="zh-TW"/>
        </w:rPr>
        <w:t>、貨</w:t>
      </w:r>
      <w:r w:rsidR="003467EC" w:rsidRPr="00A0775A">
        <w:rPr>
          <w:rFonts w:asciiTheme="majorBidi" w:hAnsiTheme="majorBidi" w:cstheme="majorBidi"/>
          <w:lang w:eastAsia="zh-TW"/>
        </w:rPr>
        <w:t>運服務，</w:t>
      </w:r>
      <w:r w:rsidRPr="00A0775A">
        <w:rPr>
          <w:rFonts w:asciiTheme="majorBidi" w:hAnsiTheme="majorBidi" w:cstheme="majorBidi"/>
          <w:lang w:eastAsia="zh-TW"/>
        </w:rPr>
        <w:t>北至海法（</w:t>
      </w:r>
      <w:r w:rsidRPr="00A0775A">
        <w:rPr>
          <w:rFonts w:asciiTheme="majorBidi" w:hAnsiTheme="majorBidi" w:cstheme="majorBidi"/>
          <w:lang w:eastAsia="zh-TW"/>
        </w:rPr>
        <w:t>Haifa</w:t>
      </w:r>
      <w:r w:rsidRPr="00A0775A">
        <w:rPr>
          <w:rFonts w:asciiTheme="majorBidi" w:hAnsiTheme="majorBidi" w:cstheme="majorBidi"/>
          <w:lang w:eastAsia="zh-TW"/>
        </w:rPr>
        <w:t>）以北一帶，南至</w:t>
      </w:r>
      <w:r w:rsidRPr="00A0775A">
        <w:rPr>
          <w:rFonts w:asciiTheme="majorBidi" w:hAnsiTheme="majorBidi" w:cstheme="majorBidi"/>
          <w:lang w:eastAsia="zh-TW"/>
        </w:rPr>
        <w:t>Negev</w:t>
      </w:r>
      <w:r w:rsidRPr="00A0775A">
        <w:rPr>
          <w:rFonts w:asciiTheme="majorBidi" w:hAnsiTheme="majorBidi" w:cstheme="majorBidi"/>
          <w:lang w:eastAsia="zh-TW"/>
        </w:rPr>
        <w:t>沙漠區的貝爾謝巴（</w:t>
      </w:r>
      <w:proofErr w:type="spellStart"/>
      <w:r w:rsidRPr="00A0775A">
        <w:rPr>
          <w:rFonts w:asciiTheme="majorBidi" w:hAnsiTheme="majorBidi" w:cstheme="majorBidi"/>
          <w:lang w:eastAsia="zh-TW"/>
        </w:rPr>
        <w:t>Be'er</w:t>
      </w:r>
      <w:proofErr w:type="spellEnd"/>
      <w:r w:rsidRPr="00A0775A">
        <w:rPr>
          <w:rFonts w:asciiTheme="majorBidi" w:hAnsiTheme="majorBidi" w:cstheme="majorBidi"/>
          <w:lang w:eastAsia="zh-TW"/>
        </w:rPr>
        <w:t>-Sheva</w:t>
      </w:r>
      <w:r w:rsidRPr="00A0775A">
        <w:rPr>
          <w:rFonts w:asciiTheme="majorBidi" w:hAnsiTheme="majorBidi" w:cstheme="majorBidi"/>
          <w:lang w:eastAsia="zh-TW"/>
        </w:rPr>
        <w:t>）。</w:t>
      </w:r>
    </w:p>
    <w:p w14:paraId="6BC2E657" w14:textId="77777777" w:rsidR="00E63433" w:rsidRPr="00A0775A" w:rsidRDefault="003467EC" w:rsidP="004F6ECA">
      <w:pPr>
        <w:pStyle w:val="ac"/>
        <w:ind w:left="945" w:firstLine="472"/>
        <w:rPr>
          <w:rFonts w:asciiTheme="majorBidi" w:hAnsiTheme="majorBidi" w:cstheme="majorBidi"/>
          <w:lang w:eastAsia="zh-TW"/>
        </w:rPr>
      </w:pPr>
      <w:r w:rsidRPr="00A0775A">
        <w:rPr>
          <w:rFonts w:asciiTheme="majorBidi" w:hAnsiTheme="majorBidi" w:cstheme="majorBidi"/>
          <w:lang w:eastAsia="zh-TW"/>
        </w:rPr>
        <w:t>海運方面，海運對以色列經濟發展及對外交通扮演重要角色，以國三大港口為地中海海岸的海法港、阿敘得</w:t>
      </w:r>
      <w:r w:rsidR="00E63433" w:rsidRPr="00A0775A">
        <w:rPr>
          <w:rFonts w:asciiTheme="majorBidi" w:hAnsiTheme="majorBidi" w:cstheme="majorBidi"/>
          <w:lang w:eastAsia="zh-TW"/>
        </w:rPr>
        <w:t>（</w:t>
      </w:r>
      <w:r w:rsidR="00E63433" w:rsidRPr="00A0775A">
        <w:rPr>
          <w:rFonts w:asciiTheme="majorBidi" w:hAnsiTheme="majorBidi" w:cstheme="majorBidi"/>
          <w:lang w:eastAsia="zh-TW"/>
        </w:rPr>
        <w:t>Ashdod</w:t>
      </w:r>
      <w:r w:rsidR="00E63433" w:rsidRPr="00A0775A">
        <w:rPr>
          <w:rFonts w:asciiTheme="majorBidi" w:hAnsiTheme="majorBidi" w:cstheme="majorBidi"/>
          <w:lang w:eastAsia="zh-TW"/>
        </w:rPr>
        <w:t>）</w:t>
      </w:r>
      <w:r w:rsidRPr="00A0775A">
        <w:rPr>
          <w:rFonts w:asciiTheme="majorBidi" w:hAnsiTheme="majorBidi" w:cstheme="majorBidi"/>
          <w:lang w:eastAsia="zh-TW"/>
        </w:rPr>
        <w:t>港及紅海海岸</w:t>
      </w:r>
      <w:proofErr w:type="gramStart"/>
      <w:r w:rsidRPr="00A0775A">
        <w:rPr>
          <w:rFonts w:asciiTheme="majorBidi" w:hAnsiTheme="majorBidi" w:cstheme="majorBidi"/>
          <w:lang w:eastAsia="zh-TW"/>
        </w:rPr>
        <w:t>的埃拉特</w:t>
      </w:r>
      <w:proofErr w:type="gramEnd"/>
      <w:r w:rsidR="00A362F0" w:rsidRPr="00A0775A">
        <w:rPr>
          <w:rFonts w:asciiTheme="majorBidi" w:hAnsiTheme="majorBidi" w:cstheme="majorBidi"/>
          <w:lang w:eastAsia="zh-TW"/>
        </w:rPr>
        <w:t>（</w:t>
      </w:r>
      <w:proofErr w:type="spellStart"/>
      <w:r w:rsidRPr="00A0775A">
        <w:rPr>
          <w:rFonts w:asciiTheme="majorBidi" w:hAnsiTheme="majorBidi" w:cstheme="majorBidi"/>
          <w:lang w:eastAsia="zh-TW"/>
        </w:rPr>
        <w:t>Eliat</w:t>
      </w:r>
      <w:proofErr w:type="spellEnd"/>
      <w:r w:rsidR="00A362F0" w:rsidRPr="00A0775A">
        <w:rPr>
          <w:rFonts w:asciiTheme="majorBidi" w:hAnsiTheme="majorBidi" w:cstheme="majorBidi"/>
          <w:lang w:eastAsia="zh-TW"/>
        </w:rPr>
        <w:t>）</w:t>
      </w:r>
      <w:r w:rsidR="00355244" w:rsidRPr="00A0775A">
        <w:rPr>
          <w:rFonts w:asciiTheme="majorBidi" w:hAnsiTheme="majorBidi" w:cstheme="majorBidi"/>
          <w:lang w:eastAsia="zh-TW"/>
        </w:rPr>
        <w:t>港，均連結公路及</w:t>
      </w:r>
      <w:r w:rsidR="001635B1" w:rsidRPr="00A0775A">
        <w:rPr>
          <w:rFonts w:asciiTheme="majorBidi" w:hAnsiTheme="majorBidi" w:cstheme="majorBidi"/>
        </w:rPr>
        <w:t>／或</w:t>
      </w:r>
      <w:r w:rsidR="001635B1" w:rsidRPr="00A0775A">
        <w:rPr>
          <w:rFonts w:asciiTheme="majorBidi" w:hAnsiTheme="majorBidi" w:cstheme="majorBidi"/>
          <w:lang w:eastAsia="zh-TW"/>
        </w:rPr>
        <w:t>鐵路系統，</w:t>
      </w:r>
      <w:r w:rsidR="00355244" w:rsidRPr="00A0775A">
        <w:rPr>
          <w:rFonts w:asciiTheme="majorBidi" w:hAnsiTheme="majorBidi" w:cstheme="majorBidi"/>
          <w:lang w:eastAsia="zh-TW"/>
        </w:rPr>
        <w:t>主要海運航線為大西洋及印度洋。</w:t>
      </w:r>
      <w:r w:rsidR="001635B1" w:rsidRPr="00A0775A">
        <w:rPr>
          <w:rFonts w:asciiTheme="majorBidi" w:hAnsiTheme="majorBidi" w:cstheme="majorBidi"/>
          <w:lang w:eastAsia="zh-TW"/>
        </w:rPr>
        <w:t>我商長榮海運在以色列設有據點，陽明海運有</w:t>
      </w:r>
      <w:r w:rsidR="003054F2" w:rsidRPr="00A0775A">
        <w:rPr>
          <w:rFonts w:asciiTheme="majorBidi" w:hAnsiTheme="majorBidi" w:cstheme="majorBidi"/>
          <w:lang w:eastAsia="zh-TW"/>
        </w:rPr>
        <w:t>合作</w:t>
      </w:r>
      <w:r w:rsidR="001635B1" w:rsidRPr="00A0775A">
        <w:rPr>
          <w:rFonts w:asciiTheme="majorBidi" w:hAnsiTheme="majorBidi" w:cstheme="majorBidi"/>
          <w:lang w:eastAsia="zh-TW"/>
        </w:rPr>
        <w:t>代理商。</w:t>
      </w:r>
    </w:p>
    <w:p w14:paraId="2F0B9782" w14:textId="395109C9" w:rsidR="003467EC" w:rsidRPr="00A0775A" w:rsidRDefault="00355244" w:rsidP="004F6ECA">
      <w:pPr>
        <w:pStyle w:val="ac"/>
        <w:ind w:left="945" w:firstLine="472"/>
        <w:rPr>
          <w:rFonts w:asciiTheme="majorBidi" w:hAnsiTheme="majorBidi" w:cstheme="majorBidi"/>
          <w:lang w:eastAsia="zh-TW"/>
        </w:rPr>
      </w:pPr>
      <w:r w:rsidRPr="00A0775A">
        <w:rPr>
          <w:rFonts w:asciiTheme="majorBidi" w:hAnsiTheme="majorBidi" w:cstheme="majorBidi"/>
          <w:lang w:eastAsia="zh-TW"/>
        </w:rPr>
        <w:t>空運方面，以色列境內有</w:t>
      </w:r>
      <w:r w:rsidRPr="00A0775A">
        <w:rPr>
          <w:rFonts w:asciiTheme="majorBidi" w:hAnsiTheme="majorBidi" w:cstheme="majorBidi"/>
          <w:lang w:eastAsia="zh-TW"/>
        </w:rPr>
        <w:t>3</w:t>
      </w:r>
      <w:r w:rsidRPr="00A0775A">
        <w:rPr>
          <w:rFonts w:asciiTheme="majorBidi" w:hAnsiTheme="majorBidi" w:cstheme="majorBidi"/>
          <w:lang w:eastAsia="zh-TW"/>
        </w:rPr>
        <w:t>個國際機場，最主要的機場是本</w:t>
      </w:r>
      <w:r w:rsidRPr="00A0775A">
        <w:rPr>
          <w:rFonts w:asciiTheme="majorBidi" w:hAnsiTheme="majorBidi" w:cstheme="majorBidi"/>
          <w:lang w:eastAsia="zh-TW"/>
        </w:rPr>
        <w:t xml:space="preserve"> </w:t>
      </w:r>
      <w:proofErr w:type="gramStart"/>
      <w:r w:rsidRPr="00A0775A">
        <w:rPr>
          <w:rFonts w:asciiTheme="majorBidi" w:hAnsiTheme="majorBidi" w:cstheme="majorBidi"/>
          <w:lang w:eastAsia="zh-TW"/>
        </w:rPr>
        <w:t>•</w:t>
      </w:r>
      <w:proofErr w:type="gramEnd"/>
      <w:r w:rsidRPr="00A0775A">
        <w:rPr>
          <w:rFonts w:asciiTheme="majorBidi" w:hAnsiTheme="majorBidi" w:cstheme="majorBidi"/>
          <w:lang w:eastAsia="zh-TW"/>
        </w:rPr>
        <w:t xml:space="preserve"> </w:t>
      </w:r>
      <w:proofErr w:type="gramStart"/>
      <w:r w:rsidRPr="00A0775A">
        <w:rPr>
          <w:rFonts w:asciiTheme="majorBidi" w:hAnsiTheme="majorBidi" w:cstheme="majorBidi"/>
          <w:lang w:eastAsia="zh-TW"/>
        </w:rPr>
        <w:t>古里安</w:t>
      </w:r>
      <w:proofErr w:type="gramEnd"/>
      <w:r w:rsidRPr="00A0775A">
        <w:rPr>
          <w:rFonts w:asciiTheme="majorBidi" w:hAnsiTheme="majorBidi" w:cstheme="majorBidi"/>
          <w:lang w:eastAsia="zh-TW"/>
        </w:rPr>
        <w:t>國際機場（</w:t>
      </w:r>
      <w:r w:rsidRPr="00A0775A">
        <w:rPr>
          <w:rFonts w:asciiTheme="majorBidi" w:hAnsiTheme="majorBidi" w:cstheme="majorBidi"/>
          <w:lang w:eastAsia="zh-TW"/>
        </w:rPr>
        <w:t>Ben Gurion International Airport</w:t>
      </w:r>
      <w:r w:rsidRPr="00A0775A">
        <w:rPr>
          <w:rFonts w:asciiTheme="majorBidi" w:hAnsiTheme="majorBidi" w:cstheme="majorBidi"/>
          <w:lang w:eastAsia="zh-TW"/>
        </w:rPr>
        <w:t>），距耶路撒冷</w:t>
      </w:r>
      <w:r w:rsidRPr="00A0775A">
        <w:rPr>
          <w:rFonts w:asciiTheme="majorBidi" w:hAnsiTheme="majorBidi" w:cstheme="majorBidi"/>
          <w:lang w:eastAsia="zh-TW"/>
        </w:rPr>
        <w:t>40</w:t>
      </w:r>
      <w:r w:rsidRPr="00A0775A">
        <w:rPr>
          <w:rFonts w:asciiTheme="majorBidi" w:hAnsiTheme="majorBidi" w:cstheme="majorBidi"/>
          <w:lang w:eastAsia="zh-TW"/>
        </w:rPr>
        <w:t>公里，距特拉維夫</w:t>
      </w:r>
      <w:r w:rsidRPr="00A0775A">
        <w:rPr>
          <w:rFonts w:asciiTheme="majorBidi" w:hAnsiTheme="majorBidi" w:cstheme="majorBidi"/>
          <w:lang w:eastAsia="zh-TW"/>
        </w:rPr>
        <w:t>20</w:t>
      </w:r>
      <w:r w:rsidRPr="00A0775A">
        <w:rPr>
          <w:rFonts w:asciiTheme="majorBidi" w:hAnsiTheme="majorBidi" w:cstheme="majorBidi"/>
          <w:lang w:eastAsia="zh-TW"/>
        </w:rPr>
        <w:t>公里。</w:t>
      </w:r>
      <w:r w:rsidR="00E63433" w:rsidRPr="00A0775A">
        <w:rPr>
          <w:rFonts w:asciiTheme="majorBidi" w:hAnsiTheme="majorBidi" w:cstheme="majorBidi"/>
          <w:lang w:eastAsia="zh-TW"/>
        </w:rPr>
        <w:t>以色列的國際航空公司中，以</w:t>
      </w:r>
      <w:r w:rsidR="003467EC" w:rsidRPr="00A0775A">
        <w:rPr>
          <w:rFonts w:asciiTheme="majorBidi" w:hAnsiTheme="majorBidi" w:cstheme="majorBidi"/>
          <w:lang w:eastAsia="zh-TW"/>
        </w:rPr>
        <w:t>EL AL Israel Airlines</w:t>
      </w:r>
      <w:r w:rsidR="001635B1" w:rsidRPr="00A0775A">
        <w:rPr>
          <w:rFonts w:asciiTheme="majorBidi" w:hAnsiTheme="majorBidi" w:cstheme="majorBidi"/>
          <w:lang w:eastAsia="zh-TW"/>
        </w:rPr>
        <w:t>的市</w:t>
      </w:r>
      <w:r w:rsidR="009C12CB" w:rsidRPr="00A0775A">
        <w:rPr>
          <w:rFonts w:asciiTheme="majorBidi" w:hAnsiTheme="majorBidi" w:cstheme="majorBidi"/>
          <w:lang w:eastAsia="zh-TW"/>
        </w:rPr>
        <w:t>占</w:t>
      </w:r>
      <w:r w:rsidR="003467EC" w:rsidRPr="00A0775A">
        <w:rPr>
          <w:rFonts w:asciiTheme="majorBidi" w:hAnsiTheme="majorBidi" w:cstheme="majorBidi"/>
          <w:lang w:eastAsia="zh-TW"/>
        </w:rPr>
        <w:t>率最高；國內航線則由</w:t>
      </w:r>
      <w:r w:rsidR="003467EC" w:rsidRPr="00A0775A">
        <w:rPr>
          <w:rFonts w:asciiTheme="majorBidi" w:hAnsiTheme="majorBidi" w:cstheme="majorBidi"/>
          <w:lang w:eastAsia="zh-TW"/>
        </w:rPr>
        <w:t>Arkia</w:t>
      </w:r>
      <w:r w:rsidR="003467EC" w:rsidRPr="00A0775A">
        <w:rPr>
          <w:rFonts w:asciiTheme="majorBidi" w:hAnsiTheme="majorBidi" w:cstheme="majorBidi"/>
          <w:lang w:eastAsia="zh-TW"/>
        </w:rPr>
        <w:t>、</w:t>
      </w:r>
      <w:proofErr w:type="spellStart"/>
      <w:r w:rsidR="00E63433" w:rsidRPr="00A0775A">
        <w:rPr>
          <w:rFonts w:asciiTheme="majorBidi" w:hAnsiTheme="majorBidi" w:cstheme="majorBidi"/>
          <w:lang w:eastAsia="zh-TW"/>
        </w:rPr>
        <w:t>Israir</w:t>
      </w:r>
      <w:proofErr w:type="spellEnd"/>
      <w:r w:rsidR="00E63433" w:rsidRPr="00A0775A">
        <w:rPr>
          <w:rFonts w:asciiTheme="majorBidi" w:hAnsiTheme="majorBidi" w:cstheme="majorBidi"/>
          <w:lang w:eastAsia="zh-TW"/>
        </w:rPr>
        <w:t xml:space="preserve"> Airlines</w:t>
      </w:r>
      <w:r w:rsidR="003467EC" w:rsidRPr="00A0775A">
        <w:rPr>
          <w:rFonts w:asciiTheme="majorBidi" w:hAnsiTheme="majorBidi" w:cstheme="majorBidi"/>
          <w:lang w:eastAsia="zh-TW"/>
        </w:rPr>
        <w:t>等營運。</w:t>
      </w:r>
      <w:r w:rsidR="003054F2" w:rsidRPr="00A0775A">
        <w:rPr>
          <w:rFonts w:asciiTheme="majorBidi" w:hAnsiTheme="majorBidi" w:cstheme="majorBidi"/>
          <w:lang w:eastAsia="zh-TW"/>
        </w:rPr>
        <w:t>目前臺灣與以色列之間並無直飛航線，通常在伊斯坦堡、杜拜、曼谷或香港轉機。</w:t>
      </w:r>
      <w:proofErr w:type="gramStart"/>
      <w:r w:rsidR="002771CA" w:rsidRPr="00A0775A">
        <w:rPr>
          <w:rFonts w:asciiTheme="majorBidi" w:hAnsiTheme="majorBidi" w:cstheme="majorBidi"/>
          <w:lang w:eastAsia="zh-TW"/>
        </w:rPr>
        <w:t>由於以哈戰爭</w:t>
      </w:r>
      <w:proofErr w:type="gramEnd"/>
      <w:r w:rsidR="002771CA" w:rsidRPr="00A0775A">
        <w:rPr>
          <w:rFonts w:asciiTheme="majorBidi" w:hAnsiTheme="majorBidi" w:cstheme="majorBidi"/>
          <w:lang w:eastAsia="zh-TW"/>
        </w:rPr>
        <w:t>之故，</w:t>
      </w:r>
      <w:r w:rsidR="00AF79D3" w:rsidRPr="00A0775A">
        <w:rPr>
          <w:rFonts w:asciiTheme="majorBidi" w:hAnsiTheme="majorBidi" w:cstheme="majorBidi"/>
          <w:lang w:eastAsia="zh-TW"/>
        </w:rPr>
        <w:t>仍有</w:t>
      </w:r>
      <w:r w:rsidR="002771CA" w:rsidRPr="00A0775A">
        <w:rPr>
          <w:rFonts w:asciiTheme="majorBidi" w:hAnsiTheme="majorBidi" w:cstheme="majorBidi"/>
          <w:lang w:eastAsia="zh-TW"/>
        </w:rPr>
        <w:t>部分國際和區域航空公司停飛以色列，導致往返以色列的國際商務旅行成本提高，建議我業者出發前可多方比價，</w:t>
      </w:r>
      <w:r w:rsidR="00AF79D3" w:rsidRPr="00A0775A">
        <w:rPr>
          <w:rFonts w:asciiTheme="majorBidi" w:hAnsiTheme="majorBidi" w:cstheme="majorBidi"/>
          <w:lang w:eastAsia="zh-TW"/>
        </w:rPr>
        <w:t>部分</w:t>
      </w:r>
      <w:r w:rsidR="002771CA" w:rsidRPr="00A0775A">
        <w:rPr>
          <w:rFonts w:asciiTheme="majorBidi" w:hAnsiTheme="majorBidi" w:cstheme="majorBidi"/>
          <w:lang w:eastAsia="zh-TW"/>
        </w:rPr>
        <w:t>歐洲城市</w:t>
      </w:r>
      <w:r w:rsidR="00AF79D3" w:rsidRPr="00A0775A">
        <w:rPr>
          <w:rFonts w:asciiTheme="majorBidi" w:hAnsiTheme="majorBidi" w:cstheme="majorBidi"/>
          <w:lang w:eastAsia="zh-TW"/>
        </w:rPr>
        <w:t>亦可考慮納</w:t>
      </w:r>
      <w:r w:rsidR="002771CA" w:rsidRPr="00A0775A">
        <w:rPr>
          <w:rFonts w:asciiTheme="majorBidi" w:hAnsiTheme="majorBidi" w:cstheme="majorBidi"/>
          <w:lang w:eastAsia="zh-TW"/>
        </w:rPr>
        <w:t>為轉機點。</w:t>
      </w:r>
    </w:p>
    <w:p w14:paraId="6AC03276" w14:textId="77777777" w:rsidR="003467EC" w:rsidRPr="00A0775A" w:rsidRDefault="003467EC" w:rsidP="003B31E3">
      <w:pPr>
        <w:ind w:leftChars="134" w:left="317" w:firstLine="512"/>
        <w:rPr>
          <w:rFonts w:asciiTheme="majorBidi" w:hAnsiTheme="majorBidi" w:cstheme="majorBidi"/>
          <w:sz w:val="26"/>
          <w:szCs w:val="26"/>
          <w:lang w:eastAsia="zh-TW"/>
        </w:rPr>
      </w:pPr>
    </w:p>
    <w:p w14:paraId="6A5CC9B5" w14:textId="77777777" w:rsidR="00A42F16" w:rsidRPr="00A0775A" w:rsidRDefault="00A42F16">
      <w:pPr>
        <w:widowControl/>
        <w:overflowPunct/>
        <w:autoSpaceDE/>
        <w:autoSpaceDN/>
        <w:ind w:firstLineChars="0" w:firstLine="0"/>
        <w:jc w:val="left"/>
        <w:rPr>
          <w:rFonts w:asciiTheme="majorBidi" w:hAnsiTheme="majorBidi" w:cstheme="majorBidi"/>
          <w:sz w:val="26"/>
          <w:szCs w:val="26"/>
          <w:lang w:eastAsia="zh-TW"/>
        </w:rPr>
      </w:pPr>
    </w:p>
    <w:p w14:paraId="04B313BA" w14:textId="77777777" w:rsidR="00062F11" w:rsidRPr="00A0775A" w:rsidRDefault="00062F11" w:rsidP="003B31E3">
      <w:pPr>
        <w:ind w:leftChars="134" w:left="317" w:firstLine="512"/>
        <w:rPr>
          <w:rFonts w:asciiTheme="majorBidi" w:hAnsiTheme="majorBidi" w:cstheme="majorBidi"/>
          <w:sz w:val="26"/>
          <w:szCs w:val="26"/>
          <w:lang w:eastAsia="zh-TW"/>
        </w:rPr>
      </w:pPr>
    </w:p>
    <w:p w14:paraId="65087A6B" w14:textId="77777777" w:rsidR="003467EC" w:rsidRPr="00A0775A" w:rsidRDefault="003467EC" w:rsidP="003B31E3">
      <w:pPr>
        <w:ind w:left="472" w:firstLineChars="0" w:firstLine="0"/>
        <w:rPr>
          <w:rFonts w:asciiTheme="majorBidi" w:hAnsiTheme="majorBidi" w:cstheme="majorBidi"/>
          <w:lang w:eastAsia="zh-TW"/>
        </w:rPr>
        <w:sectPr w:rsidR="003467EC" w:rsidRPr="00A0775A" w:rsidSect="003467EC">
          <w:headerReference w:type="default" r:id="rId23"/>
          <w:pgSz w:w="11906" w:h="16838" w:code="9"/>
          <w:pgMar w:top="2268" w:right="1701" w:bottom="1701" w:left="1701" w:header="1134" w:footer="851" w:gutter="0"/>
          <w:cols w:space="425"/>
          <w:docGrid w:type="linesAndChars" w:linePitch="514" w:charSpace="-774"/>
        </w:sectPr>
      </w:pPr>
    </w:p>
    <w:p w14:paraId="114D4F63" w14:textId="77777777" w:rsidR="003467EC" w:rsidRPr="00A0775A" w:rsidRDefault="003467EC" w:rsidP="00413CEA">
      <w:pPr>
        <w:pStyle w:val="a3"/>
        <w:spacing w:before="514" w:after="771"/>
        <w:rPr>
          <w:rFonts w:asciiTheme="majorBidi" w:hAnsiTheme="majorBidi" w:cstheme="majorBidi"/>
        </w:rPr>
      </w:pPr>
      <w:bookmarkStart w:id="10" w:name="_Toc234317571"/>
      <w:r w:rsidRPr="00A0775A">
        <w:rPr>
          <w:rFonts w:asciiTheme="majorBidi" w:hAnsiTheme="majorBidi" w:cstheme="majorBidi"/>
        </w:rPr>
        <w:lastRenderedPageBreak/>
        <w:t>第柒章　勞工</w:t>
      </w:r>
      <w:bookmarkEnd w:id="10"/>
    </w:p>
    <w:p w14:paraId="5DEB4DBF"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一、勞工素質及結構</w:t>
      </w:r>
    </w:p>
    <w:p w14:paraId="27128EDA" w14:textId="6A9E8AAA" w:rsidR="003467EC" w:rsidRPr="00A0775A" w:rsidRDefault="003467EC" w:rsidP="007660FA">
      <w:pPr>
        <w:ind w:firstLine="472"/>
        <w:rPr>
          <w:rFonts w:asciiTheme="majorBidi" w:hAnsiTheme="majorBidi" w:cstheme="majorBidi"/>
          <w:lang w:eastAsia="zh-TW"/>
        </w:rPr>
      </w:pPr>
      <w:r w:rsidRPr="00A0775A">
        <w:rPr>
          <w:rFonts w:asciiTheme="majorBidi" w:hAnsiTheme="majorBidi" w:cstheme="majorBidi"/>
          <w:lang w:eastAsia="zh-TW"/>
        </w:rPr>
        <w:t>以色列教育</w:t>
      </w:r>
      <w:proofErr w:type="gramStart"/>
      <w:r w:rsidRPr="00A0775A">
        <w:rPr>
          <w:rFonts w:asciiTheme="majorBidi" w:hAnsiTheme="majorBidi" w:cstheme="majorBidi"/>
          <w:lang w:eastAsia="zh-TW"/>
        </w:rPr>
        <w:t>普及，</w:t>
      </w:r>
      <w:proofErr w:type="gramEnd"/>
      <w:r w:rsidR="00A358D1" w:rsidRPr="00A0775A">
        <w:rPr>
          <w:rFonts w:asciiTheme="majorBidi" w:hAnsiTheme="majorBidi" w:cstheme="majorBidi"/>
          <w:lang w:eastAsia="zh-TW"/>
        </w:rPr>
        <w:t>多數勞動者擁有大學</w:t>
      </w:r>
      <w:r w:rsidR="009C12CB" w:rsidRPr="00A0775A">
        <w:rPr>
          <w:rFonts w:asciiTheme="majorBidi" w:hAnsiTheme="majorBidi" w:cstheme="majorBidi"/>
          <w:lang w:eastAsia="zh-TW"/>
        </w:rPr>
        <w:t>（</w:t>
      </w:r>
      <w:r w:rsidR="00A358D1" w:rsidRPr="00A0775A">
        <w:rPr>
          <w:rFonts w:asciiTheme="majorBidi" w:hAnsiTheme="majorBidi" w:cstheme="majorBidi"/>
          <w:lang w:eastAsia="zh-TW"/>
        </w:rPr>
        <w:t>學院</w:t>
      </w:r>
      <w:r w:rsidR="009C12CB" w:rsidRPr="00A0775A">
        <w:rPr>
          <w:rFonts w:asciiTheme="majorBidi" w:hAnsiTheme="majorBidi" w:cstheme="majorBidi"/>
          <w:lang w:eastAsia="zh-TW"/>
        </w:rPr>
        <w:t>）</w:t>
      </w:r>
      <w:r w:rsidR="00A358D1" w:rsidRPr="00A0775A">
        <w:rPr>
          <w:rFonts w:asciiTheme="majorBidi" w:hAnsiTheme="majorBidi" w:cstheme="majorBidi"/>
          <w:lang w:eastAsia="zh-TW"/>
        </w:rPr>
        <w:t>學歷</w:t>
      </w:r>
      <w:r w:rsidRPr="00A0775A">
        <w:rPr>
          <w:rFonts w:asciiTheme="majorBidi" w:hAnsiTheme="majorBidi" w:cstheme="majorBidi"/>
          <w:lang w:eastAsia="zh-TW"/>
        </w:rPr>
        <w:t>，</w:t>
      </w:r>
      <w:r w:rsidR="009F2E4E" w:rsidRPr="00A0775A">
        <w:rPr>
          <w:rFonts w:asciiTheme="majorBidi" w:hAnsiTheme="majorBidi" w:cstheme="majorBidi"/>
          <w:lang w:eastAsia="zh-TW"/>
        </w:rPr>
        <w:t>202</w:t>
      </w:r>
      <w:r w:rsidR="00E41C45" w:rsidRPr="00A0775A">
        <w:rPr>
          <w:rFonts w:asciiTheme="majorBidi" w:hAnsiTheme="majorBidi" w:cstheme="majorBidi"/>
          <w:lang w:eastAsia="zh-TW"/>
        </w:rPr>
        <w:t>4</w:t>
      </w:r>
      <w:r w:rsidR="009F2E4E" w:rsidRPr="00A0775A">
        <w:rPr>
          <w:rFonts w:asciiTheme="majorBidi" w:hAnsiTheme="majorBidi" w:cstheme="majorBidi"/>
          <w:lang w:eastAsia="zh-TW"/>
        </w:rPr>
        <w:t>年</w:t>
      </w:r>
      <w:r w:rsidR="00B04CFB" w:rsidRPr="00A0775A">
        <w:rPr>
          <w:rFonts w:asciiTheme="majorBidi" w:hAnsiTheme="majorBidi" w:cstheme="majorBidi"/>
          <w:lang w:eastAsia="zh-TW"/>
        </w:rPr>
        <w:t>25</w:t>
      </w:r>
      <w:r w:rsidR="0056133D" w:rsidRPr="00A0775A">
        <w:rPr>
          <w:rFonts w:asciiTheme="majorBidi" w:hAnsiTheme="majorBidi" w:cstheme="majorBidi"/>
          <w:lang w:eastAsia="zh-TW"/>
        </w:rPr>
        <w:t>歲</w:t>
      </w:r>
      <w:r w:rsidR="0056133D" w:rsidRPr="00A0775A">
        <w:rPr>
          <w:rFonts w:asciiTheme="majorBidi" w:eastAsia="微軟正黑體 Light" w:hAnsiTheme="majorBidi" w:cstheme="majorBidi"/>
          <w:lang w:eastAsia="zh-TW"/>
        </w:rPr>
        <w:t>〜</w:t>
      </w:r>
      <w:r w:rsidR="00B04CFB" w:rsidRPr="00A0775A">
        <w:rPr>
          <w:rFonts w:asciiTheme="majorBidi" w:hAnsiTheme="majorBidi" w:cstheme="majorBidi"/>
          <w:lang w:eastAsia="zh-TW"/>
        </w:rPr>
        <w:t>6</w:t>
      </w:r>
      <w:r w:rsidR="00E41C45" w:rsidRPr="00A0775A">
        <w:rPr>
          <w:rFonts w:asciiTheme="majorBidi" w:hAnsiTheme="majorBidi" w:cstheme="majorBidi"/>
          <w:lang w:eastAsia="zh-TW"/>
        </w:rPr>
        <w:t>6</w:t>
      </w:r>
      <w:r w:rsidR="00B04CFB" w:rsidRPr="00A0775A">
        <w:rPr>
          <w:rFonts w:asciiTheme="majorBidi" w:hAnsiTheme="majorBidi" w:cstheme="majorBidi"/>
          <w:lang w:eastAsia="zh-TW"/>
        </w:rPr>
        <w:t>歲工作人口受高等教育</w:t>
      </w:r>
      <w:r w:rsidR="009F2E4E" w:rsidRPr="00A0775A">
        <w:rPr>
          <w:rFonts w:asciiTheme="majorBidi" w:hAnsiTheme="majorBidi" w:cstheme="majorBidi"/>
          <w:lang w:eastAsia="zh-TW"/>
        </w:rPr>
        <w:t>比率</w:t>
      </w:r>
      <w:r w:rsidR="00B04CFB" w:rsidRPr="00A0775A">
        <w:rPr>
          <w:rFonts w:asciiTheme="majorBidi" w:hAnsiTheme="majorBidi" w:cstheme="majorBidi"/>
          <w:lang w:eastAsia="zh-TW"/>
        </w:rPr>
        <w:t>5</w:t>
      </w:r>
      <w:r w:rsidR="00E41C45" w:rsidRPr="00A0775A">
        <w:rPr>
          <w:rFonts w:asciiTheme="majorBidi" w:hAnsiTheme="majorBidi" w:cstheme="majorBidi"/>
          <w:lang w:eastAsia="zh-TW"/>
        </w:rPr>
        <w:t>4.5</w:t>
      </w:r>
      <w:r w:rsidR="009F2E4E" w:rsidRPr="00A0775A">
        <w:rPr>
          <w:rFonts w:asciiTheme="majorBidi" w:hAnsiTheme="majorBidi" w:cstheme="majorBidi"/>
          <w:lang w:eastAsia="zh-TW"/>
        </w:rPr>
        <w:t>%</w:t>
      </w:r>
      <w:r w:rsidR="00B04CFB" w:rsidRPr="00A0775A">
        <w:rPr>
          <w:rFonts w:asciiTheme="majorBidi" w:hAnsiTheme="majorBidi" w:cstheme="majorBidi"/>
          <w:lang w:eastAsia="zh-TW"/>
        </w:rPr>
        <w:t>，排名全球前</w:t>
      </w:r>
      <w:r w:rsidR="00B04CFB" w:rsidRPr="00A0775A">
        <w:rPr>
          <w:rFonts w:asciiTheme="majorBidi" w:hAnsiTheme="majorBidi" w:cstheme="majorBidi"/>
          <w:lang w:eastAsia="zh-TW"/>
        </w:rPr>
        <w:t>10</w:t>
      </w:r>
      <w:r w:rsidR="00B04CFB" w:rsidRPr="00A0775A">
        <w:rPr>
          <w:rFonts w:asciiTheme="majorBidi" w:hAnsiTheme="majorBidi" w:cstheme="majorBidi"/>
          <w:lang w:eastAsia="zh-TW"/>
        </w:rPr>
        <w:t>名</w:t>
      </w:r>
      <w:r w:rsidR="009F2E4E" w:rsidRPr="00A0775A">
        <w:rPr>
          <w:rFonts w:asciiTheme="majorBidi" w:hAnsiTheme="majorBidi" w:cstheme="majorBidi"/>
          <w:lang w:eastAsia="zh-TW"/>
        </w:rPr>
        <w:t>。</w:t>
      </w:r>
      <w:proofErr w:type="gramStart"/>
      <w:r w:rsidRPr="00A0775A">
        <w:rPr>
          <w:rFonts w:asciiTheme="majorBidi" w:hAnsiTheme="majorBidi" w:cstheme="majorBidi"/>
          <w:lang w:eastAsia="zh-TW"/>
        </w:rPr>
        <w:t>此外，</w:t>
      </w:r>
      <w:proofErr w:type="gramEnd"/>
      <w:r w:rsidRPr="00A0775A">
        <w:rPr>
          <w:rFonts w:asciiTheme="majorBidi" w:hAnsiTheme="majorBidi" w:cstheme="majorBidi"/>
          <w:lang w:eastAsia="zh-TW"/>
        </w:rPr>
        <w:t>其科學家及技術人員</w:t>
      </w:r>
      <w:r w:rsidR="009C12CB" w:rsidRPr="00A0775A">
        <w:rPr>
          <w:rFonts w:asciiTheme="majorBidi" w:hAnsiTheme="majorBidi" w:cstheme="majorBidi"/>
          <w:lang w:eastAsia="zh-TW"/>
        </w:rPr>
        <w:t>占</w:t>
      </w:r>
      <w:r w:rsidR="007B5E79" w:rsidRPr="00A0775A">
        <w:rPr>
          <w:rFonts w:asciiTheme="majorBidi" w:hAnsiTheme="majorBidi" w:cstheme="majorBidi"/>
          <w:lang w:eastAsia="zh-TW"/>
        </w:rPr>
        <w:t>勞動人口</w:t>
      </w:r>
      <w:r w:rsidRPr="00A0775A">
        <w:rPr>
          <w:rFonts w:asciiTheme="majorBidi" w:hAnsiTheme="majorBidi" w:cstheme="majorBidi"/>
          <w:lang w:eastAsia="zh-TW"/>
        </w:rPr>
        <w:t>比例為全球最高，瑞士洛桑國際管理學院的世界競爭力報告對以色列電腦科學、化學、生物科技等方面研發</w:t>
      </w:r>
      <w:proofErr w:type="gramStart"/>
      <w:r w:rsidRPr="00A0775A">
        <w:rPr>
          <w:rFonts w:asciiTheme="majorBidi" w:hAnsiTheme="majorBidi" w:cstheme="majorBidi"/>
          <w:lang w:eastAsia="zh-TW"/>
        </w:rPr>
        <w:t>生產力均有極</w:t>
      </w:r>
      <w:proofErr w:type="gramEnd"/>
      <w:r w:rsidRPr="00A0775A">
        <w:rPr>
          <w:rFonts w:asciiTheme="majorBidi" w:hAnsiTheme="majorBidi" w:cstheme="majorBidi"/>
          <w:lang w:eastAsia="zh-TW"/>
        </w:rPr>
        <w:t>高的評價。在語言方面，由於以色列</w:t>
      </w:r>
      <w:r w:rsidRPr="00A0775A">
        <w:rPr>
          <w:rFonts w:asciiTheme="majorBidi" w:hAnsiTheme="majorBidi" w:cstheme="majorBidi"/>
          <w:lang w:eastAsia="zh-TW"/>
        </w:rPr>
        <w:t>1948</w:t>
      </w:r>
      <w:r w:rsidRPr="00A0775A">
        <w:rPr>
          <w:rFonts w:asciiTheme="majorBidi" w:hAnsiTheme="majorBidi" w:cstheme="majorBidi"/>
          <w:lang w:eastAsia="zh-TW"/>
        </w:rPr>
        <w:t>年建國後，來自各方的猶太裔移民大規模返國從事</w:t>
      </w:r>
      <w:r w:rsidR="007B5E79" w:rsidRPr="00A0775A">
        <w:rPr>
          <w:rFonts w:asciiTheme="majorBidi" w:hAnsiTheme="majorBidi" w:cstheme="majorBidi"/>
          <w:lang w:eastAsia="zh-TW"/>
        </w:rPr>
        <w:t>建設，故其社會具多重文化及語言的特色，以色列官方語言為希伯來文、</w:t>
      </w:r>
      <w:r w:rsidR="00D31587" w:rsidRPr="00A0775A">
        <w:rPr>
          <w:rFonts w:asciiTheme="majorBidi" w:hAnsiTheme="majorBidi" w:cstheme="majorBidi"/>
          <w:lang w:eastAsia="zh-TW"/>
        </w:rPr>
        <w:t>半官方語言</w:t>
      </w:r>
      <w:r w:rsidRPr="00A0775A">
        <w:rPr>
          <w:rFonts w:asciiTheme="majorBidi" w:hAnsiTheme="majorBidi" w:cstheme="majorBidi"/>
          <w:lang w:eastAsia="zh-TW"/>
        </w:rPr>
        <w:t>阿拉伯文，但許多以國人民會講流暢的英語、</w:t>
      </w:r>
      <w:r w:rsidR="00A358D1" w:rsidRPr="00A0775A">
        <w:rPr>
          <w:rFonts w:asciiTheme="majorBidi" w:hAnsiTheme="majorBidi" w:cstheme="majorBidi"/>
          <w:lang w:eastAsia="zh-TW"/>
        </w:rPr>
        <w:t>俄語、</w:t>
      </w:r>
      <w:r w:rsidRPr="00A0775A">
        <w:rPr>
          <w:rFonts w:asciiTheme="majorBidi" w:hAnsiTheme="majorBidi" w:cstheme="majorBidi"/>
          <w:lang w:eastAsia="zh-TW"/>
        </w:rPr>
        <w:t>法語、德語、義大利語、西班牙語等各種語言。在薪資成本方面，</w:t>
      </w:r>
      <w:r w:rsidR="004035B0" w:rsidRPr="00A0775A">
        <w:rPr>
          <w:rFonts w:asciiTheme="majorBidi" w:hAnsiTheme="majorBidi" w:cstheme="majorBidi"/>
          <w:lang w:eastAsia="zh-TW"/>
        </w:rPr>
        <w:t>202</w:t>
      </w:r>
      <w:r w:rsidR="00B854CD" w:rsidRPr="00A0775A">
        <w:rPr>
          <w:rFonts w:asciiTheme="majorBidi" w:hAnsiTheme="majorBidi" w:cstheme="majorBidi"/>
          <w:lang w:eastAsia="zh-TW"/>
        </w:rPr>
        <w:t>6</w:t>
      </w:r>
      <w:r w:rsidR="00064C68" w:rsidRPr="00A0775A">
        <w:rPr>
          <w:rFonts w:asciiTheme="majorBidi" w:hAnsiTheme="majorBidi" w:cstheme="majorBidi"/>
          <w:lang w:eastAsia="zh-TW"/>
        </w:rPr>
        <w:t>年</w:t>
      </w:r>
      <w:r w:rsidR="00064C68" w:rsidRPr="00A0775A">
        <w:rPr>
          <w:rFonts w:asciiTheme="majorBidi" w:hAnsiTheme="majorBidi" w:cstheme="majorBidi"/>
          <w:lang w:eastAsia="zh-TW"/>
        </w:rPr>
        <w:t>4</w:t>
      </w:r>
      <w:r w:rsidR="00064C68" w:rsidRPr="00A0775A">
        <w:rPr>
          <w:rFonts w:asciiTheme="majorBidi" w:hAnsiTheme="majorBidi" w:cstheme="majorBidi"/>
          <w:lang w:eastAsia="zh-TW"/>
        </w:rPr>
        <w:t>月</w:t>
      </w:r>
      <w:r w:rsidR="005D6AF9" w:rsidRPr="00A0775A">
        <w:rPr>
          <w:rFonts w:asciiTheme="majorBidi" w:hAnsiTheme="majorBidi" w:cstheme="majorBidi"/>
          <w:lang w:eastAsia="zh-TW"/>
        </w:rPr>
        <w:t>1</w:t>
      </w:r>
      <w:r w:rsidR="005D6AF9" w:rsidRPr="00A0775A">
        <w:rPr>
          <w:rFonts w:asciiTheme="majorBidi" w:hAnsiTheme="majorBidi" w:cstheme="majorBidi"/>
          <w:lang w:eastAsia="zh-TW"/>
        </w:rPr>
        <w:t>日</w:t>
      </w:r>
      <w:r w:rsidR="00064C68" w:rsidRPr="00A0775A">
        <w:rPr>
          <w:rFonts w:asciiTheme="majorBidi" w:hAnsiTheme="majorBidi" w:cstheme="majorBidi"/>
          <w:lang w:eastAsia="zh-TW"/>
        </w:rPr>
        <w:t>起</w:t>
      </w:r>
      <w:r w:rsidR="00BB1276" w:rsidRPr="00A0775A">
        <w:rPr>
          <w:rFonts w:asciiTheme="majorBidi" w:hAnsiTheme="majorBidi" w:cstheme="majorBidi"/>
          <w:lang w:eastAsia="zh-TW"/>
        </w:rPr>
        <w:t>，</w:t>
      </w:r>
      <w:r w:rsidR="00064C68" w:rsidRPr="00A0775A">
        <w:rPr>
          <w:rFonts w:asciiTheme="majorBidi" w:hAnsiTheme="majorBidi" w:cstheme="majorBidi"/>
          <w:lang w:eastAsia="zh-TW"/>
        </w:rPr>
        <w:t>以色列法定最低工資調漲為</w:t>
      </w:r>
      <w:r w:rsidR="00F70112" w:rsidRPr="00A0775A">
        <w:rPr>
          <w:rFonts w:asciiTheme="majorBidi" w:hAnsiTheme="majorBidi" w:cstheme="majorBidi"/>
          <w:lang w:eastAsia="zh-TW"/>
        </w:rPr>
        <w:t>每月</w:t>
      </w:r>
      <w:r w:rsidR="00B854CD" w:rsidRPr="00A0775A">
        <w:rPr>
          <w:rFonts w:asciiTheme="majorBidi" w:hAnsiTheme="majorBidi" w:cstheme="majorBidi"/>
          <w:lang w:eastAsia="zh-TW"/>
        </w:rPr>
        <w:t>6,443.85</w:t>
      </w:r>
      <w:r w:rsidR="00064C68" w:rsidRPr="00A0775A">
        <w:rPr>
          <w:rFonts w:asciiTheme="majorBidi" w:hAnsiTheme="majorBidi" w:cstheme="majorBidi"/>
          <w:lang w:eastAsia="zh-TW"/>
        </w:rPr>
        <w:t>以幣，</w:t>
      </w:r>
      <w:r w:rsidR="00682F1A" w:rsidRPr="00A0775A">
        <w:rPr>
          <w:rFonts w:asciiTheme="majorBidi" w:hAnsiTheme="majorBidi" w:cstheme="majorBidi"/>
          <w:lang w:eastAsia="zh-TW"/>
        </w:rPr>
        <w:t>202</w:t>
      </w:r>
      <w:r w:rsidR="005D6AF9" w:rsidRPr="00A0775A">
        <w:rPr>
          <w:rFonts w:asciiTheme="majorBidi" w:hAnsiTheme="majorBidi" w:cstheme="majorBidi"/>
          <w:lang w:eastAsia="zh-TW"/>
        </w:rPr>
        <w:t>5</w:t>
      </w:r>
      <w:r w:rsidR="00682F1A" w:rsidRPr="00A0775A">
        <w:rPr>
          <w:rFonts w:asciiTheme="majorBidi" w:hAnsiTheme="majorBidi" w:cstheme="majorBidi"/>
          <w:lang w:eastAsia="zh-TW"/>
        </w:rPr>
        <w:t>年</w:t>
      </w:r>
      <w:r w:rsidR="00F70112" w:rsidRPr="00A0775A">
        <w:rPr>
          <w:rFonts w:asciiTheme="majorBidi" w:hAnsiTheme="majorBidi" w:cstheme="majorBidi"/>
          <w:lang w:eastAsia="zh-TW"/>
        </w:rPr>
        <w:t>以國國民</w:t>
      </w:r>
      <w:r w:rsidR="00D31587" w:rsidRPr="00A0775A">
        <w:rPr>
          <w:rFonts w:asciiTheme="majorBidi" w:hAnsiTheme="majorBidi" w:cstheme="majorBidi"/>
          <w:lang w:eastAsia="zh-TW"/>
        </w:rPr>
        <w:t>平均</w:t>
      </w:r>
      <w:r w:rsidR="00F70112" w:rsidRPr="00A0775A">
        <w:rPr>
          <w:rFonts w:asciiTheme="majorBidi" w:hAnsiTheme="majorBidi" w:cstheme="majorBidi"/>
          <w:lang w:eastAsia="zh-TW"/>
        </w:rPr>
        <w:t>月</w:t>
      </w:r>
      <w:r w:rsidR="00D31587" w:rsidRPr="00A0775A">
        <w:rPr>
          <w:rFonts w:asciiTheme="majorBidi" w:hAnsiTheme="majorBidi" w:cstheme="majorBidi"/>
          <w:lang w:eastAsia="zh-TW"/>
        </w:rPr>
        <w:t>薪為</w:t>
      </w:r>
      <w:r w:rsidR="005D6AF9" w:rsidRPr="00A0775A">
        <w:rPr>
          <w:rFonts w:asciiTheme="majorBidi" w:hAnsiTheme="majorBidi" w:cstheme="majorBidi"/>
          <w:lang w:eastAsia="zh-TW"/>
        </w:rPr>
        <w:t>13,919</w:t>
      </w:r>
      <w:r w:rsidR="00D31587" w:rsidRPr="00A0775A">
        <w:rPr>
          <w:rFonts w:asciiTheme="majorBidi" w:hAnsiTheme="majorBidi" w:cstheme="majorBidi"/>
          <w:lang w:eastAsia="zh-TW"/>
        </w:rPr>
        <w:t>以幣，</w:t>
      </w:r>
      <w:r w:rsidR="005D6AF9" w:rsidRPr="00A0775A">
        <w:rPr>
          <w:rFonts w:asciiTheme="majorBidi" w:hAnsiTheme="majorBidi" w:cstheme="majorBidi"/>
          <w:lang w:eastAsia="zh-TW"/>
        </w:rPr>
        <w:t>其中</w:t>
      </w:r>
      <w:r w:rsidR="00D31587" w:rsidRPr="00A0775A">
        <w:rPr>
          <w:rFonts w:asciiTheme="majorBidi" w:hAnsiTheme="majorBidi" w:cstheme="majorBidi"/>
          <w:lang w:eastAsia="zh-TW"/>
        </w:rPr>
        <w:t>高科技業平均</w:t>
      </w:r>
      <w:r w:rsidR="00F70112" w:rsidRPr="00A0775A">
        <w:rPr>
          <w:rFonts w:asciiTheme="majorBidi" w:hAnsiTheme="majorBidi" w:cstheme="majorBidi"/>
          <w:lang w:eastAsia="zh-TW"/>
        </w:rPr>
        <w:t>月</w:t>
      </w:r>
      <w:r w:rsidR="00D31587" w:rsidRPr="00A0775A">
        <w:rPr>
          <w:rFonts w:asciiTheme="majorBidi" w:hAnsiTheme="majorBidi" w:cstheme="majorBidi"/>
          <w:lang w:eastAsia="zh-TW"/>
        </w:rPr>
        <w:t>薪為</w:t>
      </w:r>
      <w:r w:rsidR="00F70112" w:rsidRPr="00A0775A">
        <w:rPr>
          <w:rFonts w:asciiTheme="majorBidi" w:hAnsiTheme="majorBidi" w:cstheme="majorBidi"/>
          <w:lang w:eastAsia="zh-TW"/>
        </w:rPr>
        <w:t>3</w:t>
      </w:r>
      <w:r w:rsidR="005D6AF9" w:rsidRPr="00A0775A">
        <w:rPr>
          <w:rFonts w:asciiTheme="majorBidi" w:hAnsiTheme="majorBidi" w:cstheme="majorBidi"/>
          <w:lang w:eastAsia="zh-TW"/>
        </w:rPr>
        <w:t>3,010</w:t>
      </w:r>
      <w:r w:rsidR="00491227" w:rsidRPr="00A0775A">
        <w:rPr>
          <w:rFonts w:asciiTheme="majorBidi" w:hAnsiTheme="majorBidi" w:cstheme="majorBidi"/>
          <w:lang w:eastAsia="zh-TW"/>
        </w:rPr>
        <w:t>以幣</w:t>
      </w:r>
      <w:r w:rsidR="005D6AF9" w:rsidRPr="00A0775A">
        <w:rPr>
          <w:rFonts w:asciiTheme="majorBidi" w:hAnsiTheme="majorBidi" w:cstheme="majorBidi"/>
          <w:lang w:eastAsia="zh-TW"/>
        </w:rPr>
        <w:t>、非高科技業平均月薪為</w:t>
      </w:r>
      <w:r w:rsidR="005D6AF9" w:rsidRPr="00A0775A">
        <w:rPr>
          <w:rFonts w:asciiTheme="majorBidi" w:hAnsiTheme="majorBidi" w:cstheme="majorBidi"/>
          <w:lang w:eastAsia="zh-TW"/>
        </w:rPr>
        <w:t>11,859</w:t>
      </w:r>
      <w:r w:rsidR="005D6AF9" w:rsidRPr="00A0775A">
        <w:rPr>
          <w:rFonts w:asciiTheme="majorBidi" w:hAnsiTheme="majorBidi" w:cstheme="majorBidi"/>
          <w:lang w:eastAsia="zh-TW"/>
        </w:rPr>
        <w:t>以幣</w:t>
      </w:r>
      <w:r w:rsidR="00D31587" w:rsidRPr="00A0775A">
        <w:rPr>
          <w:rFonts w:asciiTheme="majorBidi" w:hAnsiTheme="majorBidi" w:cstheme="majorBidi"/>
          <w:lang w:eastAsia="zh-TW"/>
        </w:rPr>
        <w:t>。</w:t>
      </w:r>
      <w:r w:rsidRPr="00A0775A">
        <w:rPr>
          <w:rFonts w:asciiTheme="majorBidi" w:hAnsiTheme="majorBidi" w:cstheme="majorBidi"/>
          <w:lang w:eastAsia="zh-TW"/>
        </w:rPr>
        <w:t>除上述薪資外，雇主尚需負擔勞工社會福利成本（包括休假津貼、醫療保險、退休年金及社會保險等約</w:t>
      </w:r>
      <w:r w:rsidR="00064C68" w:rsidRPr="00A0775A">
        <w:rPr>
          <w:rFonts w:asciiTheme="majorBidi" w:hAnsiTheme="majorBidi" w:cstheme="majorBidi"/>
          <w:lang w:eastAsia="zh-TW"/>
        </w:rPr>
        <w:t>當</w:t>
      </w:r>
      <w:r w:rsidRPr="00A0775A">
        <w:rPr>
          <w:rFonts w:asciiTheme="majorBidi" w:hAnsiTheme="majorBidi" w:cstheme="majorBidi"/>
          <w:lang w:eastAsia="zh-TW"/>
        </w:rPr>
        <w:t>薪資</w:t>
      </w:r>
      <w:r w:rsidR="00064C68" w:rsidRPr="00A0775A">
        <w:rPr>
          <w:rFonts w:asciiTheme="majorBidi" w:hAnsiTheme="majorBidi" w:cstheme="majorBidi"/>
          <w:lang w:eastAsia="zh-TW"/>
        </w:rPr>
        <w:t>的</w:t>
      </w:r>
      <w:r w:rsidRPr="00A0775A">
        <w:rPr>
          <w:rFonts w:asciiTheme="majorBidi" w:hAnsiTheme="majorBidi" w:cstheme="majorBidi"/>
          <w:lang w:eastAsia="zh-TW"/>
        </w:rPr>
        <w:t>30</w:t>
      </w:r>
      <w:r w:rsidR="004725ED" w:rsidRPr="00A0775A">
        <w:rPr>
          <w:rFonts w:asciiTheme="majorBidi" w:hAnsiTheme="majorBidi" w:cstheme="majorBidi"/>
          <w:lang w:eastAsia="zh-TW"/>
        </w:rPr>
        <w:t>%</w:t>
      </w:r>
      <w:r w:rsidR="00064C68" w:rsidRPr="00A0775A">
        <w:rPr>
          <w:rFonts w:asciiTheme="majorBidi" w:hAnsiTheme="majorBidi" w:cstheme="majorBidi"/>
          <w:lang w:eastAsia="zh-TW"/>
        </w:rPr>
        <w:t>），將之納入後始能反映雇主</w:t>
      </w:r>
      <w:r w:rsidRPr="00A0775A">
        <w:rPr>
          <w:rFonts w:asciiTheme="majorBidi" w:hAnsiTheme="majorBidi" w:cstheme="majorBidi"/>
          <w:lang w:eastAsia="zh-TW"/>
        </w:rPr>
        <w:t>的總</w:t>
      </w:r>
      <w:r w:rsidR="00615776" w:rsidRPr="00A0775A">
        <w:rPr>
          <w:rFonts w:asciiTheme="majorBidi" w:hAnsiTheme="majorBidi" w:cstheme="majorBidi"/>
          <w:lang w:eastAsia="zh-TW"/>
        </w:rPr>
        <w:t>僱</w:t>
      </w:r>
      <w:r w:rsidR="00064C68" w:rsidRPr="00A0775A">
        <w:rPr>
          <w:rFonts w:asciiTheme="majorBidi" w:hAnsiTheme="majorBidi" w:cstheme="majorBidi"/>
          <w:lang w:eastAsia="zh-TW"/>
        </w:rPr>
        <w:t>用</w:t>
      </w:r>
      <w:r w:rsidRPr="00A0775A">
        <w:rPr>
          <w:rFonts w:asciiTheme="majorBidi" w:hAnsiTheme="majorBidi" w:cstheme="majorBidi"/>
          <w:lang w:eastAsia="zh-TW"/>
        </w:rPr>
        <w:t>成本。</w:t>
      </w:r>
    </w:p>
    <w:p w14:paraId="0DFEFB58" w14:textId="77777777" w:rsidR="003467EC" w:rsidRPr="00A0775A" w:rsidRDefault="003467EC" w:rsidP="004F6ECA">
      <w:pPr>
        <w:pStyle w:val="a4"/>
        <w:spacing w:before="257" w:after="257"/>
        <w:ind w:left="632" w:hanging="632"/>
        <w:rPr>
          <w:rFonts w:asciiTheme="majorBidi" w:hAnsiTheme="majorBidi" w:cstheme="majorBidi"/>
        </w:rPr>
      </w:pPr>
      <w:r w:rsidRPr="00A0775A">
        <w:rPr>
          <w:rFonts w:asciiTheme="majorBidi" w:hAnsiTheme="majorBidi" w:cstheme="majorBidi"/>
        </w:rPr>
        <w:t>二、勞工法令</w:t>
      </w:r>
    </w:p>
    <w:p w14:paraId="09FD10A6" w14:textId="77777777" w:rsidR="009C1DD7" w:rsidRPr="00A0775A" w:rsidRDefault="003467EC" w:rsidP="00AF0327">
      <w:pPr>
        <w:ind w:firstLine="472"/>
        <w:rPr>
          <w:rFonts w:asciiTheme="majorBidi" w:hAnsiTheme="majorBidi" w:cstheme="majorBidi"/>
          <w:lang w:eastAsia="zh-TW"/>
        </w:rPr>
      </w:pPr>
      <w:r w:rsidRPr="00A0775A">
        <w:rPr>
          <w:rFonts w:asciiTheme="majorBidi" w:hAnsiTheme="majorBidi" w:cstheme="majorBidi"/>
        </w:rPr>
        <w:t>以色列勞工法令包括基本法「人類尊嚴及自由法」（</w:t>
      </w:r>
      <w:r w:rsidRPr="00A0775A">
        <w:rPr>
          <w:rFonts w:asciiTheme="majorBidi" w:hAnsiTheme="majorBidi" w:cstheme="majorBidi"/>
        </w:rPr>
        <w:t>Human Dignity and Liberty</w:t>
      </w:r>
      <w:r w:rsidRPr="00A0775A">
        <w:rPr>
          <w:rFonts w:asciiTheme="majorBidi" w:hAnsiTheme="majorBidi" w:cstheme="majorBidi"/>
        </w:rPr>
        <w:t>）、「</w:t>
      </w:r>
      <w:r w:rsidRPr="00A0775A">
        <w:rPr>
          <w:rFonts w:asciiTheme="majorBidi" w:hAnsiTheme="majorBidi" w:cstheme="majorBidi"/>
          <w:lang w:eastAsia="zh-TW"/>
        </w:rPr>
        <w:t>職</w:t>
      </w:r>
      <w:r w:rsidRPr="00A0775A">
        <w:rPr>
          <w:rFonts w:asciiTheme="majorBidi" w:hAnsiTheme="majorBidi" w:cstheme="majorBidi"/>
        </w:rPr>
        <w:t>業自由法」（</w:t>
      </w:r>
      <w:r w:rsidRPr="00A0775A">
        <w:rPr>
          <w:rFonts w:asciiTheme="majorBidi" w:hAnsiTheme="majorBidi" w:cstheme="majorBidi"/>
        </w:rPr>
        <w:t>Freedom of Occupation</w:t>
      </w:r>
      <w:r w:rsidRPr="00A0775A">
        <w:rPr>
          <w:rFonts w:asciiTheme="majorBidi" w:hAnsiTheme="majorBidi" w:cstheme="majorBidi"/>
        </w:rPr>
        <w:t>）、以及其他相關法令如下表</w:t>
      </w:r>
      <w:r w:rsidRPr="00A0775A">
        <w:rPr>
          <w:rFonts w:asciiTheme="majorBidi" w:hAnsiTheme="majorBidi" w:cstheme="majorBidi"/>
          <w:lang w:eastAsia="zh-TW"/>
        </w:rPr>
        <w:t>所示：</w:t>
      </w:r>
    </w:p>
    <w:p w14:paraId="2A9A4502" w14:textId="30ECB693" w:rsidR="003467EC" w:rsidRPr="00A0775A" w:rsidRDefault="004F6ECA" w:rsidP="00B937D6">
      <w:pPr>
        <w:pStyle w:val="af6"/>
        <w:spacing w:before="514"/>
        <w:rPr>
          <w:rFonts w:asciiTheme="majorBidi" w:hAnsiTheme="majorBidi" w:cstheme="majorBidi"/>
        </w:rPr>
      </w:pPr>
      <w:r w:rsidRPr="00A0775A">
        <w:rPr>
          <w:rFonts w:asciiTheme="majorBidi" w:hAnsiTheme="majorBidi" w:cstheme="majorBidi"/>
        </w:rPr>
        <w:br w:type="page"/>
      </w:r>
      <w:r w:rsidR="003467EC" w:rsidRPr="00A0775A">
        <w:rPr>
          <w:rFonts w:asciiTheme="majorBidi" w:hAnsiTheme="majorBidi" w:cstheme="majorBidi"/>
        </w:rPr>
        <w:lastRenderedPageBreak/>
        <w:t>以色列勞工法令一覽表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22"/>
        <w:gridCol w:w="5438"/>
      </w:tblGrid>
      <w:tr w:rsidR="00A0775A" w:rsidRPr="00A0775A" w14:paraId="28177ADE" w14:textId="77777777">
        <w:trPr>
          <w:trHeight w:val="709"/>
        </w:trPr>
        <w:tc>
          <w:tcPr>
            <w:tcW w:w="3122" w:type="dxa"/>
            <w:vAlign w:val="center"/>
          </w:tcPr>
          <w:p w14:paraId="7B5622F5"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人類尊嚴及自由法</w:t>
            </w:r>
          </w:p>
        </w:tc>
        <w:tc>
          <w:tcPr>
            <w:tcW w:w="5438" w:type="dxa"/>
            <w:vAlign w:val="center"/>
          </w:tcPr>
          <w:p w14:paraId="32880AEA" w14:textId="77777777" w:rsidR="003467EC" w:rsidRPr="00A0775A" w:rsidRDefault="003467EC" w:rsidP="003B31E3">
            <w:pPr>
              <w:pStyle w:val="af4"/>
              <w:ind w:leftChars="25" w:left="59" w:rightChars="25" w:right="59"/>
              <w:jc w:val="left"/>
              <w:rPr>
                <w:rFonts w:asciiTheme="majorBidi" w:hAnsiTheme="majorBidi" w:cstheme="majorBidi"/>
              </w:rPr>
            </w:pPr>
            <w:r w:rsidRPr="00A0775A">
              <w:rPr>
                <w:rFonts w:asciiTheme="majorBidi" w:hAnsiTheme="majorBidi" w:cstheme="majorBidi"/>
              </w:rPr>
              <w:t>HUMAN DIGNITY AND LIBERTY</w:t>
            </w:r>
          </w:p>
        </w:tc>
      </w:tr>
      <w:tr w:rsidR="00A0775A" w:rsidRPr="00A0775A" w14:paraId="2FFC532D" w14:textId="77777777">
        <w:trPr>
          <w:trHeight w:val="709"/>
        </w:trPr>
        <w:tc>
          <w:tcPr>
            <w:tcW w:w="3122" w:type="dxa"/>
            <w:vAlign w:val="center"/>
          </w:tcPr>
          <w:p w14:paraId="27D1518B"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職業自由法</w:t>
            </w:r>
          </w:p>
        </w:tc>
        <w:tc>
          <w:tcPr>
            <w:tcW w:w="5438" w:type="dxa"/>
            <w:vAlign w:val="center"/>
          </w:tcPr>
          <w:p w14:paraId="2432127F" w14:textId="77777777" w:rsidR="003467EC" w:rsidRPr="00A0775A" w:rsidRDefault="003467EC" w:rsidP="003B31E3">
            <w:pPr>
              <w:pStyle w:val="af4"/>
              <w:ind w:leftChars="25" w:left="59" w:rightChars="25" w:right="59"/>
              <w:jc w:val="left"/>
              <w:rPr>
                <w:rFonts w:asciiTheme="majorBidi" w:hAnsiTheme="majorBidi" w:cstheme="majorBidi"/>
              </w:rPr>
            </w:pPr>
            <w:r w:rsidRPr="00A0775A">
              <w:rPr>
                <w:rFonts w:asciiTheme="majorBidi" w:hAnsiTheme="majorBidi" w:cstheme="majorBidi"/>
              </w:rPr>
              <w:t>FREEDOM OF OCCUPATION</w:t>
            </w:r>
          </w:p>
        </w:tc>
      </w:tr>
      <w:tr w:rsidR="00A0775A" w:rsidRPr="00A0775A" w14:paraId="6DD8F484" w14:textId="77777777">
        <w:trPr>
          <w:trHeight w:val="709"/>
        </w:trPr>
        <w:tc>
          <w:tcPr>
            <w:tcW w:w="3122" w:type="dxa"/>
            <w:vAlign w:val="center"/>
          </w:tcPr>
          <w:p w14:paraId="7E0FB24C"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集體協商法</w:t>
            </w:r>
          </w:p>
        </w:tc>
        <w:tc>
          <w:tcPr>
            <w:tcW w:w="5438" w:type="dxa"/>
            <w:vAlign w:val="center"/>
          </w:tcPr>
          <w:p w14:paraId="3B37FC5B" w14:textId="77777777" w:rsidR="003467EC" w:rsidRPr="00A0775A" w:rsidRDefault="00000000" w:rsidP="003B31E3">
            <w:pPr>
              <w:pStyle w:val="af4"/>
              <w:ind w:leftChars="25" w:left="59" w:rightChars="25" w:right="59"/>
              <w:jc w:val="left"/>
              <w:rPr>
                <w:rFonts w:asciiTheme="majorBidi" w:hAnsiTheme="majorBidi" w:cstheme="majorBidi"/>
              </w:rPr>
            </w:pPr>
            <w:hyperlink r:id="rId24" w:history="1">
              <w:r w:rsidR="003467EC" w:rsidRPr="00A0775A">
                <w:rPr>
                  <w:rFonts w:asciiTheme="majorBidi" w:hAnsiTheme="majorBidi" w:cstheme="majorBidi"/>
                  <w:sz w:val="22"/>
                </w:rPr>
                <w:t xml:space="preserve">COLLECTIVE AGREEMENTS LAW </w:t>
              </w:r>
            </w:hyperlink>
          </w:p>
        </w:tc>
      </w:tr>
      <w:tr w:rsidR="00A0775A" w:rsidRPr="00A0775A" w14:paraId="26E0A0AF" w14:textId="77777777">
        <w:trPr>
          <w:trHeight w:val="709"/>
        </w:trPr>
        <w:tc>
          <w:tcPr>
            <w:tcW w:w="3122" w:type="dxa"/>
            <w:vAlign w:val="center"/>
          </w:tcPr>
          <w:p w14:paraId="37295467" w14:textId="77777777" w:rsidR="003467EC" w:rsidRPr="00A0775A" w:rsidRDefault="0036422F"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僱用</w:t>
            </w:r>
            <w:r w:rsidR="003467EC" w:rsidRPr="00A0775A">
              <w:rPr>
                <w:rFonts w:asciiTheme="majorBidi" w:hAnsiTheme="majorBidi" w:cstheme="majorBidi"/>
              </w:rPr>
              <w:t>服務法</w:t>
            </w:r>
          </w:p>
        </w:tc>
        <w:tc>
          <w:tcPr>
            <w:tcW w:w="5438" w:type="dxa"/>
            <w:vAlign w:val="center"/>
          </w:tcPr>
          <w:p w14:paraId="4797D559" w14:textId="77777777" w:rsidR="003467EC" w:rsidRPr="00A0775A" w:rsidRDefault="00000000" w:rsidP="003B31E3">
            <w:pPr>
              <w:pStyle w:val="af4"/>
              <w:ind w:leftChars="25" w:left="59" w:rightChars="25" w:right="59"/>
              <w:jc w:val="left"/>
              <w:rPr>
                <w:rFonts w:asciiTheme="majorBidi" w:hAnsiTheme="majorBidi" w:cstheme="majorBidi"/>
              </w:rPr>
            </w:pPr>
            <w:hyperlink r:id="rId25" w:history="1">
              <w:r w:rsidR="003467EC" w:rsidRPr="00A0775A">
                <w:rPr>
                  <w:rFonts w:asciiTheme="majorBidi" w:hAnsiTheme="majorBidi" w:cstheme="majorBidi"/>
                  <w:sz w:val="22"/>
                </w:rPr>
                <w:t xml:space="preserve">EMPLOYMENT SERVICE LAW </w:t>
              </w:r>
            </w:hyperlink>
          </w:p>
        </w:tc>
      </w:tr>
      <w:tr w:rsidR="00A0775A" w:rsidRPr="00A0775A" w14:paraId="6BF34B6E" w14:textId="77777777">
        <w:trPr>
          <w:trHeight w:val="709"/>
        </w:trPr>
        <w:tc>
          <w:tcPr>
            <w:tcW w:w="3122" w:type="dxa"/>
            <w:vAlign w:val="center"/>
          </w:tcPr>
          <w:p w14:paraId="12811BE4"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外籍勞工法</w:t>
            </w:r>
          </w:p>
        </w:tc>
        <w:tc>
          <w:tcPr>
            <w:tcW w:w="5438" w:type="dxa"/>
            <w:vAlign w:val="center"/>
          </w:tcPr>
          <w:p w14:paraId="7E17A3C9" w14:textId="77777777" w:rsidR="003467EC" w:rsidRPr="00A0775A" w:rsidRDefault="00000000" w:rsidP="003B31E3">
            <w:pPr>
              <w:pStyle w:val="af4"/>
              <w:ind w:leftChars="25" w:left="59" w:rightChars="25" w:right="59"/>
              <w:jc w:val="left"/>
              <w:rPr>
                <w:rFonts w:asciiTheme="majorBidi" w:hAnsiTheme="majorBidi" w:cstheme="majorBidi"/>
                <w:szCs w:val="22"/>
              </w:rPr>
            </w:pPr>
            <w:hyperlink r:id="rId26" w:history="1">
              <w:r w:rsidR="003467EC" w:rsidRPr="00A0775A">
                <w:rPr>
                  <w:rFonts w:asciiTheme="majorBidi" w:hAnsiTheme="majorBidi" w:cstheme="majorBidi"/>
                  <w:sz w:val="22"/>
                  <w:szCs w:val="22"/>
                </w:rPr>
                <w:t>FOREIGN WORKERS</w:t>
              </w:r>
              <w:r w:rsidR="001C1D76" w:rsidRPr="00A0775A">
                <w:rPr>
                  <w:rFonts w:asciiTheme="majorBidi" w:hAnsiTheme="majorBidi" w:cstheme="majorBidi"/>
                  <w:sz w:val="22"/>
                  <w:szCs w:val="22"/>
                </w:rPr>
                <w:t>（</w:t>
              </w:r>
              <w:r w:rsidR="003467EC" w:rsidRPr="00A0775A">
                <w:rPr>
                  <w:rFonts w:asciiTheme="majorBidi" w:hAnsiTheme="majorBidi" w:cstheme="majorBidi"/>
                  <w:sz w:val="22"/>
                  <w:szCs w:val="22"/>
                </w:rPr>
                <w:t>PROHIBITION OF UNLAWFUL EMPLOYMENT AND ASSURANCE OF FAIR CONDITIONS</w:t>
              </w:r>
              <w:r w:rsidR="00AB2162" w:rsidRPr="00A0775A">
                <w:rPr>
                  <w:rFonts w:asciiTheme="majorBidi" w:hAnsiTheme="majorBidi" w:cstheme="majorBidi"/>
                  <w:sz w:val="22"/>
                  <w:szCs w:val="22"/>
                </w:rPr>
                <w:t>）</w:t>
              </w:r>
              <w:r w:rsidR="003467EC" w:rsidRPr="00A0775A">
                <w:rPr>
                  <w:rFonts w:asciiTheme="majorBidi" w:hAnsiTheme="majorBidi" w:cstheme="majorBidi"/>
                  <w:sz w:val="22"/>
                  <w:szCs w:val="22"/>
                </w:rPr>
                <w:t xml:space="preserve">LAW </w:t>
              </w:r>
            </w:hyperlink>
          </w:p>
        </w:tc>
      </w:tr>
      <w:tr w:rsidR="00A0775A" w:rsidRPr="00A0775A" w14:paraId="5DA19F5A" w14:textId="77777777">
        <w:trPr>
          <w:trHeight w:val="709"/>
        </w:trPr>
        <w:tc>
          <w:tcPr>
            <w:tcW w:w="3122" w:type="dxa"/>
            <w:vAlign w:val="center"/>
          </w:tcPr>
          <w:p w14:paraId="6FA1AD13"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經由人力仲介僱用員工法</w:t>
            </w:r>
          </w:p>
        </w:tc>
        <w:tc>
          <w:tcPr>
            <w:tcW w:w="5438" w:type="dxa"/>
            <w:vAlign w:val="center"/>
          </w:tcPr>
          <w:p w14:paraId="2879A452" w14:textId="77777777" w:rsidR="003467EC" w:rsidRPr="00A0775A" w:rsidRDefault="00000000" w:rsidP="003B31E3">
            <w:pPr>
              <w:pStyle w:val="af4"/>
              <w:ind w:leftChars="25" w:left="59" w:rightChars="25" w:right="59"/>
              <w:jc w:val="left"/>
              <w:rPr>
                <w:rFonts w:asciiTheme="majorBidi" w:hAnsiTheme="majorBidi" w:cstheme="majorBidi"/>
              </w:rPr>
            </w:pPr>
            <w:hyperlink r:id="rId27" w:history="1">
              <w:r w:rsidR="003467EC" w:rsidRPr="00A0775A">
                <w:rPr>
                  <w:rFonts w:asciiTheme="majorBidi" w:hAnsiTheme="majorBidi" w:cstheme="majorBidi"/>
                  <w:sz w:val="22"/>
                </w:rPr>
                <w:t xml:space="preserve">EMPLOYMENT OF EMPLOYEE BY MANPOWER CONTRACTORS LAW </w:t>
              </w:r>
            </w:hyperlink>
          </w:p>
        </w:tc>
      </w:tr>
      <w:tr w:rsidR="00A0775A" w:rsidRPr="00A0775A" w14:paraId="3AE9180D" w14:textId="77777777">
        <w:trPr>
          <w:trHeight w:val="709"/>
        </w:trPr>
        <w:tc>
          <w:tcPr>
            <w:tcW w:w="3122" w:type="dxa"/>
            <w:vAlign w:val="center"/>
          </w:tcPr>
          <w:p w14:paraId="1C6B1710"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工時及休假法</w:t>
            </w:r>
          </w:p>
        </w:tc>
        <w:tc>
          <w:tcPr>
            <w:tcW w:w="5438" w:type="dxa"/>
            <w:vAlign w:val="center"/>
          </w:tcPr>
          <w:p w14:paraId="536092B5" w14:textId="77777777" w:rsidR="003467EC" w:rsidRPr="00A0775A" w:rsidRDefault="00000000" w:rsidP="003B31E3">
            <w:pPr>
              <w:pStyle w:val="af4"/>
              <w:ind w:leftChars="25" w:left="59" w:rightChars="25" w:right="59"/>
              <w:jc w:val="left"/>
              <w:rPr>
                <w:rFonts w:asciiTheme="majorBidi" w:hAnsiTheme="majorBidi" w:cstheme="majorBidi"/>
              </w:rPr>
            </w:pPr>
            <w:hyperlink r:id="rId28" w:history="1">
              <w:r w:rsidR="003467EC" w:rsidRPr="00A0775A">
                <w:rPr>
                  <w:rFonts w:asciiTheme="majorBidi" w:hAnsiTheme="majorBidi" w:cstheme="majorBidi"/>
                  <w:sz w:val="22"/>
                </w:rPr>
                <w:t xml:space="preserve">HOURS OF WORK AND REST LAW </w:t>
              </w:r>
            </w:hyperlink>
          </w:p>
        </w:tc>
      </w:tr>
      <w:tr w:rsidR="00A0775A" w:rsidRPr="00A0775A" w14:paraId="223294ED" w14:textId="77777777">
        <w:trPr>
          <w:trHeight w:val="709"/>
        </w:trPr>
        <w:tc>
          <w:tcPr>
            <w:tcW w:w="3122" w:type="dxa"/>
            <w:vAlign w:val="center"/>
          </w:tcPr>
          <w:p w14:paraId="1B4C6C96"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病假薪資給付法</w:t>
            </w:r>
          </w:p>
        </w:tc>
        <w:tc>
          <w:tcPr>
            <w:tcW w:w="5438" w:type="dxa"/>
            <w:vAlign w:val="center"/>
          </w:tcPr>
          <w:p w14:paraId="5DEE835E" w14:textId="77777777" w:rsidR="003467EC" w:rsidRPr="00A0775A" w:rsidRDefault="00000000" w:rsidP="003B31E3">
            <w:pPr>
              <w:pStyle w:val="af4"/>
              <w:ind w:leftChars="25" w:left="59" w:rightChars="25" w:right="59"/>
              <w:jc w:val="left"/>
              <w:rPr>
                <w:rFonts w:asciiTheme="majorBidi" w:hAnsiTheme="majorBidi" w:cstheme="majorBidi"/>
              </w:rPr>
            </w:pPr>
            <w:hyperlink r:id="rId29" w:history="1">
              <w:r w:rsidR="003467EC" w:rsidRPr="00A0775A">
                <w:rPr>
                  <w:rFonts w:asciiTheme="majorBidi" w:hAnsiTheme="majorBidi" w:cstheme="majorBidi"/>
                  <w:sz w:val="22"/>
                </w:rPr>
                <w:t xml:space="preserve">SICK PAY LAW </w:t>
              </w:r>
            </w:hyperlink>
          </w:p>
        </w:tc>
      </w:tr>
      <w:tr w:rsidR="00A0775A" w:rsidRPr="00A0775A" w14:paraId="46E0C8E2" w14:textId="77777777">
        <w:trPr>
          <w:trHeight w:val="709"/>
        </w:trPr>
        <w:tc>
          <w:tcPr>
            <w:tcW w:w="3122" w:type="dxa"/>
            <w:vAlign w:val="center"/>
          </w:tcPr>
          <w:p w14:paraId="09881188" w14:textId="77777777" w:rsidR="009C1DD7"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因子女（兒童）</w:t>
            </w:r>
          </w:p>
          <w:p w14:paraId="4415422F"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生病請假薪資給付法</w:t>
            </w:r>
          </w:p>
        </w:tc>
        <w:tc>
          <w:tcPr>
            <w:tcW w:w="5438" w:type="dxa"/>
            <w:vAlign w:val="center"/>
          </w:tcPr>
          <w:p w14:paraId="7E98CC41" w14:textId="77777777" w:rsidR="003467EC" w:rsidRPr="00A0775A" w:rsidRDefault="00000000" w:rsidP="00242CD3">
            <w:pPr>
              <w:pStyle w:val="af4"/>
              <w:ind w:leftChars="25" w:left="59" w:rightChars="25" w:right="59"/>
              <w:jc w:val="left"/>
              <w:rPr>
                <w:rFonts w:asciiTheme="majorBidi" w:hAnsiTheme="majorBidi" w:cstheme="majorBidi"/>
              </w:rPr>
            </w:pPr>
            <w:hyperlink r:id="rId30" w:history="1">
              <w:r w:rsidR="003467EC" w:rsidRPr="00A0775A">
                <w:rPr>
                  <w:rFonts w:asciiTheme="majorBidi" w:hAnsiTheme="majorBidi" w:cstheme="majorBidi"/>
                  <w:sz w:val="22"/>
                </w:rPr>
                <w:t>SICK PAY</w:t>
              </w:r>
            </w:hyperlink>
            <w:hyperlink r:id="rId31" w:history="1">
              <w:r w:rsidR="00A362F0" w:rsidRPr="00A0775A">
                <w:rPr>
                  <w:rFonts w:asciiTheme="majorBidi" w:hAnsiTheme="majorBidi" w:cstheme="majorBidi"/>
                  <w:sz w:val="22"/>
                </w:rPr>
                <w:t>（</w:t>
              </w:r>
              <w:r w:rsidR="003467EC" w:rsidRPr="00A0775A">
                <w:rPr>
                  <w:rFonts w:asciiTheme="majorBidi" w:hAnsiTheme="majorBidi" w:cstheme="majorBidi"/>
                  <w:sz w:val="22"/>
                </w:rPr>
                <w:t>ABSENCE BECAUSE OF A CHILD</w:t>
              </w:r>
              <w:r w:rsidR="00242CD3" w:rsidRPr="00A0775A">
                <w:rPr>
                  <w:rFonts w:asciiTheme="majorBidi" w:hAnsiTheme="majorBidi" w:cstheme="majorBidi"/>
                  <w:sz w:val="22"/>
                </w:rPr>
                <w:t>’</w:t>
              </w:r>
              <w:r w:rsidR="003467EC" w:rsidRPr="00A0775A">
                <w:rPr>
                  <w:rFonts w:asciiTheme="majorBidi" w:hAnsiTheme="majorBidi" w:cstheme="majorBidi"/>
                  <w:sz w:val="22"/>
                </w:rPr>
                <w:t>S SICKNESS</w:t>
              </w:r>
              <w:r w:rsidR="00A362F0" w:rsidRPr="00A0775A">
                <w:rPr>
                  <w:rFonts w:asciiTheme="majorBidi" w:hAnsiTheme="majorBidi" w:cstheme="majorBidi"/>
                  <w:sz w:val="22"/>
                </w:rPr>
                <w:t>）</w:t>
              </w:r>
            </w:hyperlink>
            <w:r w:rsidR="003467EC" w:rsidRPr="00A0775A">
              <w:rPr>
                <w:rFonts w:asciiTheme="majorBidi" w:hAnsiTheme="majorBidi" w:cstheme="majorBidi"/>
              </w:rPr>
              <w:t>LAW</w:t>
            </w:r>
          </w:p>
        </w:tc>
      </w:tr>
      <w:tr w:rsidR="00A0775A" w:rsidRPr="00A0775A" w14:paraId="3AE760C0" w14:textId="77777777">
        <w:trPr>
          <w:trHeight w:val="709"/>
        </w:trPr>
        <w:tc>
          <w:tcPr>
            <w:tcW w:w="3122" w:type="dxa"/>
            <w:vAlign w:val="center"/>
          </w:tcPr>
          <w:p w14:paraId="388755E7"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因父母生病請假薪資給付法</w:t>
            </w:r>
          </w:p>
        </w:tc>
        <w:tc>
          <w:tcPr>
            <w:tcW w:w="5438" w:type="dxa"/>
            <w:vAlign w:val="center"/>
          </w:tcPr>
          <w:p w14:paraId="3AF7438E" w14:textId="77777777" w:rsidR="003467EC" w:rsidRPr="00A0775A" w:rsidRDefault="00000000" w:rsidP="00242CD3">
            <w:pPr>
              <w:pStyle w:val="af4"/>
              <w:ind w:leftChars="25" w:left="59" w:rightChars="25" w:right="59"/>
              <w:jc w:val="left"/>
              <w:rPr>
                <w:rFonts w:asciiTheme="majorBidi" w:hAnsiTheme="majorBidi" w:cstheme="majorBidi"/>
              </w:rPr>
            </w:pPr>
            <w:hyperlink r:id="rId32" w:history="1">
              <w:r w:rsidR="003467EC" w:rsidRPr="00A0775A">
                <w:rPr>
                  <w:rFonts w:asciiTheme="majorBidi" w:hAnsiTheme="majorBidi" w:cstheme="majorBidi"/>
                  <w:sz w:val="22"/>
                </w:rPr>
                <w:t>SICK PAY</w:t>
              </w:r>
            </w:hyperlink>
            <w:hyperlink r:id="rId33" w:history="1">
              <w:r w:rsidR="00A362F0" w:rsidRPr="00A0775A">
                <w:rPr>
                  <w:rFonts w:asciiTheme="majorBidi" w:hAnsiTheme="majorBidi" w:cstheme="majorBidi"/>
                  <w:sz w:val="22"/>
                </w:rPr>
                <w:t>（</w:t>
              </w:r>
              <w:r w:rsidR="003467EC" w:rsidRPr="00A0775A">
                <w:rPr>
                  <w:rFonts w:asciiTheme="majorBidi" w:hAnsiTheme="majorBidi" w:cstheme="majorBidi"/>
                  <w:sz w:val="22"/>
                </w:rPr>
                <w:t>ABSENCE BECAUSE OF A PARENT</w:t>
              </w:r>
              <w:r w:rsidR="00242CD3" w:rsidRPr="00A0775A">
                <w:rPr>
                  <w:rFonts w:asciiTheme="majorBidi" w:hAnsiTheme="majorBidi" w:cstheme="majorBidi"/>
                  <w:sz w:val="22"/>
                </w:rPr>
                <w:t>’</w:t>
              </w:r>
              <w:r w:rsidR="003467EC" w:rsidRPr="00A0775A">
                <w:rPr>
                  <w:rFonts w:asciiTheme="majorBidi" w:hAnsiTheme="majorBidi" w:cstheme="majorBidi"/>
                  <w:sz w:val="22"/>
                </w:rPr>
                <w:t>S SICKNESS</w:t>
              </w:r>
              <w:r w:rsidR="00A362F0" w:rsidRPr="00A0775A">
                <w:rPr>
                  <w:rFonts w:asciiTheme="majorBidi" w:hAnsiTheme="majorBidi" w:cstheme="majorBidi"/>
                  <w:sz w:val="22"/>
                </w:rPr>
                <w:t>）</w:t>
              </w:r>
            </w:hyperlink>
            <w:r w:rsidR="003467EC" w:rsidRPr="00A0775A">
              <w:rPr>
                <w:rFonts w:asciiTheme="majorBidi" w:hAnsiTheme="majorBidi" w:cstheme="majorBidi"/>
              </w:rPr>
              <w:t>LAW</w:t>
            </w:r>
          </w:p>
        </w:tc>
      </w:tr>
      <w:tr w:rsidR="00A0775A" w:rsidRPr="00A0775A" w14:paraId="1E6BBDA8" w14:textId="77777777">
        <w:trPr>
          <w:trHeight w:val="709"/>
        </w:trPr>
        <w:tc>
          <w:tcPr>
            <w:tcW w:w="3122" w:type="dxa"/>
            <w:vAlign w:val="center"/>
          </w:tcPr>
          <w:p w14:paraId="59776823"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因配偶生病請假薪資給付法</w:t>
            </w:r>
          </w:p>
        </w:tc>
        <w:tc>
          <w:tcPr>
            <w:tcW w:w="5438" w:type="dxa"/>
            <w:vAlign w:val="center"/>
          </w:tcPr>
          <w:p w14:paraId="54E2DE01" w14:textId="77777777" w:rsidR="003467EC" w:rsidRPr="00A0775A" w:rsidRDefault="00000000" w:rsidP="00242CD3">
            <w:pPr>
              <w:pStyle w:val="af4"/>
              <w:ind w:leftChars="25" w:left="59" w:rightChars="25" w:right="59"/>
              <w:jc w:val="left"/>
              <w:rPr>
                <w:rFonts w:asciiTheme="majorBidi" w:hAnsiTheme="majorBidi" w:cstheme="majorBidi"/>
              </w:rPr>
            </w:pPr>
            <w:hyperlink r:id="rId34" w:history="1">
              <w:r w:rsidR="003467EC" w:rsidRPr="00A0775A">
                <w:rPr>
                  <w:rFonts w:asciiTheme="majorBidi" w:hAnsiTheme="majorBidi" w:cstheme="majorBidi"/>
                  <w:sz w:val="22"/>
                </w:rPr>
                <w:t xml:space="preserve">SICK PAY </w:t>
              </w:r>
            </w:hyperlink>
            <w:hyperlink r:id="rId35" w:history="1">
              <w:r w:rsidR="00A362F0" w:rsidRPr="00A0775A">
                <w:rPr>
                  <w:rFonts w:asciiTheme="majorBidi" w:hAnsiTheme="majorBidi" w:cstheme="majorBidi"/>
                  <w:sz w:val="22"/>
                </w:rPr>
                <w:t>（</w:t>
              </w:r>
              <w:r w:rsidR="003467EC" w:rsidRPr="00A0775A">
                <w:rPr>
                  <w:rFonts w:asciiTheme="majorBidi" w:hAnsiTheme="majorBidi" w:cstheme="majorBidi"/>
                  <w:sz w:val="22"/>
                </w:rPr>
                <w:t>ABSENCE BECAUSE OF A SPOUSE</w:t>
              </w:r>
              <w:r w:rsidR="00242CD3" w:rsidRPr="00A0775A">
                <w:rPr>
                  <w:rFonts w:asciiTheme="majorBidi" w:hAnsiTheme="majorBidi" w:cstheme="majorBidi"/>
                  <w:sz w:val="22"/>
                </w:rPr>
                <w:t>’S</w:t>
              </w:r>
              <w:r w:rsidR="003467EC" w:rsidRPr="00A0775A">
                <w:rPr>
                  <w:rFonts w:asciiTheme="majorBidi" w:hAnsiTheme="majorBidi" w:cstheme="majorBidi"/>
                  <w:sz w:val="22"/>
                </w:rPr>
                <w:t xml:space="preserve"> SICKNESS</w:t>
              </w:r>
              <w:r w:rsidR="00AB2162" w:rsidRPr="00A0775A">
                <w:rPr>
                  <w:rFonts w:asciiTheme="majorBidi" w:hAnsiTheme="majorBidi" w:cstheme="majorBidi"/>
                  <w:sz w:val="22"/>
                </w:rPr>
                <w:t>）</w:t>
              </w:r>
            </w:hyperlink>
            <w:r w:rsidR="003467EC" w:rsidRPr="00A0775A">
              <w:rPr>
                <w:rFonts w:asciiTheme="majorBidi" w:hAnsiTheme="majorBidi" w:cstheme="majorBidi"/>
              </w:rPr>
              <w:t>LAW</w:t>
            </w:r>
          </w:p>
        </w:tc>
      </w:tr>
      <w:tr w:rsidR="00A0775A" w:rsidRPr="00A0775A" w14:paraId="7D4A2A14" w14:textId="77777777">
        <w:trPr>
          <w:trHeight w:val="709"/>
        </w:trPr>
        <w:tc>
          <w:tcPr>
            <w:tcW w:w="3122" w:type="dxa"/>
            <w:vAlign w:val="center"/>
          </w:tcPr>
          <w:p w14:paraId="2657A216"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年度休假法</w:t>
            </w:r>
          </w:p>
        </w:tc>
        <w:tc>
          <w:tcPr>
            <w:tcW w:w="5438" w:type="dxa"/>
            <w:vAlign w:val="center"/>
          </w:tcPr>
          <w:p w14:paraId="0AF1E77C" w14:textId="77777777" w:rsidR="003467EC" w:rsidRPr="00A0775A" w:rsidRDefault="00000000" w:rsidP="003B31E3">
            <w:pPr>
              <w:pStyle w:val="af4"/>
              <w:ind w:leftChars="25" w:left="59" w:rightChars="25" w:right="59"/>
              <w:jc w:val="left"/>
              <w:rPr>
                <w:rFonts w:asciiTheme="majorBidi" w:hAnsiTheme="majorBidi" w:cstheme="majorBidi"/>
              </w:rPr>
            </w:pPr>
            <w:hyperlink r:id="rId36" w:history="1">
              <w:r w:rsidR="003467EC" w:rsidRPr="00A0775A">
                <w:rPr>
                  <w:rFonts w:asciiTheme="majorBidi" w:hAnsiTheme="majorBidi" w:cstheme="majorBidi"/>
                  <w:sz w:val="22"/>
                </w:rPr>
                <w:t xml:space="preserve">ANNUAL LEAVE LAW </w:t>
              </w:r>
            </w:hyperlink>
          </w:p>
        </w:tc>
      </w:tr>
      <w:tr w:rsidR="00A0775A" w:rsidRPr="00A0775A" w14:paraId="60C373AB" w14:textId="77777777">
        <w:trPr>
          <w:trHeight w:val="709"/>
        </w:trPr>
        <w:tc>
          <w:tcPr>
            <w:tcW w:w="3122" w:type="dxa"/>
            <w:vAlign w:val="center"/>
          </w:tcPr>
          <w:p w14:paraId="213D3DA6"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僱用婦女法</w:t>
            </w:r>
          </w:p>
        </w:tc>
        <w:tc>
          <w:tcPr>
            <w:tcW w:w="5438" w:type="dxa"/>
            <w:vAlign w:val="center"/>
          </w:tcPr>
          <w:p w14:paraId="4572D0DC" w14:textId="77777777" w:rsidR="003467EC" w:rsidRPr="00A0775A" w:rsidRDefault="00000000" w:rsidP="003B31E3">
            <w:pPr>
              <w:pStyle w:val="af4"/>
              <w:ind w:leftChars="25" w:left="59" w:rightChars="25" w:right="59"/>
              <w:jc w:val="left"/>
              <w:rPr>
                <w:rFonts w:asciiTheme="majorBidi" w:hAnsiTheme="majorBidi" w:cstheme="majorBidi"/>
              </w:rPr>
            </w:pPr>
            <w:hyperlink r:id="rId37" w:history="1">
              <w:r w:rsidR="003467EC" w:rsidRPr="00A0775A">
                <w:rPr>
                  <w:rFonts w:asciiTheme="majorBidi" w:hAnsiTheme="majorBidi" w:cstheme="majorBidi"/>
                  <w:sz w:val="22"/>
                </w:rPr>
                <w:t xml:space="preserve">EMPLOYMENT OF WOMEN LAW </w:t>
              </w:r>
            </w:hyperlink>
          </w:p>
        </w:tc>
      </w:tr>
      <w:tr w:rsidR="00A0775A" w:rsidRPr="00A0775A" w14:paraId="2A565CDF" w14:textId="77777777">
        <w:trPr>
          <w:trHeight w:val="709"/>
        </w:trPr>
        <w:tc>
          <w:tcPr>
            <w:tcW w:w="3122" w:type="dxa"/>
            <w:vAlign w:val="center"/>
          </w:tcPr>
          <w:p w14:paraId="4539489A"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lastRenderedPageBreak/>
              <w:t>兩性員工薪資平等給付法</w:t>
            </w:r>
          </w:p>
        </w:tc>
        <w:tc>
          <w:tcPr>
            <w:tcW w:w="5438" w:type="dxa"/>
            <w:vAlign w:val="center"/>
          </w:tcPr>
          <w:p w14:paraId="41A321D9" w14:textId="77777777" w:rsidR="003467EC" w:rsidRPr="00A0775A" w:rsidRDefault="00000000" w:rsidP="003B31E3">
            <w:pPr>
              <w:pStyle w:val="af4"/>
              <w:ind w:leftChars="25" w:left="59" w:rightChars="25" w:right="59"/>
              <w:jc w:val="left"/>
              <w:rPr>
                <w:rFonts w:asciiTheme="majorBidi" w:hAnsiTheme="majorBidi" w:cstheme="majorBidi"/>
              </w:rPr>
            </w:pPr>
            <w:hyperlink r:id="rId38" w:history="1">
              <w:r w:rsidR="003467EC" w:rsidRPr="00A0775A">
                <w:rPr>
                  <w:rFonts w:asciiTheme="majorBidi" w:hAnsiTheme="majorBidi" w:cstheme="majorBidi"/>
                  <w:sz w:val="22"/>
                </w:rPr>
                <w:t>MALE AND FEMALE WORKERS</w:t>
              </w:r>
              <w:r w:rsidR="001C1D76" w:rsidRPr="00A0775A">
                <w:rPr>
                  <w:rFonts w:asciiTheme="majorBidi" w:hAnsiTheme="majorBidi" w:cstheme="majorBidi"/>
                  <w:sz w:val="22"/>
                </w:rPr>
                <w:t>（</w:t>
              </w:r>
              <w:r w:rsidR="003467EC" w:rsidRPr="00A0775A">
                <w:rPr>
                  <w:rFonts w:asciiTheme="majorBidi" w:hAnsiTheme="majorBidi" w:cstheme="majorBidi"/>
                  <w:sz w:val="22"/>
                </w:rPr>
                <w:t>EQUAL PAY</w:t>
              </w:r>
              <w:r w:rsidR="00AB2162" w:rsidRPr="00A0775A">
                <w:rPr>
                  <w:rFonts w:asciiTheme="majorBidi" w:hAnsiTheme="majorBidi" w:cstheme="majorBidi"/>
                  <w:sz w:val="22"/>
                </w:rPr>
                <w:t>）</w:t>
              </w:r>
              <w:r w:rsidR="003467EC" w:rsidRPr="00A0775A">
                <w:rPr>
                  <w:rFonts w:asciiTheme="majorBidi" w:hAnsiTheme="majorBidi" w:cstheme="majorBidi"/>
                  <w:sz w:val="22"/>
                </w:rPr>
                <w:t xml:space="preserve">LAW </w:t>
              </w:r>
            </w:hyperlink>
          </w:p>
        </w:tc>
      </w:tr>
      <w:tr w:rsidR="00A0775A" w:rsidRPr="00A0775A" w14:paraId="75046933" w14:textId="77777777">
        <w:trPr>
          <w:trHeight w:val="709"/>
        </w:trPr>
        <w:tc>
          <w:tcPr>
            <w:tcW w:w="3122" w:type="dxa"/>
            <w:vAlign w:val="center"/>
          </w:tcPr>
          <w:p w14:paraId="4E35A516"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性騷擾防制法</w:t>
            </w:r>
          </w:p>
        </w:tc>
        <w:tc>
          <w:tcPr>
            <w:tcW w:w="5438" w:type="dxa"/>
            <w:vAlign w:val="center"/>
          </w:tcPr>
          <w:p w14:paraId="7B0B212B" w14:textId="77777777" w:rsidR="003467EC" w:rsidRPr="00A0775A" w:rsidRDefault="00000000" w:rsidP="003B31E3">
            <w:pPr>
              <w:pStyle w:val="af4"/>
              <w:ind w:leftChars="25" w:left="59" w:rightChars="25" w:right="59"/>
              <w:jc w:val="left"/>
              <w:rPr>
                <w:rFonts w:asciiTheme="majorBidi" w:hAnsiTheme="majorBidi" w:cstheme="majorBidi"/>
              </w:rPr>
            </w:pPr>
            <w:hyperlink r:id="rId39" w:history="1">
              <w:r w:rsidR="003467EC" w:rsidRPr="00A0775A">
                <w:rPr>
                  <w:rFonts w:asciiTheme="majorBidi" w:hAnsiTheme="majorBidi" w:cstheme="majorBidi"/>
                  <w:sz w:val="22"/>
                </w:rPr>
                <w:t xml:space="preserve">PREVENTION OF SEXUAL HARASSMENT LAW </w:t>
              </w:r>
            </w:hyperlink>
          </w:p>
        </w:tc>
      </w:tr>
      <w:tr w:rsidR="00A0775A" w:rsidRPr="00A0775A" w14:paraId="5A689E62" w14:textId="77777777">
        <w:trPr>
          <w:trHeight w:val="709"/>
        </w:trPr>
        <w:tc>
          <w:tcPr>
            <w:tcW w:w="3122" w:type="dxa"/>
            <w:vAlign w:val="center"/>
          </w:tcPr>
          <w:p w14:paraId="4544D006"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工資保護法</w:t>
            </w:r>
          </w:p>
        </w:tc>
        <w:tc>
          <w:tcPr>
            <w:tcW w:w="5438" w:type="dxa"/>
            <w:vAlign w:val="center"/>
          </w:tcPr>
          <w:p w14:paraId="7BED51D0" w14:textId="77777777" w:rsidR="003467EC" w:rsidRPr="00A0775A" w:rsidRDefault="00000000" w:rsidP="003B31E3">
            <w:pPr>
              <w:pStyle w:val="af4"/>
              <w:ind w:leftChars="25" w:left="59" w:rightChars="25" w:right="59"/>
              <w:jc w:val="left"/>
              <w:rPr>
                <w:rFonts w:asciiTheme="majorBidi" w:hAnsiTheme="majorBidi" w:cstheme="majorBidi"/>
              </w:rPr>
            </w:pPr>
            <w:hyperlink r:id="rId40" w:history="1">
              <w:r w:rsidR="003467EC" w:rsidRPr="00A0775A">
                <w:rPr>
                  <w:rFonts w:asciiTheme="majorBidi" w:hAnsiTheme="majorBidi" w:cstheme="majorBidi"/>
                  <w:sz w:val="22"/>
                </w:rPr>
                <w:t xml:space="preserve">WAGE PROTECTION LAW </w:t>
              </w:r>
            </w:hyperlink>
          </w:p>
        </w:tc>
      </w:tr>
      <w:tr w:rsidR="00A0775A" w:rsidRPr="00A0775A" w14:paraId="3F05AA91" w14:textId="77777777">
        <w:trPr>
          <w:trHeight w:val="709"/>
        </w:trPr>
        <w:tc>
          <w:tcPr>
            <w:tcW w:w="3122" w:type="dxa"/>
            <w:vAlign w:val="center"/>
          </w:tcPr>
          <w:p w14:paraId="7A90FF52"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童工法</w:t>
            </w:r>
          </w:p>
        </w:tc>
        <w:tc>
          <w:tcPr>
            <w:tcW w:w="5438" w:type="dxa"/>
            <w:vAlign w:val="center"/>
          </w:tcPr>
          <w:p w14:paraId="279FF84F" w14:textId="77777777" w:rsidR="003467EC" w:rsidRPr="00A0775A" w:rsidRDefault="00000000" w:rsidP="003B31E3">
            <w:pPr>
              <w:pStyle w:val="af4"/>
              <w:ind w:leftChars="25" w:left="59" w:rightChars="25" w:right="59"/>
              <w:jc w:val="left"/>
              <w:rPr>
                <w:rFonts w:asciiTheme="majorBidi" w:hAnsiTheme="majorBidi" w:cstheme="majorBidi"/>
              </w:rPr>
            </w:pPr>
            <w:hyperlink r:id="rId41" w:history="1">
              <w:r w:rsidR="003467EC" w:rsidRPr="00A0775A">
                <w:rPr>
                  <w:rFonts w:asciiTheme="majorBidi" w:hAnsiTheme="majorBidi" w:cstheme="majorBidi"/>
                  <w:sz w:val="22"/>
                </w:rPr>
                <w:t xml:space="preserve">YOUTH LABOUR LAW </w:t>
              </w:r>
            </w:hyperlink>
          </w:p>
        </w:tc>
      </w:tr>
      <w:tr w:rsidR="00A0775A" w:rsidRPr="00A0775A" w14:paraId="3076A531" w14:textId="77777777">
        <w:trPr>
          <w:trHeight w:val="709"/>
        </w:trPr>
        <w:tc>
          <w:tcPr>
            <w:tcW w:w="3122" w:type="dxa"/>
            <w:vAlign w:val="center"/>
          </w:tcPr>
          <w:p w14:paraId="576D5B89"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學徒制度法</w:t>
            </w:r>
          </w:p>
        </w:tc>
        <w:tc>
          <w:tcPr>
            <w:tcW w:w="5438" w:type="dxa"/>
            <w:vAlign w:val="center"/>
          </w:tcPr>
          <w:p w14:paraId="195D6EF6" w14:textId="77777777" w:rsidR="003467EC" w:rsidRPr="00A0775A" w:rsidRDefault="00000000" w:rsidP="003B31E3">
            <w:pPr>
              <w:pStyle w:val="af4"/>
              <w:ind w:leftChars="25" w:left="59" w:rightChars="25" w:right="59"/>
              <w:jc w:val="left"/>
              <w:rPr>
                <w:rFonts w:asciiTheme="majorBidi" w:hAnsiTheme="majorBidi" w:cstheme="majorBidi"/>
              </w:rPr>
            </w:pPr>
            <w:hyperlink r:id="rId42" w:history="1">
              <w:r w:rsidR="003467EC" w:rsidRPr="00A0775A">
                <w:rPr>
                  <w:rFonts w:asciiTheme="majorBidi" w:hAnsiTheme="majorBidi" w:cstheme="majorBidi"/>
                  <w:sz w:val="22"/>
                </w:rPr>
                <w:t xml:space="preserve">APPRENTICESHIP LAW </w:t>
              </w:r>
            </w:hyperlink>
          </w:p>
        </w:tc>
      </w:tr>
      <w:tr w:rsidR="00A0775A" w:rsidRPr="00A0775A" w14:paraId="5D997FF0" w14:textId="77777777">
        <w:trPr>
          <w:trHeight w:val="709"/>
        </w:trPr>
        <w:tc>
          <w:tcPr>
            <w:tcW w:w="3122" w:type="dxa"/>
            <w:vAlign w:val="center"/>
          </w:tcPr>
          <w:p w14:paraId="52AC09C3"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協助退伍軍人就業法</w:t>
            </w:r>
          </w:p>
        </w:tc>
        <w:tc>
          <w:tcPr>
            <w:tcW w:w="5438" w:type="dxa"/>
            <w:vAlign w:val="center"/>
          </w:tcPr>
          <w:p w14:paraId="2CFF6A30" w14:textId="77777777" w:rsidR="003467EC" w:rsidRPr="00A0775A" w:rsidRDefault="00000000" w:rsidP="003B31E3">
            <w:pPr>
              <w:pStyle w:val="af4"/>
              <w:ind w:leftChars="25" w:left="59" w:rightChars="25" w:right="59"/>
              <w:jc w:val="left"/>
              <w:rPr>
                <w:rFonts w:asciiTheme="majorBidi" w:hAnsiTheme="majorBidi" w:cstheme="majorBidi"/>
              </w:rPr>
            </w:pPr>
            <w:hyperlink r:id="rId43" w:history="1">
              <w:r w:rsidR="003467EC" w:rsidRPr="00A0775A">
                <w:rPr>
                  <w:rFonts w:asciiTheme="majorBidi" w:hAnsiTheme="majorBidi" w:cstheme="majorBidi"/>
                  <w:sz w:val="22"/>
                </w:rPr>
                <w:t>DISCHARGED SOLDIERS</w:t>
              </w:r>
              <w:r w:rsidR="001C1D76" w:rsidRPr="00A0775A">
                <w:rPr>
                  <w:rFonts w:asciiTheme="majorBidi" w:hAnsiTheme="majorBidi" w:cstheme="majorBidi"/>
                  <w:sz w:val="22"/>
                </w:rPr>
                <w:t>（</w:t>
              </w:r>
              <w:r w:rsidR="003467EC" w:rsidRPr="00A0775A">
                <w:rPr>
                  <w:rFonts w:asciiTheme="majorBidi" w:hAnsiTheme="majorBidi" w:cstheme="majorBidi"/>
                  <w:sz w:val="22"/>
                </w:rPr>
                <w:t>REINSTATEMENT IN EMPLOYMENT</w:t>
              </w:r>
              <w:r w:rsidR="00AB2162" w:rsidRPr="00A0775A">
                <w:rPr>
                  <w:rFonts w:asciiTheme="majorBidi" w:hAnsiTheme="majorBidi" w:cstheme="majorBidi"/>
                  <w:sz w:val="22"/>
                </w:rPr>
                <w:t>）</w:t>
              </w:r>
              <w:r w:rsidR="003467EC" w:rsidRPr="00A0775A">
                <w:rPr>
                  <w:rFonts w:asciiTheme="majorBidi" w:hAnsiTheme="majorBidi" w:cstheme="majorBidi"/>
                  <w:sz w:val="22"/>
                </w:rPr>
                <w:t xml:space="preserve">LAW </w:t>
              </w:r>
            </w:hyperlink>
          </w:p>
        </w:tc>
      </w:tr>
      <w:tr w:rsidR="00A0775A" w:rsidRPr="00A0775A" w14:paraId="1B01B1E6" w14:textId="77777777">
        <w:trPr>
          <w:trHeight w:val="709"/>
        </w:trPr>
        <w:tc>
          <w:tcPr>
            <w:tcW w:w="3122" w:type="dxa"/>
            <w:vAlign w:val="center"/>
          </w:tcPr>
          <w:p w14:paraId="64CE057C"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勞工糾紛解決法</w:t>
            </w:r>
          </w:p>
        </w:tc>
        <w:tc>
          <w:tcPr>
            <w:tcW w:w="5438" w:type="dxa"/>
            <w:vAlign w:val="center"/>
          </w:tcPr>
          <w:p w14:paraId="4EB54415" w14:textId="77777777" w:rsidR="003467EC" w:rsidRPr="00A0775A" w:rsidRDefault="00000000" w:rsidP="003B31E3">
            <w:pPr>
              <w:pStyle w:val="af4"/>
              <w:ind w:leftChars="25" w:left="59" w:rightChars="25" w:right="59"/>
              <w:jc w:val="left"/>
              <w:rPr>
                <w:rFonts w:asciiTheme="majorBidi" w:hAnsiTheme="majorBidi" w:cstheme="majorBidi"/>
              </w:rPr>
            </w:pPr>
            <w:hyperlink r:id="rId44" w:history="1">
              <w:r w:rsidR="003467EC" w:rsidRPr="00A0775A">
                <w:rPr>
                  <w:rFonts w:asciiTheme="majorBidi" w:hAnsiTheme="majorBidi" w:cstheme="majorBidi"/>
                  <w:sz w:val="22"/>
                </w:rPr>
                <w:t xml:space="preserve">SETTLEMENT OF LABOUR DISPUTES LAWS </w:t>
              </w:r>
            </w:hyperlink>
          </w:p>
        </w:tc>
      </w:tr>
      <w:tr w:rsidR="00A0775A" w:rsidRPr="00A0775A" w14:paraId="7810E8AF" w14:textId="77777777">
        <w:trPr>
          <w:trHeight w:val="709"/>
        </w:trPr>
        <w:tc>
          <w:tcPr>
            <w:tcW w:w="3122" w:type="dxa"/>
            <w:vAlign w:val="center"/>
          </w:tcPr>
          <w:p w14:paraId="2B1276FC"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遣散費法</w:t>
            </w:r>
          </w:p>
        </w:tc>
        <w:tc>
          <w:tcPr>
            <w:tcW w:w="5438" w:type="dxa"/>
            <w:vAlign w:val="center"/>
          </w:tcPr>
          <w:p w14:paraId="7E6B5E63" w14:textId="77777777" w:rsidR="003467EC" w:rsidRPr="00A0775A" w:rsidRDefault="003467EC" w:rsidP="003B31E3">
            <w:pPr>
              <w:pStyle w:val="af4"/>
              <w:ind w:leftChars="25" w:left="59" w:rightChars="25" w:right="59"/>
              <w:jc w:val="left"/>
              <w:rPr>
                <w:rFonts w:asciiTheme="majorBidi" w:hAnsiTheme="majorBidi" w:cstheme="majorBidi"/>
              </w:rPr>
            </w:pPr>
            <w:r w:rsidRPr="00A0775A">
              <w:rPr>
                <w:rFonts w:asciiTheme="majorBidi" w:hAnsiTheme="majorBidi" w:cstheme="majorBidi"/>
              </w:rPr>
              <w:t>S</w:t>
            </w:r>
            <w:hyperlink r:id="rId45" w:history="1">
              <w:r w:rsidRPr="00A0775A">
                <w:rPr>
                  <w:rFonts w:asciiTheme="majorBidi" w:hAnsiTheme="majorBidi" w:cstheme="majorBidi"/>
                  <w:sz w:val="22"/>
                </w:rPr>
                <w:t xml:space="preserve">EVERANCE PAY LAW </w:t>
              </w:r>
            </w:hyperlink>
          </w:p>
        </w:tc>
      </w:tr>
      <w:tr w:rsidR="00A0775A" w:rsidRPr="00A0775A" w14:paraId="63BC957B" w14:textId="77777777">
        <w:trPr>
          <w:trHeight w:val="709"/>
        </w:trPr>
        <w:tc>
          <w:tcPr>
            <w:tcW w:w="3122" w:type="dxa"/>
            <w:vAlign w:val="center"/>
          </w:tcPr>
          <w:p w14:paraId="3BBB70FE"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員工保護法</w:t>
            </w:r>
          </w:p>
        </w:tc>
        <w:tc>
          <w:tcPr>
            <w:tcW w:w="5438" w:type="dxa"/>
            <w:vAlign w:val="center"/>
          </w:tcPr>
          <w:p w14:paraId="20EA9E03" w14:textId="77777777" w:rsidR="003467EC" w:rsidRPr="00A0775A" w:rsidRDefault="00000000" w:rsidP="003B31E3">
            <w:pPr>
              <w:pStyle w:val="af4"/>
              <w:ind w:leftChars="25" w:left="59" w:rightChars="25" w:right="59"/>
              <w:jc w:val="left"/>
              <w:rPr>
                <w:rFonts w:asciiTheme="majorBidi" w:hAnsiTheme="majorBidi" w:cstheme="majorBidi"/>
              </w:rPr>
            </w:pPr>
            <w:hyperlink r:id="rId46" w:history="1">
              <w:r w:rsidR="003467EC" w:rsidRPr="00A0775A">
                <w:rPr>
                  <w:rFonts w:asciiTheme="majorBidi" w:hAnsiTheme="majorBidi" w:cstheme="majorBidi"/>
                  <w:sz w:val="22"/>
                </w:rPr>
                <w:t>PROTECTION OF EMPLOYEES</w:t>
              </w:r>
              <w:r w:rsidR="001C1D76" w:rsidRPr="00A0775A">
                <w:rPr>
                  <w:rFonts w:asciiTheme="majorBidi" w:hAnsiTheme="majorBidi" w:cstheme="majorBidi"/>
                  <w:sz w:val="22"/>
                </w:rPr>
                <w:t>（</w:t>
              </w:r>
              <w:r w:rsidR="003467EC" w:rsidRPr="00A0775A">
                <w:rPr>
                  <w:rFonts w:asciiTheme="majorBidi" w:hAnsiTheme="majorBidi" w:cstheme="majorBidi"/>
                  <w:sz w:val="22"/>
                </w:rPr>
                <w:t>EXPOSURE OF OFFENCES OF UNETHICAL CONDUCT</w:t>
              </w:r>
              <w:r w:rsidR="003467EC" w:rsidRPr="00A0775A">
                <w:rPr>
                  <w:rFonts w:asciiTheme="majorBidi" w:hAnsiTheme="majorBidi" w:cstheme="majorBidi"/>
                </w:rPr>
                <w:br/>
              </w:r>
              <w:r w:rsidR="003467EC" w:rsidRPr="00A0775A">
                <w:rPr>
                  <w:rFonts w:asciiTheme="majorBidi" w:hAnsiTheme="majorBidi" w:cstheme="majorBidi"/>
                  <w:sz w:val="22"/>
                </w:rPr>
                <w:t>AND IMPROPER ADMINISTRATION</w:t>
              </w:r>
              <w:r w:rsidR="00AB2162" w:rsidRPr="00A0775A">
                <w:rPr>
                  <w:rFonts w:asciiTheme="majorBidi" w:hAnsiTheme="majorBidi" w:cstheme="majorBidi"/>
                  <w:sz w:val="22"/>
                </w:rPr>
                <w:t>）</w:t>
              </w:r>
              <w:r w:rsidR="003467EC" w:rsidRPr="00A0775A">
                <w:rPr>
                  <w:rFonts w:asciiTheme="majorBidi" w:hAnsiTheme="majorBidi" w:cstheme="majorBidi"/>
                  <w:sz w:val="22"/>
                </w:rPr>
                <w:t xml:space="preserve">LAW </w:t>
              </w:r>
            </w:hyperlink>
          </w:p>
        </w:tc>
      </w:tr>
      <w:tr w:rsidR="00A0775A" w:rsidRPr="00A0775A" w14:paraId="46A98A90" w14:textId="77777777">
        <w:trPr>
          <w:trHeight w:val="709"/>
        </w:trPr>
        <w:tc>
          <w:tcPr>
            <w:tcW w:w="3122" w:type="dxa"/>
            <w:vAlign w:val="center"/>
          </w:tcPr>
          <w:p w14:paraId="54BF78F5"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勞工法庭法</w:t>
            </w:r>
          </w:p>
        </w:tc>
        <w:tc>
          <w:tcPr>
            <w:tcW w:w="5438" w:type="dxa"/>
            <w:vAlign w:val="center"/>
          </w:tcPr>
          <w:p w14:paraId="509030B6" w14:textId="77777777" w:rsidR="003467EC" w:rsidRPr="00A0775A" w:rsidRDefault="00000000" w:rsidP="003B31E3">
            <w:pPr>
              <w:pStyle w:val="af4"/>
              <w:ind w:leftChars="25" w:left="59" w:rightChars="25" w:right="59"/>
              <w:jc w:val="left"/>
              <w:rPr>
                <w:rFonts w:asciiTheme="majorBidi" w:hAnsiTheme="majorBidi" w:cstheme="majorBidi"/>
              </w:rPr>
            </w:pPr>
            <w:hyperlink r:id="rId47" w:history="1">
              <w:r w:rsidR="003467EC" w:rsidRPr="00A0775A">
                <w:rPr>
                  <w:rFonts w:asciiTheme="majorBidi" w:hAnsiTheme="majorBidi" w:cstheme="majorBidi"/>
                  <w:sz w:val="22"/>
                </w:rPr>
                <w:t xml:space="preserve">LABOUR COURTS LAW </w:t>
              </w:r>
            </w:hyperlink>
          </w:p>
        </w:tc>
      </w:tr>
      <w:tr w:rsidR="00A0775A" w:rsidRPr="00A0775A" w14:paraId="656CE4DC" w14:textId="77777777">
        <w:trPr>
          <w:trHeight w:val="709"/>
        </w:trPr>
        <w:tc>
          <w:tcPr>
            <w:tcW w:w="3122" w:type="dxa"/>
            <w:vAlign w:val="center"/>
          </w:tcPr>
          <w:p w14:paraId="713584FC"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就業機會均等法</w:t>
            </w:r>
          </w:p>
        </w:tc>
        <w:tc>
          <w:tcPr>
            <w:tcW w:w="5438" w:type="dxa"/>
            <w:vAlign w:val="center"/>
          </w:tcPr>
          <w:p w14:paraId="2D3BAD1C" w14:textId="77777777" w:rsidR="003467EC" w:rsidRPr="00A0775A" w:rsidRDefault="00000000" w:rsidP="003B31E3">
            <w:pPr>
              <w:pStyle w:val="af4"/>
              <w:ind w:leftChars="25" w:left="59" w:rightChars="25" w:right="59"/>
              <w:jc w:val="left"/>
              <w:rPr>
                <w:rFonts w:asciiTheme="majorBidi" w:hAnsiTheme="majorBidi" w:cstheme="majorBidi"/>
              </w:rPr>
            </w:pPr>
            <w:hyperlink r:id="rId48" w:history="1">
              <w:r w:rsidR="003467EC" w:rsidRPr="00A0775A">
                <w:rPr>
                  <w:rFonts w:asciiTheme="majorBidi" w:hAnsiTheme="majorBidi" w:cstheme="majorBidi"/>
                  <w:sz w:val="22"/>
                </w:rPr>
                <w:t>EMPLOYMENT</w:t>
              </w:r>
              <w:r w:rsidR="001C1D76" w:rsidRPr="00A0775A">
                <w:rPr>
                  <w:rFonts w:asciiTheme="majorBidi" w:hAnsiTheme="majorBidi" w:cstheme="majorBidi"/>
                  <w:sz w:val="22"/>
                </w:rPr>
                <w:t>（</w:t>
              </w:r>
              <w:r w:rsidR="003467EC" w:rsidRPr="00A0775A">
                <w:rPr>
                  <w:rFonts w:asciiTheme="majorBidi" w:hAnsiTheme="majorBidi" w:cstheme="majorBidi"/>
                  <w:sz w:val="22"/>
                </w:rPr>
                <w:t>EQUAL OPPORTUNITIES</w:t>
              </w:r>
              <w:r w:rsidR="00AB2162" w:rsidRPr="00A0775A">
                <w:rPr>
                  <w:rFonts w:asciiTheme="majorBidi" w:hAnsiTheme="majorBidi" w:cstheme="majorBidi"/>
                  <w:sz w:val="22"/>
                </w:rPr>
                <w:t>）</w:t>
              </w:r>
              <w:r w:rsidR="003467EC" w:rsidRPr="00A0775A">
                <w:rPr>
                  <w:rFonts w:asciiTheme="majorBidi" w:hAnsiTheme="majorBidi" w:cstheme="majorBidi"/>
                  <w:sz w:val="22"/>
                </w:rPr>
                <w:t xml:space="preserve">LAW </w:t>
              </w:r>
            </w:hyperlink>
          </w:p>
        </w:tc>
      </w:tr>
      <w:tr w:rsidR="00A0775A" w:rsidRPr="00A0775A" w14:paraId="43186C41" w14:textId="77777777">
        <w:trPr>
          <w:trHeight w:val="709"/>
        </w:trPr>
        <w:tc>
          <w:tcPr>
            <w:tcW w:w="3122" w:type="dxa"/>
            <w:vAlign w:val="center"/>
          </w:tcPr>
          <w:p w14:paraId="1D94B606"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單親家庭法</w:t>
            </w:r>
          </w:p>
        </w:tc>
        <w:tc>
          <w:tcPr>
            <w:tcW w:w="5438" w:type="dxa"/>
            <w:vAlign w:val="center"/>
          </w:tcPr>
          <w:p w14:paraId="6D17BF72" w14:textId="77777777" w:rsidR="003467EC" w:rsidRPr="00A0775A" w:rsidRDefault="00000000" w:rsidP="003B31E3">
            <w:pPr>
              <w:pStyle w:val="af4"/>
              <w:ind w:leftChars="25" w:left="59" w:rightChars="25" w:right="59"/>
              <w:jc w:val="left"/>
              <w:rPr>
                <w:rFonts w:asciiTheme="majorBidi" w:hAnsiTheme="majorBidi" w:cstheme="majorBidi"/>
              </w:rPr>
            </w:pPr>
            <w:hyperlink r:id="rId49" w:history="1">
              <w:r w:rsidR="003467EC" w:rsidRPr="00A0775A">
                <w:rPr>
                  <w:rFonts w:asciiTheme="majorBidi" w:hAnsiTheme="majorBidi" w:cstheme="majorBidi"/>
                  <w:sz w:val="22"/>
                </w:rPr>
                <w:t xml:space="preserve">SINGLE PARENT FAMILY LAW </w:t>
              </w:r>
            </w:hyperlink>
          </w:p>
        </w:tc>
      </w:tr>
      <w:tr w:rsidR="00A0775A" w:rsidRPr="00A0775A" w14:paraId="527A2903" w14:textId="77777777">
        <w:trPr>
          <w:trHeight w:val="709"/>
        </w:trPr>
        <w:tc>
          <w:tcPr>
            <w:tcW w:w="3122" w:type="dxa"/>
            <w:vAlign w:val="center"/>
          </w:tcPr>
          <w:p w14:paraId="1AFDCC90"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殘障人員權利平等法</w:t>
            </w:r>
          </w:p>
        </w:tc>
        <w:tc>
          <w:tcPr>
            <w:tcW w:w="5438" w:type="dxa"/>
            <w:vAlign w:val="center"/>
          </w:tcPr>
          <w:p w14:paraId="159D66B7" w14:textId="77777777" w:rsidR="003467EC" w:rsidRPr="00A0775A" w:rsidRDefault="00000000" w:rsidP="003B31E3">
            <w:pPr>
              <w:pStyle w:val="af4"/>
              <w:ind w:leftChars="25" w:left="59" w:rightChars="25" w:right="59"/>
              <w:jc w:val="left"/>
              <w:rPr>
                <w:rFonts w:asciiTheme="majorBidi" w:hAnsiTheme="majorBidi" w:cstheme="majorBidi"/>
              </w:rPr>
            </w:pPr>
            <w:hyperlink r:id="rId50" w:history="1">
              <w:r w:rsidR="003467EC" w:rsidRPr="00A0775A">
                <w:rPr>
                  <w:rFonts w:asciiTheme="majorBidi" w:hAnsiTheme="majorBidi" w:cstheme="majorBidi"/>
                  <w:sz w:val="22"/>
                </w:rPr>
                <w:t xml:space="preserve">EQUAL RIGHTS OF PERSONS WITH DISABILITIES LAW </w:t>
              </w:r>
            </w:hyperlink>
          </w:p>
        </w:tc>
      </w:tr>
      <w:tr w:rsidR="00A0775A" w:rsidRPr="00A0775A" w14:paraId="69B9DC00" w14:textId="77777777">
        <w:trPr>
          <w:trHeight w:val="709"/>
        </w:trPr>
        <w:tc>
          <w:tcPr>
            <w:tcW w:w="3122" w:type="dxa"/>
            <w:vAlign w:val="center"/>
          </w:tcPr>
          <w:p w14:paraId="33842A36"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兩性勞工相同退休年齡法</w:t>
            </w:r>
          </w:p>
        </w:tc>
        <w:tc>
          <w:tcPr>
            <w:tcW w:w="5438" w:type="dxa"/>
            <w:vAlign w:val="center"/>
          </w:tcPr>
          <w:p w14:paraId="70543673" w14:textId="77777777" w:rsidR="003467EC" w:rsidRPr="00A0775A" w:rsidRDefault="00000000" w:rsidP="003B31E3">
            <w:pPr>
              <w:pStyle w:val="af4"/>
              <w:ind w:leftChars="25" w:left="59" w:rightChars="25" w:right="59"/>
              <w:jc w:val="left"/>
              <w:rPr>
                <w:rFonts w:asciiTheme="majorBidi" w:hAnsiTheme="majorBidi" w:cstheme="majorBidi"/>
              </w:rPr>
            </w:pPr>
            <w:hyperlink r:id="rId51" w:history="1">
              <w:r w:rsidR="003467EC" w:rsidRPr="00A0775A">
                <w:rPr>
                  <w:rFonts w:asciiTheme="majorBidi" w:hAnsiTheme="majorBidi" w:cstheme="majorBidi"/>
                  <w:sz w:val="22"/>
                </w:rPr>
                <w:t>MALE AND FEMALE WORKERS</w:t>
              </w:r>
              <w:r w:rsidR="001C1D76" w:rsidRPr="00A0775A">
                <w:rPr>
                  <w:rFonts w:asciiTheme="majorBidi" w:hAnsiTheme="majorBidi" w:cstheme="majorBidi"/>
                  <w:sz w:val="22"/>
                </w:rPr>
                <w:t>（</w:t>
              </w:r>
              <w:r w:rsidR="003467EC" w:rsidRPr="00A0775A">
                <w:rPr>
                  <w:rFonts w:asciiTheme="majorBidi" w:hAnsiTheme="majorBidi" w:cstheme="majorBidi"/>
                  <w:sz w:val="22"/>
                </w:rPr>
                <w:t>EQUAL RETIREMENT AGE</w:t>
              </w:r>
              <w:r w:rsidR="00AB2162" w:rsidRPr="00A0775A">
                <w:rPr>
                  <w:rFonts w:asciiTheme="majorBidi" w:hAnsiTheme="majorBidi" w:cstheme="majorBidi"/>
                  <w:sz w:val="22"/>
                </w:rPr>
                <w:t>）</w:t>
              </w:r>
              <w:r w:rsidR="003467EC" w:rsidRPr="00A0775A">
                <w:rPr>
                  <w:rFonts w:asciiTheme="majorBidi" w:hAnsiTheme="majorBidi" w:cstheme="majorBidi"/>
                  <w:sz w:val="22"/>
                </w:rPr>
                <w:t xml:space="preserve">LAW </w:t>
              </w:r>
            </w:hyperlink>
          </w:p>
        </w:tc>
      </w:tr>
      <w:tr w:rsidR="00A0775A" w:rsidRPr="00A0775A" w14:paraId="3C94DEC2" w14:textId="77777777">
        <w:trPr>
          <w:trHeight w:val="709"/>
        </w:trPr>
        <w:tc>
          <w:tcPr>
            <w:tcW w:w="3122" w:type="dxa"/>
            <w:vAlign w:val="center"/>
          </w:tcPr>
          <w:p w14:paraId="1A39E084"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lastRenderedPageBreak/>
              <w:t>員工購買倒閉公司特別法</w:t>
            </w:r>
          </w:p>
        </w:tc>
        <w:tc>
          <w:tcPr>
            <w:tcW w:w="5438" w:type="dxa"/>
            <w:vAlign w:val="center"/>
          </w:tcPr>
          <w:p w14:paraId="3966ECBD" w14:textId="77777777" w:rsidR="003467EC" w:rsidRPr="00A0775A" w:rsidRDefault="00000000" w:rsidP="003B31E3">
            <w:pPr>
              <w:pStyle w:val="af4"/>
              <w:ind w:leftChars="25" w:left="59" w:rightChars="25" w:right="59"/>
              <w:jc w:val="left"/>
              <w:rPr>
                <w:rFonts w:asciiTheme="majorBidi" w:hAnsiTheme="majorBidi" w:cstheme="majorBidi"/>
              </w:rPr>
            </w:pPr>
            <w:hyperlink r:id="rId52" w:history="1">
              <w:r w:rsidR="003467EC" w:rsidRPr="00A0775A">
                <w:rPr>
                  <w:rFonts w:asciiTheme="majorBidi" w:hAnsiTheme="majorBidi" w:cstheme="majorBidi"/>
                  <w:sz w:val="22"/>
                </w:rPr>
                <w:t>ACQUISITION OF UNDERTAKINGS BY EMPLOYEES</w:t>
              </w:r>
              <w:r w:rsidR="001C1D76" w:rsidRPr="00A0775A">
                <w:rPr>
                  <w:rFonts w:asciiTheme="majorBidi" w:hAnsiTheme="majorBidi" w:cstheme="majorBidi"/>
                  <w:sz w:val="22"/>
                </w:rPr>
                <w:t>（</w:t>
              </w:r>
              <w:r w:rsidR="003467EC" w:rsidRPr="00A0775A">
                <w:rPr>
                  <w:rFonts w:asciiTheme="majorBidi" w:hAnsiTheme="majorBidi" w:cstheme="majorBidi"/>
                  <w:sz w:val="22"/>
                </w:rPr>
                <w:t>SPECIAL CASES</w:t>
              </w:r>
              <w:r w:rsidR="00AB2162" w:rsidRPr="00A0775A">
                <w:rPr>
                  <w:rFonts w:asciiTheme="majorBidi" w:hAnsiTheme="majorBidi" w:cstheme="majorBidi"/>
                  <w:sz w:val="22"/>
                </w:rPr>
                <w:t>）</w:t>
              </w:r>
              <w:r w:rsidR="003467EC" w:rsidRPr="00A0775A">
                <w:rPr>
                  <w:rFonts w:asciiTheme="majorBidi" w:hAnsiTheme="majorBidi" w:cstheme="majorBidi"/>
                  <w:sz w:val="22"/>
                </w:rPr>
                <w:t xml:space="preserve">LAW </w:t>
              </w:r>
            </w:hyperlink>
          </w:p>
        </w:tc>
      </w:tr>
      <w:tr w:rsidR="00A0775A" w:rsidRPr="00A0775A" w14:paraId="4F790BBD" w14:textId="77777777">
        <w:trPr>
          <w:trHeight w:val="709"/>
        </w:trPr>
        <w:tc>
          <w:tcPr>
            <w:tcW w:w="3122" w:type="dxa"/>
            <w:vAlign w:val="center"/>
          </w:tcPr>
          <w:p w14:paraId="363298FC"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基本工資法</w:t>
            </w:r>
          </w:p>
        </w:tc>
        <w:tc>
          <w:tcPr>
            <w:tcW w:w="5438" w:type="dxa"/>
            <w:vAlign w:val="center"/>
          </w:tcPr>
          <w:p w14:paraId="4E23D396" w14:textId="77777777" w:rsidR="003467EC" w:rsidRPr="00A0775A" w:rsidRDefault="00000000" w:rsidP="003B31E3">
            <w:pPr>
              <w:pStyle w:val="af4"/>
              <w:ind w:leftChars="25" w:left="59" w:rightChars="25" w:right="59"/>
              <w:jc w:val="left"/>
              <w:rPr>
                <w:rFonts w:asciiTheme="majorBidi" w:hAnsiTheme="majorBidi" w:cstheme="majorBidi"/>
              </w:rPr>
            </w:pPr>
            <w:hyperlink r:id="rId53" w:history="1">
              <w:r w:rsidR="003467EC" w:rsidRPr="00A0775A">
                <w:rPr>
                  <w:rFonts w:asciiTheme="majorBidi" w:hAnsiTheme="majorBidi" w:cstheme="majorBidi"/>
                  <w:sz w:val="22"/>
                </w:rPr>
                <w:t xml:space="preserve">MINIMUM WAGE LAW </w:t>
              </w:r>
            </w:hyperlink>
          </w:p>
        </w:tc>
      </w:tr>
      <w:tr w:rsidR="00A0775A" w:rsidRPr="00A0775A" w14:paraId="5D3C28AA" w14:textId="77777777">
        <w:trPr>
          <w:trHeight w:val="709"/>
        </w:trPr>
        <w:tc>
          <w:tcPr>
            <w:tcW w:w="3122" w:type="dxa"/>
            <w:vAlign w:val="center"/>
          </w:tcPr>
          <w:p w14:paraId="71C4413A"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意外及職業病通知條例</w:t>
            </w:r>
          </w:p>
        </w:tc>
        <w:tc>
          <w:tcPr>
            <w:tcW w:w="5438" w:type="dxa"/>
            <w:vAlign w:val="center"/>
          </w:tcPr>
          <w:p w14:paraId="110739AC" w14:textId="77777777" w:rsidR="003467EC" w:rsidRPr="00A0775A" w:rsidRDefault="00000000" w:rsidP="003B31E3">
            <w:pPr>
              <w:pStyle w:val="af4"/>
              <w:ind w:leftChars="25" w:left="59" w:rightChars="25" w:right="59"/>
              <w:jc w:val="left"/>
              <w:rPr>
                <w:rFonts w:asciiTheme="majorBidi" w:hAnsiTheme="majorBidi" w:cstheme="majorBidi"/>
              </w:rPr>
            </w:pPr>
            <w:hyperlink r:id="rId54" w:history="1">
              <w:r w:rsidR="003467EC" w:rsidRPr="00A0775A">
                <w:rPr>
                  <w:rFonts w:asciiTheme="majorBidi" w:hAnsiTheme="majorBidi" w:cstheme="majorBidi"/>
                  <w:sz w:val="22"/>
                </w:rPr>
                <w:t>ACCIDENTS &amp; OCCUPATIONAL DISEASES</w:t>
              </w:r>
              <w:r w:rsidR="001C1D76" w:rsidRPr="00A0775A">
                <w:rPr>
                  <w:rFonts w:asciiTheme="majorBidi" w:hAnsiTheme="majorBidi" w:cstheme="majorBidi"/>
                  <w:sz w:val="22"/>
                </w:rPr>
                <w:t>（</w:t>
              </w:r>
              <w:r w:rsidR="003467EC" w:rsidRPr="00A0775A">
                <w:rPr>
                  <w:rFonts w:asciiTheme="majorBidi" w:hAnsiTheme="majorBidi" w:cstheme="majorBidi"/>
                  <w:sz w:val="22"/>
                </w:rPr>
                <w:t>NOTIFICATION</w:t>
              </w:r>
              <w:r w:rsidR="00AB2162" w:rsidRPr="00A0775A">
                <w:rPr>
                  <w:rFonts w:asciiTheme="majorBidi" w:hAnsiTheme="majorBidi" w:cstheme="majorBidi"/>
                  <w:sz w:val="22"/>
                </w:rPr>
                <w:t>）</w:t>
              </w:r>
              <w:r w:rsidR="003467EC" w:rsidRPr="00A0775A">
                <w:rPr>
                  <w:rFonts w:asciiTheme="majorBidi" w:hAnsiTheme="majorBidi" w:cstheme="majorBidi"/>
                  <w:sz w:val="22"/>
                </w:rPr>
                <w:t xml:space="preserve">ORDINANCE </w:t>
              </w:r>
            </w:hyperlink>
          </w:p>
        </w:tc>
      </w:tr>
      <w:tr w:rsidR="00A0775A" w:rsidRPr="00A0775A" w14:paraId="54C2055F" w14:textId="77777777">
        <w:trPr>
          <w:trHeight w:val="709"/>
        </w:trPr>
        <w:tc>
          <w:tcPr>
            <w:tcW w:w="3122" w:type="dxa"/>
            <w:vAlign w:val="center"/>
          </w:tcPr>
          <w:p w14:paraId="67F0EFE6"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工作安全條例</w:t>
            </w:r>
          </w:p>
        </w:tc>
        <w:tc>
          <w:tcPr>
            <w:tcW w:w="5438" w:type="dxa"/>
            <w:vAlign w:val="center"/>
          </w:tcPr>
          <w:p w14:paraId="21304B35" w14:textId="77777777" w:rsidR="003467EC" w:rsidRPr="00A0775A" w:rsidRDefault="00000000" w:rsidP="003B31E3">
            <w:pPr>
              <w:pStyle w:val="af4"/>
              <w:ind w:leftChars="25" w:left="59" w:rightChars="25" w:right="59"/>
              <w:jc w:val="left"/>
              <w:rPr>
                <w:rFonts w:asciiTheme="majorBidi" w:hAnsiTheme="majorBidi" w:cstheme="majorBidi"/>
              </w:rPr>
            </w:pPr>
            <w:hyperlink r:id="rId55" w:history="1">
              <w:r w:rsidR="003467EC" w:rsidRPr="00A0775A">
                <w:rPr>
                  <w:rFonts w:asciiTheme="majorBidi" w:hAnsiTheme="majorBidi" w:cstheme="majorBidi"/>
                  <w:sz w:val="22"/>
                </w:rPr>
                <w:t>WORK SAFETY ORDINANCE</w:t>
              </w:r>
              <w:r w:rsidR="001C1D76" w:rsidRPr="00A0775A">
                <w:rPr>
                  <w:rFonts w:asciiTheme="majorBidi" w:hAnsiTheme="majorBidi" w:cstheme="majorBidi"/>
                  <w:sz w:val="22"/>
                </w:rPr>
                <w:t>（</w:t>
              </w:r>
              <w:r w:rsidR="003467EC" w:rsidRPr="00A0775A">
                <w:rPr>
                  <w:rFonts w:asciiTheme="majorBidi" w:hAnsiTheme="majorBidi" w:cstheme="majorBidi"/>
                  <w:sz w:val="22"/>
                </w:rPr>
                <w:t>NEW VERSION</w:t>
              </w:r>
              <w:r w:rsidR="00AB2162" w:rsidRPr="00A0775A">
                <w:rPr>
                  <w:rFonts w:asciiTheme="majorBidi" w:hAnsiTheme="majorBidi" w:cstheme="majorBidi"/>
                  <w:sz w:val="22"/>
                </w:rPr>
                <w:t>）</w:t>
              </w:r>
            </w:hyperlink>
          </w:p>
        </w:tc>
      </w:tr>
      <w:tr w:rsidR="00A0775A" w:rsidRPr="00A0775A" w14:paraId="37DA714C" w14:textId="77777777">
        <w:trPr>
          <w:trHeight w:val="709"/>
        </w:trPr>
        <w:tc>
          <w:tcPr>
            <w:tcW w:w="3122" w:type="dxa"/>
            <w:vAlign w:val="center"/>
          </w:tcPr>
          <w:p w14:paraId="3254F48A"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勞工檢查法</w:t>
            </w:r>
          </w:p>
        </w:tc>
        <w:tc>
          <w:tcPr>
            <w:tcW w:w="5438" w:type="dxa"/>
            <w:vAlign w:val="center"/>
          </w:tcPr>
          <w:p w14:paraId="0036229C" w14:textId="77777777" w:rsidR="003467EC" w:rsidRPr="00A0775A" w:rsidRDefault="00000000" w:rsidP="003B31E3">
            <w:pPr>
              <w:pStyle w:val="af4"/>
              <w:ind w:leftChars="25" w:left="59" w:rightChars="25" w:right="59"/>
              <w:jc w:val="left"/>
              <w:rPr>
                <w:rFonts w:asciiTheme="majorBidi" w:hAnsiTheme="majorBidi" w:cstheme="majorBidi"/>
              </w:rPr>
            </w:pPr>
            <w:hyperlink r:id="rId56" w:history="1">
              <w:r w:rsidR="003467EC" w:rsidRPr="00A0775A">
                <w:rPr>
                  <w:rFonts w:asciiTheme="majorBidi" w:hAnsiTheme="majorBidi" w:cstheme="majorBidi"/>
                  <w:sz w:val="22"/>
                </w:rPr>
                <w:t>LABOUR INSPECTION</w:t>
              </w:r>
              <w:r w:rsidR="001C1D76" w:rsidRPr="00A0775A">
                <w:rPr>
                  <w:rFonts w:asciiTheme="majorBidi" w:hAnsiTheme="majorBidi" w:cstheme="majorBidi"/>
                  <w:sz w:val="22"/>
                </w:rPr>
                <w:t>（</w:t>
              </w:r>
              <w:r w:rsidR="003467EC" w:rsidRPr="00A0775A">
                <w:rPr>
                  <w:rFonts w:asciiTheme="majorBidi" w:hAnsiTheme="majorBidi" w:cstheme="majorBidi"/>
                  <w:sz w:val="22"/>
                </w:rPr>
                <w:t>ORGANIZATION</w:t>
              </w:r>
              <w:r w:rsidR="00AB2162" w:rsidRPr="00A0775A">
                <w:rPr>
                  <w:rFonts w:asciiTheme="majorBidi" w:hAnsiTheme="majorBidi" w:cstheme="majorBidi"/>
                  <w:sz w:val="22"/>
                </w:rPr>
                <w:t>）</w:t>
              </w:r>
              <w:r w:rsidR="003467EC" w:rsidRPr="00A0775A">
                <w:rPr>
                  <w:rFonts w:asciiTheme="majorBidi" w:hAnsiTheme="majorBidi" w:cstheme="majorBidi"/>
                  <w:sz w:val="22"/>
                </w:rPr>
                <w:t xml:space="preserve">LAW </w:t>
              </w:r>
            </w:hyperlink>
          </w:p>
        </w:tc>
      </w:tr>
      <w:tr w:rsidR="00A0775A" w:rsidRPr="00A0775A" w14:paraId="317E2207" w14:textId="77777777">
        <w:trPr>
          <w:trHeight w:val="709"/>
        </w:trPr>
        <w:tc>
          <w:tcPr>
            <w:tcW w:w="3122" w:type="dxa"/>
            <w:vAlign w:val="center"/>
          </w:tcPr>
          <w:p w14:paraId="5239340C" w14:textId="77777777" w:rsidR="003467EC" w:rsidRPr="00A0775A" w:rsidRDefault="003467EC" w:rsidP="00BB1276">
            <w:pPr>
              <w:pStyle w:val="af4"/>
              <w:ind w:leftChars="25" w:left="59" w:rightChars="25" w:right="59"/>
              <w:jc w:val="left"/>
              <w:rPr>
                <w:rFonts w:asciiTheme="majorBidi" w:hAnsiTheme="majorBidi" w:cstheme="majorBidi"/>
              </w:rPr>
            </w:pPr>
            <w:r w:rsidRPr="00A0775A">
              <w:rPr>
                <w:rFonts w:asciiTheme="majorBidi" w:hAnsiTheme="majorBidi" w:cstheme="majorBidi"/>
              </w:rPr>
              <w:t>國家保險法</w:t>
            </w:r>
          </w:p>
        </w:tc>
        <w:tc>
          <w:tcPr>
            <w:tcW w:w="5438" w:type="dxa"/>
            <w:vAlign w:val="center"/>
          </w:tcPr>
          <w:p w14:paraId="778E8480" w14:textId="77777777" w:rsidR="003467EC" w:rsidRPr="00A0775A" w:rsidRDefault="003467EC" w:rsidP="003B31E3">
            <w:pPr>
              <w:pStyle w:val="af4"/>
              <w:ind w:leftChars="25" w:left="59" w:rightChars="25" w:right="59"/>
              <w:jc w:val="left"/>
              <w:rPr>
                <w:rFonts w:asciiTheme="majorBidi" w:hAnsiTheme="majorBidi" w:cstheme="majorBidi"/>
              </w:rPr>
            </w:pPr>
            <w:r w:rsidRPr="00A0775A">
              <w:rPr>
                <w:rFonts w:asciiTheme="majorBidi" w:hAnsiTheme="majorBidi" w:cstheme="majorBidi"/>
              </w:rPr>
              <w:t>NATIONAL INSURANCE LAW</w:t>
            </w:r>
            <w:r w:rsidR="001C1D76" w:rsidRPr="00A0775A">
              <w:rPr>
                <w:rFonts w:asciiTheme="majorBidi" w:hAnsiTheme="majorBidi" w:cstheme="majorBidi"/>
              </w:rPr>
              <w:t>（</w:t>
            </w:r>
            <w:r w:rsidRPr="00A0775A">
              <w:rPr>
                <w:rFonts w:asciiTheme="majorBidi" w:hAnsiTheme="majorBidi" w:cstheme="majorBidi"/>
              </w:rPr>
              <w:t>CONSOLIDATED VERSION</w:t>
            </w:r>
            <w:r w:rsidR="00A362F0" w:rsidRPr="00A0775A">
              <w:rPr>
                <w:rFonts w:asciiTheme="majorBidi" w:hAnsiTheme="majorBidi" w:cstheme="majorBidi"/>
              </w:rPr>
              <w:t>）</w:t>
            </w:r>
          </w:p>
        </w:tc>
      </w:tr>
    </w:tbl>
    <w:p w14:paraId="4EEC4660" w14:textId="77777777" w:rsidR="009C1DD7" w:rsidRPr="00A0775A" w:rsidRDefault="000F4114" w:rsidP="004F6ECA">
      <w:pPr>
        <w:pStyle w:val="af4"/>
        <w:jc w:val="left"/>
        <w:rPr>
          <w:rFonts w:asciiTheme="majorBidi" w:hAnsiTheme="majorBidi" w:cstheme="majorBidi"/>
        </w:rPr>
      </w:pPr>
      <w:r w:rsidRPr="00A0775A">
        <w:rPr>
          <w:rFonts w:asciiTheme="majorBidi" w:hAnsiTheme="majorBidi" w:cstheme="majorBidi"/>
        </w:rPr>
        <w:t>資料來源</w:t>
      </w:r>
      <w:r w:rsidR="004B161B" w:rsidRPr="00A0775A">
        <w:rPr>
          <w:rFonts w:asciiTheme="majorBidi" w:hAnsiTheme="majorBidi" w:cstheme="majorBidi"/>
        </w:rPr>
        <w:t>：</w:t>
      </w:r>
      <w:r w:rsidRPr="00A0775A">
        <w:rPr>
          <w:rFonts w:asciiTheme="majorBidi" w:hAnsiTheme="majorBidi" w:cstheme="majorBidi"/>
        </w:rPr>
        <w:t>請參見國際勞工組織網站</w:t>
      </w:r>
      <w:proofErr w:type="gramStart"/>
      <w:r w:rsidRPr="00A0775A">
        <w:rPr>
          <w:rFonts w:asciiTheme="majorBidi" w:hAnsiTheme="majorBidi" w:cstheme="majorBidi"/>
        </w:rPr>
        <w:t>（</w:t>
      </w:r>
      <w:proofErr w:type="gramEnd"/>
      <w:r w:rsidR="00D31587" w:rsidRPr="00A0775A">
        <w:rPr>
          <w:rFonts w:asciiTheme="majorBidi" w:hAnsiTheme="majorBidi" w:cstheme="majorBidi"/>
        </w:rPr>
        <w:t>https://www.ilo.org/ifpdial/information-resources/national-labour-law-profiles/WCMS_158902/lang--en/index.htm</w:t>
      </w:r>
      <w:proofErr w:type="gramStart"/>
      <w:r w:rsidRPr="00A0775A">
        <w:rPr>
          <w:rFonts w:asciiTheme="majorBidi" w:hAnsiTheme="majorBidi" w:cstheme="majorBidi"/>
        </w:rPr>
        <w:t>）</w:t>
      </w:r>
      <w:proofErr w:type="gramEnd"/>
    </w:p>
    <w:p w14:paraId="5954B6ED" w14:textId="77777777" w:rsidR="009C1DD7" w:rsidRPr="00A0775A" w:rsidRDefault="009C1DD7" w:rsidP="004F6ECA">
      <w:pPr>
        <w:pStyle w:val="af4"/>
        <w:jc w:val="left"/>
        <w:rPr>
          <w:rFonts w:asciiTheme="majorBidi" w:hAnsiTheme="majorBidi" w:cstheme="majorBidi"/>
        </w:rPr>
      </w:pPr>
    </w:p>
    <w:p w14:paraId="21FA8B13" w14:textId="77777777" w:rsidR="00D14D1C" w:rsidRPr="00A0775A" w:rsidRDefault="00D14D1C" w:rsidP="00FD434F">
      <w:pPr>
        <w:pStyle w:val="af4"/>
        <w:jc w:val="left"/>
        <w:rPr>
          <w:rFonts w:asciiTheme="majorBidi" w:hAnsiTheme="majorBidi" w:cstheme="majorBidi"/>
        </w:rPr>
      </w:pPr>
    </w:p>
    <w:p w14:paraId="23B61DBD" w14:textId="77777777" w:rsidR="001615D0" w:rsidRPr="00A0775A" w:rsidRDefault="001615D0" w:rsidP="00FD434F">
      <w:pPr>
        <w:pStyle w:val="af4"/>
        <w:jc w:val="left"/>
        <w:rPr>
          <w:rFonts w:asciiTheme="majorBidi" w:hAnsiTheme="majorBidi" w:cstheme="majorBidi"/>
        </w:rPr>
        <w:sectPr w:rsidR="001615D0" w:rsidRPr="00A0775A" w:rsidSect="003467EC">
          <w:headerReference w:type="default" r:id="rId57"/>
          <w:pgSz w:w="11906" w:h="16838" w:code="9"/>
          <w:pgMar w:top="2268" w:right="1701" w:bottom="1701" w:left="1701" w:header="1134" w:footer="851" w:gutter="0"/>
          <w:cols w:space="425"/>
          <w:docGrid w:type="linesAndChars" w:linePitch="514" w:charSpace="-774"/>
        </w:sectPr>
      </w:pPr>
    </w:p>
    <w:p w14:paraId="1C9F9A3A" w14:textId="77777777" w:rsidR="00F37050" w:rsidRPr="00A0775A" w:rsidRDefault="00F37050" w:rsidP="00413CEA">
      <w:pPr>
        <w:pStyle w:val="a3"/>
        <w:spacing w:before="514" w:after="771"/>
        <w:rPr>
          <w:rFonts w:asciiTheme="majorBidi" w:hAnsiTheme="majorBidi" w:cstheme="majorBidi"/>
        </w:rPr>
      </w:pPr>
      <w:bookmarkStart w:id="11" w:name="_Toc234317572"/>
      <w:r w:rsidRPr="00A0775A">
        <w:rPr>
          <w:rFonts w:asciiTheme="majorBidi" w:hAnsiTheme="majorBidi" w:cstheme="majorBidi"/>
        </w:rPr>
        <w:lastRenderedPageBreak/>
        <w:t>第</w:t>
      </w:r>
      <w:r w:rsidR="006057AD" w:rsidRPr="00A0775A">
        <w:rPr>
          <w:rFonts w:asciiTheme="majorBidi" w:hAnsiTheme="majorBidi" w:cstheme="majorBidi"/>
        </w:rPr>
        <w:t>捌</w:t>
      </w:r>
      <w:r w:rsidRPr="00A0775A">
        <w:rPr>
          <w:rFonts w:asciiTheme="majorBidi" w:hAnsiTheme="majorBidi" w:cstheme="majorBidi"/>
        </w:rPr>
        <w:t xml:space="preserve">章　</w:t>
      </w:r>
      <w:r w:rsidR="00D45E9C" w:rsidRPr="00A0775A">
        <w:rPr>
          <w:rFonts w:asciiTheme="majorBidi" w:hAnsiTheme="majorBidi" w:cstheme="majorBidi"/>
        </w:rPr>
        <w:t>簽證、</w:t>
      </w:r>
      <w:r w:rsidRPr="00A0775A">
        <w:rPr>
          <w:rFonts w:asciiTheme="majorBidi" w:hAnsiTheme="majorBidi" w:cstheme="majorBidi"/>
        </w:rPr>
        <w:t>居留及移民</w:t>
      </w:r>
      <w:bookmarkEnd w:id="11"/>
    </w:p>
    <w:p w14:paraId="31EC703F"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一、居留權之取得</w:t>
      </w:r>
      <w:r w:rsidR="00696E21" w:rsidRPr="00A0775A">
        <w:rPr>
          <w:rFonts w:asciiTheme="majorBidi" w:hAnsiTheme="majorBidi" w:cstheme="majorBidi"/>
        </w:rPr>
        <w:t>與</w:t>
      </w:r>
      <w:r w:rsidRPr="00A0775A">
        <w:rPr>
          <w:rFonts w:asciiTheme="majorBidi" w:hAnsiTheme="majorBidi" w:cstheme="majorBidi"/>
        </w:rPr>
        <w:t>移民相關規定及手續：</w:t>
      </w:r>
    </w:p>
    <w:p w14:paraId="569AFE2C" w14:textId="77777777" w:rsidR="003467EC" w:rsidRPr="00A0775A" w:rsidRDefault="003467EC" w:rsidP="008F2F3A">
      <w:pPr>
        <w:ind w:firstLine="472"/>
        <w:rPr>
          <w:rFonts w:asciiTheme="majorBidi" w:hAnsiTheme="majorBidi" w:cstheme="majorBidi"/>
          <w:lang w:eastAsia="zh-TW"/>
        </w:rPr>
      </w:pPr>
      <w:r w:rsidRPr="00A0775A">
        <w:rPr>
          <w:rFonts w:asciiTheme="majorBidi" w:hAnsiTheme="majorBidi" w:cstheme="majorBidi"/>
          <w:lang w:eastAsia="zh-TW"/>
        </w:rPr>
        <w:t>以色列接受移民的對象以海外猶太裔為主，且需獲猶太組織</w:t>
      </w:r>
      <w:r w:rsidRPr="00A0775A">
        <w:rPr>
          <w:rFonts w:asciiTheme="majorBidi" w:hAnsiTheme="majorBidi" w:cstheme="majorBidi"/>
          <w:lang w:eastAsia="zh-TW"/>
        </w:rPr>
        <w:t>Jewish Agency</w:t>
      </w:r>
      <w:proofErr w:type="gramStart"/>
      <w:r w:rsidRPr="00A0775A">
        <w:rPr>
          <w:rFonts w:asciiTheme="majorBidi" w:hAnsiTheme="majorBidi" w:cstheme="majorBidi"/>
          <w:lang w:eastAsia="zh-TW"/>
        </w:rPr>
        <w:t>推薦函始能</w:t>
      </w:r>
      <w:proofErr w:type="gramEnd"/>
      <w:r w:rsidRPr="00A0775A">
        <w:rPr>
          <w:rFonts w:asciiTheme="majorBidi" w:hAnsiTheme="majorBidi" w:cstheme="majorBidi"/>
          <w:lang w:eastAsia="zh-TW"/>
        </w:rPr>
        <w:t>申請移民簽證。</w:t>
      </w:r>
    </w:p>
    <w:p w14:paraId="1315BD4C" w14:textId="77777777" w:rsidR="003467EC" w:rsidRPr="00A0775A" w:rsidRDefault="003467EC" w:rsidP="00413CEA">
      <w:pPr>
        <w:pStyle w:val="a4"/>
        <w:spacing w:before="257" w:after="257"/>
        <w:ind w:left="632" w:hanging="632"/>
        <w:rPr>
          <w:rFonts w:asciiTheme="majorBidi" w:hAnsiTheme="majorBidi" w:cstheme="majorBidi"/>
        </w:rPr>
      </w:pPr>
      <w:r w:rsidRPr="00A0775A">
        <w:rPr>
          <w:rFonts w:asciiTheme="majorBidi" w:hAnsiTheme="majorBidi" w:cstheme="majorBidi"/>
        </w:rPr>
        <w:t>二、聘用外籍員工之規定、承辦機關及申辦程序：</w:t>
      </w:r>
    </w:p>
    <w:p w14:paraId="440BC1E2" w14:textId="77777777" w:rsidR="00D31587" w:rsidRPr="00A0775A" w:rsidRDefault="00D31587" w:rsidP="00D31587">
      <w:pPr>
        <w:ind w:firstLine="472"/>
        <w:rPr>
          <w:rFonts w:asciiTheme="majorBidi" w:hAnsiTheme="majorBidi" w:cstheme="majorBidi"/>
          <w:lang w:eastAsia="zh-TW"/>
        </w:rPr>
      </w:pPr>
      <w:r w:rsidRPr="00A0775A">
        <w:rPr>
          <w:rFonts w:asciiTheme="majorBidi" w:hAnsiTheme="majorBidi" w:cstheme="majorBidi"/>
          <w:lang w:eastAsia="zh-TW"/>
        </w:rPr>
        <w:t>以色列允許以下幾種簽證持有者在以國境內工作，包括：</w:t>
      </w:r>
    </w:p>
    <w:p w14:paraId="1219DA90" w14:textId="77777777" w:rsidR="00D31587" w:rsidRPr="00A0775A" w:rsidRDefault="00DE6C80" w:rsidP="00A42F16">
      <w:pPr>
        <w:pStyle w:val="ab"/>
        <w:ind w:left="945" w:hanging="709"/>
        <w:rPr>
          <w:rFonts w:asciiTheme="majorBidi" w:hAnsiTheme="majorBidi" w:cstheme="majorBidi"/>
        </w:rPr>
      </w:pPr>
      <w:r w:rsidRPr="00A0775A">
        <w:rPr>
          <w:rFonts w:asciiTheme="majorBidi" w:hAnsiTheme="majorBidi" w:cstheme="majorBidi"/>
        </w:rPr>
        <w:t>（</w:t>
      </w:r>
      <w:r w:rsidR="00D31587" w:rsidRPr="00A0775A">
        <w:rPr>
          <w:rFonts w:asciiTheme="majorBidi" w:hAnsiTheme="majorBidi" w:cstheme="majorBidi"/>
        </w:rPr>
        <w:t>一</w:t>
      </w:r>
      <w:r w:rsidRPr="00A0775A">
        <w:rPr>
          <w:rFonts w:asciiTheme="majorBidi" w:hAnsiTheme="majorBidi" w:cstheme="majorBidi"/>
        </w:rPr>
        <w:t>）</w:t>
      </w:r>
      <w:r w:rsidR="00D31587" w:rsidRPr="00A0775A">
        <w:rPr>
          <w:rFonts w:asciiTheme="majorBidi" w:hAnsiTheme="majorBidi" w:cstheme="majorBidi"/>
        </w:rPr>
        <w:t>居留簽證</w:t>
      </w:r>
      <w:r w:rsidRPr="00A0775A">
        <w:rPr>
          <w:rFonts w:asciiTheme="majorBidi" w:hAnsiTheme="majorBidi" w:cstheme="majorBidi"/>
        </w:rPr>
        <w:t>（</w:t>
      </w:r>
      <w:r w:rsidR="00AA349C" w:rsidRPr="00A0775A">
        <w:rPr>
          <w:rFonts w:asciiTheme="majorBidi" w:hAnsiTheme="majorBidi" w:cstheme="majorBidi"/>
        </w:rPr>
        <w:t>Residency Visa</w:t>
      </w:r>
      <w:r w:rsidRPr="00A0775A">
        <w:rPr>
          <w:rFonts w:asciiTheme="majorBidi" w:hAnsiTheme="majorBidi" w:cstheme="majorBidi"/>
        </w:rPr>
        <w:t>）</w:t>
      </w:r>
    </w:p>
    <w:p w14:paraId="04E28987" w14:textId="77777777" w:rsidR="00D31587" w:rsidRPr="00A0775A" w:rsidRDefault="00D31587" w:rsidP="00A42F16">
      <w:pPr>
        <w:pStyle w:val="ac"/>
        <w:ind w:left="945" w:firstLine="472"/>
        <w:rPr>
          <w:rFonts w:asciiTheme="majorBidi" w:hAnsiTheme="majorBidi" w:cstheme="majorBidi"/>
          <w:lang w:eastAsia="zh-TW"/>
        </w:rPr>
      </w:pPr>
      <w:r w:rsidRPr="00A0775A">
        <w:rPr>
          <w:rFonts w:asciiTheme="majorBidi" w:hAnsiTheme="majorBidi" w:cstheme="majorBidi"/>
          <w:lang w:eastAsia="zh-TW"/>
        </w:rPr>
        <w:t>A1</w:t>
      </w:r>
      <w:r w:rsidR="00DE6C80" w:rsidRPr="00A0775A">
        <w:rPr>
          <w:rFonts w:asciiTheme="majorBidi" w:hAnsiTheme="majorBidi" w:cstheme="majorBidi"/>
          <w:lang w:eastAsia="zh-TW"/>
        </w:rPr>
        <w:t>（</w:t>
      </w:r>
      <w:r w:rsidRPr="00A0775A">
        <w:rPr>
          <w:rFonts w:asciiTheme="majorBidi" w:hAnsiTheme="majorBidi" w:cstheme="majorBidi"/>
          <w:lang w:eastAsia="zh-TW"/>
        </w:rPr>
        <w:t>猶太教徒最多三年居留權</w:t>
      </w:r>
      <w:r w:rsidR="00DE6C80" w:rsidRPr="00A0775A">
        <w:rPr>
          <w:rFonts w:asciiTheme="majorBidi" w:hAnsiTheme="majorBidi" w:cstheme="majorBidi"/>
          <w:lang w:eastAsia="zh-TW"/>
        </w:rPr>
        <w:t>）</w:t>
      </w:r>
      <w:r w:rsidRPr="00A0775A">
        <w:rPr>
          <w:rFonts w:asciiTheme="majorBidi" w:hAnsiTheme="majorBidi" w:cstheme="majorBidi"/>
          <w:lang w:eastAsia="zh-TW"/>
        </w:rPr>
        <w:t>、</w:t>
      </w:r>
      <w:r w:rsidRPr="00A0775A">
        <w:rPr>
          <w:rFonts w:asciiTheme="majorBidi" w:hAnsiTheme="majorBidi" w:cstheme="majorBidi"/>
          <w:lang w:eastAsia="zh-TW"/>
        </w:rPr>
        <w:t>A3</w:t>
      </w:r>
      <w:r w:rsidR="00DE6C80" w:rsidRPr="00A0775A">
        <w:rPr>
          <w:rFonts w:asciiTheme="majorBidi" w:hAnsiTheme="majorBidi" w:cstheme="majorBidi"/>
          <w:lang w:eastAsia="zh-TW"/>
        </w:rPr>
        <w:t>（</w:t>
      </w:r>
      <w:r w:rsidRPr="00A0775A">
        <w:rPr>
          <w:rFonts w:asciiTheme="majorBidi" w:hAnsiTheme="majorBidi" w:cstheme="majorBidi"/>
          <w:lang w:eastAsia="zh-TW"/>
        </w:rPr>
        <w:t>外國學生簽證可從事打工活動</w:t>
      </w:r>
      <w:r w:rsidR="00DE6C80" w:rsidRPr="00A0775A">
        <w:rPr>
          <w:rFonts w:asciiTheme="majorBidi" w:hAnsiTheme="majorBidi" w:cstheme="majorBidi"/>
          <w:lang w:eastAsia="zh-TW"/>
        </w:rPr>
        <w:t>）</w:t>
      </w:r>
      <w:r w:rsidRPr="00A0775A">
        <w:rPr>
          <w:rFonts w:asciiTheme="majorBidi" w:hAnsiTheme="majorBidi" w:cstheme="majorBidi"/>
          <w:lang w:eastAsia="zh-TW"/>
        </w:rPr>
        <w:t>及</w:t>
      </w:r>
      <w:r w:rsidRPr="00A0775A">
        <w:rPr>
          <w:rFonts w:asciiTheme="majorBidi" w:hAnsiTheme="majorBidi" w:cstheme="majorBidi"/>
          <w:lang w:eastAsia="zh-TW"/>
        </w:rPr>
        <w:t>A5</w:t>
      </w:r>
      <w:r w:rsidR="00DE6C80" w:rsidRPr="00A0775A">
        <w:rPr>
          <w:rFonts w:asciiTheme="majorBidi" w:hAnsiTheme="majorBidi" w:cstheme="majorBidi"/>
          <w:lang w:eastAsia="zh-TW"/>
        </w:rPr>
        <w:t>（</w:t>
      </w:r>
      <w:r w:rsidRPr="00A0775A">
        <w:rPr>
          <w:rFonts w:asciiTheme="majorBidi" w:hAnsiTheme="majorBidi" w:cstheme="majorBidi"/>
          <w:lang w:eastAsia="zh-TW"/>
        </w:rPr>
        <w:t>以色列公民之外國配偶</w:t>
      </w:r>
      <w:r w:rsidR="00DE6C80" w:rsidRPr="00A0775A">
        <w:rPr>
          <w:rFonts w:asciiTheme="majorBidi" w:hAnsiTheme="majorBidi" w:cstheme="majorBidi"/>
          <w:lang w:eastAsia="zh-TW"/>
        </w:rPr>
        <w:t>）</w:t>
      </w:r>
      <w:r w:rsidRPr="00A0775A">
        <w:rPr>
          <w:rFonts w:asciiTheme="majorBidi" w:hAnsiTheme="majorBidi" w:cstheme="majorBidi"/>
          <w:lang w:eastAsia="zh-TW"/>
        </w:rPr>
        <w:t>。</w:t>
      </w:r>
    </w:p>
    <w:p w14:paraId="01C2B0E6" w14:textId="77777777" w:rsidR="00D31587" w:rsidRPr="00A0775A" w:rsidRDefault="00DE6C80" w:rsidP="00A42F16">
      <w:pPr>
        <w:pStyle w:val="ab"/>
        <w:ind w:left="945" w:hanging="709"/>
        <w:rPr>
          <w:rFonts w:asciiTheme="majorBidi" w:hAnsiTheme="majorBidi" w:cstheme="majorBidi"/>
        </w:rPr>
      </w:pPr>
      <w:r w:rsidRPr="00A0775A">
        <w:rPr>
          <w:rFonts w:asciiTheme="majorBidi" w:hAnsiTheme="majorBidi" w:cstheme="majorBidi"/>
        </w:rPr>
        <w:t>（</w:t>
      </w:r>
      <w:r w:rsidR="00D31587" w:rsidRPr="00A0775A">
        <w:rPr>
          <w:rFonts w:asciiTheme="majorBidi" w:hAnsiTheme="majorBidi" w:cstheme="majorBidi"/>
        </w:rPr>
        <w:t>二</w:t>
      </w:r>
      <w:r w:rsidRPr="00A0775A">
        <w:rPr>
          <w:rFonts w:asciiTheme="majorBidi" w:hAnsiTheme="majorBidi" w:cstheme="majorBidi"/>
        </w:rPr>
        <w:t>）</w:t>
      </w:r>
      <w:r w:rsidR="00D31587" w:rsidRPr="00A0775A">
        <w:rPr>
          <w:rFonts w:asciiTheme="majorBidi" w:hAnsiTheme="majorBidi" w:cstheme="majorBidi"/>
        </w:rPr>
        <w:t>專業人士簽證</w:t>
      </w:r>
      <w:r w:rsidRPr="00A0775A">
        <w:rPr>
          <w:rFonts w:asciiTheme="majorBidi" w:hAnsiTheme="majorBidi" w:cstheme="majorBidi"/>
        </w:rPr>
        <w:t>（</w:t>
      </w:r>
      <w:r w:rsidR="00D31587" w:rsidRPr="00A0775A">
        <w:rPr>
          <w:rFonts w:asciiTheme="majorBidi" w:hAnsiTheme="majorBidi" w:cstheme="majorBidi"/>
        </w:rPr>
        <w:t>Professional Expert Visa</w:t>
      </w:r>
      <w:r w:rsidRPr="00A0775A">
        <w:rPr>
          <w:rFonts w:asciiTheme="majorBidi" w:hAnsiTheme="majorBidi" w:cstheme="majorBidi"/>
        </w:rPr>
        <w:t>）</w:t>
      </w:r>
    </w:p>
    <w:p w14:paraId="25092B84" w14:textId="77777777" w:rsidR="00D31587" w:rsidRPr="00A0775A" w:rsidRDefault="00D31587" w:rsidP="00A42F16">
      <w:pPr>
        <w:pStyle w:val="ac"/>
        <w:ind w:left="945" w:firstLine="472"/>
        <w:rPr>
          <w:rFonts w:asciiTheme="majorBidi" w:hAnsiTheme="majorBidi" w:cstheme="majorBidi"/>
          <w:lang w:eastAsia="zh-TW"/>
        </w:rPr>
      </w:pPr>
      <w:r w:rsidRPr="00A0775A">
        <w:rPr>
          <w:rFonts w:asciiTheme="majorBidi" w:hAnsiTheme="majorBidi" w:cstheme="majorBidi"/>
          <w:lang w:eastAsia="zh-TW"/>
        </w:rPr>
        <w:t>長期工作簽證：期限最多</w:t>
      </w:r>
      <w:r w:rsidRPr="00A0775A">
        <w:rPr>
          <w:rFonts w:asciiTheme="majorBidi" w:hAnsiTheme="majorBidi" w:cstheme="majorBidi"/>
          <w:lang w:eastAsia="zh-TW"/>
        </w:rPr>
        <w:t>63</w:t>
      </w:r>
      <w:r w:rsidRPr="00A0775A">
        <w:rPr>
          <w:rFonts w:asciiTheme="majorBidi" w:hAnsiTheme="majorBidi" w:cstheme="majorBidi"/>
          <w:lang w:eastAsia="zh-TW"/>
        </w:rPr>
        <w:t>個月</w:t>
      </w:r>
      <w:r w:rsidR="00DE6C80" w:rsidRPr="00A0775A">
        <w:rPr>
          <w:rFonts w:asciiTheme="majorBidi" w:hAnsiTheme="majorBidi" w:cstheme="majorBidi"/>
          <w:lang w:eastAsia="zh-TW"/>
        </w:rPr>
        <w:t>（</w:t>
      </w:r>
      <w:r w:rsidRPr="00A0775A">
        <w:rPr>
          <w:rFonts w:asciiTheme="majorBidi" w:hAnsiTheme="majorBidi" w:cstheme="majorBidi"/>
          <w:lang w:eastAsia="zh-TW"/>
        </w:rPr>
        <w:t>5</w:t>
      </w:r>
      <w:r w:rsidRPr="00A0775A">
        <w:rPr>
          <w:rFonts w:asciiTheme="majorBidi" w:hAnsiTheme="majorBidi" w:cstheme="majorBidi"/>
          <w:lang w:eastAsia="zh-TW"/>
        </w:rPr>
        <w:t>年</w:t>
      </w:r>
      <w:r w:rsidRPr="00A0775A">
        <w:rPr>
          <w:rFonts w:asciiTheme="majorBidi" w:hAnsiTheme="majorBidi" w:cstheme="majorBidi"/>
          <w:lang w:eastAsia="zh-TW"/>
        </w:rPr>
        <w:t>3</w:t>
      </w:r>
      <w:r w:rsidRPr="00A0775A">
        <w:rPr>
          <w:rFonts w:asciiTheme="majorBidi" w:hAnsiTheme="majorBidi" w:cstheme="majorBidi"/>
          <w:lang w:eastAsia="zh-TW"/>
        </w:rPr>
        <w:t>個月</w:t>
      </w:r>
      <w:r w:rsidR="00DE6C80" w:rsidRPr="00A0775A">
        <w:rPr>
          <w:rFonts w:asciiTheme="majorBidi" w:hAnsiTheme="majorBidi" w:cstheme="majorBidi"/>
          <w:lang w:eastAsia="zh-TW"/>
        </w:rPr>
        <w:t>）</w:t>
      </w:r>
      <w:r w:rsidRPr="00A0775A">
        <w:rPr>
          <w:rFonts w:asciiTheme="majorBidi" w:hAnsiTheme="majorBidi" w:cstheme="majorBidi"/>
          <w:lang w:eastAsia="zh-TW"/>
        </w:rPr>
        <w:t>。申請資格須符合以下兩者條件之</w:t>
      </w:r>
      <w:proofErr w:type="gramStart"/>
      <w:r w:rsidRPr="00A0775A">
        <w:rPr>
          <w:rFonts w:asciiTheme="majorBidi" w:hAnsiTheme="majorBidi" w:cstheme="majorBidi"/>
          <w:lang w:eastAsia="zh-TW"/>
        </w:rPr>
        <w:t>一</w:t>
      </w:r>
      <w:proofErr w:type="gramEnd"/>
      <w:r w:rsidRPr="00A0775A">
        <w:rPr>
          <w:rFonts w:asciiTheme="majorBidi" w:hAnsiTheme="majorBidi" w:cstheme="majorBidi"/>
          <w:lang w:eastAsia="zh-TW"/>
        </w:rPr>
        <w:t>：</w:t>
      </w:r>
      <w:r w:rsidRPr="00A0775A">
        <w:rPr>
          <w:rFonts w:asciiTheme="majorBidi" w:hAnsiTheme="majorBidi" w:cstheme="majorBidi"/>
          <w:lang w:eastAsia="zh-TW"/>
        </w:rPr>
        <w:t>1</w:t>
      </w:r>
      <w:proofErr w:type="gramStart"/>
      <w:r w:rsidR="00DE6C80" w:rsidRPr="00A0775A">
        <w:rPr>
          <w:rFonts w:asciiTheme="majorBidi" w:hAnsiTheme="majorBidi" w:cstheme="majorBidi"/>
          <w:lang w:eastAsia="zh-TW"/>
        </w:rPr>
        <w:t>）</w:t>
      </w:r>
      <w:proofErr w:type="gramEnd"/>
      <w:r w:rsidRPr="00A0775A">
        <w:rPr>
          <w:rFonts w:asciiTheme="majorBidi" w:hAnsiTheme="majorBidi" w:cstheme="majorBidi"/>
          <w:lang w:eastAsia="zh-TW"/>
        </w:rPr>
        <w:t>薪資至少需要是以國全國平均薪資的兩倍以上，或</w:t>
      </w:r>
      <w:r w:rsidRPr="00A0775A">
        <w:rPr>
          <w:rFonts w:asciiTheme="majorBidi" w:hAnsiTheme="majorBidi" w:cstheme="majorBidi"/>
          <w:lang w:eastAsia="zh-TW"/>
        </w:rPr>
        <w:t>2</w:t>
      </w:r>
      <w:proofErr w:type="gramStart"/>
      <w:r w:rsidR="00DE6C80" w:rsidRPr="00A0775A">
        <w:rPr>
          <w:rFonts w:asciiTheme="majorBidi" w:hAnsiTheme="majorBidi" w:cstheme="majorBidi"/>
          <w:lang w:eastAsia="zh-TW"/>
        </w:rPr>
        <w:t>）</w:t>
      </w:r>
      <w:proofErr w:type="gramEnd"/>
      <w:r w:rsidRPr="00A0775A">
        <w:rPr>
          <w:rFonts w:asciiTheme="majorBidi" w:hAnsiTheme="majorBidi" w:cstheme="majorBidi"/>
          <w:lang w:eastAsia="zh-TW"/>
        </w:rPr>
        <w:t>專業技能在以色列</w:t>
      </w:r>
      <w:proofErr w:type="gramStart"/>
      <w:r w:rsidRPr="00A0775A">
        <w:rPr>
          <w:rFonts w:asciiTheme="majorBidi" w:hAnsiTheme="majorBidi" w:cstheme="majorBidi"/>
          <w:lang w:eastAsia="zh-TW"/>
        </w:rPr>
        <w:t>境內稀缺</w:t>
      </w:r>
      <w:proofErr w:type="gramEnd"/>
      <w:r w:rsidRPr="00A0775A">
        <w:rPr>
          <w:rFonts w:asciiTheme="majorBidi" w:hAnsiTheme="majorBidi" w:cstheme="majorBidi"/>
          <w:lang w:eastAsia="zh-TW"/>
        </w:rPr>
        <w:t>。</w:t>
      </w:r>
    </w:p>
    <w:p w14:paraId="6BD73720" w14:textId="77777777" w:rsidR="00D31587" w:rsidRPr="00A0775A" w:rsidRDefault="00D31587" w:rsidP="00A42F16">
      <w:pPr>
        <w:pStyle w:val="ac"/>
        <w:ind w:left="945" w:firstLine="472"/>
        <w:rPr>
          <w:rFonts w:asciiTheme="majorBidi" w:hAnsiTheme="majorBidi" w:cstheme="majorBidi"/>
          <w:lang w:eastAsia="zh-TW"/>
        </w:rPr>
      </w:pPr>
      <w:r w:rsidRPr="00A0775A">
        <w:rPr>
          <w:rFonts w:asciiTheme="majorBidi" w:hAnsiTheme="majorBidi" w:cstheme="majorBidi"/>
          <w:lang w:eastAsia="zh-TW"/>
        </w:rPr>
        <w:t>短期工作簽證：期限最多</w:t>
      </w:r>
      <w:r w:rsidRPr="00A0775A">
        <w:rPr>
          <w:rFonts w:asciiTheme="majorBidi" w:hAnsiTheme="majorBidi" w:cstheme="majorBidi"/>
          <w:lang w:eastAsia="zh-TW"/>
        </w:rPr>
        <w:t>45</w:t>
      </w:r>
      <w:r w:rsidRPr="00A0775A">
        <w:rPr>
          <w:rFonts w:asciiTheme="majorBidi" w:hAnsiTheme="majorBidi" w:cstheme="majorBidi"/>
          <w:lang w:eastAsia="zh-TW"/>
        </w:rPr>
        <w:t>天。給予外國專業人士需入境以色列從事短期必要的專業活動例如諮詢、檢測、設備維修等。</w:t>
      </w:r>
    </w:p>
    <w:p w14:paraId="3A6AC51B" w14:textId="77777777" w:rsidR="00D31587" w:rsidRPr="00A0775A" w:rsidRDefault="00D31587" w:rsidP="00A42F16">
      <w:pPr>
        <w:pStyle w:val="ac"/>
        <w:wordWrap w:val="0"/>
        <w:ind w:left="945" w:firstLine="472"/>
        <w:rPr>
          <w:rFonts w:asciiTheme="majorBidi" w:hAnsiTheme="majorBidi" w:cstheme="majorBidi"/>
          <w:lang w:eastAsia="zh-TW"/>
        </w:rPr>
      </w:pPr>
      <w:proofErr w:type="gramStart"/>
      <w:r w:rsidRPr="00A0775A">
        <w:rPr>
          <w:rFonts w:asciiTheme="majorBidi" w:hAnsiTheme="majorBidi" w:cstheme="majorBidi"/>
          <w:lang w:eastAsia="zh-TW"/>
        </w:rPr>
        <w:t>有關以籍公司</w:t>
      </w:r>
      <w:proofErr w:type="gramEnd"/>
      <w:r w:rsidRPr="00A0775A">
        <w:rPr>
          <w:rFonts w:asciiTheme="majorBidi" w:hAnsiTheme="majorBidi" w:cstheme="majorBidi"/>
          <w:lang w:eastAsia="zh-TW"/>
        </w:rPr>
        <w:t>計畫替外國專業人士申請簽證資訊請參考以色列內政部移民署</w:t>
      </w:r>
      <w:r w:rsidR="00DE6C80" w:rsidRPr="00A0775A">
        <w:rPr>
          <w:rFonts w:asciiTheme="majorBidi" w:hAnsiTheme="majorBidi" w:cstheme="majorBidi"/>
          <w:lang w:eastAsia="zh-TW"/>
        </w:rPr>
        <w:t>（</w:t>
      </w:r>
      <w:r w:rsidRPr="00A0775A">
        <w:rPr>
          <w:rFonts w:asciiTheme="majorBidi" w:hAnsiTheme="majorBidi" w:cstheme="majorBidi"/>
          <w:lang w:eastAsia="zh-TW"/>
        </w:rPr>
        <w:t>Population and Immigration Authority</w:t>
      </w:r>
      <w:r w:rsidR="00DE6C80" w:rsidRPr="00A0775A">
        <w:rPr>
          <w:rFonts w:asciiTheme="majorBidi" w:hAnsiTheme="majorBidi" w:cstheme="majorBidi"/>
          <w:lang w:eastAsia="zh-TW"/>
        </w:rPr>
        <w:t>）</w:t>
      </w:r>
      <w:proofErr w:type="gramStart"/>
      <w:r w:rsidRPr="00A0775A">
        <w:rPr>
          <w:rFonts w:asciiTheme="majorBidi" w:hAnsiTheme="majorBidi" w:cstheme="majorBidi"/>
          <w:lang w:eastAsia="zh-TW"/>
        </w:rPr>
        <w:t>官網</w:t>
      </w:r>
      <w:proofErr w:type="gramEnd"/>
      <w:r w:rsidRPr="00A0775A">
        <w:rPr>
          <w:rFonts w:asciiTheme="majorBidi" w:hAnsiTheme="majorBidi" w:cstheme="majorBidi"/>
          <w:lang w:eastAsia="zh-TW"/>
        </w:rPr>
        <w:t>：</w:t>
      </w:r>
      <w:r w:rsidR="00AA349C" w:rsidRPr="00A0775A">
        <w:rPr>
          <w:rFonts w:asciiTheme="majorBidi" w:hAnsiTheme="majorBidi" w:cstheme="majorBidi"/>
          <w:lang w:eastAsia="zh-TW"/>
        </w:rPr>
        <w:t>https://www.gov.il/en/service/working_permit_for_foreign_workers</w:t>
      </w:r>
      <w:r w:rsidRPr="00A0775A">
        <w:rPr>
          <w:rFonts w:asciiTheme="majorBidi" w:hAnsiTheme="majorBidi" w:cstheme="majorBidi"/>
          <w:lang w:eastAsia="zh-TW"/>
        </w:rPr>
        <w:t>。</w:t>
      </w:r>
    </w:p>
    <w:p w14:paraId="2D1867AA" w14:textId="77777777" w:rsidR="003467EC" w:rsidRPr="00A0775A" w:rsidRDefault="003467EC" w:rsidP="00A42F16">
      <w:pPr>
        <w:pStyle w:val="a4"/>
        <w:pageBreakBefore/>
        <w:spacing w:before="257" w:after="257"/>
        <w:ind w:left="632" w:hanging="632"/>
        <w:rPr>
          <w:rFonts w:asciiTheme="majorBidi" w:hAnsiTheme="majorBidi" w:cstheme="majorBidi"/>
        </w:rPr>
      </w:pPr>
      <w:r w:rsidRPr="00A0775A">
        <w:rPr>
          <w:rFonts w:asciiTheme="majorBidi" w:hAnsiTheme="majorBidi" w:cstheme="majorBidi"/>
        </w:rPr>
        <w:lastRenderedPageBreak/>
        <w:t>三、外商子女可就讀之教育機關及經營情形：</w:t>
      </w:r>
    </w:p>
    <w:p w14:paraId="1C4DA9D8" w14:textId="77777777" w:rsidR="003467EC" w:rsidRPr="00A0775A" w:rsidRDefault="003467EC" w:rsidP="003B31E3">
      <w:pPr>
        <w:ind w:firstLine="472"/>
        <w:rPr>
          <w:rFonts w:asciiTheme="majorBidi" w:hAnsiTheme="majorBidi" w:cstheme="majorBidi"/>
        </w:rPr>
      </w:pPr>
      <w:r w:rsidRPr="00A0775A">
        <w:rPr>
          <w:rFonts w:asciiTheme="majorBidi" w:hAnsiTheme="majorBidi" w:cstheme="majorBidi"/>
        </w:rPr>
        <w:t>外商子女可</w:t>
      </w:r>
      <w:r w:rsidR="001B6EAA" w:rsidRPr="00A0775A">
        <w:rPr>
          <w:rFonts w:asciiTheme="majorBidi" w:hAnsiTheme="majorBidi" w:cstheme="majorBidi"/>
          <w:lang w:eastAsia="zh-TW"/>
        </w:rPr>
        <w:t>選擇</w:t>
      </w:r>
      <w:r w:rsidRPr="00A0775A">
        <w:rPr>
          <w:rFonts w:asciiTheme="majorBidi" w:hAnsiTheme="majorBidi" w:cstheme="majorBidi"/>
        </w:rPr>
        <w:t>就讀美國學校</w:t>
      </w:r>
      <w:r w:rsidR="00A362F0" w:rsidRPr="00A0775A">
        <w:rPr>
          <w:rFonts w:asciiTheme="majorBidi" w:hAnsiTheme="majorBidi" w:cstheme="majorBidi"/>
        </w:rPr>
        <w:t>（</w:t>
      </w:r>
      <w:r w:rsidRPr="00A0775A">
        <w:rPr>
          <w:rFonts w:asciiTheme="majorBidi" w:hAnsiTheme="majorBidi" w:cstheme="majorBidi"/>
        </w:rPr>
        <w:t>Walworth Barbour American International School in Israel</w:t>
      </w:r>
      <w:r w:rsidR="00A362F0" w:rsidRPr="00A0775A">
        <w:rPr>
          <w:rFonts w:asciiTheme="majorBidi" w:hAnsiTheme="majorBidi" w:cstheme="majorBidi"/>
        </w:rPr>
        <w:t>）</w:t>
      </w:r>
      <w:r w:rsidRPr="00A0775A">
        <w:rPr>
          <w:rFonts w:asciiTheme="majorBidi" w:hAnsiTheme="majorBidi" w:cstheme="majorBidi"/>
        </w:rPr>
        <w:t>或蘇格蘭教會學校</w:t>
      </w:r>
      <w:r w:rsidR="00062F11" w:rsidRPr="00A0775A">
        <w:rPr>
          <w:rFonts w:asciiTheme="majorBidi" w:hAnsiTheme="majorBidi" w:cstheme="majorBidi"/>
        </w:rPr>
        <w:t>（</w:t>
      </w:r>
      <w:proofErr w:type="spellStart"/>
      <w:r w:rsidRPr="00A0775A">
        <w:rPr>
          <w:rFonts w:asciiTheme="majorBidi" w:hAnsiTheme="majorBidi" w:cstheme="majorBidi"/>
        </w:rPr>
        <w:t>Tabeetha</w:t>
      </w:r>
      <w:proofErr w:type="spellEnd"/>
      <w:r w:rsidRPr="00A0775A">
        <w:rPr>
          <w:rFonts w:asciiTheme="majorBidi" w:hAnsiTheme="majorBidi" w:cstheme="majorBidi"/>
        </w:rPr>
        <w:t xml:space="preserve"> School</w:t>
      </w:r>
      <w:r w:rsidR="00062F11" w:rsidRPr="00A0775A">
        <w:rPr>
          <w:rFonts w:asciiTheme="majorBidi" w:hAnsiTheme="majorBidi" w:cstheme="majorBidi"/>
        </w:rPr>
        <w:t>）</w:t>
      </w:r>
      <w:r w:rsidRPr="00A0775A">
        <w:rPr>
          <w:rFonts w:asciiTheme="majorBidi" w:hAnsiTheme="majorBidi" w:cstheme="majorBidi"/>
        </w:rPr>
        <w:t>。</w:t>
      </w:r>
    </w:p>
    <w:p w14:paraId="6A798913"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（一）美國學校：位於</w:t>
      </w:r>
      <w:r w:rsidRPr="00A0775A">
        <w:rPr>
          <w:rFonts w:asciiTheme="majorBidi" w:hAnsiTheme="majorBidi" w:cstheme="majorBidi"/>
        </w:rPr>
        <w:t>Even Yehuda</w:t>
      </w:r>
      <w:r w:rsidR="000974A1" w:rsidRPr="00A0775A">
        <w:rPr>
          <w:rFonts w:asciiTheme="majorBidi" w:hAnsiTheme="majorBidi" w:cstheme="majorBidi"/>
        </w:rPr>
        <w:t>（距離台拉維夫以北</w:t>
      </w:r>
      <w:r w:rsidR="000974A1" w:rsidRPr="00A0775A">
        <w:rPr>
          <w:rFonts w:asciiTheme="majorBidi" w:hAnsiTheme="majorBidi" w:cstheme="majorBidi"/>
        </w:rPr>
        <w:t>30</w:t>
      </w:r>
      <w:r w:rsidR="000974A1" w:rsidRPr="00A0775A">
        <w:rPr>
          <w:rFonts w:asciiTheme="majorBidi" w:hAnsiTheme="majorBidi" w:cstheme="majorBidi"/>
        </w:rPr>
        <w:t>多公里）</w:t>
      </w:r>
      <w:r w:rsidRPr="00A0775A">
        <w:rPr>
          <w:rFonts w:asciiTheme="majorBidi" w:hAnsiTheme="majorBidi" w:cstheme="majorBidi"/>
        </w:rPr>
        <w:t>，任何國籍學生均可就讀，該校設有幼稚園、小學、中學及高</w:t>
      </w:r>
      <w:proofErr w:type="gramStart"/>
      <w:r w:rsidRPr="00A0775A">
        <w:rPr>
          <w:rFonts w:asciiTheme="majorBidi" w:hAnsiTheme="majorBidi" w:cstheme="majorBidi"/>
        </w:rPr>
        <w:t>中部，</w:t>
      </w:r>
      <w:proofErr w:type="gramEnd"/>
      <w:r w:rsidRPr="00A0775A">
        <w:rPr>
          <w:rFonts w:asciiTheme="majorBidi" w:hAnsiTheme="majorBidi" w:cstheme="majorBidi"/>
        </w:rPr>
        <w:t>學生約</w:t>
      </w:r>
      <w:r w:rsidRPr="00A0775A">
        <w:rPr>
          <w:rFonts w:asciiTheme="majorBidi" w:hAnsiTheme="majorBidi" w:cstheme="majorBidi"/>
        </w:rPr>
        <w:t>4</w:t>
      </w:r>
      <w:r w:rsidR="006042CA" w:rsidRPr="00A0775A">
        <w:rPr>
          <w:rFonts w:asciiTheme="majorBidi" w:hAnsiTheme="majorBidi" w:cstheme="majorBidi"/>
        </w:rPr>
        <w:t>00</w:t>
      </w:r>
      <w:r w:rsidRPr="00A0775A">
        <w:rPr>
          <w:rFonts w:asciiTheme="majorBidi" w:hAnsiTheme="majorBidi" w:cstheme="majorBidi"/>
        </w:rPr>
        <w:t>人，</w:t>
      </w:r>
      <w:proofErr w:type="gramStart"/>
      <w:r w:rsidRPr="00A0775A">
        <w:rPr>
          <w:rFonts w:asciiTheme="majorBidi" w:hAnsiTheme="majorBidi" w:cstheme="majorBidi"/>
        </w:rPr>
        <w:t>採</w:t>
      </w:r>
      <w:proofErr w:type="gramEnd"/>
      <w:r w:rsidRPr="00A0775A">
        <w:rPr>
          <w:rFonts w:asciiTheme="majorBidi" w:hAnsiTheme="majorBidi" w:cstheme="majorBidi"/>
        </w:rPr>
        <w:t>小班教學，入學前需事先登記及測試</w:t>
      </w:r>
      <w:r w:rsidR="001B6EAA" w:rsidRPr="00A0775A">
        <w:rPr>
          <w:rFonts w:asciiTheme="majorBidi" w:hAnsiTheme="majorBidi" w:cstheme="majorBidi"/>
        </w:rPr>
        <w:t>；有關入學手續、費用等資料</w:t>
      </w:r>
      <w:r w:rsidRPr="00A0775A">
        <w:rPr>
          <w:rFonts w:asciiTheme="majorBidi" w:hAnsiTheme="majorBidi" w:cstheme="majorBidi"/>
        </w:rPr>
        <w:t>，</w:t>
      </w:r>
      <w:r w:rsidR="001B6EAA" w:rsidRPr="00A0775A">
        <w:rPr>
          <w:rFonts w:asciiTheme="majorBidi" w:hAnsiTheme="majorBidi" w:cstheme="majorBidi"/>
        </w:rPr>
        <w:t>請</w:t>
      </w:r>
      <w:proofErr w:type="gramStart"/>
      <w:r w:rsidR="001B6EAA" w:rsidRPr="00A0775A">
        <w:rPr>
          <w:rFonts w:asciiTheme="majorBidi" w:hAnsiTheme="majorBidi" w:cstheme="majorBidi"/>
        </w:rPr>
        <w:t>逕</w:t>
      </w:r>
      <w:proofErr w:type="gramEnd"/>
      <w:r w:rsidR="001B6EAA" w:rsidRPr="00A0775A">
        <w:rPr>
          <w:rFonts w:asciiTheme="majorBidi" w:hAnsiTheme="majorBidi" w:cstheme="majorBidi"/>
        </w:rPr>
        <w:t>洽該校或參考其網站資訊。</w:t>
      </w:r>
    </w:p>
    <w:p w14:paraId="538C944A" w14:textId="77777777" w:rsidR="003467EC" w:rsidRPr="00A0775A" w:rsidRDefault="003467EC" w:rsidP="003B31E3">
      <w:pPr>
        <w:pStyle w:val="ae"/>
        <w:ind w:left="1417" w:hanging="472"/>
        <w:rPr>
          <w:rFonts w:asciiTheme="majorBidi" w:hAnsiTheme="majorBidi" w:cstheme="majorBidi"/>
        </w:rPr>
      </w:pPr>
      <w:r w:rsidRPr="00A0775A">
        <w:rPr>
          <w:rFonts w:asciiTheme="majorBidi" w:hAnsiTheme="majorBidi" w:cstheme="majorBidi"/>
        </w:rPr>
        <w:t>該校聯繫資料如下：</w:t>
      </w:r>
    </w:p>
    <w:p w14:paraId="5321B46C" w14:textId="77777777" w:rsidR="003467EC" w:rsidRPr="00A0775A" w:rsidRDefault="001B6EAA" w:rsidP="003B31E3">
      <w:pPr>
        <w:pStyle w:val="ae"/>
        <w:ind w:left="1417" w:hanging="472"/>
        <w:rPr>
          <w:rFonts w:asciiTheme="majorBidi" w:hAnsiTheme="majorBidi" w:cstheme="majorBidi"/>
        </w:rPr>
      </w:pPr>
      <w:r w:rsidRPr="00A0775A">
        <w:rPr>
          <w:rFonts w:asciiTheme="majorBidi" w:hAnsiTheme="majorBidi" w:cstheme="majorBidi"/>
          <w:lang w:eastAsia="zh-TW"/>
        </w:rPr>
        <w:t>名稱：</w:t>
      </w:r>
      <w:r w:rsidR="003467EC" w:rsidRPr="00A0775A">
        <w:rPr>
          <w:rFonts w:asciiTheme="majorBidi" w:hAnsiTheme="majorBidi" w:cstheme="majorBidi"/>
        </w:rPr>
        <w:t>Walworth Barbour American International School in Israel</w:t>
      </w:r>
    </w:p>
    <w:p w14:paraId="4F136F65" w14:textId="77777777" w:rsidR="00732BBA" w:rsidRPr="00A0775A" w:rsidRDefault="003467EC" w:rsidP="003B31E3">
      <w:pPr>
        <w:pStyle w:val="ae"/>
        <w:ind w:left="1417" w:hanging="472"/>
        <w:rPr>
          <w:rFonts w:asciiTheme="majorBidi" w:hAnsiTheme="majorBidi" w:cstheme="majorBidi"/>
          <w:lang w:eastAsia="zh-TW"/>
        </w:rPr>
      </w:pPr>
      <w:r w:rsidRPr="00A0775A">
        <w:rPr>
          <w:rFonts w:asciiTheme="majorBidi" w:hAnsiTheme="majorBidi" w:cstheme="majorBidi"/>
        </w:rPr>
        <w:t>地址：</w:t>
      </w:r>
      <w:r w:rsidR="00732BBA" w:rsidRPr="00A0775A">
        <w:rPr>
          <w:rFonts w:asciiTheme="majorBidi" w:hAnsiTheme="majorBidi" w:cstheme="majorBidi"/>
        </w:rPr>
        <w:t xml:space="preserve">65 </w:t>
      </w:r>
      <w:proofErr w:type="spellStart"/>
      <w:r w:rsidR="00732BBA" w:rsidRPr="00A0775A">
        <w:rPr>
          <w:rFonts w:asciiTheme="majorBidi" w:hAnsiTheme="majorBidi" w:cstheme="majorBidi"/>
        </w:rPr>
        <w:t>Hashomron</w:t>
      </w:r>
      <w:proofErr w:type="spellEnd"/>
      <w:r w:rsidR="00732BBA" w:rsidRPr="00A0775A">
        <w:rPr>
          <w:rFonts w:asciiTheme="majorBidi" w:hAnsiTheme="majorBidi" w:cstheme="majorBidi"/>
        </w:rPr>
        <w:t xml:space="preserve"> Street</w:t>
      </w:r>
      <w:r w:rsidR="00696E21" w:rsidRPr="00A0775A">
        <w:rPr>
          <w:rFonts w:asciiTheme="majorBidi" w:hAnsiTheme="majorBidi" w:cstheme="majorBidi"/>
          <w:lang w:eastAsia="zh-TW"/>
        </w:rPr>
        <w:t xml:space="preserve">, </w:t>
      </w:r>
      <w:r w:rsidR="00732BBA" w:rsidRPr="00A0775A">
        <w:rPr>
          <w:rFonts w:asciiTheme="majorBidi" w:hAnsiTheme="majorBidi" w:cstheme="majorBidi"/>
        </w:rPr>
        <w:t>Even Yehuda</w:t>
      </w:r>
      <w:r w:rsidR="00696E21" w:rsidRPr="00A0775A">
        <w:rPr>
          <w:rFonts w:asciiTheme="majorBidi" w:hAnsiTheme="majorBidi" w:cstheme="majorBidi"/>
          <w:lang w:eastAsia="zh-TW"/>
        </w:rPr>
        <w:t xml:space="preserve">, </w:t>
      </w:r>
      <w:r w:rsidR="00732BBA" w:rsidRPr="00A0775A">
        <w:rPr>
          <w:rFonts w:asciiTheme="majorBidi" w:hAnsiTheme="majorBidi" w:cstheme="majorBidi"/>
        </w:rPr>
        <w:t>40500</w:t>
      </w:r>
      <w:r w:rsidR="00696E21" w:rsidRPr="00A0775A">
        <w:rPr>
          <w:rFonts w:asciiTheme="majorBidi" w:hAnsiTheme="majorBidi" w:cstheme="majorBidi"/>
          <w:lang w:eastAsia="zh-TW"/>
        </w:rPr>
        <w:t xml:space="preserve">, </w:t>
      </w:r>
      <w:r w:rsidR="00732BBA" w:rsidRPr="00A0775A">
        <w:rPr>
          <w:rFonts w:asciiTheme="majorBidi" w:hAnsiTheme="majorBidi" w:cstheme="majorBidi"/>
        </w:rPr>
        <w:t>Israel  </w:t>
      </w:r>
    </w:p>
    <w:p w14:paraId="37A55F91" w14:textId="77777777" w:rsidR="003467EC" w:rsidRPr="00A0775A" w:rsidRDefault="003467EC" w:rsidP="003B31E3">
      <w:pPr>
        <w:pStyle w:val="ae"/>
        <w:ind w:left="1417" w:hanging="472"/>
        <w:rPr>
          <w:rFonts w:asciiTheme="majorBidi" w:hAnsiTheme="majorBidi" w:cstheme="majorBidi"/>
          <w:lang w:eastAsia="zh-TW"/>
        </w:rPr>
      </w:pPr>
      <w:r w:rsidRPr="00A0775A">
        <w:rPr>
          <w:rFonts w:asciiTheme="majorBidi" w:hAnsiTheme="majorBidi" w:cstheme="majorBidi"/>
        </w:rPr>
        <w:t>電話：</w:t>
      </w:r>
      <w:r w:rsidR="001B6EAA" w:rsidRPr="00A0775A">
        <w:rPr>
          <w:rFonts w:asciiTheme="majorBidi" w:hAnsiTheme="majorBidi" w:cstheme="majorBidi"/>
          <w:lang w:eastAsia="zh-TW"/>
        </w:rPr>
        <w:t>+</w:t>
      </w:r>
      <w:r w:rsidRPr="00A0775A">
        <w:rPr>
          <w:rFonts w:asciiTheme="majorBidi" w:hAnsiTheme="majorBidi" w:cstheme="majorBidi"/>
        </w:rPr>
        <w:t>972-9-</w:t>
      </w:r>
      <w:r w:rsidR="00732BBA" w:rsidRPr="00A0775A">
        <w:rPr>
          <w:rFonts w:asciiTheme="majorBidi" w:hAnsiTheme="majorBidi" w:cstheme="majorBidi"/>
          <w:lang w:eastAsia="zh-TW"/>
        </w:rPr>
        <w:t>890</w:t>
      </w:r>
      <w:r w:rsidRPr="00A0775A">
        <w:rPr>
          <w:rFonts w:asciiTheme="majorBidi" w:hAnsiTheme="majorBidi" w:cstheme="majorBidi"/>
        </w:rPr>
        <w:t>-100</w:t>
      </w:r>
      <w:r w:rsidR="00732BBA" w:rsidRPr="00A0775A">
        <w:rPr>
          <w:rFonts w:asciiTheme="majorBidi" w:hAnsiTheme="majorBidi" w:cstheme="majorBidi"/>
          <w:lang w:eastAsia="zh-TW"/>
        </w:rPr>
        <w:t>0</w:t>
      </w:r>
    </w:p>
    <w:p w14:paraId="5E500A67" w14:textId="77777777" w:rsidR="003467EC" w:rsidRPr="00A0775A" w:rsidRDefault="003467EC" w:rsidP="003B31E3">
      <w:pPr>
        <w:pStyle w:val="ae"/>
        <w:ind w:left="1417" w:hanging="472"/>
        <w:rPr>
          <w:rFonts w:asciiTheme="majorBidi" w:hAnsiTheme="majorBidi" w:cstheme="majorBidi"/>
        </w:rPr>
      </w:pPr>
      <w:r w:rsidRPr="00A0775A">
        <w:rPr>
          <w:rFonts w:asciiTheme="majorBidi" w:hAnsiTheme="majorBidi" w:cstheme="majorBidi"/>
        </w:rPr>
        <w:t>電傳：</w:t>
      </w:r>
      <w:r w:rsidR="001B6EAA" w:rsidRPr="00A0775A">
        <w:rPr>
          <w:rFonts w:asciiTheme="majorBidi" w:hAnsiTheme="majorBidi" w:cstheme="majorBidi"/>
          <w:lang w:eastAsia="zh-TW"/>
        </w:rPr>
        <w:t>+</w:t>
      </w:r>
      <w:r w:rsidRPr="00A0775A">
        <w:rPr>
          <w:rFonts w:asciiTheme="majorBidi" w:hAnsiTheme="majorBidi" w:cstheme="majorBidi"/>
        </w:rPr>
        <w:t>972-9-</w:t>
      </w:r>
      <w:r w:rsidR="00732BBA" w:rsidRPr="00A0775A">
        <w:rPr>
          <w:rFonts w:asciiTheme="majorBidi" w:hAnsiTheme="majorBidi" w:cstheme="majorBidi"/>
          <w:lang w:eastAsia="zh-TW"/>
        </w:rPr>
        <w:t>890</w:t>
      </w:r>
      <w:r w:rsidRPr="00A0775A">
        <w:rPr>
          <w:rFonts w:asciiTheme="majorBidi" w:hAnsiTheme="majorBidi" w:cstheme="majorBidi"/>
        </w:rPr>
        <w:t>-1</w:t>
      </w:r>
      <w:r w:rsidR="00732BBA" w:rsidRPr="00A0775A">
        <w:rPr>
          <w:rFonts w:asciiTheme="majorBidi" w:hAnsiTheme="majorBidi" w:cstheme="majorBidi"/>
          <w:lang w:eastAsia="zh-TW"/>
        </w:rPr>
        <w:t>00</w:t>
      </w:r>
      <w:r w:rsidRPr="00A0775A">
        <w:rPr>
          <w:rFonts w:asciiTheme="majorBidi" w:hAnsiTheme="majorBidi" w:cstheme="majorBidi"/>
        </w:rPr>
        <w:t>1</w:t>
      </w:r>
    </w:p>
    <w:p w14:paraId="3FABEB42" w14:textId="77777777" w:rsidR="003467EC" w:rsidRPr="00A0775A" w:rsidRDefault="003467EC" w:rsidP="003B31E3">
      <w:pPr>
        <w:pStyle w:val="ae"/>
        <w:ind w:left="1417" w:hanging="472"/>
        <w:rPr>
          <w:rFonts w:asciiTheme="majorBidi" w:hAnsiTheme="majorBidi" w:cstheme="majorBidi"/>
          <w:lang w:eastAsia="zh-TW"/>
        </w:rPr>
      </w:pPr>
      <w:r w:rsidRPr="00A0775A">
        <w:rPr>
          <w:rFonts w:asciiTheme="majorBidi" w:hAnsiTheme="majorBidi" w:cstheme="majorBidi"/>
        </w:rPr>
        <w:t>電郵：</w:t>
      </w:r>
      <w:r w:rsidR="00732BBA" w:rsidRPr="00A0775A">
        <w:rPr>
          <w:rFonts w:asciiTheme="majorBidi" w:hAnsiTheme="majorBidi" w:cstheme="majorBidi"/>
          <w:lang w:eastAsia="zh-TW"/>
        </w:rPr>
        <w:t>wb</w:t>
      </w:r>
      <w:r w:rsidR="00732BBA" w:rsidRPr="00A0775A">
        <w:rPr>
          <w:rFonts w:asciiTheme="majorBidi" w:hAnsiTheme="majorBidi" w:cstheme="majorBidi"/>
        </w:rPr>
        <w:t>ais</w:t>
      </w:r>
      <w:r w:rsidR="00732BBA" w:rsidRPr="00A0775A">
        <w:rPr>
          <w:rFonts w:asciiTheme="majorBidi" w:hAnsiTheme="majorBidi" w:cstheme="majorBidi"/>
          <w:lang w:eastAsia="zh-TW"/>
        </w:rPr>
        <w:t>is</w:t>
      </w:r>
      <w:r w:rsidR="00732BBA" w:rsidRPr="00A0775A">
        <w:rPr>
          <w:rFonts w:asciiTheme="majorBidi" w:hAnsiTheme="majorBidi" w:cstheme="majorBidi"/>
        </w:rPr>
        <w:t>rael@wbais.</w:t>
      </w:r>
      <w:r w:rsidR="00732BBA" w:rsidRPr="00A0775A">
        <w:rPr>
          <w:rFonts w:asciiTheme="majorBidi" w:hAnsiTheme="majorBidi" w:cstheme="majorBidi"/>
          <w:lang w:eastAsia="zh-TW"/>
        </w:rPr>
        <w:t>net</w:t>
      </w:r>
    </w:p>
    <w:p w14:paraId="416D14A6" w14:textId="77777777" w:rsidR="003467EC" w:rsidRPr="00A0775A" w:rsidRDefault="003467EC" w:rsidP="003B31E3">
      <w:pPr>
        <w:pStyle w:val="ae"/>
        <w:ind w:left="1417" w:hanging="472"/>
        <w:rPr>
          <w:rFonts w:asciiTheme="majorBidi" w:hAnsiTheme="majorBidi" w:cstheme="majorBidi"/>
          <w:lang w:eastAsia="zh-TW"/>
        </w:rPr>
      </w:pPr>
      <w:r w:rsidRPr="00A0775A">
        <w:rPr>
          <w:rFonts w:asciiTheme="majorBidi" w:hAnsiTheme="majorBidi" w:cstheme="majorBidi"/>
        </w:rPr>
        <w:t>網址：</w:t>
      </w:r>
      <w:r w:rsidR="00732BBA" w:rsidRPr="00A0775A">
        <w:rPr>
          <w:rFonts w:asciiTheme="majorBidi" w:hAnsiTheme="majorBidi" w:cstheme="majorBidi"/>
        </w:rPr>
        <w:t>www.wbais.</w:t>
      </w:r>
      <w:r w:rsidR="00732BBA" w:rsidRPr="00A0775A">
        <w:rPr>
          <w:rFonts w:asciiTheme="majorBidi" w:hAnsiTheme="majorBidi" w:cstheme="majorBidi"/>
          <w:lang w:eastAsia="zh-TW"/>
        </w:rPr>
        <w:t>net</w:t>
      </w:r>
    </w:p>
    <w:p w14:paraId="10BDFDB3" w14:textId="77777777" w:rsidR="003467EC" w:rsidRPr="00A0775A" w:rsidRDefault="003467EC" w:rsidP="00413CEA">
      <w:pPr>
        <w:pStyle w:val="ab"/>
        <w:ind w:left="945" w:hanging="709"/>
        <w:rPr>
          <w:rFonts w:asciiTheme="majorBidi" w:hAnsiTheme="majorBidi" w:cstheme="majorBidi"/>
        </w:rPr>
      </w:pPr>
      <w:r w:rsidRPr="00A0775A">
        <w:rPr>
          <w:rFonts w:asciiTheme="majorBidi" w:hAnsiTheme="majorBidi" w:cstheme="majorBidi"/>
        </w:rPr>
        <w:t>（二）蘇格蘭教會學校：位於</w:t>
      </w:r>
      <w:r w:rsidR="00BE7890" w:rsidRPr="00A0775A">
        <w:rPr>
          <w:rFonts w:asciiTheme="majorBidi" w:hAnsiTheme="majorBidi" w:cstheme="majorBidi"/>
        </w:rPr>
        <w:t>台</w:t>
      </w:r>
      <w:r w:rsidR="005300DF" w:rsidRPr="00A0775A">
        <w:rPr>
          <w:rFonts w:asciiTheme="majorBidi" w:hAnsiTheme="majorBidi" w:cstheme="majorBidi"/>
        </w:rPr>
        <w:t>拉維夫</w:t>
      </w:r>
      <w:r w:rsidRPr="00A0775A">
        <w:rPr>
          <w:rFonts w:asciiTheme="majorBidi" w:hAnsiTheme="majorBidi" w:cstheme="majorBidi"/>
        </w:rPr>
        <w:t>南方的</w:t>
      </w:r>
      <w:r w:rsidRPr="00A0775A">
        <w:rPr>
          <w:rFonts w:asciiTheme="majorBidi" w:hAnsiTheme="majorBidi" w:cstheme="majorBidi"/>
        </w:rPr>
        <w:t>Jaffa</w:t>
      </w:r>
      <w:r w:rsidRPr="00A0775A">
        <w:rPr>
          <w:rFonts w:asciiTheme="majorBidi" w:hAnsiTheme="majorBidi" w:cstheme="majorBidi"/>
        </w:rPr>
        <w:t>老城地區，該校設有幼稚園、小學、中學及高</w:t>
      </w:r>
      <w:proofErr w:type="gramStart"/>
      <w:r w:rsidRPr="00A0775A">
        <w:rPr>
          <w:rFonts w:asciiTheme="majorBidi" w:hAnsiTheme="majorBidi" w:cstheme="majorBidi"/>
        </w:rPr>
        <w:t>中部，</w:t>
      </w:r>
      <w:proofErr w:type="gramEnd"/>
      <w:r w:rsidRPr="00A0775A">
        <w:rPr>
          <w:rFonts w:asciiTheme="majorBidi" w:hAnsiTheme="majorBidi" w:cstheme="majorBidi"/>
        </w:rPr>
        <w:t>學生約</w:t>
      </w:r>
      <w:r w:rsidR="00AA349C" w:rsidRPr="00A0775A">
        <w:rPr>
          <w:rFonts w:asciiTheme="majorBidi" w:hAnsiTheme="majorBidi" w:cstheme="majorBidi"/>
        </w:rPr>
        <w:t>300</w:t>
      </w:r>
      <w:r w:rsidRPr="00A0775A">
        <w:rPr>
          <w:rFonts w:asciiTheme="majorBidi" w:hAnsiTheme="majorBidi" w:cstheme="majorBidi"/>
        </w:rPr>
        <w:t>人，採用英國學制及教材，入學前需事先登記及測試</w:t>
      </w:r>
      <w:r w:rsidR="001B6EAA" w:rsidRPr="00A0775A">
        <w:rPr>
          <w:rFonts w:asciiTheme="majorBidi" w:hAnsiTheme="majorBidi" w:cstheme="majorBidi"/>
        </w:rPr>
        <w:t>；有關入學手續、費用等資料，請</w:t>
      </w:r>
      <w:proofErr w:type="gramStart"/>
      <w:r w:rsidR="001B6EAA" w:rsidRPr="00A0775A">
        <w:rPr>
          <w:rFonts w:asciiTheme="majorBidi" w:hAnsiTheme="majorBidi" w:cstheme="majorBidi"/>
        </w:rPr>
        <w:t>逕</w:t>
      </w:r>
      <w:proofErr w:type="gramEnd"/>
      <w:r w:rsidR="001B6EAA" w:rsidRPr="00A0775A">
        <w:rPr>
          <w:rFonts w:asciiTheme="majorBidi" w:hAnsiTheme="majorBidi" w:cstheme="majorBidi"/>
        </w:rPr>
        <w:t>洽該校或參考其網站資訊。</w:t>
      </w:r>
    </w:p>
    <w:p w14:paraId="63BA63E3" w14:textId="77777777" w:rsidR="003467EC" w:rsidRPr="00A0775A" w:rsidRDefault="003467EC" w:rsidP="003B31E3">
      <w:pPr>
        <w:pStyle w:val="ae"/>
        <w:ind w:left="1417" w:hanging="472"/>
        <w:rPr>
          <w:rFonts w:asciiTheme="majorBidi" w:hAnsiTheme="majorBidi" w:cstheme="majorBidi"/>
        </w:rPr>
      </w:pPr>
      <w:r w:rsidRPr="00A0775A">
        <w:rPr>
          <w:rFonts w:asciiTheme="majorBidi" w:hAnsiTheme="majorBidi" w:cstheme="majorBidi"/>
        </w:rPr>
        <w:t>該校聯繫資料如下：</w:t>
      </w:r>
    </w:p>
    <w:p w14:paraId="0096ED96" w14:textId="77777777" w:rsidR="003467EC" w:rsidRPr="00A0775A" w:rsidRDefault="001B6EAA" w:rsidP="003B31E3">
      <w:pPr>
        <w:pStyle w:val="ae"/>
        <w:ind w:left="1417" w:hanging="472"/>
        <w:rPr>
          <w:rFonts w:asciiTheme="majorBidi" w:hAnsiTheme="majorBidi" w:cstheme="majorBidi"/>
          <w:lang w:eastAsia="zh-TW"/>
        </w:rPr>
      </w:pPr>
      <w:r w:rsidRPr="00A0775A">
        <w:rPr>
          <w:rFonts w:asciiTheme="majorBidi" w:hAnsiTheme="majorBidi" w:cstheme="majorBidi"/>
          <w:lang w:eastAsia="zh-TW"/>
        </w:rPr>
        <w:t>名稱：</w:t>
      </w:r>
      <w:proofErr w:type="spellStart"/>
      <w:r w:rsidR="003467EC" w:rsidRPr="00A0775A">
        <w:rPr>
          <w:rFonts w:asciiTheme="majorBidi" w:hAnsiTheme="majorBidi" w:cstheme="majorBidi"/>
        </w:rPr>
        <w:t>Tabeetha</w:t>
      </w:r>
      <w:proofErr w:type="spellEnd"/>
      <w:r w:rsidR="003467EC" w:rsidRPr="00A0775A">
        <w:rPr>
          <w:rFonts w:asciiTheme="majorBidi" w:hAnsiTheme="majorBidi" w:cstheme="majorBidi"/>
        </w:rPr>
        <w:t xml:space="preserve"> School</w:t>
      </w:r>
      <w:r w:rsidRPr="00A0775A">
        <w:rPr>
          <w:rFonts w:asciiTheme="majorBidi" w:hAnsiTheme="majorBidi" w:cstheme="majorBidi"/>
          <w:lang w:eastAsia="zh-TW"/>
        </w:rPr>
        <w:t xml:space="preserve"> in Jaffa</w:t>
      </w:r>
    </w:p>
    <w:p w14:paraId="3925391B" w14:textId="77777777" w:rsidR="003467EC" w:rsidRPr="00A0775A" w:rsidRDefault="003467EC" w:rsidP="003B31E3">
      <w:pPr>
        <w:pStyle w:val="ae"/>
        <w:ind w:left="1417" w:hanging="472"/>
        <w:rPr>
          <w:rFonts w:asciiTheme="majorBidi" w:hAnsiTheme="majorBidi" w:cstheme="majorBidi"/>
        </w:rPr>
      </w:pPr>
      <w:r w:rsidRPr="00A0775A">
        <w:rPr>
          <w:rFonts w:asciiTheme="majorBidi" w:hAnsiTheme="majorBidi" w:cstheme="majorBidi"/>
        </w:rPr>
        <w:t>地址：</w:t>
      </w:r>
      <w:r w:rsidRPr="00A0775A">
        <w:rPr>
          <w:rFonts w:asciiTheme="majorBidi" w:hAnsiTheme="majorBidi" w:cstheme="majorBidi"/>
        </w:rPr>
        <w:t xml:space="preserve">21 Yefet Street, Jaffa </w:t>
      </w:r>
      <w:proofErr w:type="spellStart"/>
      <w:r w:rsidRPr="00A0775A">
        <w:rPr>
          <w:rFonts w:asciiTheme="majorBidi" w:hAnsiTheme="majorBidi" w:cstheme="majorBidi"/>
        </w:rPr>
        <w:t>P.O.Box</w:t>
      </w:r>
      <w:proofErr w:type="spellEnd"/>
      <w:r w:rsidRPr="00A0775A">
        <w:rPr>
          <w:rFonts w:asciiTheme="majorBidi" w:hAnsiTheme="majorBidi" w:cstheme="majorBidi"/>
        </w:rPr>
        <w:t xml:space="preserve"> 8170, Jaffa 61081, Israel</w:t>
      </w:r>
    </w:p>
    <w:p w14:paraId="640CA1B1" w14:textId="77777777" w:rsidR="003467EC" w:rsidRPr="00A0775A" w:rsidRDefault="003467EC" w:rsidP="003B31E3">
      <w:pPr>
        <w:pStyle w:val="ae"/>
        <w:ind w:left="1417" w:hanging="472"/>
        <w:rPr>
          <w:rFonts w:asciiTheme="majorBidi" w:hAnsiTheme="majorBidi" w:cstheme="majorBidi"/>
        </w:rPr>
      </w:pPr>
      <w:r w:rsidRPr="00A0775A">
        <w:rPr>
          <w:rFonts w:asciiTheme="majorBidi" w:hAnsiTheme="majorBidi" w:cstheme="majorBidi"/>
        </w:rPr>
        <w:t>電話：</w:t>
      </w:r>
      <w:r w:rsidR="001B6EAA" w:rsidRPr="00A0775A">
        <w:rPr>
          <w:rFonts w:asciiTheme="majorBidi" w:hAnsiTheme="majorBidi" w:cstheme="majorBidi"/>
          <w:lang w:eastAsia="zh-TW"/>
        </w:rPr>
        <w:t>+</w:t>
      </w:r>
      <w:r w:rsidRPr="00A0775A">
        <w:rPr>
          <w:rFonts w:asciiTheme="majorBidi" w:hAnsiTheme="majorBidi" w:cstheme="majorBidi"/>
        </w:rPr>
        <w:t>972-3-682-1581</w:t>
      </w:r>
    </w:p>
    <w:p w14:paraId="53A3E348" w14:textId="77777777" w:rsidR="003467EC" w:rsidRPr="00A0775A" w:rsidRDefault="003467EC" w:rsidP="003B31E3">
      <w:pPr>
        <w:pStyle w:val="ae"/>
        <w:ind w:left="1417" w:hanging="472"/>
        <w:rPr>
          <w:rFonts w:asciiTheme="majorBidi" w:hAnsiTheme="majorBidi" w:cstheme="majorBidi"/>
          <w:lang w:eastAsia="zh-TW"/>
        </w:rPr>
      </w:pPr>
      <w:r w:rsidRPr="00A0775A">
        <w:rPr>
          <w:rFonts w:asciiTheme="majorBidi" w:hAnsiTheme="majorBidi" w:cstheme="majorBidi"/>
        </w:rPr>
        <w:t>電傳：</w:t>
      </w:r>
      <w:r w:rsidR="001B6EAA" w:rsidRPr="00A0775A">
        <w:rPr>
          <w:rFonts w:asciiTheme="majorBidi" w:hAnsiTheme="majorBidi" w:cstheme="majorBidi"/>
          <w:lang w:eastAsia="zh-TW"/>
        </w:rPr>
        <w:t>+</w:t>
      </w:r>
      <w:r w:rsidRPr="00A0775A">
        <w:rPr>
          <w:rFonts w:asciiTheme="majorBidi" w:hAnsiTheme="majorBidi" w:cstheme="majorBidi"/>
        </w:rPr>
        <w:t>972-3-681-9357</w:t>
      </w:r>
    </w:p>
    <w:p w14:paraId="51533525" w14:textId="77777777" w:rsidR="001B6EAA" w:rsidRPr="00A0775A" w:rsidRDefault="001B6EAA" w:rsidP="003B31E3">
      <w:pPr>
        <w:pStyle w:val="ae"/>
        <w:ind w:left="1417" w:hanging="472"/>
        <w:rPr>
          <w:rFonts w:asciiTheme="majorBidi" w:hAnsiTheme="majorBidi" w:cstheme="majorBidi"/>
          <w:lang w:eastAsia="zh-TW"/>
        </w:rPr>
      </w:pPr>
      <w:r w:rsidRPr="00A0775A">
        <w:rPr>
          <w:rFonts w:asciiTheme="majorBidi" w:hAnsiTheme="majorBidi" w:cstheme="majorBidi"/>
          <w:lang w:eastAsia="zh-TW"/>
        </w:rPr>
        <w:t>電郵：</w:t>
      </w:r>
      <w:r w:rsidRPr="00A0775A">
        <w:rPr>
          <w:rFonts w:asciiTheme="majorBidi" w:hAnsiTheme="majorBidi" w:cstheme="majorBidi"/>
          <w:lang w:eastAsia="zh-TW"/>
        </w:rPr>
        <w:t>office@tabeethaschool.org</w:t>
      </w:r>
    </w:p>
    <w:p w14:paraId="002AAD2E" w14:textId="77777777" w:rsidR="003E0BC3" w:rsidRPr="00A0775A" w:rsidRDefault="003467EC" w:rsidP="003B31E3">
      <w:pPr>
        <w:pStyle w:val="ae"/>
        <w:ind w:left="1417" w:hanging="472"/>
        <w:rPr>
          <w:rFonts w:asciiTheme="majorBidi" w:hAnsiTheme="majorBidi" w:cstheme="majorBidi"/>
          <w:lang w:eastAsia="zh-TW"/>
        </w:rPr>
      </w:pPr>
      <w:r w:rsidRPr="00A0775A">
        <w:rPr>
          <w:rFonts w:asciiTheme="majorBidi" w:hAnsiTheme="majorBidi" w:cstheme="majorBidi"/>
        </w:rPr>
        <w:lastRenderedPageBreak/>
        <w:t>網址：</w:t>
      </w:r>
      <w:r w:rsidRPr="00A0775A">
        <w:rPr>
          <w:rFonts w:asciiTheme="majorBidi" w:hAnsiTheme="majorBidi" w:cstheme="majorBidi"/>
        </w:rPr>
        <w:t>http://www.tabeethaschool.</w:t>
      </w:r>
      <w:r w:rsidR="001B6EAA" w:rsidRPr="00A0775A">
        <w:rPr>
          <w:rFonts w:asciiTheme="majorBidi" w:hAnsiTheme="majorBidi" w:cstheme="majorBidi"/>
          <w:lang w:eastAsia="zh-TW"/>
        </w:rPr>
        <w:t>org</w:t>
      </w:r>
      <w:r w:rsidRPr="00A0775A">
        <w:rPr>
          <w:rFonts w:asciiTheme="majorBidi" w:hAnsiTheme="majorBidi" w:cstheme="majorBidi"/>
        </w:rPr>
        <w:t>/</w:t>
      </w:r>
    </w:p>
    <w:p w14:paraId="00425DEF" w14:textId="77777777" w:rsidR="003E0BC3" w:rsidRPr="00A0775A" w:rsidRDefault="003E0BC3" w:rsidP="003B31E3">
      <w:pPr>
        <w:ind w:left="472" w:firstLineChars="0" w:firstLine="0"/>
        <w:rPr>
          <w:rFonts w:asciiTheme="majorBidi" w:hAnsiTheme="majorBidi" w:cstheme="majorBidi"/>
          <w:lang w:eastAsia="zh-TW"/>
        </w:rPr>
      </w:pPr>
    </w:p>
    <w:p w14:paraId="0D1A515A" w14:textId="77777777" w:rsidR="00A42F16" w:rsidRPr="00A0775A" w:rsidRDefault="00A42F16">
      <w:pPr>
        <w:widowControl/>
        <w:overflowPunct/>
        <w:autoSpaceDE/>
        <w:autoSpaceDN/>
        <w:ind w:firstLineChars="0" w:firstLine="0"/>
        <w:jc w:val="left"/>
        <w:rPr>
          <w:rFonts w:asciiTheme="majorBidi" w:hAnsiTheme="majorBidi" w:cstheme="majorBidi"/>
          <w:lang w:eastAsia="zh-TW"/>
        </w:rPr>
      </w:pPr>
      <w:r w:rsidRPr="00A0775A">
        <w:rPr>
          <w:rFonts w:asciiTheme="majorBidi" w:hAnsiTheme="majorBidi" w:cstheme="majorBidi"/>
          <w:lang w:eastAsia="zh-TW"/>
        </w:rPr>
        <w:br w:type="page"/>
      </w:r>
    </w:p>
    <w:p w14:paraId="45AF9C09" w14:textId="77777777" w:rsidR="00A42F16" w:rsidRPr="00A0775A" w:rsidRDefault="00A42F16" w:rsidP="003B31E3">
      <w:pPr>
        <w:ind w:left="472" w:firstLineChars="0" w:firstLine="0"/>
        <w:rPr>
          <w:rFonts w:asciiTheme="majorBidi" w:hAnsiTheme="majorBidi" w:cstheme="majorBidi"/>
          <w:lang w:eastAsia="zh-TW"/>
        </w:rPr>
      </w:pPr>
    </w:p>
    <w:p w14:paraId="7D01DBDD" w14:textId="77777777" w:rsidR="008F2F3A" w:rsidRPr="00A0775A" w:rsidRDefault="008F2F3A" w:rsidP="003B31E3">
      <w:pPr>
        <w:ind w:left="472" w:firstLineChars="0" w:firstLine="0"/>
        <w:rPr>
          <w:rFonts w:asciiTheme="majorBidi" w:hAnsiTheme="majorBidi" w:cstheme="majorBidi"/>
          <w:lang w:eastAsia="zh-TW"/>
        </w:rPr>
        <w:sectPr w:rsidR="008F2F3A" w:rsidRPr="00A0775A" w:rsidSect="003E0BC3">
          <w:headerReference w:type="default" r:id="rId58"/>
          <w:pgSz w:w="11906" w:h="16838" w:code="9"/>
          <w:pgMar w:top="2268" w:right="1701" w:bottom="1701" w:left="1701" w:header="1134" w:footer="851" w:gutter="0"/>
          <w:cols w:space="425"/>
          <w:docGrid w:type="linesAndChars" w:linePitch="514" w:charSpace="-774"/>
        </w:sectPr>
      </w:pPr>
    </w:p>
    <w:p w14:paraId="4B5CB475" w14:textId="77777777" w:rsidR="00A741F4" w:rsidRPr="00A0775A" w:rsidRDefault="005F19D9" w:rsidP="00A741F4">
      <w:pPr>
        <w:pStyle w:val="a3"/>
        <w:spacing w:before="514" w:after="771"/>
        <w:rPr>
          <w:rFonts w:asciiTheme="majorBidi" w:hAnsiTheme="majorBidi" w:cstheme="majorBidi"/>
        </w:rPr>
      </w:pPr>
      <w:bookmarkStart w:id="12" w:name="_Toc234317573"/>
      <w:r w:rsidRPr="00A0775A">
        <w:rPr>
          <w:rFonts w:asciiTheme="majorBidi" w:hAnsiTheme="majorBidi" w:cstheme="majorBidi"/>
        </w:rPr>
        <w:lastRenderedPageBreak/>
        <w:t>第</w:t>
      </w:r>
      <w:r w:rsidR="006057AD" w:rsidRPr="00A0775A">
        <w:rPr>
          <w:rFonts w:asciiTheme="majorBidi" w:hAnsiTheme="majorBidi" w:cstheme="majorBidi"/>
        </w:rPr>
        <w:t>玖</w:t>
      </w:r>
      <w:r w:rsidRPr="00A0775A">
        <w:rPr>
          <w:rFonts w:asciiTheme="majorBidi" w:hAnsiTheme="majorBidi" w:cstheme="majorBidi"/>
        </w:rPr>
        <w:t>章</w:t>
      </w:r>
      <w:r w:rsidR="00F37050" w:rsidRPr="00A0775A">
        <w:rPr>
          <w:rFonts w:asciiTheme="majorBidi" w:hAnsiTheme="majorBidi" w:cstheme="majorBidi"/>
        </w:rPr>
        <w:t xml:space="preserve">　</w:t>
      </w:r>
      <w:r w:rsidRPr="00A0775A">
        <w:rPr>
          <w:rFonts w:asciiTheme="majorBidi" w:hAnsiTheme="majorBidi" w:cstheme="majorBidi"/>
        </w:rPr>
        <w:t>結論</w:t>
      </w:r>
      <w:bookmarkEnd w:id="12"/>
    </w:p>
    <w:p w14:paraId="3E83BA0E" w14:textId="1466AF31" w:rsidR="00AA349C" w:rsidRPr="00A0775A" w:rsidRDefault="00947121" w:rsidP="00E1325B">
      <w:pPr>
        <w:ind w:firstLine="472"/>
        <w:rPr>
          <w:rFonts w:asciiTheme="majorBidi" w:hAnsiTheme="majorBidi" w:cstheme="majorBidi"/>
          <w:lang w:eastAsia="zh-TW"/>
        </w:rPr>
      </w:pPr>
      <w:r w:rsidRPr="00A0775A">
        <w:rPr>
          <w:rFonts w:asciiTheme="majorBidi" w:hAnsiTheme="majorBidi" w:cstheme="majorBidi"/>
          <w:lang w:eastAsia="zh-TW"/>
        </w:rPr>
        <w:t>綜上所述，由於</w:t>
      </w:r>
      <w:r w:rsidRPr="00A0775A">
        <w:rPr>
          <w:rFonts w:asciiTheme="majorBidi" w:hAnsiTheme="majorBidi" w:cstheme="majorBidi"/>
          <w:szCs w:val="26"/>
          <w:lang w:eastAsia="zh-TW"/>
        </w:rPr>
        <w:t>以國人力成本高昂，吸引外資多為科技研發及高附加價值項目，我高科技業者如半導體、電子電機、生技及通訊業等，可藉由與以國創新生態系之合作，提高產品價值、強化研發能力，並有效運用</w:t>
      </w:r>
      <w:r w:rsidRPr="00A0775A">
        <w:rPr>
          <w:rFonts w:asciiTheme="majorBidi" w:hAnsiTheme="majorBidi" w:cstheme="majorBidi"/>
          <w:lang w:eastAsia="zh-TW"/>
        </w:rPr>
        <w:t>本地高科技人力資源，共同開拓國際市場</w:t>
      </w:r>
      <w:r w:rsidRPr="00A0775A">
        <w:rPr>
          <w:rFonts w:asciiTheme="majorBidi" w:hAnsiTheme="majorBidi" w:cstheme="majorBidi"/>
          <w:szCs w:val="26"/>
          <w:lang w:eastAsia="zh-TW"/>
        </w:rPr>
        <w:t>。</w:t>
      </w:r>
      <w:r w:rsidRPr="00A0775A">
        <w:rPr>
          <w:rFonts w:asciiTheme="majorBidi" w:hAnsiTheme="majorBidi" w:cstheme="majorBidi"/>
          <w:lang w:eastAsia="zh-TW"/>
        </w:rPr>
        <w:t>可</w:t>
      </w:r>
      <w:proofErr w:type="gramStart"/>
      <w:r w:rsidRPr="00A0775A">
        <w:rPr>
          <w:rFonts w:asciiTheme="majorBidi" w:hAnsiTheme="majorBidi" w:cstheme="majorBidi"/>
          <w:lang w:eastAsia="zh-TW"/>
        </w:rPr>
        <w:t>採</w:t>
      </w:r>
      <w:proofErr w:type="gramEnd"/>
      <w:r w:rsidRPr="00A0775A">
        <w:rPr>
          <w:rFonts w:asciiTheme="majorBidi" w:hAnsiTheme="majorBidi" w:cstheme="majorBidi"/>
          <w:lang w:eastAsia="zh-TW"/>
        </w:rPr>
        <w:t>行的投資模式包括：藉由直接投資或</w:t>
      </w:r>
      <w:proofErr w:type="gramStart"/>
      <w:r w:rsidRPr="00A0775A">
        <w:rPr>
          <w:rFonts w:asciiTheme="majorBidi" w:hAnsiTheme="majorBidi" w:cstheme="majorBidi"/>
          <w:lang w:eastAsia="zh-TW"/>
        </w:rPr>
        <w:t>併</w:t>
      </w:r>
      <w:proofErr w:type="gramEnd"/>
      <w:r w:rsidRPr="00A0775A">
        <w:rPr>
          <w:rFonts w:asciiTheme="majorBidi" w:hAnsiTheme="majorBidi" w:cstheme="majorBidi"/>
          <w:lang w:eastAsia="zh-TW"/>
        </w:rPr>
        <w:t>購以國新創公司獲取先進技術、提升產品附加價值；採取策略聯盟推動技術研發與行銷合作、開拓新市場；設立研發中心以獲取本地高科技人力資源；進行風險投資、參與創投基金等。至於較為可行的</w:t>
      </w:r>
      <w:r w:rsidR="007A0417" w:rsidRPr="00A0775A">
        <w:rPr>
          <w:rFonts w:asciiTheme="majorBidi" w:hAnsiTheme="majorBidi" w:cstheme="majorBidi"/>
          <w:lang w:eastAsia="zh-TW"/>
        </w:rPr>
        <w:t>做</w:t>
      </w:r>
      <w:r w:rsidRPr="00A0775A">
        <w:rPr>
          <w:rFonts w:asciiTheme="majorBidi" w:hAnsiTheme="majorBidi" w:cstheme="majorBidi"/>
          <w:lang w:eastAsia="zh-TW"/>
        </w:rPr>
        <w:t>法，由於歐美等國際大</w:t>
      </w:r>
      <w:proofErr w:type="gramStart"/>
      <w:r w:rsidRPr="00A0775A">
        <w:rPr>
          <w:rFonts w:asciiTheme="majorBidi" w:hAnsiTheme="majorBidi" w:cstheme="majorBidi"/>
          <w:lang w:eastAsia="zh-TW"/>
        </w:rPr>
        <w:t>廠均在以</w:t>
      </w:r>
      <w:proofErr w:type="gramEnd"/>
      <w:r w:rsidRPr="00A0775A">
        <w:rPr>
          <w:rFonts w:asciiTheme="majorBidi" w:hAnsiTheme="majorBidi" w:cstheme="majorBidi"/>
          <w:lang w:eastAsia="zh-TW"/>
        </w:rPr>
        <w:t>國設有據點，</w:t>
      </w:r>
      <w:r w:rsidR="00E14B80" w:rsidRPr="00A0775A">
        <w:rPr>
          <w:rFonts w:asciiTheme="majorBidi" w:hAnsiTheme="majorBidi" w:cstheme="majorBidi"/>
          <w:lang w:eastAsia="zh-TW"/>
        </w:rPr>
        <w:t>臺灣廠商</w:t>
      </w:r>
      <w:r w:rsidR="0056133D" w:rsidRPr="00A0775A">
        <w:rPr>
          <w:rFonts w:asciiTheme="majorBidi" w:hAnsiTheme="majorBidi" w:cstheme="majorBidi"/>
          <w:lang w:eastAsia="zh-TW"/>
        </w:rPr>
        <w:t>可考慮與美國、歐洲、日本之</w:t>
      </w:r>
      <w:r w:rsidRPr="00A0775A">
        <w:rPr>
          <w:rFonts w:asciiTheme="majorBidi" w:hAnsiTheme="majorBidi" w:cstheme="majorBidi"/>
          <w:lang w:eastAsia="zh-TW"/>
        </w:rPr>
        <w:t>跨國企業共同合作，尋找本地合適之投資機會，則其投資機遇將大於挑戰。</w:t>
      </w:r>
    </w:p>
    <w:p w14:paraId="4652E71D" w14:textId="251C5CDA" w:rsidR="000A7536" w:rsidRPr="00A0775A" w:rsidRDefault="00BC298A" w:rsidP="000A7536">
      <w:pPr>
        <w:ind w:firstLine="472"/>
        <w:rPr>
          <w:rFonts w:asciiTheme="majorBidi" w:hAnsiTheme="majorBidi" w:cstheme="majorBidi"/>
        </w:rPr>
      </w:pPr>
      <w:r w:rsidRPr="00A0775A">
        <w:rPr>
          <w:rFonts w:asciiTheme="majorBidi" w:hAnsiTheme="majorBidi" w:cstheme="majorBidi"/>
        </w:rPr>
        <w:t>在</w:t>
      </w:r>
      <w:r w:rsidR="00947121" w:rsidRPr="00A0775A">
        <w:rPr>
          <w:rFonts w:asciiTheme="majorBidi" w:hAnsiTheme="majorBidi" w:cstheme="majorBidi"/>
        </w:rPr>
        <w:t>出口拓銷策略方面，</w:t>
      </w:r>
      <w:r w:rsidRPr="00A0775A">
        <w:rPr>
          <w:rFonts w:asciiTheme="majorBidi" w:hAnsiTheme="majorBidi" w:cstheme="majorBidi"/>
        </w:rPr>
        <w:t>根據統計，</w:t>
      </w:r>
      <w:r w:rsidR="00C81518" w:rsidRPr="00A0775A">
        <w:rPr>
          <w:rFonts w:asciiTheme="majorBidi" w:hAnsiTheme="majorBidi" w:cstheme="majorBidi"/>
        </w:rPr>
        <w:t>2025</w:t>
      </w:r>
      <w:r w:rsidR="00C81518" w:rsidRPr="00A0775A">
        <w:rPr>
          <w:rFonts w:asciiTheme="majorBidi" w:hAnsiTheme="majorBidi" w:cstheme="majorBidi"/>
        </w:rPr>
        <w:t>年我國出口至以色列產品主要集中於</w:t>
      </w:r>
      <w:r w:rsidR="00C81518" w:rsidRPr="00A0775A">
        <w:rPr>
          <w:rFonts w:asciiTheme="majorBidi" w:hAnsiTheme="majorBidi" w:cstheme="majorBidi"/>
        </w:rPr>
        <w:t>HS Code 85</w:t>
      </w:r>
      <w:r w:rsidR="00C81518" w:rsidRPr="00A0775A">
        <w:rPr>
          <w:rFonts w:asciiTheme="majorBidi" w:hAnsiTheme="majorBidi" w:cstheme="majorBidi"/>
        </w:rPr>
        <w:t>、</w:t>
      </w:r>
      <w:r w:rsidR="00C81518" w:rsidRPr="00A0775A">
        <w:rPr>
          <w:rFonts w:asciiTheme="majorBidi" w:hAnsiTheme="majorBidi" w:cstheme="majorBidi"/>
        </w:rPr>
        <w:t>84</w:t>
      </w:r>
      <w:r w:rsidR="00C81518" w:rsidRPr="00A0775A">
        <w:rPr>
          <w:rFonts w:asciiTheme="majorBidi" w:hAnsiTheme="majorBidi" w:cstheme="majorBidi"/>
        </w:rPr>
        <w:t>、</w:t>
      </w:r>
      <w:r w:rsidR="00C81518" w:rsidRPr="00A0775A">
        <w:rPr>
          <w:rFonts w:asciiTheme="majorBidi" w:hAnsiTheme="majorBidi" w:cstheme="majorBidi"/>
        </w:rPr>
        <w:t>90</w:t>
      </w:r>
      <w:r w:rsidR="00C81518" w:rsidRPr="00A0775A">
        <w:rPr>
          <w:rFonts w:asciiTheme="majorBidi" w:hAnsiTheme="majorBidi" w:cstheme="majorBidi"/>
        </w:rPr>
        <w:t>、</w:t>
      </w:r>
      <w:r w:rsidR="00C81518" w:rsidRPr="00A0775A">
        <w:rPr>
          <w:rFonts w:asciiTheme="majorBidi" w:hAnsiTheme="majorBidi" w:cstheme="majorBidi"/>
        </w:rPr>
        <w:t>39</w:t>
      </w:r>
      <w:r w:rsidR="00C81518" w:rsidRPr="00A0775A">
        <w:rPr>
          <w:rFonts w:asciiTheme="majorBidi" w:hAnsiTheme="majorBidi" w:cstheme="majorBidi"/>
        </w:rPr>
        <w:t>、</w:t>
      </w:r>
      <w:r w:rsidR="00C81518" w:rsidRPr="00A0775A">
        <w:rPr>
          <w:rFonts w:asciiTheme="majorBidi" w:hAnsiTheme="majorBidi" w:cstheme="majorBidi"/>
        </w:rPr>
        <w:t>73</w:t>
      </w:r>
      <w:r w:rsidR="00C81518" w:rsidRPr="00A0775A">
        <w:rPr>
          <w:rFonts w:asciiTheme="majorBidi" w:hAnsiTheme="majorBidi" w:cstheme="majorBidi"/>
        </w:rPr>
        <w:t>、</w:t>
      </w:r>
      <w:r w:rsidR="00C81518" w:rsidRPr="00A0775A">
        <w:rPr>
          <w:rFonts w:asciiTheme="majorBidi" w:hAnsiTheme="majorBidi" w:cstheme="majorBidi"/>
        </w:rPr>
        <w:t>87</w:t>
      </w:r>
      <w:r w:rsidR="00C81518" w:rsidRPr="00A0775A">
        <w:rPr>
          <w:rFonts w:asciiTheme="majorBidi" w:hAnsiTheme="majorBidi" w:cstheme="majorBidi"/>
        </w:rPr>
        <w:t>、</w:t>
      </w:r>
      <w:r w:rsidR="00C81518" w:rsidRPr="00A0775A">
        <w:rPr>
          <w:rFonts w:asciiTheme="majorBidi" w:hAnsiTheme="majorBidi" w:cstheme="majorBidi"/>
        </w:rPr>
        <w:t>72</w:t>
      </w:r>
      <w:r w:rsidR="00C81518" w:rsidRPr="00A0775A">
        <w:rPr>
          <w:rFonts w:asciiTheme="majorBidi" w:hAnsiTheme="majorBidi" w:cstheme="majorBidi"/>
        </w:rPr>
        <w:t>、</w:t>
      </w:r>
      <w:r w:rsidR="00C81518" w:rsidRPr="00A0775A">
        <w:rPr>
          <w:rFonts w:asciiTheme="majorBidi" w:hAnsiTheme="majorBidi" w:cstheme="majorBidi"/>
        </w:rPr>
        <w:t>76</w:t>
      </w:r>
      <w:r w:rsidR="00C81518" w:rsidRPr="00A0775A">
        <w:rPr>
          <w:rFonts w:asciiTheme="majorBidi" w:hAnsiTheme="majorBidi" w:cstheme="majorBidi"/>
        </w:rPr>
        <w:t>、</w:t>
      </w:r>
      <w:r w:rsidR="00C81518" w:rsidRPr="00A0775A">
        <w:rPr>
          <w:rFonts w:asciiTheme="majorBidi" w:hAnsiTheme="majorBidi" w:cstheme="majorBidi"/>
        </w:rPr>
        <w:t>28</w:t>
      </w:r>
      <w:r w:rsidR="00C81518" w:rsidRPr="00A0775A">
        <w:rPr>
          <w:rFonts w:asciiTheme="majorBidi" w:hAnsiTheme="majorBidi" w:cstheme="majorBidi"/>
        </w:rPr>
        <w:t>、</w:t>
      </w:r>
      <w:r w:rsidR="00C81518" w:rsidRPr="00A0775A">
        <w:rPr>
          <w:rFonts w:asciiTheme="majorBidi" w:hAnsiTheme="majorBidi" w:cstheme="majorBidi"/>
        </w:rPr>
        <w:t>29</w:t>
      </w:r>
      <w:r w:rsidR="00C81518" w:rsidRPr="00A0775A">
        <w:rPr>
          <w:rFonts w:asciiTheme="majorBidi" w:hAnsiTheme="majorBidi" w:cstheme="majorBidi"/>
        </w:rPr>
        <w:t>，即電子、電機、資通訊、機械、精密儀器、塑膠、金屬製品、機車及汽車零配件、化學產品等項目，顯示我國在上述產品在以國具有相當競爭優勢，臺灣相關公協會可適時籌組</w:t>
      </w:r>
      <w:r w:rsidR="00257C2D" w:rsidRPr="00A0775A">
        <w:rPr>
          <w:rFonts w:asciiTheme="majorBidi" w:hAnsiTheme="majorBidi" w:cstheme="majorBidi" w:hint="eastAsia"/>
        </w:rPr>
        <w:t>產</w:t>
      </w:r>
      <w:r w:rsidR="00C81518" w:rsidRPr="00A0775A">
        <w:rPr>
          <w:rFonts w:asciiTheme="majorBidi" w:hAnsiTheme="majorBidi" w:cstheme="majorBidi"/>
        </w:rPr>
        <w:t>業拓銷團或參加以國上述領域之專業展，以協助廠商提升市場占有率</w:t>
      </w:r>
      <w:r w:rsidRPr="00A0775A">
        <w:rPr>
          <w:rFonts w:asciiTheme="majorBidi" w:hAnsiTheme="majorBidi" w:cstheme="majorBidi"/>
        </w:rPr>
        <w:t>。</w:t>
      </w:r>
      <w:r w:rsidR="00E14B80" w:rsidRPr="00A0775A">
        <w:rPr>
          <w:rFonts w:asciiTheme="majorBidi" w:hAnsiTheme="majorBidi" w:cstheme="majorBidi"/>
        </w:rPr>
        <w:t>臺灣廠商</w:t>
      </w:r>
      <w:r w:rsidRPr="00A0775A">
        <w:rPr>
          <w:rFonts w:asciiTheme="majorBidi" w:hAnsiTheme="majorBidi" w:cstheme="majorBidi"/>
        </w:rPr>
        <w:t>可積極參加以色列本地重要國際商展如</w:t>
      </w:r>
      <w:proofErr w:type="spellStart"/>
      <w:r w:rsidRPr="00A0775A">
        <w:rPr>
          <w:rFonts w:asciiTheme="majorBidi" w:hAnsiTheme="majorBidi" w:cstheme="majorBidi"/>
        </w:rPr>
        <w:t>ChipEx</w:t>
      </w:r>
      <w:proofErr w:type="spellEnd"/>
      <w:r w:rsidRPr="00A0775A">
        <w:rPr>
          <w:rFonts w:asciiTheme="majorBidi" w:hAnsiTheme="majorBidi" w:cstheme="majorBidi"/>
        </w:rPr>
        <w:t>（半導體）、</w:t>
      </w:r>
      <w:r w:rsidRPr="00A0775A">
        <w:rPr>
          <w:rFonts w:asciiTheme="majorBidi" w:hAnsiTheme="majorBidi" w:cstheme="majorBidi"/>
        </w:rPr>
        <w:t>New Tech Exhibition</w:t>
      </w:r>
      <w:r w:rsidRPr="00A0775A">
        <w:rPr>
          <w:rFonts w:asciiTheme="majorBidi" w:hAnsiTheme="majorBidi" w:cstheme="majorBidi"/>
        </w:rPr>
        <w:t>（深科技）、</w:t>
      </w:r>
      <w:r w:rsidRPr="00A0775A">
        <w:rPr>
          <w:rFonts w:asciiTheme="majorBidi" w:hAnsiTheme="majorBidi" w:cstheme="majorBidi"/>
        </w:rPr>
        <w:t>Cyber Week</w:t>
      </w:r>
      <w:r w:rsidRPr="00A0775A">
        <w:rPr>
          <w:rFonts w:asciiTheme="majorBidi" w:hAnsiTheme="majorBidi" w:cstheme="majorBidi"/>
        </w:rPr>
        <w:t>（資訊安全）、</w:t>
      </w:r>
      <w:r w:rsidRPr="00A0775A">
        <w:rPr>
          <w:rFonts w:asciiTheme="majorBidi" w:hAnsiTheme="majorBidi" w:cstheme="majorBidi"/>
        </w:rPr>
        <w:t>Biomed</w:t>
      </w:r>
      <w:r w:rsidRPr="00A0775A">
        <w:rPr>
          <w:rFonts w:asciiTheme="majorBidi" w:hAnsiTheme="majorBidi" w:cstheme="majorBidi"/>
        </w:rPr>
        <w:t>（生命科學）等，提高產品知名度。此外，亦可考慮透過與以色列代理商合作，俾有效切入本地市場。由於以色列乃一相對小但已高度發展的市場，只要選對代理商，進入以國市場所需的資源與風險相當小，加上以國市場與歐洲市場情況相近，</w:t>
      </w:r>
      <w:r w:rsidR="00FF6E22" w:rsidRPr="00A0775A">
        <w:rPr>
          <w:rFonts w:asciiTheme="majorBidi" w:hAnsiTheme="majorBidi" w:cstheme="majorBidi"/>
        </w:rPr>
        <w:t>尤其自</w:t>
      </w:r>
      <w:r w:rsidR="00FF6E22" w:rsidRPr="00A0775A">
        <w:rPr>
          <w:rFonts w:asciiTheme="majorBidi" w:hAnsiTheme="majorBidi" w:cstheme="majorBidi"/>
        </w:rPr>
        <w:t>2025</w:t>
      </w:r>
      <w:r w:rsidR="00FF6E22" w:rsidRPr="00A0775A">
        <w:rPr>
          <w:rFonts w:asciiTheme="majorBidi" w:hAnsiTheme="majorBidi" w:cstheme="majorBidi"/>
        </w:rPr>
        <w:t>年起推行「向歐盟看齊」（</w:t>
      </w:r>
      <w:r w:rsidR="00FF6E22" w:rsidRPr="00A0775A">
        <w:rPr>
          <w:rFonts w:asciiTheme="majorBidi" w:hAnsiTheme="majorBidi" w:cstheme="majorBidi"/>
        </w:rPr>
        <w:t>“What is good for Europe is good for Israel”</w:t>
      </w:r>
      <w:r w:rsidR="00FF6E22" w:rsidRPr="00A0775A">
        <w:rPr>
          <w:rFonts w:asciiTheme="majorBidi" w:hAnsiTheme="majorBidi" w:cstheme="majorBidi"/>
        </w:rPr>
        <w:t>）進口改革計畫，</w:t>
      </w:r>
      <w:r w:rsidR="00E14B80" w:rsidRPr="00A0775A">
        <w:rPr>
          <w:rFonts w:asciiTheme="majorBidi" w:hAnsiTheme="majorBidi" w:cstheme="majorBidi"/>
        </w:rPr>
        <w:t>大幅開放</w:t>
      </w:r>
      <w:r w:rsidR="00FF6E22" w:rsidRPr="00A0775A">
        <w:rPr>
          <w:rFonts w:asciiTheme="majorBidi" w:hAnsiTheme="majorBidi" w:cstheme="majorBidi"/>
        </w:rPr>
        <w:t>貨品</w:t>
      </w:r>
      <w:r w:rsidR="00E14B80" w:rsidRPr="00A0775A">
        <w:rPr>
          <w:rFonts w:asciiTheme="majorBidi" w:hAnsiTheme="majorBidi" w:cstheme="majorBidi"/>
        </w:rPr>
        <w:t>可</w:t>
      </w:r>
      <w:r w:rsidR="00FF6E22" w:rsidRPr="00A0775A">
        <w:rPr>
          <w:rFonts w:asciiTheme="majorBidi" w:hAnsiTheme="majorBidi" w:cstheme="majorBidi"/>
        </w:rPr>
        <w:t>直接以歐盟標準進口通</w:t>
      </w:r>
      <w:r w:rsidR="00FF6E22" w:rsidRPr="00A0775A">
        <w:rPr>
          <w:rFonts w:asciiTheme="majorBidi" w:hAnsiTheme="majorBidi" w:cstheme="majorBidi"/>
        </w:rPr>
        <w:lastRenderedPageBreak/>
        <w:t>關</w:t>
      </w:r>
      <w:r w:rsidR="00E14B80" w:rsidRPr="00A0775A">
        <w:rPr>
          <w:rFonts w:asciiTheme="majorBidi" w:hAnsiTheme="majorBidi" w:cstheme="majorBidi"/>
        </w:rPr>
        <w:t>，我商可將以色列視為歐洲市場的一部分來推展業務。</w:t>
      </w:r>
    </w:p>
    <w:p w14:paraId="080AEB0E" w14:textId="77777777" w:rsidR="00E77EA8" w:rsidRPr="00A0775A" w:rsidRDefault="00454C94" w:rsidP="000A7536">
      <w:pPr>
        <w:ind w:firstLine="472"/>
        <w:rPr>
          <w:rFonts w:asciiTheme="majorBidi" w:eastAsia="SimSun" w:hAnsiTheme="majorBidi" w:cstheme="majorBidi"/>
        </w:rPr>
      </w:pPr>
      <w:r w:rsidRPr="00A0775A">
        <w:rPr>
          <w:rFonts w:asciiTheme="majorBidi" w:hAnsiTheme="majorBidi" w:cstheme="majorBidi"/>
        </w:rPr>
        <w:t>在產業技術合作方面，</w:t>
      </w:r>
      <w:r w:rsidR="000A7536" w:rsidRPr="00A0775A">
        <w:rPr>
          <w:rFonts w:asciiTheme="majorBidi" w:hAnsiTheme="majorBidi" w:cstheme="majorBidi"/>
        </w:rPr>
        <w:t>以色列擁有</w:t>
      </w:r>
      <w:r w:rsidR="000A7536" w:rsidRPr="00A0775A">
        <w:rPr>
          <w:rFonts w:asciiTheme="majorBidi" w:hAnsiTheme="majorBidi" w:cstheme="majorBidi"/>
        </w:rPr>
        <w:t>9,000</w:t>
      </w:r>
      <w:r w:rsidR="000A7536" w:rsidRPr="00A0775A">
        <w:rPr>
          <w:rFonts w:asciiTheme="majorBidi" w:hAnsiTheme="majorBidi" w:cstheme="majorBidi"/>
        </w:rPr>
        <w:t>多家活躍的</w:t>
      </w:r>
      <w:r w:rsidR="007A0417" w:rsidRPr="00A0775A">
        <w:rPr>
          <w:rFonts w:asciiTheme="majorBidi" w:hAnsiTheme="majorBidi" w:cstheme="majorBidi"/>
        </w:rPr>
        <w:t>高</w:t>
      </w:r>
      <w:r w:rsidR="000A7536" w:rsidRPr="00A0775A">
        <w:rPr>
          <w:rFonts w:asciiTheme="majorBidi" w:hAnsiTheme="majorBidi" w:cstheme="majorBidi"/>
        </w:rPr>
        <w:t>科技</w:t>
      </w:r>
      <w:r w:rsidR="007A0417" w:rsidRPr="00A0775A">
        <w:rPr>
          <w:rFonts w:asciiTheme="majorBidi" w:hAnsiTheme="majorBidi" w:cstheme="majorBidi"/>
        </w:rPr>
        <w:t>企業</w:t>
      </w:r>
      <w:r w:rsidR="000A7536" w:rsidRPr="00A0775A">
        <w:rPr>
          <w:rFonts w:asciiTheme="majorBidi" w:hAnsiTheme="majorBidi" w:cstheme="majorBidi"/>
        </w:rPr>
        <w:t>與新創</w:t>
      </w:r>
      <w:r w:rsidR="007A0417" w:rsidRPr="00A0775A">
        <w:rPr>
          <w:rFonts w:asciiTheme="majorBidi" w:hAnsiTheme="majorBidi" w:cstheme="majorBidi"/>
        </w:rPr>
        <w:t>公司</w:t>
      </w:r>
      <w:r w:rsidR="000A7536" w:rsidRPr="00A0775A">
        <w:rPr>
          <w:rFonts w:asciiTheme="majorBidi" w:hAnsiTheme="majorBidi" w:cstheme="majorBidi"/>
        </w:rPr>
        <w:t>，全球人均新創集中度最高，是全球知名的「新創國家」。以色列在軟體與深科技（</w:t>
      </w:r>
      <w:r w:rsidR="000A7536" w:rsidRPr="00A0775A">
        <w:rPr>
          <w:rFonts w:asciiTheme="majorBidi" w:hAnsiTheme="majorBidi" w:cstheme="majorBidi"/>
        </w:rPr>
        <w:t>deep-tech</w:t>
      </w:r>
      <w:r w:rsidR="000A7536" w:rsidRPr="00A0775A">
        <w:rPr>
          <w:rFonts w:asciiTheme="majorBidi" w:hAnsiTheme="majorBidi" w:cstheme="majorBidi"/>
        </w:rPr>
        <w:t>）方面的創新優勢，</w:t>
      </w:r>
      <w:r w:rsidRPr="00A0775A">
        <w:rPr>
          <w:rFonts w:asciiTheme="majorBidi" w:hAnsiTheme="majorBidi" w:cstheme="majorBidi"/>
        </w:rPr>
        <w:t>特別是在人工智慧、資安、航太、無人機與醫療科技等領域，</w:t>
      </w:r>
      <w:r w:rsidR="000A7536" w:rsidRPr="00A0775A">
        <w:rPr>
          <w:rFonts w:asciiTheme="majorBidi" w:hAnsiTheme="majorBidi" w:cstheme="majorBidi"/>
        </w:rPr>
        <w:t>對於臺灣企業將數位轉型和人工智慧技術整合到產品與生產流程中至關重要，</w:t>
      </w:r>
      <w:r w:rsidRPr="00A0775A">
        <w:rPr>
          <w:rFonts w:asciiTheme="majorBidi" w:hAnsiTheme="majorBidi" w:cstheme="majorBidi"/>
        </w:rPr>
        <w:t>臺灣業者可透過以色列創新局、各大新創加速器、新創社群或參與新創相關活動，深入接觸當地新創生態圈，有效將以色列的軟體研發實力與臺灣的硬體製造優勢相結合，促進我國產業升級與國際競爭力提升</w:t>
      </w:r>
      <w:r w:rsidR="000A7536" w:rsidRPr="00A0775A">
        <w:rPr>
          <w:rFonts w:asciiTheme="majorBidi" w:hAnsiTheme="majorBidi" w:cstheme="majorBidi"/>
        </w:rPr>
        <w:t>。</w:t>
      </w:r>
    </w:p>
    <w:p w14:paraId="58C4AEFF" w14:textId="77777777" w:rsidR="00006BEE" w:rsidRPr="00A0775A" w:rsidRDefault="00006BEE" w:rsidP="000A7536">
      <w:pPr>
        <w:ind w:firstLine="472"/>
        <w:rPr>
          <w:rFonts w:asciiTheme="majorBidi" w:eastAsia="SimSun" w:hAnsiTheme="majorBidi" w:cstheme="majorBidi"/>
        </w:rPr>
      </w:pPr>
    </w:p>
    <w:p w14:paraId="4E1BD7E2" w14:textId="77777777" w:rsidR="00006BEE" w:rsidRPr="00A0775A" w:rsidRDefault="00006BEE" w:rsidP="000A7536">
      <w:pPr>
        <w:ind w:firstLine="472"/>
        <w:rPr>
          <w:rFonts w:asciiTheme="majorBidi" w:eastAsia="SimSun" w:hAnsiTheme="majorBidi" w:cstheme="majorBidi"/>
        </w:rPr>
      </w:pPr>
    </w:p>
    <w:p w14:paraId="3512776A" w14:textId="77777777" w:rsidR="00006BEE" w:rsidRPr="00A0775A" w:rsidRDefault="00006BEE" w:rsidP="000A7536">
      <w:pPr>
        <w:ind w:firstLine="472"/>
        <w:rPr>
          <w:rFonts w:asciiTheme="majorBidi" w:eastAsia="SimSun" w:hAnsiTheme="majorBidi" w:cstheme="majorBidi"/>
        </w:rPr>
      </w:pPr>
    </w:p>
    <w:p w14:paraId="7F597A10" w14:textId="12118E61" w:rsidR="00006BEE" w:rsidRPr="00A0775A" w:rsidRDefault="00006BEE" w:rsidP="000A7536">
      <w:pPr>
        <w:ind w:firstLine="472"/>
        <w:rPr>
          <w:rFonts w:asciiTheme="majorBidi" w:eastAsia="SimSun" w:hAnsiTheme="majorBidi" w:cstheme="majorBidi"/>
        </w:rPr>
        <w:sectPr w:rsidR="00006BEE" w:rsidRPr="00A0775A" w:rsidSect="003E0BC3">
          <w:headerReference w:type="default" r:id="rId59"/>
          <w:pgSz w:w="11906" w:h="16838" w:code="9"/>
          <w:pgMar w:top="2268" w:right="1701" w:bottom="1701" w:left="1701" w:header="1134" w:footer="851" w:gutter="0"/>
          <w:cols w:space="425"/>
          <w:docGrid w:type="linesAndChars" w:linePitch="514" w:charSpace="-774"/>
        </w:sectPr>
      </w:pPr>
    </w:p>
    <w:p w14:paraId="26ACAC07" w14:textId="77777777" w:rsidR="00985A39" w:rsidRPr="00A0775A" w:rsidRDefault="00985A39" w:rsidP="00E77EA8">
      <w:pPr>
        <w:pStyle w:val="a3"/>
        <w:spacing w:before="514" w:after="771"/>
        <w:jc w:val="both"/>
        <w:rPr>
          <w:rFonts w:asciiTheme="majorBidi" w:hAnsiTheme="majorBidi" w:cstheme="majorBidi"/>
          <w:kern w:val="0"/>
          <w:lang w:val="zh-TW"/>
        </w:rPr>
      </w:pPr>
      <w:bookmarkStart w:id="13" w:name="_Toc234317574"/>
      <w:r w:rsidRPr="00A0775A">
        <w:rPr>
          <w:rFonts w:asciiTheme="majorBidi" w:hAnsiTheme="majorBidi" w:cstheme="majorBidi"/>
          <w:kern w:val="0"/>
          <w:lang w:val="zh-TW"/>
        </w:rPr>
        <w:lastRenderedPageBreak/>
        <w:t>附錄</w:t>
      </w:r>
      <w:proofErr w:type="gramStart"/>
      <w:r w:rsidRPr="00A0775A">
        <w:rPr>
          <w:rFonts w:asciiTheme="majorBidi" w:hAnsiTheme="majorBidi" w:cstheme="majorBidi"/>
          <w:kern w:val="0"/>
          <w:lang w:val="zh-TW"/>
        </w:rPr>
        <w:t>一</w:t>
      </w:r>
      <w:proofErr w:type="gramEnd"/>
      <w:r w:rsidRPr="00A0775A">
        <w:rPr>
          <w:rFonts w:asciiTheme="majorBidi" w:hAnsiTheme="majorBidi" w:cstheme="majorBidi"/>
          <w:kern w:val="0"/>
          <w:lang w:val="zh-TW"/>
        </w:rPr>
        <w:t xml:space="preserve">　我國在當地駐外單位及</w:t>
      </w:r>
      <w:proofErr w:type="gramStart"/>
      <w:r w:rsidR="00E35712" w:rsidRPr="00A0775A">
        <w:rPr>
          <w:rFonts w:asciiTheme="majorBidi" w:hAnsiTheme="majorBidi" w:cstheme="majorBidi"/>
          <w:kern w:val="0"/>
          <w:lang w:val="zh-TW"/>
        </w:rPr>
        <w:t>臺</w:t>
      </w:r>
      <w:proofErr w:type="gramEnd"/>
      <w:r w:rsidRPr="00A0775A">
        <w:rPr>
          <w:rFonts w:asciiTheme="majorBidi" w:hAnsiTheme="majorBidi" w:cstheme="majorBidi"/>
          <w:kern w:val="0"/>
          <w:lang w:val="zh-TW"/>
        </w:rPr>
        <w:t>（華）商團體</w:t>
      </w:r>
      <w:bookmarkEnd w:id="13"/>
    </w:p>
    <w:p w14:paraId="495057E4" w14:textId="77777777" w:rsidR="00985A39" w:rsidRPr="00A0775A" w:rsidRDefault="00985A39" w:rsidP="00413CEA">
      <w:pPr>
        <w:pStyle w:val="ab"/>
        <w:ind w:left="945" w:hanging="709"/>
        <w:rPr>
          <w:rFonts w:asciiTheme="majorBidi" w:hAnsiTheme="majorBidi" w:cstheme="majorBidi"/>
        </w:rPr>
      </w:pPr>
      <w:r w:rsidRPr="00A0775A">
        <w:rPr>
          <w:rFonts w:asciiTheme="majorBidi" w:hAnsiTheme="majorBidi" w:cstheme="majorBidi"/>
        </w:rPr>
        <w:t>（一）駐外單位：</w:t>
      </w:r>
    </w:p>
    <w:p w14:paraId="2A48AD61" w14:textId="070A306B" w:rsidR="00220A6E" w:rsidRPr="00A0775A" w:rsidRDefault="00220A6E" w:rsidP="0090399A">
      <w:pPr>
        <w:pStyle w:val="ae"/>
        <w:ind w:leftChars="389" w:left="919" w:firstLineChars="0" w:firstLine="0"/>
        <w:rPr>
          <w:rFonts w:asciiTheme="majorBidi" w:eastAsia="MS Mincho" w:hAnsiTheme="majorBidi" w:cstheme="majorBidi"/>
        </w:rPr>
      </w:pPr>
      <w:r w:rsidRPr="00A0775A">
        <w:rPr>
          <w:rFonts w:asciiTheme="majorBidi" w:hAnsiTheme="majorBidi" w:cstheme="majorBidi"/>
          <w:lang w:eastAsia="zh-TW"/>
        </w:rPr>
        <w:t>駐台拉維夫</w:t>
      </w:r>
      <w:proofErr w:type="gramStart"/>
      <w:r w:rsidR="00064EC2" w:rsidRPr="00A0775A">
        <w:rPr>
          <w:rFonts w:asciiTheme="majorBidi" w:hAnsiTheme="majorBidi" w:cstheme="majorBidi"/>
          <w:lang w:eastAsia="zh-HK"/>
        </w:rPr>
        <w:t>臺</w:t>
      </w:r>
      <w:proofErr w:type="gramEnd"/>
      <w:r w:rsidRPr="00A0775A">
        <w:rPr>
          <w:rFonts w:asciiTheme="majorBidi" w:hAnsiTheme="majorBidi" w:cstheme="majorBidi"/>
          <w:lang w:eastAsia="zh-TW"/>
        </w:rPr>
        <w:t>北經濟文化辦事處</w:t>
      </w:r>
      <w:r w:rsidRPr="00A0775A">
        <w:rPr>
          <w:rFonts w:asciiTheme="majorBidi" w:hAnsiTheme="majorBidi" w:cstheme="majorBidi"/>
        </w:rPr>
        <w:t>（</w:t>
      </w:r>
      <w:r w:rsidR="00985A39" w:rsidRPr="00A0775A">
        <w:rPr>
          <w:rFonts w:asciiTheme="majorBidi" w:hAnsiTheme="majorBidi" w:cstheme="majorBidi"/>
          <w:lang w:eastAsia="zh-TW"/>
        </w:rPr>
        <w:t>駐以色列</w:t>
      </w:r>
      <w:r w:rsidR="00985A39" w:rsidRPr="00A0775A">
        <w:rPr>
          <w:rFonts w:asciiTheme="majorBidi" w:hAnsiTheme="majorBidi" w:cstheme="majorBidi"/>
        </w:rPr>
        <w:t>代表處</w:t>
      </w:r>
      <w:r w:rsidRPr="00A0775A">
        <w:rPr>
          <w:rFonts w:asciiTheme="majorBidi" w:hAnsiTheme="majorBidi" w:cstheme="majorBidi"/>
        </w:rPr>
        <w:t>）</w:t>
      </w:r>
      <w:r w:rsidR="00985A39" w:rsidRPr="00A0775A">
        <w:rPr>
          <w:rFonts w:asciiTheme="majorBidi" w:hAnsiTheme="majorBidi" w:cstheme="majorBidi"/>
        </w:rPr>
        <w:t>經濟組</w:t>
      </w:r>
    </w:p>
    <w:p w14:paraId="41303D20" w14:textId="77777777" w:rsidR="00985A39" w:rsidRPr="00A0775A" w:rsidRDefault="00985A39" w:rsidP="0090399A">
      <w:pPr>
        <w:pStyle w:val="ae"/>
        <w:ind w:leftChars="389" w:left="919" w:firstLineChars="0" w:firstLine="0"/>
        <w:rPr>
          <w:rFonts w:asciiTheme="majorBidi" w:eastAsia="MS Mincho" w:hAnsiTheme="majorBidi" w:cstheme="majorBidi"/>
        </w:rPr>
      </w:pPr>
      <w:r w:rsidRPr="00A0775A">
        <w:rPr>
          <w:rFonts w:asciiTheme="majorBidi" w:hAnsiTheme="majorBidi" w:cstheme="majorBidi"/>
        </w:rPr>
        <w:t xml:space="preserve">Economic Division, Taipei Economic and </w:t>
      </w:r>
      <w:r w:rsidR="0090399A" w:rsidRPr="00A0775A">
        <w:rPr>
          <w:rFonts w:asciiTheme="majorBidi" w:hAnsiTheme="majorBidi" w:cstheme="majorBidi"/>
        </w:rPr>
        <w:t>Cultural Office in Tel Aviv, Israel</w:t>
      </w:r>
    </w:p>
    <w:p w14:paraId="72A5DB20" w14:textId="77777777" w:rsidR="00220A6E" w:rsidRPr="00A0775A" w:rsidRDefault="00220A6E" w:rsidP="00220A6E">
      <w:pPr>
        <w:pStyle w:val="ae"/>
        <w:ind w:left="1417" w:hanging="472"/>
        <w:rPr>
          <w:rFonts w:asciiTheme="majorBidi" w:hAnsiTheme="majorBidi" w:cstheme="majorBidi"/>
        </w:rPr>
      </w:pPr>
      <w:r w:rsidRPr="00A0775A">
        <w:rPr>
          <w:rFonts w:asciiTheme="majorBidi" w:hAnsiTheme="majorBidi" w:cstheme="majorBidi"/>
        </w:rPr>
        <w:t>地址：</w:t>
      </w:r>
      <w:r w:rsidRPr="00A0775A">
        <w:rPr>
          <w:rFonts w:asciiTheme="majorBidi" w:hAnsiTheme="majorBidi" w:cstheme="majorBidi"/>
        </w:rPr>
        <w:t xml:space="preserve">21st Floor, Round Building, Azrieli Center 1, </w:t>
      </w:r>
    </w:p>
    <w:p w14:paraId="5FD4470B" w14:textId="77777777" w:rsidR="00220A6E" w:rsidRPr="00A0775A" w:rsidRDefault="00220A6E" w:rsidP="00220A6E">
      <w:pPr>
        <w:pStyle w:val="ae"/>
        <w:ind w:leftChars="704" w:left="2135" w:hanging="472"/>
        <w:rPr>
          <w:rFonts w:asciiTheme="majorBidi" w:hAnsiTheme="majorBidi" w:cstheme="majorBidi"/>
        </w:rPr>
      </w:pPr>
      <w:r w:rsidRPr="00A0775A">
        <w:rPr>
          <w:rFonts w:asciiTheme="majorBidi" w:hAnsiTheme="majorBidi" w:cstheme="majorBidi"/>
        </w:rPr>
        <w:t>132 Menachem</w:t>
      </w:r>
      <w:r w:rsidRPr="00A0775A">
        <w:rPr>
          <w:rFonts w:asciiTheme="majorBidi" w:hAnsiTheme="majorBidi" w:cstheme="majorBidi"/>
          <w:lang w:eastAsia="zh-TW"/>
        </w:rPr>
        <w:t xml:space="preserve"> </w:t>
      </w:r>
      <w:r w:rsidRPr="00A0775A">
        <w:rPr>
          <w:rFonts w:asciiTheme="majorBidi" w:hAnsiTheme="majorBidi" w:cstheme="majorBidi"/>
        </w:rPr>
        <w:t xml:space="preserve">Begin Road, Tel-Aviv </w:t>
      </w:r>
      <w:r w:rsidRPr="00A0775A">
        <w:rPr>
          <w:rFonts w:asciiTheme="majorBidi" w:hAnsiTheme="majorBidi" w:cstheme="majorBidi"/>
          <w:lang w:eastAsia="zh-TW"/>
        </w:rPr>
        <w:t>6701101</w:t>
      </w:r>
      <w:r w:rsidRPr="00A0775A">
        <w:rPr>
          <w:rFonts w:asciiTheme="majorBidi" w:hAnsiTheme="majorBidi" w:cstheme="majorBidi"/>
        </w:rPr>
        <w:t>, Israel</w:t>
      </w:r>
    </w:p>
    <w:p w14:paraId="6DB66AE7" w14:textId="77777777" w:rsidR="00E806E7" w:rsidRPr="00A0775A" w:rsidRDefault="00E806E7" w:rsidP="00E806E7">
      <w:pPr>
        <w:pStyle w:val="ae"/>
        <w:ind w:left="1417" w:hanging="472"/>
        <w:rPr>
          <w:rFonts w:asciiTheme="majorBidi" w:hAnsiTheme="majorBidi" w:cstheme="majorBidi"/>
        </w:rPr>
      </w:pPr>
      <w:r w:rsidRPr="00A0775A">
        <w:rPr>
          <w:rFonts w:asciiTheme="majorBidi" w:hAnsiTheme="majorBidi" w:cstheme="majorBidi"/>
        </w:rPr>
        <w:t>電話：</w:t>
      </w:r>
      <w:r w:rsidRPr="00A0775A">
        <w:rPr>
          <w:rFonts w:asciiTheme="majorBidi" w:hAnsiTheme="majorBidi" w:cstheme="majorBidi"/>
        </w:rPr>
        <w:t>972-3-6074786</w:t>
      </w:r>
    </w:p>
    <w:p w14:paraId="0A300E11" w14:textId="77777777" w:rsidR="00E806E7" w:rsidRPr="00A0775A" w:rsidRDefault="00E806E7" w:rsidP="00E806E7">
      <w:pPr>
        <w:pStyle w:val="ae"/>
        <w:ind w:left="1417" w:hanging="472"/>
        <w:rPr>
          <w:rFonts w:asciiTheme="majorBidi" w:hAnsiTheme="majorBidi" w:cstheme="majorBidi"/>
          <w:lang w:eastAsia="zh-TW"/>
        </w:rPr>
      </w:pPr>
      <w:r w:rsidRPr="00A0775A">
        <w:rPr>
          <w:rFonts w:asciiTheme="majorBidi" w:hAnsiTheme="majorBidi" w:cstheme="majorBidi"/>
        </w:rPr>
        <w:t>傳真：</w:t>
      </w:r>
      <w:r w:rsidRPr="00A0775A">
        <w:rPr>
          <w:rFonts w:asciiTheme="majorBidi" w:hAnsiTheme="majorBidi" w:cstheme="majorBidi"/>
        </w:rPr>
        <w:t>972-3-6074787</w:t>
      </w:r>
    </w:p>
    <w:p w14:paraId="70985640" w14:textId="77777777" w:rsidR="00E806E7" w:rsidRPr="00A0775A" w:rsidRDefault="00220A6E" w:rsidP="00E806E7">
      <w:pPr>
        <w:pStyle w:val="ae"/>
        <w:ind w:left="1417" w:hanging="472"/>
        <w:rPr>
          <w:rFonts w:asciiTheme="majorBidi" w:hAnsiTheme="majorBidi" w:cstheme="majorBidi"/>
          <w:lang w:eastAsia="zh-TW"/>
        </w:rPr>
      </w:pPr>
      <w:r w:rsidRPr="00A0775A">
        <w:rPr>
          <w:rFonts w:asciiTheme="majorBidi" w:hAnsiTheme="majorBidi" w:cstheme="majorBidi"/>
          <w:lang w:eastAsia="zh-TW"/>
        </w:rPr>
        <w:t>EMAIL</w:t>
      </w:r>
      <w:r w:rsidR="00E806E7" w:rsidRPr="00A0775A">
        <w:rPr>
          <w:rFonts w:asciiTheme="majorBidi" w:hAnsiTheme="majorBidi" w:cstheme="majorBidi"/>
          <w:lang w:eastAsia="zh-TW"/>
        </w:rPr>
        <w:t>：</w:t>
      </w:r>
      <w:hyperlink r:id="rId60" w:history="1">
        <w:r w:rsidR="00E806E7" w:rsidRPr="00A0775A">
          <w:rPr>
            <w:rStyle w:val="af"/>
            <w:rFonts w:asciiTheme="majorBidi" w:hAnsiTheme="majorBidi" w:cstheme="majorBidi"/>
            <w:color w:val="auto"/>
            <w:u w:val="none"/>
          </w:rPr>
          <w:t>ecoteco@teco.org.il</w:t>
        </w:r>
      </w:hyperlink>
    </w:p>
    <w:p w14:paraId="1F31B84F" w14:textId="77777777" w:rsidR="00220A6E" w:rsidRPr="00A0775A" w:rsidRDefault="00220A6E" w:rsidP="00220A6E">
      <w:pPr>
        <w:pStyle w:val="ae"/>
        <w:ind w:leftChars="197" w:left="663" w:hangingChars="84" w:hanging="198"/>
        <w:rPr>
          <w:rFonts w:asciiTheme="majorBidi" w:hAnsiTheme="majorBidi" w:cstheme="majorBidi"/>
        </w:rPr>
      </w:pPr>
    </w:p>
    <w:p w14:paraId="51786745" w14:textId="6AE9A9EF" w:rsidR="00220A6E" w:rsidRPr="00A0775A" w:rsidRDefault="00220A6E" w:rsidP="00220A6E">
      <w:pPr>
        <w:pStyle w:val="ae"/>
        <w:ind w:leftChars="389" w:left="919" w:firstLineChars="0" w:firstLine="0"/>
        <w:rPr>
          <w:rFonts w:asciiTheme="majorBidi" w:hAnsiTheme="majorBidi" w:cstheme="majorBidi"/>
        </w:rPr>
      </w:pPr>
      <w:r w:rsidRPr="00A0775A">
        <w:rPr>
          <w:rFonts w:asciiTheme="majorBidi" w:hAnsiTheme="majorBidi" w:cstheme="majorBidi"/>
        </w:rPr>
        <w:t>特拉維夫</w:t>
      </w:r>
      <w:r w:rsidR="00064EC2" w:rsidRPr="00A0775A">
        <w:rPr>
          <w:rFonts w:asciiTheme="majorBidi" w:hAnsiTheme="majorBidi" w:cstheme="majorBidi"/>
          <w:lang w:eastAsia="zh-HK"/>
        </w:rPr>
        <w:t>臺</w:t>
      </w:r>
      <w:r w:rsidR="007F5C01" w:rsidRPr="00A0775A">
        <w:rPr>
          <w:rFonts w:asciiTheme="majorBidi" w:hAnsiTheme="majorBidi" w:cstheme="majorBidi"/>
          <w:lang w:eastAsia="zh-TW"/>
        </w:rPr>
        <w:t>灣</w:t>
      </w:r>
      <w:r w:rsidRPr="00A0775A">
        <w:rPr>
          <w:rFonts w:asciiTheme="majorBidi" w:hAnsiTheme="majorBidi" w:cstheme="majorBidi"/>
        </w:rPr>
        <w:t>貿易暨創新中心</w:t>
      </w:r>
    </w:p>
    <w:p w14:paraId="131EA13A" w14:textId="77777777" w:rsidR="00220A6E" w:rsidRPr="00A0775A" w:rsidRDefault="00220A6E" w:rsidP="00220A6E">
      <w:pPr>
        <w:pStyle w:val="ae"/>
        <w:ind w:leftChars="389" w:left="919" w:firstLineChars="0" w:firstLine="0"/>
        <w:rPr>
          <w:rFonts w:asciiTheme="majorBidi" w:hAnsiTheme="majorBidi" w:cstheme="majorBidi"/>
        </w:rPr>
      </w:pPr>
      <w:r w:rsidRPr="00A0775A">
        <w:rPr>
          <w:rFonts w:asciiTheme="majorBidi" w:hAnsiTheme="majorBidi" w:cstheme="majorBidi"/>
        </w:rPr>
        <w:t>Taiwan Trade &amp; Innovation Center, Tel Aviv</w:t>
      </w:r>
    </w:p>
    <w:p w14:paraId="191BFBC6" w14:textId="77777777" w:rsidR="00220A6E" w:rsidRPr="00A0775A" w:rsidRDefault="00220A6E" w:rsidP="00220A6E">
      <w:pPr>
        <w:pStyle w:val="ae"/>
        <w:ind w:leftChars="389" w:left="919" w:firstLineChars="0" w:firstLine="0"/>
        <w:rPr>
          <w:rFonts w:asciiTheme="majorBidi" w:hAnsiTheme="majorBidi" w:cstheme="majorBidi"/>
        </w:rPr>
      </w:pPr>
      <w:r w:rsidRPr="00A0775A">
        <w:rPr>
          <w:rFonts w:asciiTheme="majorBidi" w:hAnsiTheme="majorBidi" w:cstheme="majorBidi"/>
        </w:rPr>
        <w:t>地址：</w:t>
      </w:r>
      <w:r w:rsidRPr="00A0775A">
        <w:rPr>
          <w:rFonts w:asciiTheme="majorBidi" w:hAnsiTheme="majorBidi" w:cstheme="majorBidi"/>
        </w:rPr>
        <w:t>18F., No. 3 Rothschild Blvd., Tel Aviv 6688106, Israel</w:t>
      </w:r>
    </w:p>
    <w:p w14:paraId="61969C44" w14:textId="77777777" w:rsidR="00220A6E" w:rsidRPr="00A0775A" w:rsidRDefault="00220A6E" w:rsidP="00220A6E">
      <w:pPr>
        <w:pStyle w:val="ae"/>
        <w:ind w:leftChars="389" w:left="919" w:firstLineChars="0" w:firstLine="0"/>
        <w:rPr>
          <w:rFonts w:asciiTheme="majorBidi" w:hAnsiTheme="majorBidi" w:cstheme="majorBidi"/>
        </w:rPr>
      </w:pPr>
      <w:r w:rsidRPr="00A0775A">
        <w:rPr>
          <w:rFonts w:asciiTheme="majorBidi" w:hAnsiTheme="majorBidi" w:cstheme="majorBidi"/>
        </w:rPr>
        <w:t>電話：</w:t>
      </w:r>
      <w:r w:rsidRPr="00A0775A">
        <w:rPr>
          <w:rFonts w:asciiTheme="majorBidi" w:hAnsiTheme="majorBidi" w:cstheme="majorBidi"/>
        </w:rPr>
        <w:t>972-74-7048547</w:t>
      </w:r>
    </w:p>
    <w:p w14:paraId="69F5C587" w14:textId="77777777" w:rsidR="00220A6E" w:rsidRPr="00A0775A" w:rsidRDefault="00220A6E" w:rsidP="00220A6E">
      <w:pPr>
        <w:pStyle w:val="ae"/>
        <w:ind w:leftChars="389" w:left="919" w:firstLineChars="0" w:firstLine="0"/>
        <w:rPr>
          <w:rFonts w:asciiTheme="majorBidi" w:hAnsiTheme="majorBidi" w:cstheme="majorBidi"/>
        </w:rPr>
      </w:pPr>
      <w:r w:rsidRPr="00A0775A">
        <w:rPr>
          <w:rFonts w:asciiTheme="majorBidi" w:hAnsiTheme="majorBidi" w:cstheme="majorBidi"/>
          <w:lang w:eastAsia="zh-TW"/>
        </w:rPr>
        <w:t>EMAIL</w:t>
      </w:r>
      <w:r w:rsidRPr="00A0775A">
        <w:rPr>
          <w:rFonts w:asciiTheme="majorBidi" w:hAnsiTheme="majorBidi" w:cstheme="majorBidi"/>
          <w:lang w:eastAsia="zh-TW"/>
        </w:rPr>
        <w:t>：</w:t>
      </w:r>
      <w:r w:rsidRPr="00A0775A">
        <w:rPr>
          <w:rFonts w:asciiTheme="majorBidi" w:hAnsiTheme="majorBidi" w:cstheme="majorBidi"/>
        </w:rPr>
        <w:t>telaviv@taitra.org.tw</w:t>
      </w:r>
    </w:p>
    <w:p w14:paraId="14A7AA4E" w14:textId="77777777" w:rsidR="00220A6E" w:rsidRPr="00A0775A" w:rsidRDefault="00220A6E" w:rsidP="00220A6E">
      <w:pPr>
        <w:pStyle w:val="ae"/>
        <w:ind w:leftChars="197" w:left="663" w:hangingChars="84" w:hanging="198"/>
        <w:rPr>
          <w:rFonts w:asciiTheme="majorBidi" w:hAnsiTheme="majorBidi" w:cstheme="majorBidi"/>
        </w:rPr>
      </w:pPr>
    </w:p>
    <w:p w14:paraId="7F3D3924" w14:textId="77777777" w:rsidR="00985A39" w:rsidRPr="00A0775A" w:rsidRDefault="00985A39" w:rsidP="00413CEA">
      <w:pPr>
        <w:pStyle w:val="ab"/>
        <w:ind w:left="945" w:hanging="709"/>
        <w:rPr>
          <w:rFonts w:asciiTheme="majorBidi" w:hAnsiTheme="majorBidi" w:cstheme="majorBidi"/>
        </w:rPr>
      </w:pPr>
      <w:r w:rsidRPr="00A0775A">
        <w:rPr>
          <w:rFonts w:asciiTheme="majorBidi" w:hAnsiTheme="majorBidi" w:cstheme="majorBidi"/>
        </w:rPr>
        <w:t>（二）</w:t>
      </w:r>
      <w:proofErr w:type="gramStart"/>
      <w:r w:rsidR="00E35712" w:rsidRPr="00A0775A">
        <w:rPr>
          <w:rFonts w:asciiTheme="majorBidi" w:hAnsiTheme="majorBidi" w:cstheme="majorBidi"/>
        </w:rPr>
        <w:t>臺</w:t>
      </w:r>
      <w:proofErr w:type="gramEnd"/>
      <w:r w:rsidRPr="00A0775A">
        <w:rPr>
          <w:rFonts w:asciiTheme="majorBidi" w:hAnsiTheme="majorBidi" w:cstheme="majorBidi"/>
        </w:rPr>
        <w:t>商團體：無</w:t>
      </w:r>
    </w:p>
    <w:p w14:paraId="6AC60CDE" w14:textId="77777777" w:rsidR="00EB3864" w:rsidRPr="00A0775A" w:rsidRDefault="00EB3864" w:rsidP="00985A39">
      <w:pPr>
        <w:ind w:firstLine="472"/>
        <w:rPr>
          <w:rFonts w:asciiTheme="majorBidi" w:hAnsiTheme="majorBidi" w:cstheme="majorBidi"/>
          <w:kern w:val="0"/>
          <w:lang w:eastAsia="zh-TW"/>
        </w:rPr>
      </w:pPr>
    </w:p>
    <w:p w14:paraId="4AE884FA" w14:textId="77777777" w:rsidR="00985A39" w:rsidRPr="00A0775A" w:rsidRDefault="00985A39" w:rsidP="00985A39">
      <w:pPr>
        <w:ind w:firstLine="472"/>
        <w:rPr>
          <w:rFonts w:asciiTheme="majorBidi" w:hAnsiTheme="majorBidi" w:cstheme="majorBidi"/>
          <w:kern w:val="0"/>
          <w:lang w:eastAsia="zh-TW"/>
        </w:rPr>
        <w:sectPr w:rsidR="00985A39" w:rsidRPr="00A0775A" w:rsidSect="003E0BC3">
          <w:headerReference w:type="default" r:id="rId61"/>
          <w:pgSz w:w="11906" w:h="16838" w:code="9"/>
          <w:pgMar w:top="2268" w:right="1701" w:bottom="1701" w:left="1701" w:header="1134" w:footer="851" w:gutter="0"/>
          <w:cols w:space="425"/>
          <w:docGrid w:type="linesAndChars" w:linePitch="514" w:charSpace="-774"/>
        </w:sectPr>
      </w:pPr>
    </w:p>
    <w:p w14:paraId="55424D0D" w14:textId="77777777" w:rsidR="00985A39" w:rsidRPr="00A0775A" w:rsidRDefault="00985A39" w:rsidP="00413CEA">
      <w:pPr>
        <w:pStyle w:val="a3"/>
        <w:spacing w:before="514" w:after="771"/>
        <w:rPr>
          <w:rFonts w:asciiTheme="majorBidi" w:hAnsiTheme="majorBidi" w:cstheme="majorBidi"/>
        </w:rPr>
      </w:pPr>
      <w:bookmarkStart w:id="14" w:name="_Toc234317575"/>
      <w:r w:rsidRPr="00A0775A">
        <w:rPr>
          <w:rFonts w:asciiTheme="majorBidi" w:hAnsiTheme="majorBidi" w:cstheme="majorBidi"/>
        </w:rPr>
        <w:lastRenderedPageBreak/>
        <w:t>附錄二　當地重要投資相關機構</w:t>
      </w:r>
      <w:bookmarkEnd w:id="14"/>
    </w:p>
    <w:p w14:paraId="6B92CA94" w14:textId="77777777" w:rsidR="00863B60" w:rsidRPr="00A0775A" w:rsidRDefault="004B161B" w:rsidP="00863B60">
      <w:pPr>
        <w:ind w:firstLine="472"/>
        <w:rPr>
          <w:rFonts w:asciiTheme="majorBidi" w:eastAsia="SimSun" w:hAnsiTheme="majorBidi" w:cstheme="majorBidi"/>
        </w:rPr>
      </w:pPr>
      <w:r w:rsidRPr="00A0775A">
        <w:rPr>
          <w:rFonts w:asciiTheme="majorBidi" w:hAnsiTheme="majorBidi" w:cstheme="majorBidi"/>
        </w:rPr>
        <w:t>以色列</w:t>
      </w:r>
      <w:r w:rsidR="00D31587" w:rsidRPr="00A0775A">
        <w:rPr>
          <w:rFonts w:asciiTheme="majorBidi" w:hAnsiTheme="majorBidi" w:cstheme="majorBidi"/>
        </w:rPr>
        <w:t>經濟產業部</w:t>
      </w:r>
      <w:r w:rsidR="00863B60" w:rsidRPr="00A0775A">
        <w:rPr>
          <w:rFonts w:asciiTheme="majorBidi" w:hAnsiTheme="majorBidi" w:cstheme="majorBidi"/>
          <w:lang w:eastAsia="zh-TW"/>
        </w:rPr>
        <w:t>投資暨產業經濟發展處</w:t>
      </w:r>
    </w:p>
    <w:p w14:paraId="79728E51" w14:textId="77777777" w:rsidR="00985A39" w:rsidRPr="00A0775A" w:rsidRDefault="00863B60" w:rsidP="00863B60">
      <w:pPr>
        <w:ind w:firstLine="472"/>
        <w:rPr>
          <w:rFonts w:asciiTheme="majorBidi" w:eastAsia="SimSun" w:hAnsiTheme="majorBidi" w:cstheme="majorBidi"/>
          <w:lang w:eastAsia="zh-TW"/>
        </w:rPr>
      </w:pPr>
      <w:r w:rsidRPr="00A0775A">
        <w:rPr>
          <w:rFonts w:asciiTheme="majorBidi" w:hAnsiTheme="majorBidi" w:cstheme="majorBidi"/>
        </w:rPr>
        <w:t>The Authority for Investments and the Development of Industry and the Economy</w:t>
      </w:r>
    </w:p>
    <w:p w14:paraId="3ACAB1B0" w14:textId="77777777" w:rsidR="00985A39" w:rsidRPr="00A0775A" w:rsidRDefault="00985A39" w:rsidP="00413CEA">
      <w:pPr>
        <w:ind w:firstLine="472"/>
        <w:rPr>
          <w:rFonts w:asciiTheme="majorBidi" w:hAnsiTheme="majorBidi" w:cstheme="majorBidi"/>
          <w:lang w:eastAsia="zh-TW"/>
        </w:rPr>
      </w:pPr>
      <w:r w:rsidRPr="00A0775A">
        <w:rPr>
          <w:rFonts w:asciiTheme="majorBidi" w:hAnsiTheme="majorBidi" w:cstheme="majorBidi"/>
        </w:rPr>
        <w:t>電話：</w:t>
      </w:r>
      <w:r w:rsidRPr="00A0775A">
        <w:rPr>
          <w:rFonts w:asciiTheme="majorBidi" w:hAnsiTheme="majorBidi" w:cstheme="majorBidi"/>
        </w:rPr>
        <w:t>972-</w:t>
      </w:r>
      <w:r w:rsidR="00863B60" w:rsidRPr="00A0775A">
        <w:rPr>
          <w:rFonts w:asciiTheme="majorBidi" w:hAnsiTheme="majorBidi" w:cstheme="majorBidi"/>
        </w:rPr>
        <w:t xml:space="preserve"> 74-7058821</w:t>
      </w:r>
    </w:p>
    <w:p w14:paraId="0D0F74F2" w14:textId="77777777" w:rsidR="00985A39" w:rsidRPr="00A0775A" w:rsidRDefault="00985A39" w:rsidP="00863B60">
      <w:pPr>
        <w:ind w:firstLine="472"/>
        <w:rPr>
          <w:rFonts w:asciiTheme="majorBidi" w:hAnsiTheme="majorBidi" w:cstheme="majorBidi"/>
          <w:lang w:eastAsia="zh-TW"/>
        </w:rPr>
      </w:pPr>
      <w:r w:rsidRPr="00A0775A">
        <w:rPr>
          <w:rFonts w:asciiTheme="majorBidi" w:hAnsiTheme="majorBidi" w:cstheme="majorBidi"/>
        </w:rPr>
        <w:t>電子郵件信箱：</w:t>
      </w:r>
      <w:r w:rsidR="00863B60" w:rsidRPr="00A0775A">
        <w:rPr>
          <w:rFonts w:asciiTheme="majorBidi" w:hAnsiTheme="majorBidi" w:cstheme="majorBidi"/>
        </w:rPr>
        <w:t>IIA@economy.gov.il</w:t>
      </w:r>
    </w:p>
    <w:p w14:paraId="250630BF" w14:textId="77777777" w:rsidR="0090399A" w:rsidRPr="00A0775A" w:rsidRDefault="0090399A" w:rsidP="0090399A">
      <w:pPr>
        <w:ind w:firstLine="472"/>
        <w:rPr>
          <w:rFonts w:asciiTheme="majorBidi" w:hAnsiTheme="majorBidi" w:cstheme="majorBidi"/>
        </w:rPr>
      </w:pPr>
      <w:r w:rsidRPr="00A0775A">
        <w:rPr>
          <w:rFonts w:asciiTheme="majorBidi" w:hAnsiTheme="majorBidi" w:cstheme="majorBidi"/>
        </w:rPr>
        <w:t>地址：</w:t>
      </w:r>
      <w:r w:rsidRPr="00A0775A">
        <w:rPr>
          <w:rFonts w:asciiTheme="majorBidi" w:hAnsiTheme="majorBidi" w:cstheme="majorBidi"/>
        </w:rPr>
        <w:t>5 Bank of Israel Street, Jerusal</w:t>
      </w:r>
      <w:r w:rsidRPr="00A0775A">
        <w:rPr>
          <w:rFonts w:asciiTheme="majorBidi" w:hAnsiTheme="majorBidi" w:cstheme="majorBidi"/>
          <w:lang w:eastAsia="zh-TW"/>
        </w:rPr>
        <w:t>e</w:t>
      </w:r>
      <w:r w:rsidRPr="00A0775A">
        <w:rPr>
          <w:rFonts w:asciiTheme="majorBidi" w:hAnsiTheme="majorBidi" w:cstheme="majorBidi"/>
        </w:rPr>
        <w:t>m 91036, Israel</w:t>
      </w:r>
    </w:p>
    <w:p w14:paraId="7988D824" w14:textId="77777777" w:rsidR="00344D29" w:rsidRPr="00A0775A" w:rsidRDefault="00985A39" w:rsidP="00863B60">
      <w:pPr>
        <w:ind w:firstLine="472"/>
        <w:rPr>
          <w:rFonts w:asciiTheme="majorBidi" w:hAnsiTheme="majorBidi" w:cstheme="majorBidi"/>
          <w:lang w:eastAsia="zh-TW"/>
        </w:rPr>
      </w:pPr>
      <w:r w:rsidRPr="00A0775A">
        <w:rPr>
          <w:rFonts w:asciiTheme="majorBidi" w:hAnsiTheme="majorBidi" w:cstheme="majorBidi"/>
        </w:rPr>
        <w:t>網址：</w:t>
      </w:r>
      <w:r w:rsidR="00863B60" w:rsidRPr="00A0775A">
        <w:rPr>
          <w:rFonts w:asciiTheme="majorBidi" w:hAnsiTheme="majorBidi" w:cstheme="majorBidi"/>
        </w:rPr>
        <w:t>https://www.gov.il/he/departments/units/israel_investment_center</w:t>
      </w:r>
    </w:p>
    <w:p w14:paraId="11D8C53B" w14:textId="77777777" w:rsidR="00985A39" w:rsidRPr="00A0775A" w:rsidRDefault="003551C0" w:rsidP="00242CD3">
      <w:pPr>
        <w:pStyle w:val="a3"/>
        <w:spacing w:before="514" w:after="771"/>
        <w:rPr>
          <w:rFonts w:asciiTheme="majorBidi" w:hAnsiTheme="majorBidi" w:cstheme="majorBidi"/>
        </w:rPr>
      </w:pPr>
      <w:r w:rsidRPr="00A0775A">
        <w:rPr>
          <w:rFonts w:asciiTheme="majorBidi" w:hAnsiTheme="majorBidi" w:cstheme="majorBidi"/>
        </w:rPr>
        <w:br w:type="page"/>
      </w:r>
      <w:bookmarkStart w:id="15" w:name="_Toc234317576"/>
      <w:r w:rsidR="00985A39" w:rsidRPr="00A0775A">
        <w:rPr>
          <w:rFonts w:asciiTheme="majorBidi" w:hAnsiTheme="majorBidi" w:cstheme="majorBidi"/>
        </w:rPr>
        <w:lastRenderedPageBreak/>
        <w:t>附錄三　當地外人投資統計</w:t>
      </w:r>
      <w:bookmarkEnd w:id="15"/>
    </w:p>
    <w:tbl>
      <w:tblPr>
        <w:tblW w:w="751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39"/>
        <w:gridCol w:w="3972"/>
      </w:tblGrid>
      <w:tr w:rsidR="00A0775A" w:rsidRPr="00A0775A" w14:paraId="187E10B4" w14:textId="77777777" w:rsidTr="0023621B">
        <w:trPr>
          <w:trHeight w:val="454"/>
          <w:jc w:val="center"/>
        </w:trPr>
        <w:tc>
          <w:tcPr>
            <w:tcW w:w="3539" w:type="dxa"/>
            <w:noWrap/>
            <w:vAlign w:val="center"/>
          </w:tcPr>
          <w:p w14:paraId="44132E7E" w14:textId="77777777" w:rsidR="00070740" w:rsidRPr="00A0775A" w:rsidRDefault="0023621B" w:rsidP="0023621B">
            <w:pPr>
              <w:widowControl/>
              <w:overflowPunct/>
              <w:autoSpaceDE/>
              <w:autoSpaceDN/>
              <w:snapToGrid w:val="0"/>
              <w:ind w:firstLineChars="0" w:firstLine="0"/>
              <w:contextualSpacing/>
              <w:jc w:val="center"/>
              <w:rPr>
                <w:rFonts w:asciiTheme="majorBidi" w:hAnsiTheme="majorBidi" w:cstheme="majorBidi"/>
              </w:rPr>
            </w:pPr>
            <w:r w:rsidRPr="00A0775A">
              <w:rPr>
                <w:rFonts w:asciiTheme="majorBidi" w:hAnsiTheme="majorBidi" w:cstheme="majorBidi"/>
              </w:rPr>
              <w:t>年度</w:t>
            </w:r>
          </w:p>
        </w:tc>
        <w:tc>
          <w:tcPr>
            <w:tcW w:w="3972" w:type="dxa"/>
            <w:noWrap/>
            <w:vAlign w:val="center"/>
          </w:tcPr>
          <w:p w14:paraId="2EEB6B3F" w14:textId="77777777" w:rsidR="00070740" w:rsidRPr="00A0775A" w:rsidRDefault="0023621B" w:rsidP="0023621B">
            <w:pPr>
              <w:widowControl/>
              <w:overflowPunct/>
              <w:autoSpaceDE/>
              <w:autoSpaceDN/>
              <w:snapToGrid w:val="0"/>
              <w:ind w:rightChars="46" w:right="109" w:firstLineChars="0" w:firstLine="0"/>
              <w:contextualSpacing/>
              <w:jc w:val="center"/>
              <w:rPr>
                <w:rFonts w:asciiTheme="majorBidi" w:eastAsia="SimSun" w:hAnsiTheme="majorBidi" w:cstheme="majorBidi"/>
                <w:lang w:eastAsia="zh-TW"/>
              </w:rPr>
            </w:pPr>
            <w:r w:rsidRPr="00A0775A">
              <w:rPr>
                <w:rFonts w:asciiTheme="majorBidi" w:hAnsiTheme="majorBidi" w:cstheme="majorBidi"/>
                <w:lang w:eastAsia="zh-TW"/>
              </w:rPr>
              <w:t>外人直接投資金額（百萬美元）</w:t>
            </w:r>
          </w:p>
        </w:tc>
      </w:tr>
      <w:tr w:rsidR="00A0775A" w:rsidRPr="00A0775A" w14:paraId="0B01177B" w14:textId="77777777" w:rsidTr="0023621B">
        <w:trPr>
          <w:trHeight w:val="454"/>
          <w:jc w:val="center"/>
        </w:trPr>
        <w:tc>
          <w:tcPr>
            <w:tcW w:w="3539" w:type="dxa"/>
            <w:noWrap/>
            <w:vAlign w:val="center"/>
          </w:tcPr>
          <w:p w14:paraId="0A1304A9"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2011</w:t>
            </w:r>
          </w:p>
        </w:tc>
        <w:tc>
          <w:tcPr>
            <w:tcW w:w="3972" w:type="dxa"/>
            <w:noWrap/>
            <w:vAlign w:val="center"/>
          </w:tcPr>
          <w:p w14:paraId="16A675C7"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8653.1</w:t>
            </w:r>
          </w:p>
        </w:tc>
      </w:tr>
      <w:tr w:rsidR="00A0775A" w:rsidRPr="00A0775A" w14:paraId="0A5522AB" w14:textId="77777777" w:rsidTr="0023621B">
        <w:trPr>
          <w:trHeight w:val="454"/>
          <w:jc w:val="center"/>
        </w:trPr>
        <w:tc>
          <w:tcPr>
            <w:tcW w:w="3539" w:type="dxa"/>
            <w:noWrap/>
            <w:vAlign w:val="center"/>
          </w:tcPr>
          <w:p w14:paraId="43EE8866"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2012</w:t>
            </w:r>
          </w:p>
        </w:tc>
        <w:tc>
          <w:tcPr>
            <w:tcW w:w="3972" w:type="dxa"/>
            <w:noWrap/>
            <w:vAlign w:val="center"/>
          </w:tcPr>
          <w:p w14:paraId="30F38C2B"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9017.5</w:t>
            </w:r>
          </w:p>
        </w:tc>
      </w:tr>
      <w:tr w:rsidR="00A0775A" w:rsidRPr="00A0775A" w14:paraId="4BD92401" w14:textId="77777777" w:rsidTr="0023621B">
        <w:trPr>
          <w:trHeight w:val="454"/>
          <w:jc w:val="center"/>
        </w:trPr>
        <w:tc>
          <w:tcPr>
            <w:tcW w:w="3539" w:type="dxa"/>
            <w:noWrap/>
            <w:vAlign w:val="center"/>
          </w:tcPr>
          <w:p w14:paraId="7F1FB3D0"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2013</w:t>
            </w:r>
          </w:p>
        </w:tc>
        <w:tc>
          <w:tcPr>
            <w:tcW w:w="3972" w:type="dxa"/>
            <w:noWrap/>
            <w:vAlign w:val="center"/>
          </w:tcPr>
          <w:p w14:paraId="7E422D84"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11842.4</w:t>
            </w:r>
          </w:p>
        </w:tc>
      </w:tr>
      <w:tr w:rsidR="00A0775A" w:rsidRPr="00A0775A" w14:paraId="12E472FB" w14:textId="77777777" w:rsidTr="0023621B">
        <w:trPr>
          <w:trHeight w:val="454"/>
          <w:jc w:val="center"/>
        </w:trPr>
        <w:tc>
          <w:tcPr>
            <w:tcW w:w="3539" w:type="dxa"/>
            <w:noWrap/>
            <w:vAlign w:val="center"/>
          </w:tcPr>
          <w:p w14:paraId="6447085D"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2014</w:t>
            </w:r>
          </w:p>
        </w:tc>
        <w:tc>
          <w:tcPr>
            <w:tcW w:w="3972" w:type="dxa"/>
            <w:noWrap/>
            <w:vAlign w:val="center"/>
          </w:tcPr>
          <w:p w14:paraId="1418B500"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6049.1</w:t>
            </w:r>
          </w:p>
        </w:tc>
      </w:tr>
      <w:tr w:rsidR="00A0775A" w:rsidRPr="00A0775A" w14:paraId="263A8DEE" w14:textId="77777777" w:rsidTr="0023621B">
        <w:trPr>
          <w:trHeight w:val="454"/>
          <w:jc w:val="center"/>
        </w:trPr>
        <w:tc>
          <w:tcPr>
            <w:tcW w:w="3539" w:type="dxa"/>
            <w:noWrap/>
            <w:vAlign w:val="center"/>
          </w:tcPr>
          <w:p w14:paraId="611BC094" w14:textId="77777777" w:rsidR="0023621B" w:rsidRPr="00A0775A" w:rsidRDefault="0023621B" w:rsidP="0023621B">
            <w:pPr>
              <w:widowControl/>
              <w:overflowPunct/>
              <w:autoSpaceDE/>
              <w:autoSpaceDN/>
              <w:ind w:firstLineChars="0" w:firstLine="0"/>
              <w:jc w:val="center"/>
              <w:rPr>
                <w:rFonts w:asciiTheme="majorBidi" w:hAnsiTheme="majorBidi" w:cstheme="majorBidi"/>
                <w:lang w:eastAsia="zh-TW"/>
              </w:rPr>
            </w:pPr>
            <w:r w:rsidRPr="00A0775A">
              <w:rPr>
                <w:rFonts w:asciiTheme="majorBidi" w:hAnsiTheme="majorBidi" w:cstheme="majorBidi"/>
              </w:rPr>
              <w:t>2015</w:t>
            </w:r>
          </w:p>
        </w:tc>
        <w:tc>
          <w:tcPr>
            <w:tcW w:w="3972" w:type="dxa"/>
            <w:noWrap/>
            <w:vAlign w:val="center"/>
          </w:tcPr>
          <w:p w14:paraId="00B7CCDB"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11336.3</w:t>
            </w:r>
          </w:p>
        </w:tc>
      </w:tr>
      <w:tr w:rsidR="00A0775A" w:rsidRPr="00A0775A" w14:paraId="4241C138" w14:textId="77777777" w:rsidTr="0023621B">
        <w:trPr>
          <w:trHeight w:val="454"/>
          <w:jc w:val="center"/>
        </w:trPr>
        <w:tc>
          <w:tcPr>
            <w:tcW w:w="3539" w:type="dxa"/>
            <w:noWrap/>
            <w:vAlign w:val="center"/>
          </w:tcPr>
          <w:p w14:paraId="2F63A8EC"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2016</w:t>
            </w:r>
          </w:p>
        </w:tc>
        <w:tc>
          <w:tcPr>
            <w:tcW w:w="3972" w:type="dxa"/>
            <w:noWrap/>
            <w:vAlign w:val="center"/>
          </w:tcPr>
          <w:p w14:paraId="1D543353"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11988.2</w:t>
            </w:r>
          </w:p>
        </w:tc>
      </w:tr>
      <w:tr w:rsidR="00A0775A" w:rsidRPr="00A0775A" w14:paraId="3FD55E18" w14:textId="77777777" w:rsidTr="0023621B">
        <w:trPr>
          <w:trHeight w:val="454"/>
          <w:jc w:val="center"/>
        </w:trPr>
        <w:tc>
          <w:tcPr>
            <w:tcW w:w="3539" w:type="dxa"/>
            <w:noWrap/>
            <w:vAlign w:val="center"/>
          </w:tcPr>
          <w:p w14:paraId="6F9E5D2A"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2017</w:t>
            </w:r>
          </w:p>
        </w:tc>
        <w:tc>
          <w:tcPr>
            <w:tcW w:w="3972" w:type="dxa"/>
            <w:noWrap/>
            <w:vAlign w:val="center"/>
          </w:tcPr>
          <w:p w14:paraId="29691848"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16892.7</w:t>
            </w:r>
          </w:p>
        </w:tc>
      </w:tr>
      <w:tr w:rsidR="00A0775A" w:rsidRPr="00A0775A" w14:paraId="68BD0555" w14:textId="77777777" w:rsidTr="0023621B">
        <w:trPr>
          <w:trHeight w:val="454"/>
          <w:jc w:val="center"/>
        </w:trPr>
        <w:tc>
          <w:tcPr>
            <w:tcW w:w="3539" w:type="dxa"/>
            <w:noWrap/>
            <w:vAlign w:val="center"/>
          </w:tcPr>
          <w:p w14:paraId="778793AF"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2018</w:t>
            </w:r>
          </w:p>
        </w:tc>
        <w:tc>
          <w:tcPr>
            <w:tcW w:w="3972" w:type="dxa"/>
            <w:noWrap/>
            <w:vAlign w:val="center"/>
          </w:tcPr>
          <w:p w14:paraId="2739A007"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21514.6</w:t>
            </w:r>
          </w:p>
        </w:tc>
      </w:tr>
      <w:tr w:rsidR="00A0775A" w:rsidRPr="00A0775A" w14:paraId="3B7488AD" w14:textId="77777777" w:rsidTr="0023621B">
        <w:trPr>
          <w:trHeight w:val="454"/>
          <w:jc w:val="center"/>
        </w:trPr>
        <w:tc>
          <w:tcPr>
            <w:tcW w:w="3539" w:type="dxa"/>
            <w:noWrap/>
            <w:vAlign w:val="center"/>
          </w:tcPr>
          <w:p w14:paraId="36827116"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2019</w:t>
            </w:r>
          </w:p>
        </w:tc>
        <w:tc>
          <w:tcPr>
            <w:tcW w:w="3972" w:type="dxa"/>
            <w:noWrap/>
            <w:vAlign w:val="center"/>
          </w:tcPr>
          <w:p w14:paraId="45391F5A" w14:textId="77777777" w:rsidR="0023621B" w:rsidRPr="00A0775A" w:rsidRDefault="0023621B"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17362.8</w:t>
            </w:r>
          </w:p>
        </w:tc>
      </w:tr>
      <w:tr w:rsidR="00A0775A" w:rsidRPr="00A0775A" w14:paraId="293FC5A8" w14:textId="77777777" w:rsidTr="0023621B">
        <w:trPr>
          <w:trHeight w:val="454"/>
          <w:jc w:val="center"/>
        </w:trPr>
        <w:tc>
          <w:tcPr>
            <w:tcW w:w="3539" w:type="dxa"/>
            <w:noWrap/>
            <w:vAlign w:val="center"/>
          </w:tcPr>
          <w:p w14:paraId="00AC2B8B"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2020</w:t>
            </w:r>
          </w:p>
        </w:tc>
        <w:tc>
          <w:tcPr>
            <w:tcW w:w="3972" w:type="dxa"/>
            <w:noWrap/>
            <w:vAlign w:val="center"/>
          </w:tcPr>
          <w:p w14:paraId="680F2D0A" w14:textId="37FCA1A0" w:rsidR="0023621B" w:rsidRPr="00A0775A" w:rsidRDefault="0067025C"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182,629</w:t>
            </w:r>
          </w:p>
        </w:tc>
      </w:tr>
      <w:tr w:rsidR="00A0775A" w:rsidRPr="00A0775A" w14:paraId="61FABD24" w14:textId="77777777" w:rsidTr="0023621B">
        <w:trPr>
          <w:trHeight w:val="454"/>
          <w:jc w:val="center"/>
        </w:trPr>
        <w:tc>
          <w:tcPr>
            <w:tcW w:w="3539" w:type="dxa"/>
            <w:noWrap/>
            <w:vAlign w:val="center"/>
          </w:tcPr>
          <w:p w14:paraId="0E8E87FD"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2021</w:t>
            </w:r>
          </w:p>
        </w:tc>
        <w:tc>
          <w:tcPr>
            <w:tcW w:w="3972" w:type="dxa"/>
            <w:noWrap/>
            <w:vAlign w:val="center"/>
          </w:tcPr>
          <w:p w14:paraId="0D03B31B" w14:textId="6E07BB5A" w:rsidR="0023621B" w:rsidRPr="00A0775A" w:rsidRDefault="0067025C"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221,501</w:t>
            </w:r>
          </w:p>
        </w:tc>
      </w:tr>
      <w:tr w:rsidR="00A0775A" w:rsidRPr="00A0775A" w14:paraId="72C8EA5C" w14:textId="77777777" w:rsidTr="0023621B">
        <w:trPr>
          <w:trHeight w:val="454"/>
          <w:jc w:val="center"/>
        </w:trPr>
        <w:tc>
          <w:tcPr>
            <w:tcW w:w="3539" w:type="dxa"/>
            <w:noWrap/>
            <w:vAlign w:val="center"/>
          </w:tcPr>
          <w:p w14:paraId="6B36FFF8" w14:textId="77777777" w:rsidR="0023621B" w:rsidRPr="00A0775A" w:rsidRDefault="0023621B"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rPr>
              <w:t>2022</w:t>
            </w:r>
          </w:p>
        </w:tc>
        <w:tc>
          <w:tcPr>
            <w:tcW w:w="3972" w:type="dxa"/>
            <w:noWrap/>
            <w:vAlign w:val="center"/>
          </w:tcPr>
          <w:p w14:paraId="3806AA88" w14:textId="09BFE7EA" w:rsidR="0023621B" w:rsidRPr="00A0775A" w:rsidRDefault="0067025C"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229,595</w:t>
            </w:r>
          </w:p>
        </w:tc>
      </w:tr>
      <w:tr w:rsidR="00A0775A" w:rsidRPr="00A0775A" w14:paraId="04C6C4B1" w14:textId="77777777" w:rsidTr="0023621B">
        <w:trPr>
          <w:trHeight w:val="454"/>
          <w:jc w:val="center"/>
        </w:trPr>
        <w:tc>
          <w:tcPr>
            <w:tcW w:w="3539" w:type="dxa"/>
            <w:noWrap/>
            <w:vAlign w:val="center"/>
          </w:tcPr>
          <w:p w14:paraId="3E575E74" w14:textId="4835D057" w:rsidR="0067025C" w:rsidRPr="00A0775A" w:rsidRDefault="0067025C" w:rsidP="0023621B">
            <w:pPr>
              <w:widowControl/>
              <w:overflowPunct/>
              <w:autoSpaceDE/>
              <w:autoSpaceDN/>
              <w:ind w:firstLineChars="0" w:firstLine="0"/>
              <w:jc w:val="center"/>
              <w:rPr>
                <w:rFonts w:asciiTheme="majorBidi" w:hAnsiTheme="majorBidi" w:cstheme="majorBidi"/>
              </w:rPr>
            </w:pPr>
            <w:r w:rsidRPr="00A0775A">
              <w:rPr>
                <w:rFonts w:asciiTheme="majorBidi" w:hAnsiTheme="majorBidi" w:cstheme="majorBidi"/>
                <w:lang w:eastAsia="zh-TW"/>
              </w:rPr>
              <w:t>2023</w:t>
            </w:r>
          </w:p>
        </w:tc>
        <w:tc>
          <w:tcPr>
            <w:tcW w:w="3972" w:type="dxa"/>
            <w:noWrap/>
            <w:vAlign w:val="center"/>
          </w:tcPr>
          <w:p w14:paraId="38CF5398" w14:textId="2158B0B6" w:rsidR="0067025C" w:rsidRPr="00A0775A" w:rsidRDefault="0067025C"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242,274</w:t>
            </w:r>
          </w:p>
        </w:tc>
      </w:tr>
      <w:tr w:rsidR="00A0775A" w:rsidRPr="00A0775A" w14:paraId="7BA81C53" w14:textId="77777777" w:rsidTr="0023621B">
        <w:trPr>
          <w:trHeight w:val="454"/>
          <w:jc w:val="center"/>
        </w:trPr>
        <w:tc>
          <w:tcPr>
            <w:tcW w:w="3539" w:type="dxa"/>
            <w:noWrap/>
            <w:vAlign w:val="center"/>
          </w:tcPr>
          <w:p w14:paraId="5FAFBB21" w14:textId="164FDA25" w:rsidR="0067025C" w:rsidRPr="00A0775A" w:rsidRDefault="0067025C" w:rsidP="0023621B">
            <w:pPr>
              <w:widowControl/>
              <w:overflowPunct/>
              <w:autoSpaceDE/>
              <w:autoSpaceDN/>
              <w:ind w:firstLineChars="0" w:firstLine="0"/>
              <w:jc w:val="center"/>
              <w:rPr>
                <w:rFonts w:asciiTheme="majorBidi" w:hAnsiTheme="majorBidi" w:cstheme="majorBidi"/>
                <w:lang w:eastAsia="zh-TW"/>
              </w:rPr>
            </w:pPr>
            <w:r w:rsidRPr="00A0775A">
              <w:rPr>
                <w:rFonts w:asciiTheme="majorBidi" w:hAnsiTheme="majorBidi" w:cstheme="majorBidi"/>
                <w:lang w:eastAsia="zh-TW"/>
              </w:rPr>
              <w:t>2024</w:t>
            </w:r>
          </w:p>
        </w:tc>
        <w:tc>
          <w:tcPr>
            <w:tcW w:w="3972" w:type="dxa"/>
            <w:noWrap/>
            <w:vAlign w:val="center"/>
          </w:tcPr>
          <w:p w14:paraId="73AAD486" w14:textId="64F3C3D7" w:rsidR="0067025C" w:rsidRPr="00A0775A" w:rsidRDefault="0067025C"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265,156</w:t>
            </w:r>
          </w:p>
        </w:tc>
      </w:tr>
      <w:tr w:rsidR="00A0775A" w:rsidRPr="00A0775A" w14:paraId="22415E01" w14:textId="77777777" w:rsidTr="0023621B">
        <w:trPr>
          <w:trHeight w:val="454"/>
          <w:jc w:val="center"/>
        </w:trPr>
        <w:tc>
          <w:tcPr>
            <w:tcW w:w="3539" w:type="dxa"/>
            <w:noWrap/>
            <w:vAlign w:val="center"/>
          </w:tcPr>
          <w:p w14:paraId="484C3084" w14:textId="012698F6" w:rsidR="00C81518" w:rsidRPr="00A0775A" w:rsidRDefault="00C81518" w:rsidP="0023621B">
            <w:pPr>
              <w:widowControl/>
              <w:overflowPunct/>
              <w:autoSpaceDE/>
              <w:autoSpaceDN/>
              <w:ind w:firstLineChars="0" w:firstLine="0"/>
              <w:jc w:val="center"/>
              <w:rPr>
                <w:rFonts w:asciiTheme="majorBidi" w:hAnsiTheme="majorBidi" w:cstheme="majorBidi"/>
                <w:lang w:eastAsia="zh-TW"/>
              </w:rPr>
            </w:pPr>
            <w:r w:rsidRPr="00A0775A">
              <w:rPr>
                <w:rFonts w:asciiTheme="majorBidi" w:hAnsiTheme="majorBidi" w:cstheme="majorBidi"/>
                <w:lang w:eastAsia="zh-TW"/>
              </w:rPr>
              <w:t>2025</w:t>
            </w:r>
          </w:p>
        </w:tc>
        <w:tc>
          <w:tcPr>
            <w:tcW w:w="3972" w:type="dxa"/>
            <w:noWrap/>
            <w:vAlign w:val="center"/>
          </w:tcPr>
          <w:p w14:paraId="2DEE18FD" w14:textId="3E1ADE89" w:rsidR="00C81518" w:rsidRPr="00A0775A" w:rsidRDefault="00C81518" w:rsidP="0023621B">
            <w:pPr>
              <w:widowControl/>
              <w:overflowPunct/>
              <w:autoSpaceDE/>
              <w:autoSpaceDN/>
              <w:snapToGrid w:val="0"/>
              <w:ind w:rightChars="46" w:right="109" w:firstLineChars="0" w:firstLine="0"/>
              <w:contextualSpacing/>
              <w:jc w:val="center"/>
              <w:rPr>
                <w:rFonts w:asciiTheme="majorBidi" w:hAnsiTheme="majorBidi" w:cstheme="majorBidi"/>
              </w:rPr>
            </w:pPr>
            <w:r w:rsidRPr="00A0775A">
              <w:rPr>
                <w:rFonts w:asciiTheme="majorBidi" w:hAnsiTheme="majorBidi" w:cstheme="majorBidi"/>
              </w:rPr>
              <w:t>298,654</w:t>
            </w:r>
          </w:p>
        </w:tc>
      </w:tr>
    </w:tbl>
    <w:p w14:paraId="20D3CC27" w14:textId="660E4D08" w:rsidR="00985A39" w:rsidRPr="00A0775A" w:rsidRDefault="002A66DA" w:rsidP="002A66DA">
      <w:pPr>
        <w:snapToGrid w:val="0"/>
        <w:ind w:firstLine="472"/>
        <w:rPr>
          <w:rFonts w:asciiTheme="majorBidi" w:eastAsia="新細明體" w:hAnsiTheme="majorBidi" w:cstheme="majorBidi"/>
          <w:szCs w:val="22"/>
          <w:lang w:eastAsia="zh-TW"/>
        </w:rPr>
      </w:pPr>
      <w:r w:rsidRPr="00A0775A">
        <w:rPr>
          <w:rFonts w:asciiTheme="majorBidi" w:hAnsiTheme="majorBidi" w:cstheme="majorBidi"/>
        </w:rPr>
        <w:t>資料來源：</w:t>
      </w:r>
      <w:r w:rsidR="0023621B" w:rsidRPr="00A0775A">
        <w:rPr>
          <w:rFonts w:asciiTheme="majorBidi" w:hAnsiTheme="majorBidi" w:cstheme="majorBidi"/>
          <w:lang w:eastAsia="zh-TW"/>
        </w:rPr>
        <w:t>OECD</w:t>
      </w:r>
      <w:r w:rsidR="0067025C" w:rsidRPr="00A0775A">
        <w:rPr>
          <w:rFonts w:asciiTheme="majorBidi" w:hAnsiTheme="majorBidi" w:cstheme="majorBidi"/>
          <w:lang w:eastAsia="zh-TW"/>
        </w:rPr>
        <w:t>、以色列中央統計局</w:t>
      </w:r>
    </w:p>
    <w:p w14:paraId="784BAA0A" w14:textId="77777777" w:rsidR="003551C0" w:rsidRPr="00A0775A" w:rsidRDefault="00596E3A" w:rsidP="00D82DC0">
      <w:pPr>
        <w:pStyle w:val="a3"/>
        <w:spacing w:before="514" w:after="771"/>
        <w:rPr>
          <w:rFonts w:asciiTheme="majorBidi" w:hAnsiTheme="majorBidi" w:cstheme="majorBidi"/>
        </w:rPr>
      </w:pPr>
      <w:r w:rsidRPr="00A0775A">
        <w:rPr>
          <w:rFonts w:asciiTheme="majorBidi" w:hAnsiTheme="majorBidi" w:cstheme="majorBidi"/>
        </w:rPr>
        <w:br w:type="page"/>
      </w:r>
      <w:bookmarkStart w:id="16" w:name="_Toc306890163"/>
      <w:bookmarkStart w:id="17" w:name="_Toc307374075"/>
      <w:bookmarkStart w:id="18" w:name="_Toc307817486"/>
      <w:bookmarkStart w:id="19" w:name="_Toc234317577"/>
      <w:r w:rsidR="003551C0" w:rsidRPr="00A0775A">
        <w:rPr>
          <w:rFonts w:asciiTheme="majorBidi" w:hAnsiTheme="majorBidi" w:cstheme="majorBidi"/>
          <w:kern w:val="0"/>
          <w:lang w:val="zh-TW"/>
        </w:rPr>
        <w:lastRenderedPageBreak/>
        <w:t>附錄</w:t>
      </w:r>
      <w:r w:rsidR="00985A39" w:rsidRPr="00A0775A">
        <w:rPr>
          <w:rFonts w:asciiTheme="majorBidi" w:hAnsiTheme="majorBidi" w:cstheme="majorBidi"/>
          <w:kern w:val="0"/>
          <w:lang w:val="zh-TW"/>
        </w:rPr>
        <w:t>四</w:t>
      </w:r>
      <w:r w:rsidR="003551C0" w:rsidRPr="00A0775A">
        <w:rPr>
          <w:rFonts w:asciiTheme="majorBidi" w:hAnsiTheme="majorBidi" w:cstheme="majorBidi"/>
          <w:kern w:val="0"/>
          <w:lang w:val="zh-TW"/>
        </w:rPr>
        <w:t xml:space="preserve">　</w:t>
      </w:r>
      <w:r w:rsidR="003551C0" w:rsidRPr="00A0775A">
        <w:rPr>
          <w:rFonts w:asciiTheme="majorBidi" w:hAnsiTheme="majorBidi" w:cstheme="majorBidi"/>
        </w:rPr>
        <w:t>我國廠商對當地</w:t>
      </w:r>
      <w:r w:rsidR="00964134" w:rsidRPr="00A0775A">
        <w:rPr>
          <w:rFonts w:asciiTheme="majorBidi" w:hAnsiTheme="majorBidi" w:cstheme="majorBidi"/>
        </w:rPr>
        <w:t>國</w:t>
      </w:r>
      <w:r w:rsidR="003551C0" w:rsidRPr="00A0775A">
        <w:rPr>
          <w:rFonts w:asciiTheme="majorBidi" w:hAnsiTheme="majorBidi" w:cstheme="majorBidi"/>
        </w:rPr>
        <w:t>投資統計</w:t>
      </w:r>
      <w:bookmarkEnd w:id="16"/>
      <w:bookmarkEnd w:id="17"/>
      <w:bookmarkEnd w:id="18"/>
      <w:bookmarkEnd w:id="19"/>
    </w:p>
    <w:p w14:paraId="09C7327A" w14:textId="77777777" w:rsidR="00615986" w:rsidRPr="00A0775A" w:rsidRDefault="00615986" w:rsidP="00615986">
      <w:pPr>
        <w:pStyle w:val="af6"/>
        <w:spacing w:before="514"/>
        <w:rPr>
          <w:rFonts w:asciiTheme="majorBidi" w:hAnsiTheme="majorBidi" w:cstheme="majorBidi"/>
        </w:rPr>
      </w:pPr>
      <w:r w:rsidRPr="00A0775A">
        <w:rPr>
          <w:rFonts w:asciiTheme="majorBidi" w:hAnsiTheme="majorBidi" w:cstheme="majorBidi"/>
        </w:rPr>
        <w:t>年度別統計表</w:t>
      </w:r>
    </w:p>
    <w:tbl>
      <w:tblPr>
        <w:tblW w:w="4932"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174"/>
        <w:gridCol w:w="2449"/>
        <w:gridCol w:w="3825"/>
      </w:tblGrid>
      <w:tr w:rsidR="00A0775A" w:rsidRPr="00A0775A" w14:paraId="350A522C" w14:textId="77777777" w:rsidTr="006A50A1">
        <w:trPr>
          <w:trHeight w:val="454"/>
          <w:tblHeader/>
          <w:jc w:val="center"/>
        </w:trPr>
        <w:tc>
          <w:tcPr>
            <w:tcW w:w="2174" w:type="dxa"/>
            <w:vAlign w:val="center"/>
          </w:tcPr>
          <w:p w14:paraId="39E83B14" w14:textId="77777777" w:rsidR="00494F30" w:rsidRPr="00A0775A" w:rsidRDefault="00494F30" w:rsidP="00494F30">
            <w:pPr>
              <w:pStyle w:val="af4"/>
              <w:snapToGrid w:val="0"/>
              <w:rPr>
                <w:rFonts w:asciiTheme="majorBidi" w:hAnsiTheme="majorBidi" w:cstheme="majorBidi"/>
              </w:rPr>
            </w:pPr>
            <w:r w:rsidRPr="00A0775A">
              <w:rPr>
                <w:rFonts w:asciiTheme="majorBidi" w:hAnsiTheme="majorBidi" w:cstheme="majorBidi"/>
              </w:rPr>
              <w:t>年度</w:t>
            </w:r>
          </w:p>
        </w:tc>
        <w:tc>
          <w:tcPr>
            <w:tcW w:w="2449" w:type="dxa"/>
            <w:vAlign w:val="center"/>
          </w:tcPr>
          <w:p w14:paraId="1D2F300E" w14:textId="77777777" w:rsidR="00494F30" w:rsidRPr="00A0775A" w:rsidRDefault="00494F30" w:rsidP="00494F30">
            <w:pPr>
              <w:pStyle w:val="af4"/>
              <w:snapToGrid w:val="0"/>
              <w:rPr>
                <w:rFonts w:asciiTheme="majorBidi" w:hAnsiTheme="majorBidi" w:cstheme="majorBidi"/>
              </w:rPr>
            </w:pPr>
            <w:r w:rsidRPr="00A0775A">
              <w:rPr>
                <w:rFonts w:asciiTheme="majorBidi" w:hAnsiTheme="majorBidi" w:cstheme="majorBidi"/>
              </w:rPr>
              <w:t>件數</w:t>
            </w:r>
          </w:p>
        </w:tc>
        <w:tc>
          <w:tcPr>
            <w:tcW w:w="3825" w:type="dxa"/>
            <w:vAlign w:val="center"/>
          </w:tcPr>
          <w:p w14:paraId="36534EFF" w14:textId="77777777" w:rsidR="00494F30" w:rsidRPr="00A0775A" w:rsidRDefault="00494F30" w:rsidP="00494F30">
            <w:pPr>
              <w:pStyle w:val="af4"/>
              <w:snapToGrid w:val="0"/>
              <w:rPr>
                <w:rFonts w:asciiTheme="majorBidi" w:hAnsiTheme="majorBidi" w:cstheme="majorBidi"/>
              </w:rPr>
            </w:pPr>
            <w:r w:rsidRPr="00A0775A">
              <w:rPr>
                <w:rFonts w:asciiTheme="majorBidi" w:hAnsiTheme="majorBidi" w:cstheme="majorBidi"/>
              </w:rPr>
              <w:t>金額（千美元）</w:t>
            </w:r>
          </w:p>
        </w:tc>
      </w:tr>
      <w:tr w:rsidR="00A0775A" w:rsidRPr="00A0775A" w14:paraId="1509114E" w14:textId="77777777" w:rsidTr="006A50A1">
        <w:trPr>
          <w:trHeight w:val="454"/>
          <w:jc w:val="center"/>
        </w:trPr>
        <w:tc>
          <w:tcPr>
            <w:tcW w:w="2174" w:type="dxa"/>
            <w:vAlign w:val="center"/>
          </w:tcPr>
          <w:p w14:paraId="67FF2B0A" w14:textId="77777777" w:rsidR="00494F30" w:rsidRPr="00A0775A" w:rsidRDefault="001F3BB5" w:rsidP="00494F30">
            <w:pPr>
              <w:pStyle w:val="af4"/>
              <w:snapToGrid w:val="0"/>
              <w:rPr>
                <w:rFonts w:asciiTheme="majorBidi" w:hAnsiTheme="majorBidi" w:cstheme="majorBidi"/>
              </w:rPr>
            </w:pPr>
            <w:r w:rsidRPr="00A0775A">
              <w:rPr>
                <w:rFonts w:asciiTheme="majorBidi" w:hAnsiTheme="majorBidi" w:cstheme="majorBidi"/>
              </w:rPr>
              <w:t>1952-2010</w:t>
            </w:r>
          </w:p>
        </w:tc>
        <w:tc>
          <w:tcPr>
            <w:tcW w:w="2449" w:type="dxa"/>
            <w:vAlign w:val="center"/>
          </w:tcPr>
          <w:p w14:paraId="4322FC4B" w14:textId="77777777" w:rsidR="00494F30" w:rsidRPr="00A0775A" w:rsidRDefault="006A50A1" w:rsidP="00494F30">
            <w:pPr>
              <w:pStyle w:val="af4"/>
              <w:snapToGrid w:val="0"/>
              <w:rPr>
                <w:rFonts w:asciiTheme="majorBidi" w:hAnsiTheme="majorBidi" w:cstheme="majorBidi"/>
              </w:rPr>
            </w:pPr>
            <w:r w:rsidRPr="00A0775A">
              <w:rPr>
                <w:rFonts w:asciiTheme="majorBidi" w:hAnsiTheme="majorBidi" w:cstheme="majorBidi"/>
              </w:rPr>
              <w:t>26</w:t>
            </w:r>
          </w:p>
        </w:tc>
        <w:tc>
          <w:tcPr>
            <w:tcW w:w="3825" w:type="dxa"/>
            <w:vAlign w:val="center"/>
          </w:tcPr>
          <w:p w14:paraId="3035A509" w14:textId="77777777" w:rsidR="00494F30"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39,039</w:t>
            </w:r>
          </w:p>
        </w:tc>
      </w:tr>
      <w:tr w:rsidR="00A0775A" w:rsidRPr="00A0775A" w14:paraId="2C1EE404" w14:textId="77777777" w:rsidTr="006A50A1">
        <w:trPr>
          <w:trHeight w:val="454"/>
          <w:jc w:val="center"/>
        </w:trPr>
        <w:tc>
          <w:tcPr>
            <w:tcW w:w="2174" w:type="dxa"/>
            <w:vAlign w:val="center"/>
          </w:tcPr>
          <w:p w14:paraId="17E9984F"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2011</w:t>
            </w:r>
          </w:p>
        </w:tc>
        <w:tc>
          <w:tcPr>
            <w:tcW w:w="2449" w:type="dxa"/>
            <w:vAlign w:val="center"/>
          </w:tcPr>
          <w:p w14:paraId="7784C04C"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0</w:t>
            </w:r>
          </w:p>
        </w:tc>
        <w:tc>
          <w:tcPr>
            <w:tcW w:w="3825" w:type="dxa"/>
            <w:vAlign w:val="center"/>
          </w:tcPr>
          <w:p w14:paraId="3AD22D41"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0</w:t>
            </w:r>
          </w:p>
        </w:tc>
      </w:tr>
      <w:tr w:rsidR="00A0775A" w:rsidRPr="00A0775A" w14:paraId="7489A24B" w14:textId="77777777" w:rsidTr="006A50A1">
        <w:trPr>
          <w:trHeight w:val="454"/>
          <w:jc w:val="center"/>
        </w:trPr>
        <w:tc>
          <w:tcPr>
            <w:tcW w:w="2174" w:type="dxa"/>
            <w:vAlign w:val="center"/>
          </w:tcPr>
          <w:p w14:paraId="381E3948"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2012</w:t>
            </w:r>
          </w:p>
        </w:tc>
        <w:tc>
          <w:tcPr>
            <w:tcW w:w="2449" w:type="dxa"/>
            <w:vAlign w:val="center"/>
          </w:tcPr>
          <w:p w14:paraId="7A885219"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1</w:t>
            </w:r>
          </w:p>
        </w:tc>
        <w:tc>
          <w:tcPr>
            <w:tcW w:w="3825" w:type="dxa"/>
            <w:vAlign w:val="center"/>
          </w:tcPr>
          <w:p w14:paraId="5AC28C35"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2,500</w:t>
            </w:r>
          </w:p>
        </w:tc>
      </w:tr>
      <w:tr w:rsidR="00A0775A" w:rsidRPr="00A0775A" w14:paraId="0A475D76" w14:textId="77777777" w:rsidTr="006A50A1">
        <w:trPr>
          <w:trHeight w:val="454"/>
          <w:jc w:val="center"/>
        </w:trPr>
        <w:tc>
          <w:tcPr>
            <w:tcW w:w="2174" w:type="dxa"/>
            <w:vAlign w:val="center"/>
          </w:tcPr>
          <w:p w14:paraId="5F241DAA"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2013</w:t>
            </w:r>
          </w:p>
        </w:tc>
        <w:tc>
          <w:tcPr>
            <w:tcW w:w="2449" w:type="dxa"/>
            <w:vAlign w:val="center"/>
          </w:tcPr>
          <w:p w14:paraId="0792FDDE"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1</w:t>
            </w:r>
          </w:p>
        </w:tc>
        <w:tc>
          <w:tcPr>
            <w:tcW w:w="3825" w:type="dxa"/>
            <w:vAlign w:val="center"/>
          </w:tcPr>
          <w:p w14:paraId="2D21F1D6"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722</w:t>
            </w:r>
          </w:p>
        </w:tc>
      </w:tr>
      <w:tr w:rsidR="00A0775A" w:rsidRPr="00A0775A" w14:paraId="3BE407A3" w14:textId="77777777" w:rsidTr="006A50A1">
        <w:trPr>
          <w:trHeight w:val="454"/>
          <w:jc w:val="center"/>
        </w:trPr>
        <w:tc>
          <w:tcPr>
            <w:tcW w:w="2174" w:type="dxa"/>
            <w:vAlign w:val="center"/>
          </w:tcPr>
          <w:p w14:paraId="6ED92C9D"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2014</w:t>
            </w:r>
          </w:p>
        </w:tc>
        <w:tc>
          <w:tcPr>
            <w:tcW w:w="2449" w:type="dxa"/>
            <w:vAlign w:val="center"/>
          </w:tcPr>
          <w:p w14:paraId="1C917E72"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0</w:t>
            </w:r>
          </w:p>
        </w:tc>
        <w:tc>
          <w:tcPr>
            <w:tcW w:w="3825" w:type="dxa"/>
            <w:vAlign w:val="center"/>
          </w:tcPr>
          <w:p w14:paraId="14AC9530"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0</w:t>
            </w:r>
          </w:p>
        </w:tc>
      </w:tr>
      <w:tr w:rsidR="00A0775A" w:rsidRPr="00A0775A" w14:paraId="7E91A238" w14:textId="77777777" w:rsidTr="006A50A1">
        <w:trPr>
          <w:trHeight w:val="454"/>
          <w:jc w:val="center"/>
        </w:trPr>
        <w:tc>
          <w:tcPr>
            <w:tcW w:w="2174" w:type="dxa"/>
            <w:vAlign w:val="center"/>
          </w:tcPr>
          <w:p w14:paraId="3605D0B5"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2015</w:t>
            </w:r>
          </w:p>
        </w:tc>
        <w:tc>
          <w:tcPr>
            <w:tcW w:w="2449" w:type="dxa"/>
            <w:vAlign w:val="center"/>
          </w:tcPr>
          <w:p w14:paraId="18247717"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0</w:t>
            </w:r>
          </w:p>
        </w:tc>
        <w:tc>
          <w:tcPr>
            <w:tcW w:w="3825" w:type="dxa"/>
            <w:vAlign w:val="center"/>
          </w:tcPr>
          <w:p w14:paraId="49F95DD5"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0</w:t>
            </w:r>
          </w:p>
        </w:tc>
      </w:tr>
      <w:tr w:rsidR="00A0775A" w:rsidRPr="00A0775A" w14:paraId="0068FBD5" w14:textId="77777777" w:rsidTr="006A50A1">
        <w:trPr>
          <w:trHeight w:val="454"/>
          <w:jc w:val="center"/>
        </w:trPr>
        <w:tc>
          <w:tcPr>
            <w:tcW w:w="2174" w:type="dxa"/>
            <w:vAlign w:val="center"/>
          </w:tcPr>
          <w:p w14:paraId="3409497D"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2016</w:t>
            </w:r>
          </w:p>
        </w:tc>
        <w:tc>
          <w:tcPr>
            <w:tcW w:w="2449" w:type="dxa"/>
            <w:vAlign w:val="center"/>
          </w:tcPr>
          <w:p w14:paraId="6354FFB9"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1</w:t>
            </w:r>
          </w:p>
        </w:tc>
        <w:tc>
          <w:tcPr>
            <w:tcW w:w="3825" w:type="dxa"/>
            <w:vAlign w:val="center"/>
          </w:tcPr>
          <w:p w14:paraId="4EE348B4"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3,000</w:t>
            </w:r>
          </w:p>
        </w:tc>
      </w:tr>
      <w:tr w:rsidR="00A0775A" w:rsidRPr="00A0775A" w14:paraId="772CC8FC" w14:textId="77777777" w:rsidTr="006A50A1">
        <w:trPr>
          <w:trHeight w:val="454"/>
          <w:jc w:val="center"/>
        </w:trPr>
        <w:tc>
          <w:tcPr>
            <w:tcW w:w="2174" w:type="dxa"/>
            <w:vAlign w:val="center"/>
          </w:tcPr>
          <w:p w14:paraId="5691D712"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2017</w:t>
            </w:r>
          </w:p>
        </w:tc>
        <w:tc>
          <w:tcPr>
            <w:tcW w:w="2449" w:type="dxa"/>
            <w:vAlign w:val="center"/>
          </w:tcPr>
          <w:p w14:paraId="33F4AC53"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1</w:t>
            </w:r>
          </w:p>
        </w:tc>
        <w:tc>
          <w:tcPr>
            <w:tcW w:w="3825" w:type="dxa"/>
            <w:vAlign w:val="center"/>
          </w:tcPr>
          <w:p w14:paraId="4C83CBC3"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2,500</w:t>
            </w:r>
          </w:p>
        </w:tc>
      </w:tr>
      <w:tr w:rsidR="00A0775A" w:rsidRPr="00A0775A" w14:paraId="2CB3BCBB" w14:textId="77777777" w:rsidTr="006A50A1">
        <w:trPr>
          <w:trHeight w:val="454"/>
          <w:jc w:val="center"/>
        </w:trPr>
        <w:tc>
          <w:tcPr>
            <w:tcW w:w="2174" w:type="dxa"/>
            <w:vAlign w:val="center"/>
          </w:tcPr>
          <w:p w14:paraId="0C2760E3"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2018</w:t>
            </w:r>
          </w:p>
        </w:tc>
        <w:tc>
          <w:tcPr>
            <w:tcW w:w="2449" w:type="dxa"/>
            <w:vAlign w:val="center"/>
          </w:tcPr>
          <w:p w14:paraId="5DBCA953"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3</w:t>
            </w:r>
          </w:p>
        </w:tc>
        <w:tc>
          <w:tcPr>
            <w:tcW w:w="3825" w:type="dxa"/>
            <w:vAlign w:val="center"/>
          </w:tcPr>
          <w:p w14:paraId="29B8AC39"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27,521</w:t>
            </w:r>
          </w:p>
        </w:tc>
      </w:tr>
      <w:tr w:rsidR="00A0775A" w:rsidRPr="00A0775A" w14:paraId="15B4D29E" w14:textId="77777777" w:rsidTr="006A50A1">
        <w:trPr>
          <w:trHeight w:val="454"/>
          <w:jc w:val="center"/>
        </w:trPr>
        <w:tc>
          <w:tcPr>
            <w:tcW w:w="2174" w:type="dxa"/>
            <w:vAlign w:val="center"/>
          </w:tcPr>
          <w:p w14:paraId="065C2A5A"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2019</w:t>
            </w:r>
          </w:p>
        </w:tc>
        <w:tc>
          <w:tcPr>
            <w:tcW w:w="2449" w:type="dxa"/>
            <w:vAlign w:val="center"/>
          </w:tcPr>
          <w:p w14:paraId="18D17F10"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5</w:t>
            </w:r>
          </w:p>
        </w:tc>
        <w:tc>
          <w:tcPr>
            <w:tcW w:w="3825" w:type="dxa"/>
            <w:vAlign w:val="center"/>
          </w:tcPr>
          <w:p w14:paraId="38043D6A"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101,369</w:t>
            </w:r>
          </w:p>
        </w:tc>
      </w:tr>
      <w:tr w:rsidR="00A0775A" w:rsidRPr="00A0775A" w14:paraId="57D8091C" w14:textId="77777777" w:rsidTr="006A50A1">
        <w:trPr>
          <w:trHeight w:val="454"/>
          <w:jc w:val="center"/>
        </w:trPr>
        <w:tc>
          <w:tcPr>
            <w:tcW w:w="2174" w:type="dxa"/>
            <w:vAlign w:val="center"/>
          </w:tcPr>
          <w:p w14:paraId="5500B956"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2020</w:t>
            </w:r>
          </w:p>
        </w:tc>
        <w:tc>
          <w:tcPr>
            <w:tcW w:w="2449" w:type="dxa"/>
            <w:vAlign w:val="center"/>
          </w:tcPr>
          <w:p w14:paraId="17D2EC17"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1</w:t>
            </w:r>
          </w:p>
        </w:tc>
        <w:tc>
          <w:tcPr>
            <w:tcW w:w="3825" w:type="dxa"/>
            <w:vAlign w:val="center"/>
          </w:tcPr>
          <w:p w14:paraId="11B7EBA6"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20,233</w:t>
            </w:r>
          </w:p>
        </w:tc>
      </w:tr>
      <w:tr w:rsidR="00A0775A" w:rsidRPr="00A0775A" w14:paraId="6E8AAFF0" w14:textId="77777777" w:rsidTr="006A50A1">
        <w:trPr>
          <w:trHeight w:val="454"/>
          <w:jc w:val="center"/>
        </w:trPr>
        <w:tc>
          <w:tcPr>
            <w:tcW w:w="2174" w:type="dxa"/>
            <w:vAlign w:val="center"/>
          </w:tcPr>
          <w:p w14:paraId="15E24DCB"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2021</w:t>
            </w:r>
          </w:p>
        </w:tc>
        <w:tc>
          <w:tcPr>
            <w:tcW w:w="2449" w:type="dxa"/>
            <w:vAlign w:val="center"/>
          </w:tcPr>
          <w:p w14:paraId="25CF1753"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3</w:t>
            </w:r>
          </w:p>
        </w:tc>
        <w:tc>
          <w:tcPr>
            <w:tcW w:w="3825" w:type="dxa"/>
            <w:vAlign w:val="center"/>
          </w:tcPr>
          <w:p w14:paraId="14BE95EF"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6,000</w:t>
            </w:r>
          </w:p>
        </w:tc>
      </w:tr>
      <w:tr w:rsidR="00A0775A" w:rsidRPr="00A0775A" w14:paraId="5D5EB41B" w14:textId="77777777" w:rsidTr="006A50A1">
        <w:trPr>
          <w:trHeight w:val="454"/>
          <w:jc w:val="center"/>
        </w:trPr>
        <w:tc>
          <w:tcPr>
            <w:tcW w:w="2174" w:type="dxa"/>
            <w:vAlign w:val="center"/>
          </w:tcPr>
          <w:p w14:paraId="598C7A47"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2022</w:t>
            </w:r>
          </w:p>
        </w:tc>
        <w:tc>
          <w:tcPr>
            <w:tcW w:w="2449" w:type="dxa"/>
            <w:vAlign w:val="center"/>
          </w:tcPr>
          <w:p w14:paraId="7D3BEBCD" w14:textId="77777777" w:rsidR="006A50A1" w:rsidRPr="00A0775A" w:rsidRDefault="006A50A1" w:rsidP="006A50A1">
            <w:pPr>
              <w:pStyle w:val="af4"/>
              <w:snapToGrid w:val="0"/>
              <w:rPr>
                <w:rFonts w:asciiTheme="majorBidi" w:hAnsiTheme="majorBidi" w:cstheme="majorBidi"/>
              </w:rPr>
            </w:pPr>
            <w:r w:rsidRPr="00A0775A">
              <w:rPr>
                <w:rFonts w:asciiTheme="majorBidi" w:hAnsiTheme="majorBidi" w:cstheme="majorBidi"/>
              </w:rPr>
              <w:t>3</w:t>
            </w:r>
          </w:p>
        </w:tc>
        <w:tc>
          <w:tcPr>
            <w:tcW w:w="3825" w:type="dxa"/>
            <w:vAlign w:val="center"/>
          </w:tcPr>
          <w:p w14:paraId="7ED21AE5" w14:textId="77777777" w:rsidR="006A50A1" w:rsidRPr="00A0775A" w:rsidRDefault="006A50A1"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10,317</w:t>
            </w:r>
          </w:p>
        </w:tc>
      </w:tr>
      <w:tr w:rsidR="00A0775A" w:rsidRPr="00A0775A" w14:paraId="4D902828" w14:textId="77777777" w:rsidTr="006A50A1">
        <w:trPr>
          <w:trHeight w:val="454"/>
          <w:jc w:val="center"/>
        </w:trPr>
        <w:tc>
          <w:tcPr>
            <w:tcW w:w="2174" w:type="dxa"/>
            <w:vAlign w:val="center"/>
          </w:tcPr>
          <w:p w14:paraId="153065D3" w14:textId="77777777" w:rsidR="005B47D0" w:rsidRPr="00A0775A" w:rsidRDefault="005B47D0" w:rsidP="006A50A1">
            <w:pPr>
              <w:pStyle w:val="af4"/>
              <w:snapToGrid w:val="0"/>
              <w:rPr>
                <w:rFonts w:asciiTheme="majorBidi" w:hAnsiTheme="majorBidi" w:cstheme="majorBidi"/>
              </w:rPr>
            </w:pPr>
            <w:r w:rsidRPr="00A0775A">
              <w:rPr>
                <w:rFonts w:asciiTheme="majorBidi" w:hAnsiTheme="majorBidi" w:cstheme="majorBidi"/>
              </w:rPr>
              <w:t>2023</w:t>
            </w:r>
          </w:p>
        </w:tc>
        <w:tc>
          <w:tcPr>
            <w:tcW w:w="2449" w:type="dxa"/>
            <w:vAlign w:val="center"/>
          </w:tcPr>
          <w:p w14:paraId="7CBF0659" w14:textId="77777777" w:rsidR="005B47D0" w:rsidRPr="00A0775A" w:rsidRDefault="005B47D0" w:rsidP="006A50A1">
            <w:pPr>
              <w:pStyle w:val="af4"/>
              <w:snapToGrid w:val="0"/>
              <w:rPr>
                <w:rFonts w:asciiTheme="majorBidi" w:hAnsiTheme="majorBidi" w:cstheme="majorBidi"/>
              </w:rPr>
            </w:pPr>
            <w:r w:rsidRPr="00A0775A">
              <w:rPr>
                <w:rFonts w:asciiTheme="majorBidi" w:hAnsiTheme="majorBidi" w:cstheme="majorBidi"/>
              </w:rPr>
              <w:t>0</w:t>
            </w:r>
          </w:p>
        </w:tc>
        <w:tc>
          <w:tcPr>
            <w:tcW w:w="3825" w:type="dxa"/>
            <w:vAlign w:val="center"/>
          </w:tcPr>
          <w:p w14:paraId="47637519" w14:textId="77777777" w:rsidR="005B47D0" w:rsidRPr="00A0775A" w:rsidRDefault="005B47D0"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1,000</w:t>
            </w:r>
          </w:p>
        </w:tc>
      </w:tr>
      <w:tr w:rsidR="00A0775A" w:rsidRPr="00A0775A" w14:paraId="1ECB23F6" w14:textId="77777777" w:rsidTr="006A50A1">
        <w:trPr>
          <w:trHeight w:val="454"/>
          <w:jc w:val="center"/>
        </w:trPr>
        <w:tc>
          <w:tcPr>
            <w:tcW w:w="2174" w:type="dxa"/>
            <w:vAlign w:val="center"/>
          </w:tcPr>
          <w:p w14:paraId="7A9CC679" w14:textId="16EF368C" w:rsidR="0067025C" w:rsidRPr="00A0775A" w:rsidRDefault="0067025C" w:rsidP="006A50A1">
            <w:pPr>
              <w:pStyle w:val="af4"/>
              <w:snapToGrid w:val="0"/>
              <w:rPr>
                <w:rFonts w:asciiTheme="majorBidi" w:hAnsiTheme="majorBidi" w:cstheme="majorBidi"/>
              </w:rPr>
            </w:pPr>
            <w:r w:rsidRPr="00A0775A">
              <w:rPr>
                <w:rFonts w:asciiTheme="majorBidi" w:hAnsiTheme="majorBidi" w:cstheme="majorBidi"/>
              </w:rPr>
              <w:t>2024</w:t>
            </w:r>
          </w:p>
        </w:tc>
        <w:tc>
          <w:tcPr>
            <w:tcW w:w="2449" w:type="dxa"/>
            <w:vAlign w:val="center"/>
          </w:tcPr>
          <w:p w14:paraId="6B76FA5A" w14:textId="720C43F1" w:rsidR="0067025C" w:rsidRPr="00A0775A" w:rsidRDefault="0067025C" w:rsidP="006A50A1">
            <w:pPr>
              <w:pStyle w:val="af4"/>
              <w:snapToGrid w:val="0"/>
              <w:rPr>
                <w:rFonts w:asciiTheme="majorBidi" w:hAnsiTheme="majorBidi" w:cstheme="majorBidi"/>
              </w:rPr>
            </w:pPr>
            <w:r w:rsidRPr="00A0775A">
              <w:rPr>
                <w:rFonts w:asciiTheme="majorBidi" w:hAnsiTheme="majorBidi" w:cstheme="majorBidi"/>
              </w:rPr>
              <w:t>0</w:t>
            </w:r>
          </w:p>
        </w:tc>
        <w:tc>
          <w:tcPr>
            <w:tcW w:w="3825" w:type="dxa"/>
            <w:vAlign w:val="center"/>
          </w:tcPr>
          <w:p w14:paraId="4E6F4C33" w14:textId="5B975F66" w:rsidR="0067025C" w:rsidRPr="00A0775A" w:rsidRDefault="0067025C" w:rsidP="004F6ECA">
            <w:pPr>
              <w:pStyle w:val="af4"/>
              <w:tabs>
                <w:tab w:val="decimal" w:pos="2265"/>
              </w:tabs>
              <w:snapToGrid w:val="0"/>
              <w:jc w:val="left"/>
              <w:rPr>
                <w:rFonts w:asciiTheme="majorBidi" w:hAnsiTheme="majorBidi" w:cstheme="majorBidi"/>
              </w:rPr>
            </w:pPr>
            <w:r w:rsidRPr="00A0775A">
              <w:rPr>
                <w:rFonts w:asciiTheme="majorBidi" w:hAnsiTheme="majorBidi" w:cstheme="majorBidi"/>
              </w:rPr>
              <w:t>0</w:t>
            </w:r>
          </w:p>
        </w:tc>
      </w:tr>
      <w:tr w:rsidR="00A0775A" w:rsidRPr="00A0775A" w14:paraId="660DDCD0" w14:textId="77777777" w:rsidTr="00F94230">
        <w:trPr>
          <w:trHeight w:val="454"/>
          <w:jc w:val="center"/>
        </w:trPr>
        <w:tc>
          <w:tcPr>
            <w:tcW w:w="2174" w:type="dxa"/>
            <w:vAlign w:val="center"/>
          </w:tcPr>
          <w:p w14:paraId="31876B27" w14:textId="6E04C160" w:rsidR="00F94230" w:rsidRPr="00A0775A" w:rsidRDefault="00F94230" w:rsidP="00F94230">
            <w:pPr>
              <w:pStyle w:val="af4"/>
              <w:snapToGrid w:val="0"/>
              <w:rPr>
                <w:rFonts w:asciiTheme="majorBidi" w:hAnsiTheme="majorBidi" w:cstheme="majorBidi"/>
              </w:rPr>
            </w:pPr>
            <w:r w:rsidRPr="00A0775A">
              <w:rPr>
                <w:rFonts w:asciiTheme="majorBidi" w:hAnsiTheme="majorBidi" w:cstheme="majorBidi" w:hint="eastAsia"/>
              </w:rPr>
              <w:t>2025</w:t>
            </w:r>
          </w:p>
        </w:tc>
        <w:tc>
          <w:tcPr>
            <w:tcW w:w="2449" w:type="dxa"/>
            <w:vAlign w:val="center"/>
          </w:tcPr>
          <w:p w14:paraId="33268937" w14:textId="231F59A4" w:rsidR="00F94230" w:rsidRPr="00A0775A" w:rsidRDefault="00F94230" w:rsidP="00F94230">
            <w:pPr>
              <w:pStyle w:val="af4"/>
              <w:snapToGrid w:val="0"/>
              <w:rPr>
                <w:rFonts w:asciiTheme="majorBidi" w:hAnsiTheme="majorBidi" w:cstheme="majorBidi"/>
              </w:rPr>
            </w:pPr>
            <w:r w:rsidRPr="00A0775A">
              <w:rPr>
                <w:rFonts w:asciiTheme="majorBidi" w:hAnsiTheme="majorBidi" w:cstheme="majorBidi" w:hint="eastAsia"/>
              </w:rPr>
              <w:t>1</w:t>
            </w:r>
          </w:p>
        </w:tc>
        <w:tc>
          <w:tcPr>
            <w:tcW w:w="3825" w:type="dxa"/>
            <w:vAlign w:val="center"/>
          </w:tcPr>
          <w:p w14:paraId="686AD8D9" w14:textId="04BEAB31" w:rsidR="00F94230" w:rsidRPr="00A0775A" w:rsidRDefault="00F94230" w:rsidP="00F94230">
            <w:pPr>
              <w:pStyle w:val="af4"/>
              <w:tabs>
                <w:tab w:val="decimal" w:pos="2265"/>
              </w:tabs>
              <w:snapToGrid w:val="0"/>
              <w:jc w:val="left"/>
              <w:rPr>
                <w:rFonts w:asciiTheme="majorBidi" w:hAnsiTheme="majorBidi" w:cstheme="majorBidi"/>
              </w:rPr>
            </w:pPr>
            <w:r w:rsidRPr="00A0775A">
              <w:rPr>
                <w:rFonts w:asciiTheme="majorBidi" w:hAnsiTheme="majorBidi" w:cstheme="majorBidi" w:hint="eastAsia"/>
              </w:rPr>
              <w:t>5,253</w:t>
            </w:r>
          </w:p>
        </w:tc>
      </w:tr>
      <w:tr w:rsidR="00A0775A" w:rsidRPr="00A0775A" w14:paraId="2C47447B" w14:textId="77777777" w:rsidTr="00F94230">
        <w:trPr>
          <w:trHeight w:val="454"/>
          <w:jc w:val="center"/>
        </w:trPr>
        <w:tc>
          <w:tcPr>
            <w:tcW w:w="2174" w:type="dxa"/>
            <w:vAlign w:val="center"/>
          </w:tcPr>
          <w:p w14:paraId="2E616BD6" w14:textId="77777777" w:rsidR="00F94230" w:rsidRPr="00A0775A" w:rsidRDefault="00F94230" w:rsidP="00F94230">
            <w:pPr>
              <w:pStyle w:val="af4"/>
              <w:snapToGrid w:val="0"/>
              <w:rPr>
                <w:rFonts w:asciiTheme="majorBidi" w:hAnsiTheme="majorBidi" w:cstheme="majorBidi"/>
              </w:rPr>
            </w:pPr>
            <w:r w:rsidRPr="00A0775A">
              <w:rPr>
                <w:rFonts w:asciiTheme="majorBidi" w:hAnsiTheme="majorBidi" w:cstheme="majorBidi"/>
              </w:rPr>
              <w:t>總計</w:t>
            </w:r>
          </w:p>
        </w:tc>
        <w:tc>
          <w:tcPr>
            <w:tcW w:w="2449" w:type="dxa"/>
            <w:vAlign w:val="center"/>
          </w:tcPr>
          <w:p w14:paraId="6A72BA65" w14:textId="00B4F7C9" w:rsidR="00F94230" w:rsidRPr="00A0775A" w:rsidRDefault="00F94230" w:rsidP="00F94230">
            <w:pPr>
              <w:pStyle w:val="af4"/>
              <w:snapToGrid w:val="0"/>
              <w:rPr>
                <w:rFonts w:asciiTheme="majorBidi" w:hAnsiTheme="majorBidi" w:cstheme="majorBidi"/>
              </w:rPr>
            </w:pPr>
            <w:r w:rsidRPr="00A0775A">
              <w:rPr>
                <w:rFonts w:asciiTheme="majorBidi" w:hAnsiTheme="majorBidi" w:cstheme="majorBidi" w:hint="eastAsia"/>
              </w:rPr>
              <w:t>46</w:t>
            </w:r>
          </w:p>
        </w:tc>
        <w:tc>
          <w:tcPr>
            <w:tcW w:w="3825" w:type="dxa"/>
            <w:vAlign w:val="center"/>
          </w:tcPr>
          <w:p w14:paraId="4E65A3BC" w14:textId="446548AA" w:rsidR="00F94230" w:rsidRPr="00A0775A" w:rsidRDefault="00F94230" w:rsidP="00F94230">
            <w:pPr>
              <w:pStyle w:val="af4"/>
              <w:tabs>
                <w:tab w:val="decimal" w:pos="2265"/>
              </w:tabs>
              <w:snapToGrid w:val="0"/>
              <w:jc w:val="left"/>
              <w:rPr>
                <w:rFonts w:asciiTheme="majorBidi" w:hAnsiTheme="majorBidi" w:cstheme="majorBidi"/>
              </w:rPr>
            </w:pPr>
            <w:r w:rsidRPr="00A0775A">
              <w:rPr>
                <w:rFonts w:asciiTheme="majorBidi" w:hAnsiTheme="majorBidi" w:cstheme="majorBidi" w:hint="eastAsia"/>
              </w:rPr>
              <w:t>219,454</w:t>
            </w:r>
          </w:p>
        </w:tc>
      </w:tr>
    </w:tbl>
    <w:p w14:paraId="451AECB6" w14:textId="77777777" w:rsidR="00CD7896" w:rsidRPr="00A0775A" w:rsidRDefault="003467EC" w:rsidP="004F6ECA">
      <w:pPr>
        <w:pStyle w:val="af4"/>
        <w:jc w:val="left"/>
        <w:rPr>
          <w:rFonts w:asciiTheme="majorBidi" w:hAnsiTheme="majorBidi" w:cstheme="majorBidi"/>
        </w:rPr>
      </w:pPr>
      <w:r w:rsidRPr="00A0775A">
        <w:rPr>
          <w:rFonts w:asciiTheme="majorBidi" w:hAnsiTheme="majorBidi" w:cstheme="majorBidi"/>
        </w:rPr>
        <w:t>資料來源：</w:t>
      </w:r>
      <w:r w:rsidR="00313366" w:rsidRPr="00A0775A">
        <w:rPr>
          <w:rFonts w:asciiTheme="majorBidi" w:hAnsiTheme="majorBidi" w:cstheme="majorBidi"/>
        </w:rPr>
        <w:t>經濟部投資審議司</w:t>
      </w:r>
    </w:p>
    <w:p w14:paraId="34F7EDA4" w14:textId="77777777" w:rsidR="00722180" w:rsidRPr="00A0775A" w:rsidRDefault="00722180" w:rsidP="004F6ECA">
      <w:pPr>
        <w:pStyle w:val="af4"/>
        <w:jc w:val="left"/>
        <w:rPr>
          <w:rFonts w:asciiTheme="majorBidi" w:hAnsiTheme="majorBidi" w:cstheme="majorBidi"/>
        </w:rPr>
      </w:pPr>
    </w:p>
    <w:p w14:paraId="26647928" w14:textId="77777777" w:rsidR="00615986" w:rsidRPr="00A0775A" w:rsidRDefault="00615986">
      <w:pPr>
        <w:widowControl/>
        <w:overflowPunct/>
        <w:autoSpaceDE/>
        <w:autoSpaceDN/>
        <w:ind w:firstLineChars="0" w:firstLine="0"/>
        <w:jc w:val="left"/>
        <w:rPr>
          <w:rFonts w:asciiTheme="majorBidi" w:eastAsia="標楷體" w:hAnsiTheme="majorBidi" w:cstheme="majorBidi"/>
          <w:lang w:eastAsia="zh-TW"/>
        </w:rPr>
      </w:pPr>
      <w:r w:rsidRPr="00A0775A">
        <w:rPr>
          <w:rFonts w:asciiTheme="majorBidi" w:eastAsia="標楷體" w:hAnsiTheme="majorBidi" w:cstheme="majorBidi"/>
          <w:lang w:eastAsia="zh-TW"/>
        </w:rPr>
        <w:br w:type="page"/>
      </w:r>
    </w:p>
    <w:p w14:paraId="7788BF6E" w14:textId="77777777" w:rsidR="00615986" w:rsidRPr="00A0775A" w:rsidRDefault="00615986" w:rsidP="00615986">
      <w:pPr>
        <w:pStyle w:val="af6"/>
        <w:spacing w:before="514"/>
        <w:rPr>
          <w:rFonts w:asciiTheme="majorBidi" w:hAnsiTheme="majorBidi" w:cstheme="majorBidi"/>
          <w:lang w:eastAsia="zh-TW"/>
        </w:rPr>
      </w:pPr>
      <w:r w:rsidRPr="00A0775A">
        <w:rPr>
          <w:rFonts w:asciiTheme="majorBidi" w:hAnsiTheme="majorBidi" w:cstheme="majorBidi"/>
          <w:lang w:eastAsia="zh-TW"/>
        </w:rPr>
        <w:lastRenderedPageBreak/>
        <w:t>年度別及產業別統計表</w:t>
      </w:r>
    </w:p>
    <w:p w14:paraId="5424DF3D" w14:textId="77777777" w:rsidR="00615986" w:rsidRPr="00A0775A" w:rsidRDefault="00615986" w:rsidP="00615986">
      <w:pPr>
        <w:snapToGrid w:val="0"/>
        <w:ind w:firstLineChars="0" w:firstLine="0"/>
        <w:jc w:val="right"/>
        <w:rPr>
          <w:rFonts w:asciiTheme="majorBidi" w:hAnsiTheme="majorBidi" w:cstheme="majorBidi"/>
          <w:sz w:val="18"/>
          <w:szCs w:val="18"/>
          <w:lang w:eastAsia="zh-TW"/>
        </w:rPr>
      </w:pPr>
      <w:r w:rsidRPr="00A0775A">
        <w:rPr>
          <w:rFonts w:asciiTheme="majorBidi" w:hAnsiTheme="majorBidi" w:cstheme="majorBidi"/>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A0775A" w:rsidRPr="00A0775A" w14:paraId="3BE41EED" w14:textId="77777777" w:rsidTr="009E4DF8">
        <w:trPr>
          <w:tblHeader/>
          <w:jc w:val="center"/>
        </w:trPr>
        <w:tc>
          <w:tcPr>
            <w:tcW w:w="3005" w:type="dxa"/>
            <w:vMerge w:val="restart"/>
            <w:tcBorders>
              <w:top w:val="single" w:sz="12" w:space="0" w:color="auto"/>
              <w:bottom w:val="single" w:sz="6" w:space="0" w:color="auto"/>
              <w:tl2br w:val="single" w:sz="6" w:space="0" w:color="auto"/>
            </w:tcBorders>
            <w:vAlign w:val="center"/>
          </w:tcPr>
          <w:p w14:paraId="2594FFCD" w14:textId="77777777" w:rsidR="00615986" w:rsidRPr="00A0775A" w:rsidRDefault="00615986" w:rsidP="00517D2A">
            <w:pPr>
              <w:widowControl/>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年　　度</w:t>
            </w:r>
          </w:p>
          <w:p w14:paraId="602630BD" w14:textId="77777777" w:rsidR="00615986" w:rsidRPr="00A0775A" w:rsidRDefault="00615986" w:rsidP="00517D2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業　　別</w:t>
            </w:r>
          </w:p>
        </w:tc>
        <w:tc>
          <w:tcPr>
            <w:tcW w:w="1388" w:type="dxa"/>
            <w:gridSpan w:val="2"/>
            <w:vAlign w:val="center"/>
          </w:tcPr>
          <w:p w14:paraId="3428B7A0" w14:textId="563E2C89" w:rsidR="00615986" w:rsidRPr="00A0775A" w:rsidRDefault="00615986" w:rsidP="009E4DF8">
            <w:pPr>
              <w:widowControl/>
              <w:snapToGrid w:val="0"/>
              <w:spacing w:line="220" w:lineRule="exact"/>
              <w:ind w:firstLineChars="0" w:firstLine="0"/>
              <w:jc w:val="center"/>
              <w:rPr>
                <w:rFonts w:asciiTheme="majorBidi" w:hAnsiTheme="majorBidi" w:cstheme="majorBidi"/>
                <w:sz w:val="18"/>
                <w:szCs w:val="18"/>
                <w:lang w:eastAsia="zh-TW"/>
              </w:rPr>
            </w:pPr>
            <w:r w:rsidRPr="00A0775A">
              <w:rPr>
                <w:rFonts w:asciiTheme="majorBidi" w:hAnsiTheme="majorBidi" w:cstheme="majorBidi"/>
                <w:sz w:val="18"/>
                <w:szCs w:val="18"/>
              </w:rPr>
              <w:t>累計至</w:t>
            </w:r>
            <w:r w:rsidRPr="00A0775A">
              <w:rPr>
                <w:rFonts w:asciiTheme="majorBidi" w:hAnsiTheme="majorBidi" w:cstheme="majorBidi"/>
                <w:sz w:val="18"/>
                <w:szCs w:val="18"/>
              </w:rPr>
              <w:t>20</w:t>
            </w:r>
            <w:r w:rsidRPr="00A0775A">
              <w:rPr>
                <w:rFonts w:asciiTheme="majorBidi" w:hAnsiTheme="majorBidi" w:cstheme="majorBidi"/>
                <w:sz w:val="18"/>
                <w:szCs w:val="18"/>
                <w:lang w:eastAsia="zh-TW"/>
              </w:rPr>
              <w:t>2</w:t>
            </w:r>
            <w:r w:rsidR="00F94230" w:rsidRPr="00A0775A">
              <w:rPr>
                <w:rFonts w:asciiTheme="majorBidi" w:hAnsiTheme="majorBidi" w:cstheme="majorBidi" w:hint="eastAsia"/>
                <w:sz w:val="18"/>
                <w:szCs w:val="18"/>
                <w:lang w:eastAsia="zh-TW"/>
              </w:rPr>
              <w:t>5</w:t>
            </w:r>
          </w:p>
        </w:tc>
        <w:tc>
          <w:tcPr>
            <w:tcW w:w="1389" w:type="dxa"/>
            <w:gridSpan w:val="2"/>
            <w:vAlign w:val="center"/>
          </w:tcPr>
          <w:p w14:paraId="19193D5C" w14:textId="42537B86" w:rsidR="00615986" w:rsidRPr="00A0775A" w:rsidRDefault="00615986" w:rsidP="009E4DF8">
            <w:pPr>
              <w:widowControl/>
              <w:snapToGrid w:val="0"/>
              <w:spacing w:line="220" w:lineRule="exact"/>
              <w:ind w:firstLineChars="0" w:firstLine="0"/>
              <w:jc w:val="center"/>
              <w:rPr>
                <w:rFonts w:asciiTheme="majorBidi" w:hAnsiTheme="majorBidi" w:cstheme="majorBidi"/>
                <w:sz w:val="18"/>
                <w:szCs w:val="18"/>
                <w:lang w:eastAsia="zh-TW"/>
              </w:rPr>
            </w:pPr>
            <w:r w:rsidRPr="00A0775A">
              <w:rPr>
                <w:rFonts w:asciiTheme="majorBidi" w:hAnsiTheme="majorBidi" w:cstheme="majorBidi"/>
                <w:sz w:val="18"/>
                <w:szCs w:val="18"/>
                <w:lang w:eastAsia="zh-TW"/>
              </w:rPr>
              <w:t>202</w:t>
            </w:r>
            <w:r w:rsidR="00F94230" w:rsidRPr="00A0775A">
              <w:rPr>
                <w:rFonts w:asciiTheme="majorBidi" w:hAnsiTheme="majorBidi" w:cstheme="majorBidi" w:hint="eastAsia"/>
                <w:sz w:val="18"/>
                <w:szCs w:val="18"/>
                <w:lang w:eastAsia="zh-TW"/>
              </w:rPr>
              <w:t>5</w:t>
            </w:r>
          </w:p>
        </w:tc>
        <w:tc>
          <w:tcPr>
            <w:tcW w:w="1389" w:type="dxa"/>
            <w:gridSpan w:val="2"/>
            <w:vAlign w:val="center"/>
          </w:tcPr>
          <w:p w14:paraId="7853A9CA" w14:textId="4CB00CA8" w:rsidR="00615986" w:rsidRPr="00A0775A" w:rsidRDefault="00615986" w:rsidP="009E4DF8">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lang w:eastAsia="zh-TW"/>
              </w:rPr>
              <w:t>202</w:t>
            </w:r>
            <w:r w:rsidR="00F94230" w:rsidRPr="00A0775A">
              <w:rPr>
                <w:rFonts w:asciiTheme="majorBidi" w:hAnsiTheme="majorBidi" w:cstheme="majorBidi" w:hint="eastAsia"/>
                <w:sz w:val="18"/>
                <w:szCs w:val="18"/>
                <w:lang w:eastAsia="zh-TW"/>
              </w:rPr>
              <w:t>4</w:t>
            </w:r>
          </w:p>
        </w:tc>
        <w:tc>
          <w:tcPr>
            <w:tcW w:w="1389" w:type="dxa"/>
            <w:gridSpan w:val="2"/>
            <w:vAlign w:val="center"/>
          </w:tcPr>
          <w:p w14:paraId="3CA5B381" w14:textId="3FCC771C" w:rsidR="00615986" w:rsidRPr="00A0775A" w:rsidRDefault="00615986" w:rsidP="007C763D">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lang w:eastAsia="zh-TW"/>
              </w:rPr>
              <w:t>202</w:t>
            </w:r>
            <w:r w:rsidR="00F94230" w:rsidRPr="00A0775A">
              <w:rPr>
                <w:rFonts w:asciiTheme="majorBidi" w:hAnsiTheme="majorBidi" w:cstheme="majorBidi" w:hint="eastAsia"/>
                <w:sz w:val="18"/>
                <w:szCs w:val="18"/>
                <w:lang w:eastAsia="zh-TW"/>
              </w:rPr>
              <w:t>3</w:t>
            </w:r>
          </w:p>
        </w:tc>
      </w:tr>
      <w:tr w:rsidR="00A0775A" w:rsidRPr="00A0775A" w14:paraId="0E1D7BCD" w14:textId="77777777" w:rsidTr="009E4DF8">
        <w:trPr>
          <w:tblHeader/>
          <w:jc w:val="center"/>
        </w:trPr>
        <w:tc>
          <w:tcPr>
            <w:tcW w:w="3005" w:type="dxa"/>
            <w:vMerge/>
            <w:tcBorders>
              <w:top w:val="single" w:sz="6" w:space="0" w:color="auto"/>
              <w:bottom w:val="single" w:sz="6" w:space="0" w:color="auto"/>
              <w:tl2br w:val="single" w:sz="6" w:space="0" w:color="auto"/>
            </w:tcBorders>
            <w:vAlign w:val="center"/>
          </w:tcPr>
          <w:p w14:paraId="39833361" w14:textId="77777777" w:rsidR="00615986" w:rsidRPr="00A0775A" w:rsidRDefault="00615986" w:rsidP="00517D2A">
            <w:pPr>
              <w:widowControl/>
              <w:autoSpaceDE/>
              <w:autoSpaceDN/>
              <w:spacing w:line="220" w:lineRule="exact"/>
              <w:ind w:firstLineChars="0" w:firstLine="0"/>
              <w:jc w:val="left"/>
              <w:rPr>
                <w:rFonts w:asciiTheme="majorBidi" w:hAnsiTheme="majorBidi" w:cstheme="majorBidi"/>
                <w:sz w:val="18"/>
                <w:szCs w:val="18"/>
              </w:rPr>
            </w:pPr>
          </w:p>
        </w:tc>
        <w:tc>
          <w:tcPr>
            <w:tcW w:w="509" w:type="dxa"/>
            <w:vAlign w:val="center"/>
          </w:tcPr>
          <w:p w14:paraId="7956DC70" w14:textId="77777777" w:rsidR="00615986" w:rsidRPr="00A0775A" w:rsidRDefault="00615986" w:rsidP="00517D2A">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rPr>
              <w:t>件數</w:t>
            </w:r>
          </w:p>
        </w:tc>
        <w:tc>
          <w:tcPr>
            <w:tcW w:w="879" w:type="dxa"/>
            <w:vAlign w:val="center"/>
          </w:tcPr>
          <w:p w14:paraId="1453AA7A" w14:textId="77777777" w:rsidR="00615986" w:rsidRPr="00A0775A" w:rsidRDefault="00615986" w:rsidP="00517D2A">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rPr>
              <w:t>金額</w:t>
            </w:r>
          </w:p>
        </w:tc>
        <w:tc>
          <w:tcPr>
            <w:tcW w:w="549" w:type="dxa"/>
            <w:vAlign w:val="center"/>
          </w:tcPr>
          <w:p w14:paraId="68BFD279" w14:textId="77777777" w:rsidR="00615986" w:rsidRPr="00A0775A" w:rsidRDefault="00615986" w:rsidP="00517D2A">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rPr>
              <w:t>件數</w:t>
            </w:r>
          </w:p>
        </w:tc>
        <w:tc>
          <w:tcPr>
            <w:tcW w:w="840" w:type="dxa"/>
            <w:vAlign w:val="center"/>
          </w:tcPr>
          <w:p w14:paraId="21FA6917" w14:textId="77777777" w:rsidR="00615986" w:rsidRPr="00A0775A" w:rsidRDefault="00615986" w:rsidP="00517D2A">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rPr>
              <w:t>金額</w:t>
            </w:r>
          </w:p>
        </w:tc>
        <w:tc>
          <w:tcPr>
            <w:tcW w:w="483" w:type="dxa"/>
            <w:vAlign w:val="center"/>
          </w:tcPr>
          <w:p w14:paraId="1E9E57DF" w14:textId="77777777" w:rsidR="00615986" w:rsidRPr="00A0775A" w:rsidRDefault="00615986" w:rsidP="00517D2A">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rPr>
              <w:t>件數</w:t>
            </w:r>
          </w:p>
        </w:tc>
        <w:tc>
          <w:tcPr>
            <w:tcW w:w="906" w:type="dxa"/>
            <w:vAlign w:val="center"/>
          </w:tcPr>
          <w:p w14:paraId="3B9DC88C" w14:textId="77777777" w:rsidR="00615986" w:rsidRPr="00A0775A" w:rsidRDefault="00615986" w:rsidP="00517D2A">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rPr>
              <w:t>金額</w:t>
            </w:r>
          </w:p>
        </w:tc>
        <w:tc>
          <w:tcPr>
            <w:tcW w:w="512" w:type="dxa"/>
            <w:noWrap/>
            <w:vAlign w:val="center"/>
          </w:tcPr>
          <w:p w14:paraId="2F238817" w14:textId="77777777" w:rsidR="00615986" w:rsidRPr="00A0775A" w:rsidRDefault="00615986" w:rsidP="00517D2A">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rPr>
              <w:t>件數</w:t>
            </w:r>
          </w:p>
        </w:tc>
        <w:tc>
          <w:tcPr>
            <w:tcW w:w="877" w:type="dxa"/>
            <w:vAlign w:val="center"/>
          </w:tcPr>
          <w:p w14:paraId="01289D0C" w14:textId="77777777" w:rsidR="00615986" w:rsidRPr="00A0775A" w:rsidRDefault="00615986" w:rsidP="00517D2A">
            <w:pPr>
              <w:widowControl/>
              <w:snapToGrid w:val="0"/>
              <w:spacing w:line="220" w:lineRule="exact"/>
              <w:ind w:firstLineChars="0" w:firstLine="0"/>
              <w:jc w:val="center"/>
              <w:rPr>
                <w:rFonts w:asciiTheme="majorBidi" w:hAnsiTheme="majorBidi" w:cstheme="majorBidi"/>
                <w:sz w:val="18"/>
                <w:szCs w:val="18"/>
              </w:rPr>
            </w:pPr>
            <w:r w:rsidRPr="00A0775A">
              <w:rPr>
                <w:rFonts w:asciiTheme="majorBidi" w:hAnsiTheme="majorBidi" w:cstheme="majorBidi"/>
                <w:sz w:val="18"/>
                <w:szCs w:val="18"/>
              </w:rPr>
              <w:t>金額</w:t>
            </w:r>
          </w:p>
        </w:tc>
      </w:tr>
      <w:tr w:rsidR="00A0775A" w:rsidRPr="00A0775A" w14:paraId="754992EC" w14:textId="77777777" w:rsidTr="00A47722">
        <w:trPr>
          <w:jc w:val="center"/>
        </w:trPr>
        <w:tc>
          <w:tcPr>
            <w:tcW w:w="3005" w:type="dxa"/>
            <w:tcBorders>
              <w:top w:val="single" w:sz="6" w:space="0" w:color="auto"/>
            </w:tcBorders>
            <w:noWrap/>
            <w:vAlign w:val="center"/>
          </w:tcPr>
          <w:p w14:paraId="1C2321EC"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合計</w:t>
            </w:r>
          </w:p>
        </w:tc>
        <w:tc>
          <w:tcPr>
            <w:tcW w:w="509" w:type="dxa"/>
            <w:vAlign w:val="bottom"/>
          </w:tcPr>
          <w:p w14:paraId="0AD90D6D" w14:textId="1B01E11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46</w:t>
            </w:r>
          </w:p>
        </w:tc>
        <w:tc>
          <w:tcPr>
            <w:tcW w:w="879" w:type="dxa"/>
            <w:vAlign w:val="bottom"/>
          </w:tcPr>
          <w:p w14:paraId="43E4D0A6" w14:textId="595BDE9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219,454</w:t>
            </w:r>
          </w:p>
        </w:tc>
        <w:tc>
          <w:tcPr>
            <w:tcW w:w="549" w:type="dxa"/>
            <w:vAlign w:val="center"/>
          </w:tcPr>
          <w:p w14:paraId="3C253B6C" w14:textId="15DC6A0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1</w:t>
            </w:r>
          </w:p>
        </w:tc>
        <w:tc>
          <w:tcPr>
            <w:tcW w:w="840" w:type="dxa"/>
            <w:vAlign w:val="center"/>
          </w:tcPr>
          <w:p w14:paraId="7B65688F" w14:textId="43DD3BF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5,253</w:t>
            </w:r>
          </w:p>
        </w:tc>
        <w:tc>
          <w:tcPr>
            <w:tcW w:w="483" w:type="dxa"/>
            <w:vAlign w:val="center"/>
          </w:tcPr>
          <w:p w14:paraId="7C693D57" w14:textId="3EF2F6F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C633B7F" w14:textId="09FA461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35EE71F2" w14:textId="497A74D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lang w:eastAsia="zh-TW"/>
              </w:rPr>
              <w:t>0</w:t>
            </w:r>
          </w:p>
        </w:tc>
        <w:tc>
          <w:tcPr>
            <w:tcW w:w="877" w:type="dxa"/>
            <w:vAlign w:val="center"/>
          </w:tcPr>
          <w:p w14:paraId="17961FAB" w14:textId="515505C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1,000</w:t>
            </w:r>
          </w:p>
        </w:tc>
      </w:tr>
      <w:tr w:rsidR="00A0775A" w:rsidRPr="00A0775A" w14:paraId="3326273D" w14:textId="77777777" w:rsidTr="00F753AB">
        <w:trPr>
          <w:jc w:val="center"/>
        </w:trPr>
        <w:tc>
          <w:tcPr>
            <w:tcW w:w="3005" w:type="dxa"/>
            <w:noWrap/>
            <w:vAlign w:val="center"/>
          </w:tcPr>
          <w:p w14:paraId="22966398"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農林漁牧業</w:t>
            </w:r>
          </w:p>
        </w:tc>
        <w:tc>
          <w:tcPr>
            <w:tcW w:w="509" w:type="dxa"/>
            <w:vAlign w:val="bottom"/>
          </w:tcPr>
          <w:p w14:paraId="7E777B6F" w14:textId="1BCC941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w:t>
            </w:r>
          </w:p>
        </w:tc>
        <w:tc>
          <w:tcPr>
            <w:tcW w:w="879" w:type="dxa"/>
            <w:vAlign w:val="bottom"/>
          </w:tcPr>
          <w:p w14:paraId="48C73A86" w14:textId="7F80063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100</w:t>
            </w:r>
          </w:p>
        </w:tc>
        <w:tc>
          <w:tcPr>
            <w:tcW w:w="549" w:type="dxa"/>
            <w:vAlign w:val="center"/>
          </w:tcPr>
          <w:p w14:paraId="1E1D016C" w14:textId="1952DC0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9CC3E6F" w14:textId="1AD0F70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B841CFE" w14:textId="615FB5B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658E8A1" w14:textId="2FCA699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7BE156B4" w14:textId="24EF13B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0EC83F04" w14:textId="76E297E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5C6A42D5" w14:textId="77777777" w:rsidTr="00F753AB">
        <w:trPr>
          <w:jc w:val="center"/>
        </w:trPr>
        <w:tc>
          <w:tcPr>
            <w:tcW w:w="3005" w:type="dxa"/>
            <w:noWrap/>
            <w:vAlign w:val="center"/>
          </w:tcPr>
          <w:p w14:paraId="59BC1E22"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礦業及土石採取業</w:t>
            </w:r>
          </w:p>
        </w:tc>
        <w:tc>
          <w:tcPr>
            <w:tcW w:w="509" w:type="dxa"/>
            <w:vAlign w:val="bottom"/>
          </w:tcPr>
          <w:p w14:paraId="20DCE96D" w14:textId="2C35666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55F3C3BA" w14:textId="7845609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03A89B34" w14:textId="5DA2922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7656CB31" w14:textId="40CCBEC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7ABE0491" w14:textId="0341D6B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6C232EC" w14:textId="0FD6226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43287880" w14:textId="32052F4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02A3AE81" w14:textId="06150DF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397BE1D3" w14:textId="77777777" w:rsidTr="00F753AB">
        <w:trPr>
          <w:jc w:val="center"/>
        </w:trPr>
        <w:tc>
          <w:tcPr>
            <w:tcW w:w="3005" w:type="dxa"/>
            <w:noWrap/>
            <w:vAlign w:val="center"/>
          </w:tcPr>
          <w:p w14:paraId="7392D984"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製造業</w:t>
            </w:r>
          </w:p>
        </w:tc>
        <w:tc>
          <w:tcPr>
            <w:tcW w:w="509" w:type="dxa"/>
            <w:vAlign w:val="bottom"/>
          </w:tcPr>
          <w:p w14:paraId="63AFA2A0" w14:textId="2D43F84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25</w:t>
            </w:r>
          </w:p>
        </w:tc>
        <w:tc>
          <w:tcPr>
            <w:tcW w:w="879" w:type="dxa"/>
            <w:vAlign w:val="bottom"/>
          </w:tcPr>
          <w:p w14:paraId="63FEAFC3" w14:textId="4EF6B15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145,972</w:t>
            </w:r>
          </w:p>
        </w:tc>
        <w:tc>
          <w:tcPr>
            <w:tcW w:w="549" w:type="dxa"/>
            <w:vAlign w:val="center"/>
          </w:tcPr>
          <w:p w14:paraId="3CA9AB4D" w14:textId="09BE9F8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41D6C2F" w14:textId="70FA8E0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7CC1E4B" w14:textId="24F2F56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3CB2E735" w14:textId="17BC75E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365CAC6E" w14:textId="4D9FD70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1C4FB913" w14:textId="078DEEB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1,000</w:t>
            </w:r>
          </w:p>
        </w:tc>
      </w:tr>
      <w:tr w:rsidR="00A0775A" w:rsidRPr="00A0775A" w14:paraId="66049A6D" w14:textId="77777777" w:rsidTr="00F753AB">
        <w:trPr>
          <w:jc w:val="center"/>
        </w:trPr>
        <w:tc>
          <w:tcPr>
            <w:tcW w:w="3005" w:type="dxa"/>
            <w:noWrap/>
            <w:vAlign w:val="center"/>
          </w:tcPr>
          <w:p w14:paraId="60931FE9"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食品製造業</w:t>
            </w:r>
          </w:p>
        </w:tc>
        <w:tc>
          <w:tcPr>
            <w:tcW w:w="509" w:type="dxa"/>
            <w:vAlign w:val="bottom"/>
          </w:tcPr>
          <w:p w14:paraId="073C19B2" w14:textId="0AC93C7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27B2724B" w14:textId="561B526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03D77CAB" w14:textId="57268A4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7CD6624A" w14:textId="7C940F1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4785BD99" w14:textId="3404462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70C77537" w14:textId="2304568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2EE8A8A1" w14:textId="21855B8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E9A06D3" w14:textId="780BB63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6ABB0BE5" w14:textId="77777777" w:rsidTr="00F753AB">
        <w:trPr>
          <w:jc w:val="center"/>
        </w:trPr>
        <w:tc>
          <w:tcPr>
            <w:tcW w:w="3005" w:type="dxa"/>
            <w:noWrap/>
            <w:vAlign w:val="center"/>
          </w:tcPr>
          <w:p w14:paraId="59A53644"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飲料製造業</w:t>
            </w:r>
          </w:p>
        </w:tc>
        <w:tc>
          <w:tcPr>
            <w:tcW w:w="509" w:type="dxa"/>
            <w:vAlign w:val="bottom"/>
          </w:tcPr>
          <w:p w14:paraId="321FB368" w14:textId="3429A88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05327B6B" w14:textId="7C1BECA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7CB57B27" w14:textId="57151B1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9428BB7" w14:textId="5FBCFA8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68F6D1C1" w14:textId="7879603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5FD9D6FE" w14:textId="636E48D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4319AE1B" w14:textId="3FBEF9D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4B3927DC" w14:textId="0E72391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0BDA9B44" w14:textId="77777777" w:rsidTr="00F753AB">
        <w:trPr>
          <w:jc w:val="center"/>
        </w:trPr>
        <w:tc>
          <w:tcPr>
            <w:tcW w:w="3005" w:type="dxa"/>
            <w:noWrap/>
            <w:vAlign w:val="center"/>
          </w:tcPr>
          <w:p w14:paraId="24C43C64"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菸草製造業</w:t>
            </w:r>
          </w:p>
        </w:tc>
        <w:tc>
          <w:tcPr>
            <w:tcW w:w="509" w:type="dxa"/>
            <w:vAlign w:val="bottom"/>
          </w:tcPr>
          <w:p w14:paraId="174D86E5" w14:textId="4EA38EA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143CCC5F" w14:textId="6DA3F37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7B790F6E" w14:textId="6FE3D73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E51F4A1" w14:textId="12C478C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5922C67D" w14:textId="18ED7F5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262588F2" w14:textId="6A3A92D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09037619" w14:textId="64748BD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64D649D0" w14:textId="6642E28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6CEF0E76" w14:textId="77777777" w:rsidTr="00F753AB">
        <w:trPr>
          <w:jc w:val="center"/>
        </w:trPr>
        <w:tc>
          <w:tcPr>
            <w:tcW w:w="3005" w:type="dxa"/>
            <w:noWrap/>
            <w:vAlign w:val="center"/>
          </w:tcPr>
          <w:p w14:paraId="5C8325FD"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紡織業</w:t>
            </w:r>
          </w:p>
        </w:tc>
        <w:tc>
          <w:tcPr>
            <w:tcW w:w="509" w:type="dxa"/>
            <w:vAlign w:val="bottom"/>
          </w:tcPr>
          <w:p w14:paraId="2E555425" w14:textId="4F979B2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1A89E53D" w14:textId="379E94F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372C07D0" w14:textId="165B3B4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2F348850" w14:textId="44FCB38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D5E1F0F" w14:textId="641FBCA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EDA4C8D" w14:textId="3094891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47B7AFB7" w14:textId="2C42BAD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6CDCC7EF" w14:textId="70E9B95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46687FA7" w14:textId="77777777" w:rsidTr="00F753AB">
        <w:trPr>
          <w:jc w:val="center"/>
        </w:trPr>
        <w:tc>
          <w:tcPr>
            <w:tcW w:w="3005" w:type="dxa"/>
            <w:noWrap/>
            <w:vAlign w:val="center"/>
          </w:tcPr>
          <w:p w14:paraId="2A0AC1C6"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成衣及服飾品製造業</w:t>
            </w:r>
          </w:p>
        </w:tc>
        <w:tc>
          <w:tcPr>
            <w:tcW w:w="509" w:type="dxa"/>
            <w:vAlign w:val="bottom"/>
          </w:tcPr>
          <w:p w14:paraId="79B89AF9" w14:textId="259F3DA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3A1E3EB0" w14:textId="4D45511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3557C612" w14:textId="2D7F50F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03567C1B" w14:textId="08525CF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27E3C9F0" w14:textId="4D5C02F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8C6C384" w14:textId="5DEA556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2C479C29" w14:textId="7CB5193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523E9860" w14:textId="0373707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259BE4C6" w14:textId="77777777" w:rsidTr="00F753AB">
        <w:trPr>
          <w:jc w:val="center"/>
        </w:trPr>
        <w:tc>
          <w:tcPr>
            <w:tcW w:w="3005" w:type="dxa"/>
            <w:noWrap/>
            <w:vAlign w:val="center"/>
          </w:tcPr>
          <w:p w14:paraId="31F60F46"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皮革、毛皮及其製品製造業</w:t>
            </w:r>
          </w:p>
        </w:tc>
        <w:tc>
          <w:tcPr>
            <w:tcW w:w="509" w:type="dxa"/>
            <w:vAlign w:val="bottom"/>
          </w:tcPr>
          <w:p w14:paraId="47B4AF98" w14:textId="45A98FE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79C138C6" w14:textId="2DC5B44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04AC0CFA" w14:textId="5AC62B6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77A8ED6" w14:textId="7F7BF1E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13C6948B" w14:textId="01DB5FE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443D4215" w14:textId="57FB1B0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7D1CF232" w14:textId="7511420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5A846ECF" w14:textId="51E1042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00D52D3B" w14:textId="77777777" w:rsidTr="00F753AB">
        <w:trPr>
          <w:jc w:val="center"/>
        </w:trPr>
        <w:tc>
          <w:tcPr>
            <w:tcW w:w="3005" w:type="dxa"/>
            <w:noWrap/>
            <w:vAlign w:val="center"/>
          </w:tcPr>
          <w:p w14:paraId="68A45725"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木竹製品製造業</w:t>
            </w:r>
          </w:p>
        </w:tc>
        <w:tc>
          <w:tcPr>
            <w:tcW w:w="509" w:type="dxa"/>
            <w:vAlign w:val="bottom"/>
          </w:tcPr>
          <w:p w14:paraId="03B010C5" w14:textId="4FF8BC9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147FFF61" w14:textId="43D7FDA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0D74ED5B" w14:textId="50FCCCF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9C2699D" w14:textId="0D4FFEA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125A96A9" w14:textId="57499E6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38529714" w14:textId="3E4F071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537AB142" w14:textId="4E4313C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4EF0666" w14:textId="4F50153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0BC52876" w14:textId="77777777" w:rsidTr="00F753AB">
        <w:trPr>
          <w:jc w:val="center"/>
        </w:trPr>
        <w:tc>
          <w:tcPr>
            <w:tcW w:w="3005" w:type="dxa"/>
            <w:noWrap/>
            <w:vAlign w:val="center"/>
          </w:tcPr>
          <w:p w14:paraId="0D34F06D"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紙漿、紙及紙製品製造業</w:t>
            </w:r>
          </w:p>
        </w:tc>
        <w:tc>
          <w:tcPr>
            <w:tcW w:w="509" w:type="dxa"/>
            <w:vAlign w:val="bottom"/>
          </w:tcPr>
          <w:p w14:paraId="42F83DB8" w14:textId="1195F38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4864A30F" w14:textId="2915466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57D0451F" w14:textId="50E99EE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BF8ABD2" w14:textId="2D826B1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3DE49744" w14:textId="78CF311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058BEED6" w14:textId="3F9AA98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64564721" w14:textId="1267A85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5CF3B074" w14:textId="27D450A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30DC3E80" w14:textId="77777777" w:rsidTr="00F753AB">
        <w:trPr>
          <w:jc w:val="center"/>
        </w:trPr>
        <w:tc>
          <w:tcPr>
            <w:tcW w:w="3005" w:type="dxa"/>
            <w:noWrap/>
            <w:vAlign w:val="center"/>
          </w:tcPr>
          <w:p w14:paraId="25ADF3F0"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印刷及資料儲存媒體複製業</w:t>
            </w:r>
          </w:p>
        </w:tc>
        <w:tc>
          <w:tcPr>
            <w:tcW w:w="509" w:type="dxa"/>
            <w:vAlign w:val="bottom"/>
          </w:tcPr>
          <w:p w14:paraId="1D73F317" w14:textId="717406A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044175FA" w14:textId="78B6332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5E57A945" w14:textId="7F52793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405B7C5" w14:textId="1A0201F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4A67FC7F" w14:textId="2B67659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124E7E9D" w14:textId="38B1CDE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685C04C8" w14:textId="543A5CF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D304BE4" w14:textId="182BF49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4FFC1FB4" w14:textId="77777777" w:rsidTr="00F753AB">
        <w:trPr>
          <w:jc w:val="center"/>
        </w:trPr>
        <w:tc>
          <w:tcPr>
            <w:tcW w:w="3005" w:type="dxa"/>
            <w:noWrap/>
            <w:vAlign w:val="center"/>
          </w:tcPr>
          <w:p w14:paraId="0C5671B8"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石油及煤製品製造業</w:t>
            </w:r>
          </w:p>
        </w:tc>
        <w:tc>
          <w:tcPr>
            <w:tcW w:w="509" w:type="dxa"/>
            <w:vAlign w:val="bottom"/>
          </w:tcPr>
          <w:p w14:paraId="6B5562AD" w14:textId="79C8A76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45B787F3" w14:textId="3403C58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2CE74DEB" w14:textId="5A12FEE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40A505A4" w14:textId="25C8F1E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15D6332E" w14:textId="1835655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557633F1" w14:textId="537DCAE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32B3824A" w14:textId="37CA01F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B9A0D47" w14:textId="66C93B0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6BEA95B6" w14:textId="77777777" w:rsidTr="00F753AB">
        <w:trPr>
          <w:jc w:val="center"/>
        </w:trPr>
        <w:tc>
          <w:tcPr>
            <w:tcW w:w="3005" w:type="dxa"/>
            <w:noWrap/>
            <w:vAlign w:val="center"/>
          </w:tcPr>
          <w:p w14:paraId="16591E1A"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化學材料製造業</w:t>
            </w:r>
          </w:p>
        </w:tc>
        <w:tc>
          <w:tcPr>
            <w:tcW w:w="509" w:type="dxa"/>
            <w:vAlign w:val="bottom"/>
          </w:tcPr>
          <w:p w14:paraId="73E47986" w14:textId="268FBA9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1F16FEB8" w14:textId="3F3B658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5036A831" w14:textId="28F40D0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BDF475A" w14:textId="35A543B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1FC12296" w14:textId="1BDE6D1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4F5894A1" w14:textId="3F0AFAE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144AD0EA" w14:textId="33179CE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153D4E1E" w14:textId="7D844D8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19FC3D4F" w14:textId="77777777" w:rsidTr="00F753AB">
        <w:trPr>
          <w:jc w:val="center"/>
        </w:trPr>
        <w:tc>
          <w:tcPr>
            <w:tcW w:w="3005" w:type="dxa"/>
            <w:noWrap/>
            <w:vAlign w:val="center"/>
          </w:tcPr>
          <w:p w14:paraId="217E4587"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化學製品製造業</w:t>
            </w:r>
          </w:p>
        </w:tc>
        <w:tc>
          <w:tcPr>
            <w:tcW w:w="509" w:type="dxa"/>
            <w:vAlign w:val="bottom"/>
          </w:tcPr>
          <w:p w14:paraId="043E20CA" w14:textId="10009D3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5E7CA991" w14:textId="33577E0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6F8204C0" w14:textId="202308A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9FD3B39" w14:textId="7B10250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32D5F51D" w14:textId="2347F53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55293998" w14:textId="1A97FB0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299350D1" w14:textId="3176782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1390182D" w14:textId="621DC15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096F790E" w14:textId="77777777" w:rsidTr="00F753AB">
        <w:trPr>
          <w:jc w:val="center"/>
        </w:trPr>
        <w:tc>
          <w:tcPr>
            <w:tcW w:w="3005" w:type="dxa"/>
            <w:noWrap/>
            <w:vAlign w:val="center"/>
          </w:tcPr>
          <w:p w14:paraId="7CC8B3B2"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藥品製造業</w:t>
            </w:r>
          </w:p>
        </w:tc>
        <w:tc>
          <w:tcPr>
            <w:tcW w:w="509" w:type="dxa"/>
            <w:vAlign w:val="bottom"/>
          </w:tcPr>
          <w:p w14:paraId="3AA2B61D" w14:textId="623062E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0F315985" w14:textId="7B87AAA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2,250</w:t>
            </w:r>
          </w:p>
        </w:tc>
        <w:tc>
          <w:tcPr>
            <w:tcW w:w="549" w:type="dxa"/>
            <w:vAlign w:val="center"/>
          </w:tcPr>
          <w:p w14:paraId="7343F4C4" w14:textId="3569F52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1111FEEA" w14:textId="3CEFCBF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7A6D0649" w14:textId="53861B8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43970FF6" w14:textId="5ADAD7A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154C2A82" w14:textId="6AA11B8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6078469" w14:textId="503BF7C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11A883D0" w14:textId="77777777" w:rsidTr="00F753AB">
        <w:trPr>
          <w:jc w:val="center"/>
        </w:trPr>
        <w:tc>
          <w:tcPr>
            <w:tcW w:w="3005" w:type="dxa"/>
            <w:noWrap/>
            <w:vAlign w:val="center"/>
          </w:tcPr>
          <w:p w14:paraId="1483B773"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橡膠製品製造業</w:t>
            </w:r>
          </w:p>
        </w:tc>
        <w:tc>
          <w:tcPr>
            <w:tcW w:w="509" w:type="dxa"/>
            <w:vAlign w:val="bottom"/>
          </w:tcPr>
          <w:p w14:paraId="1C217472" w14:textId="26F7C2D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4A7CFFB2" w14:textId="6FBD07B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386A380A" w14:textId="5671806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DF4B272" w14:textId="5B58B56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F6E9EF3" w14:textId="18909BD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21D49A75" w14:textId="7EB7E72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74364D99" w14:textId="026FC08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624BD147" w14:textId="28EE2B9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09839F59" w14:textId="77777777" w:rsidTr="00F753AB">
        <w:trPr>
          <w:jc w:val="center"/>
        </w:trPr>
        <w:tc>
          <w:tcPr>
            <w:tcW w:w="3005" w:type="dxa"/>
            <w:noWrap/>
            <w:vAlign w:val="center"/>
          </w:tcPr>
          <w:p w14:paraId="08D56F13"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塑膠製品製造業</w:t>
            </w:r>
          </w:p>
        </w:tc>
        <w:tc>
          <w:tcPr>
            <w:tcW w:w="509" w:type="dxa"/>
            <w:vAlign w:val="bottom"/>
          </w:tcPr>
          <w:p w14:paraId="7F12DB54" w14:textId="6E4DBDA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117524E6" w14:textId="4C2DECB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561536F0" w14:textId="7535230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06E9758D" w14:textId="128D131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454F45F7" w14:textId="702B2DF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0D3BE0DC" w14:textId="438F272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4D2E2061" w14:textId="5C8BF10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7D9CF583" w14:textId="37DA0EE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1BF266AA" w14:textId="77777777" w:rsidTr="00F753AB">
        <w:trPr>
          <w:jc w:val="center"/>
        </w:trPr>
        <w:tc>
          <w:tcPr>
            <w:tcW w:w="3005" w:type="dxa"/>
            <w:noWrap/>
            <w:vAlign w:val="center"/>
          </w:tcPr>
          <w:p w14:paraId="1984DD72"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非金屬礦物製品製造業</w:t>
            </w:r>
          </w:p>
        </w:tc>
        <w:tc>
          <w:tcPr>
            <w:tcW w:w="509" w:type="dxa"/>
            <w:vAlign w:val="bottom"/>
          </w:tcPr>
          <w:p w14:paraId="1930162A" w14:textId="52798E5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w:t>
            </w:r>
          </w:p>
        </w:tc>
        <w:tc>
          <w:tcPr>
            <w:tcW w:w="879" w:type="dxa"/>
            <w:vAlign w:val="bottom"/>
          </w:tcPr>
          <w:p w14:paraId="64CF0220" w14:textId="53A2318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600</w:t>
            </w:r>
          </w:p>
        </w:tc>
        <w:tc>
          <w:tcPr>
            <w:tcW w:w="549" w:type="dxa"/>
            <w:vAlign w:val="center"/>
          </w:tcPr>
          <w:p w14:paraId="749180A8" w14:textId="4921391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0D01909D" w14:textId="1A97C68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101599F3" w14:textId="65DD2B6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27BFBA9F" w14:textId="70D7D9E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01673A36" w14:textId="669094C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7030D1ED" w14:textId="2A87EED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3CF1493C" w14:textId="77777777" w:rsidTr="00F753AB">
        <w:trPr>
          <w:jc w:val="center"/>
        </w:trPr>
        <w:tc>
          <w:tcPr>
            <w:tcW w:w="3005" w:type="dxa"/>
            <w:noWrap/>
            <w:vAlign w:val="center"/>
          </w:tcPr>
          <w:p w14:paraId="3D5946A0"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基本金屬製造業</w:t>
            </w:r>
          </w:p>
        </w:tc>
        <w:tc>
          <w:tcPr>
            <w:tcW w:w="509" w:type="dxa"/>
            <w:vAlign w:val="bottom"/>
          </w:tcPr>
          <w:p w14:paraId="24F72AD0" w14:textId="71165CB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39323A5D" w14:textId="775EC1B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56F5E297" w14:textId="4BA7F21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3202AEC5" w14:textId="04FF86B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2BF79555" w14:textId="23CF3C9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5428A895" w14:textId="60539C2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36D839A4" w14:textId="0245DE6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028166E" w14:textId="78E55B2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3B07983C" w14:textId="77777777" w:rsidTr="00F753AB">
        <w:trPr>
          <w:jc w:val="center"/>
        </w:trPr>
        <w:tc>
          <w:tcPr>
            <w:tcW w:w="3005" w:type="dxa"/>
            <w:noWrap/>
            <w:vAlign w:val="center"/>
          </w:tcPr>
          <w:p w14:paraId="0F936362"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金屬製品製造業</w:t>
            </w:r>
          </w:p>
        </w:tc>
        <w:tc>
          <w:tcPr>
            <w:tcW w:w="509" w:type="dxa"/>
            <w:vAlign w:val="bottom"/>
          </w:tcPr>
          <w:p w14:paraId="24585F40" w14:textId="24B5935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6D4ADA03" w14:textId="691DE77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6B9A9508" w14:textId="59E102C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24543C22" w14:textId="2835AC9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4E93B14D" w14:textId="029A92B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1305C5B8" w14:textId="7EFA097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5F7EE927" w14:textId="525DD09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2C357AF" w14:textId="56E3DCE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5EEC685D" w14:textId="77777777" w:rsidTr="00F753AB">
        <w:trPr>
          <w:jc w:val="center"/>
        </w:trPr>
        <w:tc>
          <w:tcPr>
            <w:tcW w:w="3005" w:type="dxa"/>
            <w:noWrap/>
            <w:vAlign w:val="center"/>
          </w:tcPr>
          <w:p w14:paraId="2D681076"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電子零組件製造業</w:t>
            </w:r>
          </w:p>
        </w:tc>
        <w:tc>
          <w:tcPr>
            <w:tcW w:w="509" w:type="dxa"/>
            <w:vAlign w:val="bottom"/>
          </w:tcPr>
          <w:p w14:paraId="0C4C5078" w14:textId="15F8BF5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16</w:t>
            </w:r>
          </w:p>
        </w:tc>
        <w:tc>
          <w:tcPr>
            <w:tcW w:w="879" w:type="dxa"/>
            <w:vAlign w:val="bottom"/>
          </w:tcPr>
          <w:p w14:paraId="66B7B7A6" w14:textId="5AFFD77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38,489</w:t>
            </w:r>
          </w:p>
        </w:tc>
        <w:tc>
          <w:tcPr>
            <w:tcW w:w="549" w:type="dxa"/>
            <w:vAlign w:val="center"/>
          </w:tcPr>
          <w:p w14:paraId="310D5404" w14:textId="2E2B248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75CE8D4" w14:textId="48260D3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725D02E0" w14:textId="594A9F9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754440DC" w14:textId="1ED8F74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567930EE" w14:textId="32D8242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025701CB" w14:textId="797921A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69A7AA64" w14:textId="77777777" w:rsidTr="00F753AB">
        <w:trPr>
          <w:jc w:val="center"/>
        </w:trPr>
        <w:tc>
          <w:tcPr>
            <w:tcW w:w="3005" w:type="dxa"/>
            <w:noWrap/>
            <w:vAlign w:val="center"/>
          </w:tcPr>
          <w:p w14:paraId="2E6CAAA7"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電腦、電子產品及光學製品製造業</w:t>
            </w:r>
          </w:p>
        </w:tc>
        <w:tc>
          <w:tcPr>
            <w:tcW w:w="509" w:type="dxa"/>
            <w:vAlign w:val="bottom"/>
          </w:tcPr>
          <w:p w14:paraId="19DBA49C" w14:textId="5F23BFA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5</w:t>
            </w:r>
          </w:p>
        </w:tc>
        <w:tc>
          <w:tcPr>
            <w:tcW w:w="879" w:type="dxa"/>
            <w:vAlign w:val="bottom"/>
          </w:tcPr>
          <w:p w14:paraId="1A46A348" w14:textId="25F60E7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96,583</w:t>
            </w:r>
          </w:p>
        </w:tc>
        <w:tc>
          <w:tcPr>
            <w:tcW w:w="549" w:type="dxa"/>
            <w:vAlign w:val="center"/>
          </w:tcPr>
          <w:p w14:paraId="22F2B3E3" w14:textId="76D4CDB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3EBBDD1" w14:textId="5CE4D92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15DDD72A" w14:textId="0492A0E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7A9430BC" w14:textId="0833966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221E8B45" w14:textId="2213F6F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08D189FF" w14:textId="05F1CF5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6C37BD57" w14:textId="77777777" w:rsidTr="00F753AB">
        <w:trPr>
          <w:jc w:val="center"/>
        </w:trPr>
        <w:tc>
          <w:tcPr>
            <w:tcW w:w="3005" w:type="dxa"/>
            <w:noWrap/>
            <w:vAlign w:val="center"/>
          </w:tcPr>
          <w:p w14:paraId="6040A55A"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電力設備製造業</w:t>
            </w:r>
          </w:p>
        </w:tc>
        <w:tc>
          <w:tcPr>
            <w:tcW w:w="509" w:type="dxa"/>
            <w:vAlign w:val="bottom"/>
          </w:tcPr>
          <w:p w14:paraId="2B146488" w14:textId="68E1B5C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w:t>
            </w:r>
          </w:p>
        </w:tc>
        <w:tc>
          <w:tcPr>
            <w:tcW w:w="879" w:type="dxa"/>
            <w:vAlign w:val="bottom"/>
          </w:tcPr>
          <w:p w14:paraId="48619264" w14:textId="78CCF19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4,300</w:t>
            </w:r>
          </w:p>
        </w:tc>
        <w:tc>
          <w:tcPr>
            <w:tcW w:w="549" w:type="dxa"/>
            <w:vAlign w:val="center"/>
          </w:tcPr>
          <w:p w14:paraId="6239F020" w14:textId="526C31D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3BDE7BF" w14:textId="1BC1028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770685A" w14:textId="3E1E017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7E5FEFA0" w14:textId="202B7C2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4178D066" w14:textId="6A1185A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52DFBBE2" w14:textId="2BE9C8B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679FF000" w14:textId="77777777" w:rsidTr="00F753AB">
        <w:trPr>
          <w:jc w:val="center"/>
        </w:trPr>
        <w:tc>
          <w:tcPr>
            <w:tcW w:w="3005" w:type="dxa"/>
            <w:noWrap/>
            <w:vAlign w:val="center"/>
          </w:tcPr>
          <w:p w14:paraId="3167B68E"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機械設備製造業</w:t>
            </w:r>
          </w:p>
        </w:tc>
        <w:tc>
          <w:tcPr>
            <w:tcW w:w="509" w:type="dxa"/>
            <w:vAlign w:val="bottom"/>
          </w:tcPr>
          <w:p w14:paraId="72D33A7A" w14:textId="39E762B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2C7752CE" w14:textId="6BAE9CF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78B085AB" w14:textId="568B1E2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2704F359" w14:textId="3210BCF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3F86B7C" w14:textId="3F471EB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C4038D4" w14:textId="26731D7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76D11379" w14:textId="53FA981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4DE50FE7" w14:textId="628CFA2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2BA127A7" w14:textId="77777777" w:rsidTr="00F753AB">
        <w:trPr>
          <w:jc w:val="center"/>
        </w:trPr>
        <w:tc>
          <w:tcPr>
            <w:tcW w:w="3005" w:type="dxa"/>
            <w:noWrap/>
            <w:vAlign w:val="center"/>
          </w:tcPr>
          <w:p w14:paraId="7DC71D18"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汽車及其零件製造業</w:t>
            </w:r>
          </w:p>
        </w:tc>
        <w:tc>
          <w:tcPr>
            <w:tcW w:w="509" w:type="dxa"/>
            <w:vAlign w:val="bottom"/>
          </w:tcPr>
          <w:p w14:paraId="5AB40D8A" w14:textId="3AEE07D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48784FA8" w14:textId="4A378C3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4A94C8C8" w14:textId="472D76A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48E777F3" w14:textId="362D4C8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72F17034" w14:textId="293D374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336A6D4F" w14:textId="2C7EF76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14F03144" w14:textId="1981B28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5D9EAEB4" w14:textId="01C65BE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70EA3D87" w14:textId="77777777" w:rsidTr="00F753AB">
        <w:trPr>
          <w:jc w:val="center"/>
        </w:trPr>
        <w:tc>
          <w:tcPr>
            <w:tcW w:w="3005" w:type="dxa"/>
            <w:noWrap/>
            <w:vAlign w:val="center"/>
          </w:tcPr>
          <w:p w14:paraId="607AF999"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其他運輸工具製造業</w:t>
            </w:r>
          </w:p>
        </w:tc>
        <w:tc>
          <w:tcPr>
            <w:tcW w:w="509" w:type="dxa"/>
            <w:vAlign w:val="bottom"/>
          </w:tcPr>
          <w:p w14:paraId="68C64ACE" w14:textId="385EF82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1A30B414" w14:textId="0B54821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597924AD" w14:textId="02DE379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1780F0A5" w14:textId="2207F73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489C9DB7" w14:textId="1DE655B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3B5B6307" w14:textId="2872BD1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3BF2CC73" w14:textId="1AA6575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6C9A2780" w14:textId="41061F3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2DBF69F0" w14:textId="77777777" w:rsidTr="00F753AB">
        <w:trPr>
          <w:jc w:val="center"/>
        </w:trPr>
        <w:tc>
          <w:tcPr>
            <w:tcW w:w="3005" w:type="dxa"/>
            <w:noWrap/>
            <w:vAlign w:val="center"/>
          </w:tcPr>
          <w:p w14:paraId="654750C3"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家具製造業</w:t>
            </w:r>
          </w:p>
        </w:tc>
        <w:tc>
          <w:tcPr>
            <w:tcW w:w="509" w:type="dxa"/>
            <w:vAlign w:val="bottom"/>
          </w:tcPr>
          <w:p w14:paraId="7BF23841" w14:textId="08640BD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166519A4" w14:textId="2978611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3F955E27" w14:textId="26A4FFB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049D323" w14:textId="22F3A39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B35BECF" w14:textId="54CC3DD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27E5BD8E" w14:textId="3A6D6D4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33A5A676" w14:textId="263E748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74EFC758" w14:textId="3AB0C33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5237D2D6" w14:textId="77777777" w:rsidTr="00F753AB">
        <w:trPr>
          <w:jc w:val="center"/>
        </w:trPr>
        <w:tc>
          <w:tcPr>
            <w:tcW w:w="3005" w:type="dxa"/>
            <w:noWrap/>
            <w:vAlign w:val="center"/>
          </w:tcPr>
          <w:p w14:paraId="234FF67A"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 xml:space="preserve">　其他製造業</w:t>
            </w:r>
          </w:p>
        </w:tc>
        <w:tc>
          <w:tcPr>
            <w:tcW w:w="509" w:type="dxa"/>
            <w:vAlign w:val="bottom"/>
          </w:tcPr>
          <w:p w14:paraId="4DAF7B70" w14:textId="5187B24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2</w:t>
            </w:r>
          </w:p>
        </w:tc>
        <w:tc>
          <w:tcPr>
            <w:tcW w:w="879" w:type="dxa"/>
            <w:vAlign w:val="bottom"/>
          </w:tcPr>
          <w:p w14:paraId="601F5EB6" w14:textId="4FDDDC3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3,750</w:t>
            </w:r>
          </w:p>
        </w:tc>
        <w:tc>
          <w:tcPr>
            <w:tcW w:w="549" w:type="dxa"/>
            <w:vAlign w:val="center"/>
          </w:tcPr>
          <w:p w14:paraId="2E8162F4" w14:textId="77D7BEF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34BE07A1" w14:textId="2AC5947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79376EEC" w14:textId="1306D0A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5EA73FDB" w14:textId="0780756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51499298" w14:textId="52AD31D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0E89A97D" w14:textId="23B76E8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1,000</w:t>
            </w:r>
          </w:p>
        </w:tc>
      </w:tr>
      <w:tr w:rsidR="00A0775A" w:rsidRPr="00A0775A" w14:paraId="02A2CDDC" w14:textId="77777777" w:rsidTr="00F753AB">
        <w:trPr>
          <w:jc w:val="center"/>
        </w:trPr>
        <w:tc>
          <w:tcPr>
            <w:tcW w:w="3005" w:type="dxa"/>
            <w:noWrap/>
            <w:vAlign w:val="center"/>
          </w:tcPr>
          <w:p w14:paraId="42A03EF3"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 xml:space="preserve">　產業用機械設備維修及安裝業</w:t>
            </w:r>
          </w:p>
        </w:tc>
        <w:tc>
          <w:tcPr>
            <w:tcW w:w="509" w:type="dxa"/>
            <w:vAlign w:val="bottom"/>
          </w:tcPr>
          <w:p w14:paraId="189BB6A3" w14:textId="5D866F3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28BA5432" w14:textId="7FC026C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0F3CD8DC" w14:textId="78DCB25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2C582978" w14:textId="45B317D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4D3BA740" w14:textId="6624FA9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048C271C" w14:textId="33AE243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0FC4FD05" w14:textId="11CF74D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132B63DD" w14:textId="3DCF6DD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77457FC7" w14:textId="77777777" w:rsidTr="00F753AB">
        <w:trPr>
          <w:jc w:val="center"/>
        </w:trPr>
        <w:tc>
          <w:tcPr>
            <w:tcW w:w="3005" w:type="dxa"/>
            <w:noWrap/>
            <w:vAlign w:val="center"/>
          </w:tcPr>
          <w:p w14:paraId="3AC029B8"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電力及燃氣供應業</w:t>
            </w:r>
          </w:p>
        </w:tc>
        <w:tc>
          <w:tcPr>
            <w:tcW w:w="509" w:type="dxa"/>
            <w:vAlign w:val="bottom"/>
          </w:tcPr>
          <w:p w14:paraId="790D458B" w14:textId="57504AB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0D31E434" w14:textId="61D2459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4E0C585C" w14:textId="02A6516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4AA6A779" w14:textId="418C812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7673B5EE" w14:textId="3AB0E02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501757A8" w14:textId="2E94D1A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2A8AACF6" w14:textId="076BDF3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51A268C" w14:textId="3F17FC5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15730166" w14:textId="77777777" w:rsidTr="00F753AB">
        <w:trPr>
          <w:jc w:val="center"/>
        </w:trPr>
        <w:tc>
          <w:tcPr>
            <w:tcW w:w="3005" w:type="dxa"/>
            <w:noWrap/>
            <w:vAlign w:val="center"/>
          </w:tcPr>
          <w:p w14:paraId="4043FAF7"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用水供應及污染整治業</w:t>
            </w:r>
          </w:p>
        </w:tc>
        <w:tc>
          <w:tcPr>
            <w:tcW w:w="509" w:type="dxa"/>
            <w:vAlign w:val="bottom"/>
          </w:tcPr>
          <w:p w14:paraId="0AFFB15F" w14:textId="613EAC1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0E44429C" w14:textId="6CEF78F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6BBC1DE1" w14:textId="4644891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2AD33E52" w14:textId="4E4D38B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50A93C1" w14:textId="1E3C9D9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01D2FCED" w14:textId="16763EC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163DD137" w14:textId="1D018E5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5C8FD88A" w14:textId="2B2E861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463BC3F8" w14:textId="77777777" w:rsidTr="00F753AB">
        <w:trPr>
          <w:jc w:val="center"/>
        </w:trPr>
        <w:tc>
          <w:tcPr>
            <w:tcW w:w="3005" w:type="dxa"/>
            <w:noWrap/>
            <w:vAlign w:val="center"/>
          </w:tcPr>
          <w:p w14:paraId="780962AB"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營造業</w:t>
            </w:r>
          </w:p>
        </w:tc>
        <w:tc>
          <w:tcPr>
            <w:tcW w:w="509" w:type="dxa"/>
            <w:vAlign w:val="bottom"/>
          </w:tcPr>
          <w:p w14:paraId="1B1B384E" w14:textId="4D582AD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7E4BB750" w14:textId="4689E44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39C473FF" w14:textId="03857EC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40A2C1E6" w14:textId="335D57E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3EF55A3D" w14:textId="51528C5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593AD26" w14:textId="66DDD23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6D668695" w14:textId="2569ED4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11460508" w14:textId="734689A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4F259DFC" w14:textId="77777777" w:rsidTr="00F753AB">
        <w:trPr>
          <w:jc w:val="center"/>
        </w:trPr>
        <w:tc>
          <w:tcPr>
            <w:tcW w:w="3005" w:type="dxa"/>
            <w:noWrap/>
            <w:vAlign w:val="center"/>
          </w:tcPr>
          <w:p w14:paraId="7DD9E68B"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批發及零售業</w:t>
            </w:r>
          </w:p>
        </w:tc>
        <w:tc>
          <w:tcPr>
            <w:tcW w:w="509" w:type="dxa"/>
            <w:vAlign w:val="bottom"/>
          </w:tcPr>
          <w:p w14:paraId="2B6E6074" w14:textId="10B54AA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2</w:t>
            </w:r>
          </w:p>
        </w:tc>
        <w:tc>
          <w:tcPr>
            <w:tcW w:w="879" w:type="dxa"/>
            <w:vAlign w:val="bottom"/>
          </w:tcPr>
          <w:p w14:paraId="447702A7" w14:textId="1A733B3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7,000</w:t>
            </w:r>
          </w:p>
        </w:tc>
        <w:tc>
          <w:tcPr>
            <w:tcW w:w="549" w:type="dxa"/>
            <w:vAlign w:val="center"/>
          </w:tcPr>
          <w:p w14:paraId="24ADA992" w14:textId="1F02414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1</w:t>
            </w:r>
          </w:p>
        </w:tc>
        <w:tc>
          <w:tcPr>
            <w:tcW w:w="840" w:type="dxa"/>
            <w:vAlign w:val="center"/>
          </w:tcPr>
          <w:p w14:paraId="354F04E8" w14:textId="348F7DD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5,000</w:t>
            </w:r>
          </w:p>
        </w:tc>
        <w:tc>
          <w:tcPr>
            <w:tcW w:w="483" w:type="dxa"/>
            <w:vAlign w:val="center"/>
          </w:tcPr>
          <w:p w14:paraId="337BFAF8" w14:textId="66D6A38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3657C8E5" w14:textId="534C758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60C2D9FF" w14:textId="4F7326C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E31FF8D" w14:textId="73E063E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2A66F665" w14:textId="77777777" w:rsidTr="00F753AB">
        <w:trPr>
          <w:jc w:val="center"/>
        </w:trPr>
        <w:tc>
          <w:tcPr>
            <w:tcW w:w="3005" w:type="dxa"/>
            <w:noWrap/>
            <w:vAlign w:val="center"/>
          </w:tcPr>
          <w:p w14:paraId="712ABD9C"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運輸及倉儲業</w:t>
            </w:r>
          </w:p>
        </w:tc>
        <w:tc>
          <w:tcPr>
            <w:tcW w:w="509" w:type="dxa"/>
            <w:vAlign w:val="bottom"/>
          </w:tcPr>
          <w:p w14:paraId="0FB90D8D" w14:textId="46D329E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w:t>
            </w:r>
          </w:p>
        </w:tc>
        <w:tc>
          <w:tcPr>
            <w:tcW w:w="879" w:type="dxa"/>
            <w:vAlign w:val="bottom"/>
          </w:tcPr>
          <w:p w14:paraId="494981B6" w14:textId="3C0C232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556</w:t>
            </w:r>
          </w:p>
        </w:tc>
        <w:tc>
          <w:tcPr>
            <w:tcW w:w="549" w:type="dxa"/>
            <w:vAlign w:val="center"/>
          </w:tcPr>
          <w:p w14:paraId="2401F265" w14:textId="7FDB5F4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79BCC6E8" w14:textId="1DE3B74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253</w:t>
            </w:r>
          </w:p>
        </w:tc>
        <w:tc>
          <w:tcPr>
            <w:tcW w:w="483" w:type="dxa"/>
            <w:vAlign w:val="center"/>
          </w:tcPr>
          <w:p w14:paraId="5A27B7A7" w14:textId="374626D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40BD67CC" w14:textId="194DF68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3D43C6B0" w14:textId="23C25E6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6C2A3603" w14:textId="66D1857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79EE828B" w14:textId="77777777" w:rsidTr="00F753AB">
        <w:trPr>
          <w:jc w:val="center"/>
        </w:trPr>
        <w:tc>
          <w:tcPr>
            <w:tcW w:w="3005" w:type="dxa"/>
            <w:noWrap/>
            <w:vAlign w:val="center"/>
          </w:tcPr>
          <w:p w14:paraId="4B074A58"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住宿及餐飲業</w:t>
            </w:r>
          </w:p>
        </w:tc>
        <w:tc>
          <w:tcPr>
            <w:tcW w:w="509" w:type="dxa"/>
            <w:vAlign w:val="bottom"/>
          </w:tcPr>
          <w:p w14:paraId="71BC0103" w14:textId="550E558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547FB145" w14:textId="11A648B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41C09489" w14:textId="43FC1D4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140F17E6" w14:textId="39FCF76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22149B03" w14:textId="5EF777C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0B8B8E5F" w14:textId="56B9F15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03E1828B" w14:textId="0107C3A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7D59D287" w14:textId="44874E6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275AECBB" w14:textId="77777777" w:rsidTr="00F753AB">
        <w:trPr>
          <w:jc w:val="center"/>
        </w:trPr>
        <w:tc>
          <w:tcPr>
            <w:tcW w:w="3005" w:type="dxa"/>
            <w:noWrap/>
            <w:vAlign w:val="center"/>
          </w:tcPr>
          <w:p w14:paraId="4E13184A"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資訊及通訊傳播業</w:t>
            </w:r>
          </w:p>
        </w:tc>
        <w:tc>
          <w:tcPr>
            <w:tcW w:w="509" w:type="dxa"/>
            <w:vAlign w:val="bottom"/>
          </w:tcPr>
          <w:p w14:paraId="4D97AA38" w14:textId="26DB045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9</w:t>
            </w:r>
          </w:p>
        </w:tc>
        <w:tc>
          <w:tcPr>
            <w:tcW w:w="879" w:type="dxa"/>
            <w:vAlign w:val="bottom"/>
          </w:tcPr>
          <w:p w14:paraId="4E6A104B" w14:textId="50A18B9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19,317</w:t>
            </w:r>
          </w:p>
        </w:tc>
        <w:tc>
          <w:tcPr>
            <w:tcW w:w="549" w:type="dxa"/>
            <w:vAlign w:val="center"/>
          </w:tcPr>
          <w:p w14:paraId="55FFE0F1" w14:textId="38AB070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4655345" w14:textId="14385EC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4E38501D" w14:textId="366D7D3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1663E67" w14:textId="2169673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2A74D567" w14:textId="6CB0319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5F2B9E0B" w14:textId="16FFDF1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5DDB5CE9" w14:textId="77777777" w:rsidTr="00F753AB">
        <w:trPr>
          <w:jc w:val="center"/>
        </w:trPr>
        <w:tc>
          <w:tcPr>
            <w:tcW w:w="3005" w:type="dxa"/>
            <w:noWrap/>
            <w:vAlign w:val="center"/>
          </w:tcPr>
          <w:p w14:paraId="66388884"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金融及保險業</w:t>
            </w:r>
          </w:p>
        </w:tc>
        <w:tc>
          <w:tcPr>
            <w:tcW w:w="509" w:type="dxa"/>
            <w:vAlign w:val="bottom"/>
          </w:tcPr>
          <w:p w14:paraId="21DA0DD7" w14:textId="7A72315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2</w:t>
            </w:r>
          </w:p>
        </w:tc>
        <w:tc>
          <w:tcPr>
            <w:tcW w:w="879" w:type="dxa"/>
            <w:vAlign w:val="bottom"/>
          </w:tcPr>
          <w:p w14:paraId="4551BB6F" w14:textId="638768D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36,309</w:t>
            </w:r>
          </w:p>
        </w:tc>
        <w:tc>
          <w:tcPr>
            <w:tcW w:w="549" w:type="dxa"/>
            <w:vAlign w:val="center"/>
          </w:tcPr>
          <w:p w14:paraId="6B90725B" w14:textId="5198884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1F7FEF84" w14:textId="63AFF38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A146882" w14:textId="63A8B63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4BF9F6A1" w14:textId="5A62452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4F774931" w14:textId="32B1644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2E3FBA50" w14:textId="3395453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0A44F59B" w14:textId="77777777" w:rsidTr="00F753AB">
        <w:trPr>
          <w:jc w:val="center"/>
        </w:trPr>
        <w:tc>
          <w:tcPr>
            <w:tcW w:w="3005" w:type="dxa"/>
            <w:noWrap/>
            <w:vAlign w:val="center"/>
          </w:tcPr>
          <w:p w14:paraId="43884C48"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不動產業</w:t>
            </w:r>
          </w:p>
        </w:tc>
        <w:tc>
          <w:tcPr>
            <w:tcW w:w="509" w:type="dxa"/>
            <w:vAlign w:val="bottom"/>
          </w:tcPr>
          <w:p w14:paraId="5EE346BD" w14:textId="3C26A99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501D9FAB" w14:textId="1B5432A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1B834940" w14:textId="701ECB5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169DE5D5" w14:textId="686CFE5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4286DE17" w14:textId="0703AA5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4B02FDA8" w14:textId="32AB3FF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4CCA060C" w14:textId="45776E8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7D56E966" w14:textId="2596FAB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3A0BF306" w14:textId="77777777" w:rsidTr="00F753AB">
        <w:trPr>
          <w:jc w:val="center"/>
        </w:trPr>
        <w:tc>
          <w:tcPr>
            <w:tcW w:w="3005" w:type="dxa"/>
            <w:noWrap/>
            <w:vAlign w:val="center"/>
          </w:tcPr>
          <w:p w14:paraId="128EDF0D"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專業、科學及技術服務業</w:t>
            </w:r>
          </w:p>
        </w:tc>
        <w:tc>
          <w:tcPr>
            <w:tcW w:w="509" w:type="dxa"/>
            <w:vAlign w:val="bottom"/>
          </w:tcPr>
          <w:p w14:paraId="0E0FC1DA" w14:textId="7E9BC34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5</w:t>
            </w:r>
          </w:p>
        </w:tc>
        <w:tc>
          <w:tcPr>
            <w:tcW w:w="879" w:type="dxa"/>
            <w:vAlign w:val="bottom"/>
          </w:tcPr>
          <w:p w14:paraId="0D8C90A8" w14:textId="50961E0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8,700</w:t>
            </w:r>
          </w:p>
        </w:tc>
        <w:tc>
          <w:tcPr>
            <w:tcW w:w="549" w:type="dxa"/>
            <w:vAlign w:val="center"/>
          </w:tcPr>
          <w:p w14:paraId="649622F1" w14:textId="386608C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EC7744E" w14:textId="3D6B847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74C5BEBB" w14:textId="6EC10D6A"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61330970" w14:textId="7F2C87E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7DFDF11D" w14:textId="0049DD0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1217E72A" w14:textId="4D05210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748B0709" w14:textId="77777777" w:rsidTr="00F753AB">
        <w:trPr>
          <w:jc w:val="center"/>
        </w:trPr>
        <w:tc>
          <w:tcPr>
            <w:tcW w:w="3005" w:type="dxa"/>
            <w:noWrap/>
            <w:vAlign w:val="center"/>
          </w:tcPr>
          <w:p w14:paraId="777712EE"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支援服務業</w:t>
            </w:r>
          </w:p>
        </w:tc>
        <w:tc>
          <w:tcPr>
            <w:tcW w:w="509" w:type="dxa"/>
            <w:vAlign w:val="bottom"/>
          </w:tcPr>
          <w:p w14:paraId="2E1E27ED" w14:textId="6EB94E3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55EE857D" w14:textId="33AA963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3A83F6CF" w14:textId="60C5E90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73A03A57" w14:textId="238A826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64EAFEF5" w14:textId="6A67890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2643F7D0" w14:textId="20FFD99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1886B53D" w14:textId="569D8C4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02E3B45D" w14:textId="374736A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18236762" w14:textId="77777777" w:rsidTr="00F753AB">
        <w:trPr>
          <w:jc w:val="center"/>
        </w:trPr>
        <w:tc>
          <w:tcPr>
            <w:tcW w:w="3005" w:type="dxa"/>
            <w:noWrap/>
            <w:vAlign w:val="center"/>
          </w:tcPr>
          <w:p w14:paraId="1499C768"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公共行政及國防；強制性社會安全</w:t>
            </w:r>
          </w:p>
        </w:tc>
        <w:tc>
          <w:tcPr>
            <w:tcW w:w="509" w:type="dxa"/>
            <w:vAlign w:val="bottom"/>
          </w:tcPr>
          <w:p w14:paraId="6A8390CF" w14:textId="7C44299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54573F99" w14:textId="5540F8A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322FA7BA" w14:textId="13BA35E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942478F" w14:textId="69B2185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2EC0339C" w14:textId="124B0A6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1E88A86A" w14:textId="63DA48F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7BB19B95" w14:textId="3E08DF8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67AAA25B" w14:textId="7D9D7A9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014EBEAD" w14:textId="77777777" w:rsidTr="00F753AB">
        <w:trPr>
          <w:jc w:val="center"/>
        </w:trPr>
        <w:tc>
          <w:tcPr>
            <w:tcW w:w="3005" w:type="dxa"/>
            <w:noWrap/>
            <w:vAlign w:val="center"/>
          </w:tcPr>
          <w:p w14:paraId="2141EAC7"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教育服務業</w:t>
            </w:r>
          </w:p>
        </w:tc>
        <w:tc>
          <w:tcPr>
            <w:tcW w:w="509" w:type="dxa"/>
            <w:vAlign w:val="bottom"/>
          </w:tcPr>
          <w:p w14:paraId="78D89567" w14:textId="7CF9EF9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27E88AB4" w14:textId="355A2ED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1F1DDFA7" w14:textId="705C7108"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819CF5A" w14:textId="25693F4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713486AF" w14:textId="482DECC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071FE35C" w14:textId="24E10E8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6D61F698" w14:textId="5714581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623E0B92" w14:textId="4375BFBD"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7E2AB4BF" w14:textId="77777777" w:rsidTr="00F753AB">
        <w:trPr>
          <w:jc w:val="center"/>
        </w:trPr>
        <w:tc>
          <w:tcPr>
            <w:tcW w:w="3005" w:type="dxa"/>
            <w:noWrap/>
            <w:vAlign w:val="center"/>
          </w:tcPr>
          <w:p w14:paraId="44F5B622"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醫療保健及社會工作服務業</w:t>
            </w:r>
          </w:p>
        </w:tc>
        <w:tc>
          <w:tcPr>
            <w:tcW w:w="509" w:type="dxa"/>
            <w:vAlign w:val="bottom"/>
          </w:tcPr>
          <w:p w14:paraId="2159148A" w14:textId="0DF2DF8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w:t>
            </w:r>
          </w:p>
        </w:tc>
        <w:tc>
          <w:tcPr>
            <w:tcW w:w="879" w:type="dxa"/>
            <w:vAlign w:val="bottom"/>
          </w:tcPr>
          <w:p w14:paraId="7175BD6F" w14:textId="18EB688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1,500</w:t>
            </w:r>
          </w:p>
        </w:tc>
        <w:tc>
          <w:tcPr>
            <w:tcW w:w="549" w:type="dxa"/>
            <w:vAlign w:val="center"/>
          </w:tcPr>
          <w:p w14:paraId="4CF13A38" w14:textId="51ADA54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5D534996" w14:textId="0DAA021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5F3AF820" w14:textId="68F6CCB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744DCE65" w14:textId="5F17B456"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67F3F2AC" w14:textId="7CCDCAC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14B1A59A" w14:textId="5F99666E"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782C9FD4" w14:textId="77777777" w:rsidTr="00F753AB">
        <w:trPr>
          <w:jc w:val="center"/>
        </w:trPr>
        <w:tc>
          <w:tcPr>
            <w:tcW w:w="3005" w:type="dxa"/>
            <w:noWrap/>
            <w:vAlign w:val="center"/>
          </w:tcPr>
          <w:p w14:paraId="4764FF3E"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lang w:eastAsia="zh-TW"/>
              </w:rPr>
            </w:pPr>
            <w:r w:rsidRPr="00A0775A">
              <w:rPr>
                <w:rFonts w:asciiTheme="majorBidi" w:hAnsiTheme="majorBidi" w:cstheme="majorBidi"/>
                <w:sz w:val="18"/>
                <w:szCs w:val="18"/>
                <w:lang w:eastAsia="zh-TW"/>
              </w:rPr>
              <w:t>藝術、娛樂及休閒服務業</w:t>
            </w:r>
          </w:p>
        </w:tc>
        <w:tc>
          <w:tcPr>
            <w:tcW w:w="509" w:type="dxa"/>
            <w:vAlign w:val="bottom"/>
          </w:tcPr>
          <w:p w14:paraId="08A0D11B" w14:textId="39B7E7F0"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1C82BBA6" w14:textId="2C8DF565"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5E6583AE" w14:textId="4E1DE9E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777982C6" w14:textId="6CA3A87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0B9ADA99" w14:textId="2B6E21C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4EC0CC04" w14:textId="3B11D32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555F8447" w14:textId="395E7F13"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4C6274EE" w14:textId="55CA59D9"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r w:rsidR="00A0775A" w:rsidRPr="00A0775A" w14:paraId="1686486F" w14:textId="77777777" w:rsidTr="00F753AB">
        <w:trPr>
          <w:jc w:val="center"/>
        </w:trPr>
        <w:tc>
          <w:tcPr>
            <w:tcW w:w="3005" w:type="dxa"/>
            <w:noWrap/>
            <w:vAlign w:val="center"/>
          </w:tcPr>
          <w:p w14:paraId="62FC9242" w14:textId="77777777" w:rsidR="00253FBA" w:rsidRPr="00A0775A" w:rsidRDefault="00253FBA" w:rsidP="00253FBA">
            <w:pPr>
              <w:widowControl/>
              <w:snapToGrid w:val="0"/>
              <w:spacing w:line="220" w:lineRule="exact"/>
              <w:ind w:firstLineChars="0" w:firstLine="0"/>
              <w:rPr>
                <w:rFonts w:asciiTheme="majorBidi" w:hAnsiTheme="majorBidi" w:cstheme="majorBidi"/>
                <w:sz w:val="18"/>
                <w:szCs w:val="18"/>
              </w:rPr>
            </w:pPr>
            <w:r w:rsidRPr="00A0775A">
              <w:rPr>
                <w:rFonts w:asciiTheme="majorBidi" w:hAnsiTheme="majorBidi" w:cstheme="majorBidi"/>
                <w:sz w:val="18"/>
                <w:szCs w:val="18"/>
              </w:rPr>
              <w:t>其他服務業</w:t>
            </w:r>
          </w:p>
        </w:tc>
        <w:tc>
          <w:tcPr>
            <w:tcW w:w="509" w:type="dxa"/>
            <w:vAlign w:val="bottom"/>
          </w:tcPr>
          <w:p w14:paraId="0E83CCC4" w14:textId="2E46D062"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879" w:type="dxa"/>
            <w:vAlign w:val="bottom"/>
          </w:tcPr>
          <w:p w14:paraId="7153260F" w14:textId="56C63F6C"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hint="eastAsia"/>
                <w:sz w:val="18"/>
                <w:szCs w:val="18"/>
              </w:rPr>
              <w:t>0</w:t>
            </w:r>
          </w:p>
        </w:tc>
        <w:tc>
          <w:tcPr>
            <w:tcW w:w="549" w:type="dxa"/>
            <w:vAlign w:val="center"/>
          </w:tcPr>
          <w:p w14:paraId="1DE809C2" w14:textId="5D83FEF4"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40" w:type="dxa"/>
            <w:vAlign w:val="center"/>
          </w:tcPr>
          <w:p w14:paraId="69CB1823" w14:textId="2BD8C95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483" w:type="dxa"/>
            <w:vAlign w:val="center"/>
          </w:tcPr>
          <w:p w14:paraId="2F69ED8D" w14:textId="35DDC061"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906" w:type="dxa"/>
            <w:vAlign w:val="center"/>
          </w:tcPr>
          <w:p w14:paraId="0DCB1736" w14:textId="172A1AD7"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512" w:type="dxa"/>
            <w:noWrap/>
            <w:vAlign w:val="center"/>
          </w:tcPr>
          <w:p w14:paraId="4346360E" w14:textId="5E1C144B"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c>
          <w:tcPr>
            <w:tcW w:w="877" w:type="dxa"/>
            <w:vAlign w:val="center"/>
          </w:tcPr>
          <w:p w14:paraId="77947CD7" w14:textId="10D66EFF" w:rsidR="00253FBA" w:rsidRPr="00A0775A" w:rsidRDefault="00253FBA" w:rsidP="00253FBA">
            <w:pPr>
              <w:snapToGrid w:val="0"/>
              <w:spacing w:line="220" w:lineRule="exact"/>
              <w:ind w:firstLineChars="0" w:firstLine="0"/>
              <w:jc w:val="right"/>
              <w:rPr>
                <w:rFonts w:asciiTheme="majorBidi" w:hAnsiTheme="majorBidi" w:cstheme="majorBidi"/>
                <w:sz w:val="18"/>
                <w:szCs w:val="18"/>
              </w:rPr>
            </w:pPr>
            <w:r w:rsidRPr="00A0775A">
              <w:rPr>
                <w:rFonts w:asciiTheme="majorBidi" w:hAnsiTheme="majorBidi" w:cstheme="majorBidi"/>
                <w:sz w:val="18"/>
                <w:szCs w:val="18"/>
              </w:rPr>
              <w:t>0</w:t>
            </w:r>
          </w:p>
        </w:tc>
      </w:tr>
    </w:tbl>
    <w:p w14:paraId="38957569" w14:textId="77777777" w:rsidR="00615986" w:rsidRPr="00A0775A" w:rsidRDefault="00615986" w:rsidP="00615986">
      <w:pPr>
        <w:widowControl/>
        <w:snapToGrid w:val="0"/>
        <w:spacing w:line="220" w:lineRule="exact"/>
        <w:ind w:firstLineChars="0" w:firstLine="0"/>
        <w:rPr>
          <w:rFonts w:asciiTheme="majorBidi" w:eastAsia="DengXian" w:hAnsiTheme="majorBidi" w:cstheme="majorBidi"/>
          <w:lang w:eastAsia="zh-TW"/>
        </w:rPr>
      </w:pPr>
      <w:r w:rsidRPr="00A0775A">
        <w:rPr>
          <w:rFonts w:asciiTheme="majorBidi" w:hAnsiTheme="majorBidi" w:cstheme="majorBidi"/>
          <w:sz w:val="18"/>
          <w:szCs w:val="18"/>
          <w:lang w:eastAsia="zh-TW"/>
        </w:rPr>
        <w:t>資料來源：</w:t>
      </w:r>
      <w:r w:rsidR="00313366" w:rsidRPr="00A0775A">
        <w:rPr>
          <w:rFonts w:asciiTheme="majorBidi" w:hAnsiTheme="majorBidi" w:cstheme="majorBidi"/>
          <w:sz w:val="18"/>
          <w:szCs w:val="18"/>
          <w:lang w:eastAsia="zh-TW"/>
        </w:rPr>
        <w:t>經濟部投資審議司</w:t>
      </w:r>
    </w:p>
    <w:p w14:paraId="58C601A1" w14:textId="77777777" w:rsidR="00722180" w:rsidRPr="00A0775A" w:rsidRDefault="00722180" w:rsidP="00C42848">
      <w:pPr>
        <w:snapToGrid w:val="0"/>
        <w:ind w:firstLineChars="0" w:firstLine="0"/>
        <w:rPr>
          <w:rFonts w:asciiTheme="majorBidi" w:eastAsia="標楷體" w:hAnsiTheme="majorBidi" w:cstheme="majorBidi"/>
          <w:lang w:eastAsia="zh-TW"/>
        </w:rPr>
      </w:pPr>
    </w:p>
    <w:p w14:paraId="3F395814" w14:textId="77777777" w:rsidR="00722180" w:rsidRPr="00A0775A" w:rsidRDefault="00722180" w:rsidP="00722180">
      <w:pPr>
        <w:widowControl/>
        <w:overflowPunct/>
        <w:autoSpaceDE/>
        <w:autoSpaceDN/>
        <w:ind w:firstLineChars="0" w:firstLine="0"/>
        <w:jc w:val="left"/>
        <w:rPr>
          <w:rFonts w:asciiTheme="majorBidi" w:eastAsia="標楷體" w:hAnsiTheme="majorBidi" w:cstheme="majorBidi"/>
          <w:lang w:eastAsia="zh-TW"/>
        </w:rPr>
        <w:sectPr w:rsidR="00722180" w:rsidRPr="00A0775A" w:rsidSect="003E0BC3">
          <w:headerReference w:type="even" r:id="rId62"/>
          <w:pgSz w:w="11906" w:h="16838" w:code="9"/>
          <w:pgMar w:top="2268" w:right="1701" w:bottom="1701" w:left="1701" w:header="1134" w:footer="851" w:gutter="0"/>
          <w:cols w:space="425"/>
          <w:docGrid w:type="linesAndChars" w:linePitch="514" w:charSpace="-774"/>
        </w:sectPr>
      </w:pPr>
    </w:p>
    <w:p w14:paraId="15F4C1E6" w14:textId="77777777" w:rsidR="009F4543" w:rsidRPr="00A0775A" w:rsidRDefault="009F4543" w:rsidP="00722180">
      <w:pPr>
        <w:pStyle w:val="a3"/>
        <w:spacing w:before="514" w:after="771"/>
        <w:rPr>
          <w:rFonts w:asciiTheme="majorBidi" w:hAnsiTheme="majorBidi" w:cstheme="majorBidi"/>
        </w:rPr>
      </w:pPr>
      <w:bookmarkStart w:id="20" w:name="_Toc234317578"/>
      <w:r w:rsidRPr="00A0775A">
        <w:rPr>
          <w:rFonts w:asciiTheme="majorBidi" w:hAnsiTheme="majorBidi" w:cstheme="majorBidi"/>
        </w:rPr>
        <w:lastRenderedPageBreak/>
        <w:t>附錄五　我國與以色列重要經貿協議</w:t>
      </w:r>
      <w:bookmarkEnd w:id="20"/>
    </w:p>
    <w:tbl>
      <w:tblPr>
        <w:tblW w:w="4866"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174"/>
        <w:gridCol w:w="6160"/>
      </w:tblGrid>
      <w:tr w:rsidR="00A0775A" w:rsidRPr="00A0775A" w14:paraId="070FCFF8" w14:textId="77777777" w:rsidTr="00C81518">
        <w:trPr>
          <w:trHeight w:val="567"/>
          <w:tblHeader/>
          <w:jc w:val="center"/>
        </w:trPr>
        <w:tc>
          <w:tcPr>
            <w:tcW w:w="2174" w:type="dxa"/>
            <w:vAlign w:val="center"/>
          </w:tcPr>
          <w:p w14:paraId="69BF44BB" w14:textId="77777777" w:rsidR="00722180" w:rsidRPr="00A0775A" w:rsidRDefault="00072399" w:rsidP="00B43DE7">
            <w:pPr>
              <w:pStyle w:val="af4"/>
              <w:rPr>
                <w:rFonts w:asciiTheme="majorBidi" w:hAnsiTheme="majorBidi" w:cstheme="majorBidi"/>
              </w:rPr>
            </w:pPr>
            <w:r w:rsidRPr="00A0775A">
              <w:rPr>
                <w:rFonts w:asciiTheme="majorBidi" w:hAnsiTheme="majorBidi" w:cstheme="majorBidi"/>
              </w:rPr>
              <w:t>年度</w:t>
            </w:r>
          </w:p>
        </w:tc>
        <w:tc>
          <w:tcPr>
            <w:tcW w:w="6160" w:type="dxa"/>
            <w:vAlign w:val="center"/>
          </w:tcPr>
          <w:p w14:paraId="69BCB244"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雙邊經貿協議</w:t>
            </w:r>
          </w:p>
        </w:tc>
      </w:tr>
      <w:tr w:rsidR="00A0775A" w:rsidRPr="00A0775A" w14:paraId="48340487" w14:textId="77777777" w:rsidTr="00C81518">
        <w:trPr>
          <w:trHeight w:val="567"/>
          <w:jc w:val="center"/>
        </w:trPr>
        <w:tc>
          <w:tcPr>
            <w:tcW w:w="2174" w:type="dxa"/>
            <w:vAlign w:val="center"/>
          </w:tcPr>
          <w:p w14:paraId="04AA1AD7"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2003</w:t>
            </w:r>
            <w:r w:rsidRPr="00A0775A">
              <w:rPr>
                <w:rFonts w:asciiTheme="majorBidi" w:hAnsiTheme="majorBidi" w:cstheme="majorBidi"/>
              </w:rPr>
              <w:t>年</w:t>
            </w:r>
            <w:r w:rsidRPr="00A0775A">
              <w:rPr>
                <w:rFonts w:asciiTheme="majorBidi" w:hAnsiTheme="majorBidi" w:cstheme="majorBidi"/>
              </w:rPr>
              <w:t>7</w:t>
            </w:r>
            <w:r w:rsidRPr="00A0775A">
              <w:rPr>
                <w:rFonts w:asciiTheme="majorBidi" w:hAnsiTheme="majorBidi" w:cstheme="majorBidi"/>
              </w:rPr>
              <w:t>月</w:t>
            </w:r>
          </w:p>
        </w:tc>
        <w:tc>
          <w:tcPr>
            <w:tcW w:w="6160" w:type="dxa"/>
            <w:vAlign w:val="center"/>
          </w:tcPr>
          <w:p w14:paraId="0CD450FF"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rPr>
              <w:t>臺</w:t>
            </w:r>
            <w:proofErr w:type="gramEnd"/>
            <w:r w:rsidRPr="00A0775A">
              <w:rPr>
                <w:rFonts w:asciiTheme="majorBidi" w:hAnsiTheme="majorBidi" w:cstheme="majorBidi"/>
              </w:rPr>
              <w:t>以暫准貨品通關協定執行議定書</w:t>
            </w:r>
          </w:p>
        </w:tc>
      </w:tr>
      <w:tr w:rsidR="00A0775A" w:rsidRPr="00A0775A" w14:paraId="26EE525A" w14:textId="77777777" w:rsidTr="00C81518">
        <w:trPr>
          <w:trHeight w:val="567"/>
          <w:jc w:val="center"/>
        </w:trPr>
        <w:tc>
          <w:tcPr>
            <w:tcW w:w="2174" w:type="dxa"/>
            <w:vAlign w:val="center"/>
          </w:tcPr>
          <w:p w14:paraId="0E9E8A3C"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szCs w:val="24"/>
              </w:rPr>
              <w:t>2004</w:t>
            </w:r>
            <w:r w:rsidRPr="00A0775A">
              <w:rPr>
                <w:rFonts w:asciiTheme="majorBidi" w:hAnsiTheme="majorBidi" w:cstheme="majorBidi"/>
                <w:szCs w:val="24"/>
              </w:rPr>
              <w:t>年</w:t>
            </w:r>
            <w:r w:rsidRPr="00A0775A">
              <w:rPr>
                <w:rFonts w:asciiTheme="majorBidi" w:hAnsiTheme="majorBidi" w:cstheme="majorBidi"/>
                <w:szCs w:val="24"/>
              </w:rPr>
              <w:t>7</w:t>
            </w:r>
            <w:r w:rsidRPr="00A0775A">
              <w:rPr>
                <w:rFonts w:asciiTheme="majorBidi" w:hAnsiTheme="majorBidi" w:cstheme="majorBidi"/>
                <w:szCs w:val="24"/>
              </w:rPr>
              <w:t>月</w:t>
            </w:r>
          </w:p>
        </w:tc>
        <w:tc>
          <w:tcPr>
            <w:tcW w:w="6160" w:type="dxa"/>
            <w:vAlign w:val="center"/>
          </w:tcPr>
          <w:p w14:paraId="7329D571"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szCs w:val="24"/>
              </w:rPr>
              <w:t>臺</w:t>
            </w:r>
            <w:proofErr w:type="gramEnd"/>
            <w:r w:rsidRPr="00A0775A">
              <w:rPr>
                <w:rFonts w:asciiTheme="majorBidi" w:hAnsiTheme="majorBidi" w:cstheme="majorBidi"/>
                <w:szCs w:val="24"/>
              </w:rPr>
              <w:t>以農業合作備忘錄</w:t>
            </w:r>
          </w:p>
        </w:tc>
      </w:tr>
      <w:tr w:rsidR="00A0775A" w:rsidRPr="00A0775A" w14:paraId="43B9C470" w14:textId="77777777" w:rsidTr="00C81518">
        <w:trPr>
          <w:trHeight w:val="567"/>
          <w:jc w:val="center"/>
        </w:trPr>
        <w:tc>
          <w:tcPr>
            <w:tcW w:w="2174" w:type="dxa"/>
            <w:vAlign w:val="center"/>
          </w:tcPr>
          <w:p w14:paraId="1FDA1BBE"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szCs w:val="24"/>
              </w:rPr>
              <w:t>2006</w:t>
            </w:r>
            <w:r w:rsidRPr="00A0775A">
              <w:rPr>
                <w:rFonts w:asciiTheme="majorBidi" w:hAnsiTheme="majorBidi" w:cstheme="majorBidi"/>
                <w:szCs w:val="24"/>
              </w:rPr>
              <w:t>年</w:t>
            </w:r>
            <w:r w:rsidRPr="00A0775A">
              <w:rPr>
                <w:rFonts w:asciiTheme="majorBidi" w:hAnsiTheme="majorBidi" w:cstheme="majorBidi"/>
                <w:szCs w:val="24"/>
              </w:rPr>
              <w:t>1</w:t>
            </w:r>
            <w:r w:rsidRPr="00A0775A">
              <w:rPr>
                <w:rFonts w:asciiTheme="majorBidi" w:hAnsiTheme="majorBidi" w:cstheme="majorBidi"/>
                <w:szCs w:val="24"/>
              </w:rPr>
              <w:t>月</w:t>
            </w:r>
          </w:p>
        </w:tc>
        <w:tc>
          <w:tcPr>
            <w:tcW w:w="6160" w:type="dxa"/>
            <w:vAlign w:val="center"/>
          </w:tcPr>
          <w:p w14:paraId="0D6701B9"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szCs w:val="24"/>
              </w:rPr>
              <w:t>臺</w:t>
            </w:r>
            <w:proofErr w:type="gramEnd"/>
            <w:r w:rsidRPr="00A0775A">
              <w:rPr>
                <w:rFonts w:asciiTheme="majorBidi" w:hAnsiTheme="majorBidi" w:cstheme="majorBidi"/>
                <w:szCs w:val="24"/>
              </w:rPr>
              <w:t>以科技合作協定</w:t>
            </w:r>
          </w:p>
        </w:tc>
      </w:tr>
      <w:tr w:rsidR="00A0775A" w:rsidRPr="00A0775A" w14:paraId="56BDF5D3" w14:textId="77777777" w:rsidTr="00C81518">
        <w:trPr>
          <w:trHeight w:val="567"/>
          <w:jc w:val="center"/>
        </w:trPr>
        <w:tc>
          <w:tcPr>
            <w:tcW w:w="2174" w:type="dxa"/>
            <w:vAlign w:val="center"/>
          </w:tcPr>
          <w:p w14:paraId="48B1D94C"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szCs w:val="24"/>
              </w:rPr>
              <w:t>2006</w:t>
            </w:r>
            <w:r w:rsidRPr="00A0775A">
              <w:rPr>
                <w:rFonts w:asciiTheme="majorBidi" w:hAnsiTheme="majorBidi" w:cstheme="majorBidi"/>
                <w:szCs w:val="24"/>
              </w:rPr>
              <w:t>年</w:t>
            </w:r>
            <w:r w:rsidRPr="00A0775A">
              <w:rPr>
                <w:rFonts w:asciiTheme="majorBidi" w:hAnsiTheme="majorBidi" w:cstheme="majorBidi"/>
                <w:szCs w:val="24"/>
              </w:rPr>
              <w:t>7</w:t>
            </w:r>
            <w:r w:rsidRPr="00A0775A">
              <w:rPr>
                <w:rFonts w:asciiTheme="majorBidi" w:hAnsiTheme="majorBidi" w:cstheme="majorBidi"/>
                <w:szCs w:val="24"/>
              </w:rPr>
              <w:t>月</w:t>
            </w:r>
          </w:p>
        </w:tc>
        <w:tc>
          <w:tcPr>
            <w:tcW w:w="6160" w:type="dxa"/>
            <w:vAlign w:val="center"/>
          </w:tcPr>
          <w:p w14:paraId="69EA25ED"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szCs w:val="24"/>
              </w:rPr>
              <w:t>臺</w:t>
            </w:r>
            <w:proofErr w:type="gramEnd"/>
            <w:r w:rsidRPr="00A0775A">
              <w:rPr>
                <w:rFonts w:asciiTheme="majorBidi" w:hAnsiTheme="majorBidi" w:cstheme="majorBidi"/>
                <w:szCs w:val="24"/>
              </w:rPr>
              <w:t>以衛生醫療合作協定</w:t>
            </w:r>
          </w:p>
        </w:tc>
      </w:tr>
      <w:tr w:rsidR="00A0775A" w:rsidRPr="00A0775A" w14:paraId="51145F86" w14:textId="77777777" w:rsidTr="00C81518">
        <w:trPr>
          <w:trHeight w:val="567"/>
          <w:jc w:val="center"/>
        </w:trPr>
        <w:tc>
          <w:tcPr>
            <w:tcW w:w="2174" w:type="dxa"/>
            <w:vAlign w:val="center"/>
          </w:tcPr>
          <w:p w14:paraId="508C7BBD"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2007</w:t>
            </w:r>
            <w:r w:rsidRPr="00A0775A">
              <w:rPr>
                <w:rFonts w:asciiTheme="majorBidi" w:hAnsiTheme="majorBidi" w:cstheme="majorBidi"/>
              </w:rPr>
              <w:t>年</w:t>
            </w:r>
            <w:r w:rsidRPr="00A0775A">
              <w:rPr>
                <w:rFonts w:asciiTheme="majorBidi" w:hAnsiTheme="majorBidi" w:cstheme="majorBidi"/>
              </w:rPr>
              <w:t>7</w:t>
            </w:r>
            <w:r w:rsidRPr="00A0775A">
              <w:rPr>
                <w:rFonts w:asciiTheme="majorBidi" w:hAnsiTheme="majorBidi" w:cstheme="majorBidi"/>
              </w:rPr>
              <w:t>月</w:t>
            </w:r>
          </w:p>
        </w:tc>
        <w:tc>
          <w:tcPr>
            <w:tcW w:w="6160" w:type="dxa"/>
            <w:vAlign w:val="center"/>
          </w:tcPr>
          <w:p w14:paraId="3873E491"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rPr>
              <w:t>臺</w:t>
            </w:r>
            <w:proofErr w:type="gramEnd"/>
            <w:r w:rsidRPr="00A0775A">
              <w:rPr>
                <w:rFonts w:asciiTheme="majorBidi" w:hAnsiTheme="majorBidi" w:cstheme="majorBidi"/>
              </w:rPr>
              <w:t>以仲裁合作協議</w:t>
            </w:r>
          </w:p>
        </w:tc>
      </w:tr>
      <w:tr w:rsidR="00A0775A" w:rsidRPr="00A0775A" w14:paraId="2640CDD9" w14:textId="77777777" w:rsidTr="00C81518">
        <w:trPr>
          <w:trHeight w:val="567"/>
          <w:jc w:val="center"/>
        </w:trPr>
        <w:tc>
          <w:tcPr>
            <w:tcW w:w="2174" w:type="dxa"/>
            <w:vAlign w:val="center"/>
          </w:tcPr>
          <w:p w14:paraId="15A17126"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2009</w:t>
            </w:r>
            <w:r w:rsidRPr="00A0775A">
              <w:rPr>
                <w:rFonts w:asciiTheme="majorBidi" w:hAnsiTheme="majorBidi" w:cstheme="majorBidi"/>
              </w:rPr>
              <w:t>年</w:t>
            </w:r>
            <w:r w:rsidRPr="00A0775A">
              <w:rPr>
                <w:rFonts w:asciiTheme="majorBidi" w:hAnsiTheme="majorBidi" w:cstheme="majorBidi"/>
              </w:rPr>
              <w:t>6</w:t>
            </w:r>
            <w:r w:rsidRPr="00A0775A">
              <w:rPr>
                <w:rFonts w:asciiTheme="majorBidi" w:hAnsiTheme="majorBidi" w:cstheme="majorBidi"/>
              </w:rPr>
              <w:t>月</w:t>
            </w:r>
          </w:p>
        </w:tc>
        <w:tc>
          <w:tcPr>
            <w:tcW w:w="6160" w:type="dxa"/>
            <w:vAlign w:val="center"/>
          </w:tcPr>
          <w:p w14:paraId="6D7E6DA2"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rPr>
              <w:t>臺</w:t>
            </w:r>
            <w:proofErr w:type="gramEnd"/>
            <w:r w:rsidRPr="00A0775A">
              <w:rPr>
                <w:rFonts w:asciiTheme="majorBidi" w:hAnsiTheme="majorBidi" w:cstheme="majorBidi"/>
              </w:rPr>
              <w:t>以關務互助合作協定</w:t>
            </w:r>
          </w:p>
        </w:tc>
      </w:tr>
      <w:tr w:rsidR="00A0775A" w:rsidRPr="00A0775A" w14:paraId="76966A99" w14:textId="77777777" w:rsidTr="00C81518">
        <w:trPr>
          <w:trHeight w:val="567"/>
          <w:jc w:val="center"/>
        </w:trPr>
        <w:tc>
          <w:tcPr>
            <w:tcW w:w="2174" w:type="dxa"/>
            <w:vAlign w:val="center"/>
          </w:tcPr>
          <w:p w14:paraId="1F25CA30"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2009</w:t>
            </w:r>
            <w:r w:rsidRPr="00A0775A">
              <w:rPr>
                <w:rFonts w:asciiTheme="majorBidi" w:hAnsiTheme="majorBidi" w:cstheme="majorBidi"/>
              </w:rPr>
              <w:t>年</w:t>
            </w:r>
            <w:r w:rsidRPr="00A0775A">
              <w:rPr>
                <w:rFonts w:asciiTheme="majorBidi" w:hAnsiTheme="majorBidi" w:cstheme="majorBidi"/>
              </w:rPr>
              <w:t>12</w:t>
            </w:r>
            <w:r w:rsidRPr="00A0775A">
              <w:rPr>
                <w:rFonts w:asciiTheme="majorBidi" w:hAnsiTheme="majorBidi" w:cstheme="majorBidi"/>
              </w:rPr>
              <w:t>月</w:t>
            </w:r>
          </w:p>
        </w:tc>
        <w:tc>
          <w:tcPr>
            <w:tcW w:w="6160" w:type="dxa"/>
            <w:vAlign w:val="center"/>
          </w:tcPr>
          <w:p w14:paraId="07CA4A70"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rPr>
              <w:t>臺</w:t>
            </w:r>
            <w:proofErr w:type="gramEnd"/>
            <w:r w:rsidRPr="00A0775A">
              <w:rPr>
                <w:rFonts w:asciiTheme="majorBidi" w:hAnsiTheme="majorBidi" w:cstheme="majorBidi"/>
              </w:rPr>
              <w:t>以避免雙重課稅及防杜逃稅協定</w:t>
            </w:r>
          </w:p>
        </w:tc>
      </w:tr>
      <w:tr w:rsidR="00A0775A" w:rsidRPr="00A0775A" w14:paraId="58C7E414" w14:textId="77777777" w:rsidTr="00C81518">
        <w:trPr>
          <w:trHeight w:val="567"/>
          <w:jc w:val="center"/>
        </w:trPr>
        <w:tc>
          <w:tcPr>
            <w:tcW w:w="2174" w:type="dxa"/>
            <w:vAlign w:val="center"/>
          </w:tcPr>
          <w:p w14:paraId="03846D77"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2011</w:t>
            </w:r>
            <w:r w:rsidRPr="00A0775A">
              <w:rPr>
                <w:rFonts w:asciiTheme="majorBidi" w:hAnsiTheme="majorBidi" w:cstheme="majorBidi"/>
              </w:rPr>
              <w:t>年</w:t>
            </w:r>
            <w:r w:rsidRPr="00A0775A">
              <w:rPr>
                <w:rFonts w:asciiTheme="majorBidi" w:hAnsiTheme="majorBidi" w:cstheme="majorBidi"/>
              </w:rPr>
              <w:t>11</w:t>
            </w:r>
            <w:r w:rsidRPr="00A0775A">
              <w:rPr>
                <w:rFonts w:asciiTheme="majorBidi" w:hAnsiTheme="majorBidi" w:cstheme="majorBidi"/>
              </w:rPr>
              <w:t>月</w:t>
            </w:r>
          </w:p>
        </w:tc>
        <w:tc>
          <w:tcPr>
            <w:tcW w:w="6160" w:type="dxa"/>
            <w:vAlign w:val="center"/>
          </w:tcPr>
          <w:p w14:paraId="0A6827B4"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szCs w:val="24"/>
              </w:rPr>
              <w:t>臺</w:t>
            </w:r>
            <w:proofErr w:type="gramEnd"/>
            <w:r w:rsidRPr="00A0775A">
              <w:rPr>
                <w:rFonts w:asciiTheme="majorBidi" w:hAnsiTheme="majorBidi" w:cstheme="majorBidi"/>
                <w:szCs w:val="24"/>
              </w:rPr>
              <w:t>以中小企業合作</w:t>
            </w:r>
            <w:r w:rsidRPr="00A0775A">
              <w:rPr>
                <w:rFonts w:asciiTheme="majorBidi" w:hAnsiTheme="majorBidi" w:cstheme="majorBidi"/>
              </w:rPr>
              <w:t>瞭解</w:t>
            </w:r>
            <w:r w:rsidRPr="00A0775A">
              <w:rPr>
                <w:rFonts w:asciiTheme="majorBidi" w:hAnsiTheme="majorBidi" w:cstheme="majorBidi"/>
                <w:szCs w:val="24"/>
              </w:rPr>
              <w:t>備忘錄</w:t>
            </w:r>
          </w:p>
        </w:tc>
      </w:tr>
      <w:tr w:rsidR="00A0775A" w:rsidRPr="00A0775A" w14:paraId="204AF3FD" w14:textId="77777777" w:rsidTr="00C81518">
        <w:trPr>
          <w:trHeight w:val="567"/>
          <w:jc w:val="center"/>
        </w:trPr>
        <w:tc>
          <w:tcPr>
            <w:tcW w:w="2174" w:type="dxa"/>
            <w:vAlign w:val="center"/>
          </w:tcPr>
          <w:p w14:paraId="0785BC3E"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2011</w:t>
            </w:r>
            <w:r w:rsidRPr="00A0775A">
              <w:rPr>
                <w:rFonts w:asciiTheme="majorBidi" w:hAnsiTheme="majorBidi" w:cstheme="majorBidi"/>
              </w:rPr>
              <w:t>年</w:t>
            </w:r>
            <w:r w:rsidRPr="00A0775A">
              <w:rPr>
                <w:rFonts w:asciiTheme="majorBidi" w:hAnsiTheme="majorBidi" w:cstheme="majorBidi"/>
              </w:rPr>
              <w:t>11</w:t>
            </w:r>
            <w:r w:rsidRPr="00A0775A">
              <w:rPr>
                <w:rFonts w:asciiTheme="majorBidi" w:hAnsiTheme="majorBidi" w:cstheme="majorBidi"/>
              </w:rPr>
              <w:t>月</w:t>
            </w:r>
          </w:p>
        </w:tc>
        <w:tc>
          <w:tcPr>
            <w:tcW w:w="6160" w:type="dxa"/>
            <w:vAlign w:val="center"/>
          </w:tcPr>
          <w:p w14:paraId="30935C5C"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rPr>
              <w:t>臺</w:t>
            </w:r>
            <w:proofErr w:type="gramEnd"/>
            <w:r w:rsidRPr="00A0775A">
              <w:rPr>
                <w:rFonts w:asciiTheme="majorBidi" w:hAnsiTheme="majorBidi" w:cstheme="majorBidi"/>
              </w:rPr>
              <w:t>以水科技合作瞭解備忘錄</w:t>
            </w:r>
          </w:p>
        </w:tc>
      </w:tr>
      <w:tr w:rsidR="00A0775A" w:rsidRPr="00A0775A" w14:paraId="2347D62E" w14:textId="77777777" w:rsidTr="00C81518">
        <w:trPr>
          <w:trHeight w:val="567"/>
          <w:jc w:val="center"/>
        </w:trPr>
        <w:tc>
          <w:tcPr>
            <w:tcW w:w="2174" w:type="dxa"/>
            <w:vAlign w:val="center"/>
          </w:tcPr>
          <w:p w14:paraId="767EFE15"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2013</w:t>
            </w:r>
            <w:r w:rsidRPr="00A0775A">
              <w:rPr>
                <w:rFonts w:asciiTheme="majorBidi" w:hAnsiTheme="majorBidi" w:cstheme="majorBidi"/>
              </w:rPr>
              <w:t>年</w:t>
            </w:r>
            <w:r w:rsidRPr="00A0775A">
              <w:rPr>
                <w:rFonts w:asciiTheme="majorBidi" w:hAnsiTheme="majorBidi" w:cstheme="majorBidi"/>
              </w:rPr>
              <w:t>12</w:t>
            </w:r>
            <w:r w:rsidRPr="00A0775A">
              <w:rPr>
                <w:rFonts w:asciiTheme="majorBidi" w:hAnsiTheme="majorBidi" w:cstheme="majorBidi"/>
              </w:rPr>
              <w:t>月</w:t>
            </w:r>
          </w:p>
        </w:tc>
        <w:tc>
          <w:tcPr>
            <w:tcW w:w="6160" w:type="dxa"/>
            <w:vAlign w:val="center"/>
          </w:tcPr>
          <w:p w14:paraId="00E66F48"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szCs w:val="24"/>
              </w:rPr>
              <w:t>臺</w:t>
            </w:r>
            <w:proofErr w:type="gramEnd"/>
            <w:r w:rsidRPr="00A0775A">
              <w:rPr>
                <w:rFonts w:asciiTheme="majorBidi" w:hAnsiTheme="majorBidi" w:cstheme="majorBidi"/>
                <w:szCs w:val="24"/>
              </w:rPr>
              <w:t>以海關優質企業相互承認協定</w:t>
            </w:r>
          </w:p>
        </w:tc>
      </w:tr>
      <w:tr w:rsidR="00A0775A" w:rsidRPr="00A0775A" w14:paraId="24E149EB" w14:textId="77777777" w:rsidTr="00C81518">
        <w:trPr>
          <w:trHeight w:val="567"/>
          <w:jc w:val="center"/>
        </w:trPr>
        <w:tc>
          <w:tcPr>
            <w:tcW w:w="2174" w:type="dxa"/>
            <w:vAlign w:val="center"/>
          </w:tcPr>
          <w:p w14:paraId="15F05EF5"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2013</w:t>
            </w:r>
            <w:r w:rsidRPr="00A0775A">
              <w:rPr>
                <w:rFonts w:asciiTheme="majorBidi" w:hAnsiTheme="majorBidi" w:cstheme="majorBidi"/>
              </w:rPr>
              <w:t>年</w:t>
            </w:r>
            <w:r w:rsidRPr="00A0775A">
              <w:rPr>
                <w:rFonts w:asciiTheme="majorBidi" w:hAnsiTheme="majorBidi" w:cstheme="majorBidi"/>
              </w:rPr>
              <w:t>12</w:t>
            </w:r>
            <w:r w:rsidRPr="00A0775A">
              <w:rPr>
                <w:rFonts w:asciiTheme="majorBidi" w:hAnsiTheme="majorBidi" w:cstheme="majorBidi"/>
              </w:rPr>
              <w:t>月</w:t>
            </w:r>
          </w:p>
        </w:tc>
        <w:tc>
          <w:tcPr>
            <w:tcW w:w="6160" w:type="dxa"/>
            <w:vAlign w:val="center"/>
          </w:tcPr>
          <w:p w14:paraId="41779D7B"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szCs w:val="24"/>
              </w:rPr>
              <w:t>臺</w:t>
            </w:r>
            <w:proofErr w:type="gramEnd"/>
            <w:r w:rsidRPr="00A0775A">
              <w:rPr>
                <w:rFonts w:asciiTheme="majorBidi" w:hAnsiTheme="majorBidi" w:cstheme="majorBidi"/>
                <w:szCs w:val="24"/>
              </w:rPr>
              <w:t>以標準技術性法規及符合性評鑑法規管理合作協議</w:t>
            </w:r>
          </w:p>
        </w:tc>
      </w:tr>
      <w:tr w:rsidR="00A0775A" w:rsidRPr="00A0775A" w14:paraId="49D181C4" w14:textId="77777777" w:rsidTr="00C81518">
        <w:trPr>
          <w:trHeight w:val="567"/>
          <w:jc w:val="center"/>
        </w:trPr>
        <w:tc>
          <w:tcPr>
            <w:tcW w:w="2174" w:type="dxa"/>
            <w:vAlign w:val="center"/>
          </w:tcPr>
          <w:p w14:paraId="71DD9070"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2015</w:t>
            </w:r>
            <w:r w:rsidRPr="00A0775A">
              <w:rPr>
                <w:rFonts w:asciiTheme="majorBidi" w:hAnsiTheme="majorBidi" w:cstheme="majorBidi"/>
              </w:rPr>
              <w:t>年</w:t>
            </w:r>
            <w:r w:rsidRPr="00A0775A">
              <w:rPr>
                <w:rFonts w:asciiTheme="majorBidi" w:hAnsiTheme="majorBidi" w:cstheme="majorBidi"/>
              </w:rPr>
              <w:t>4</w:t>
            </w:r>
            <w:r w:rsidRPr="00A0775A">
              <w:rPr>
                <w:rFonts w:asciiTheme="majorBidi" w:hAnsiTheme="majorBidi" w:cstheme="majorBidi"/>
              </w:rPr>
              <w:t>月</w:t>
            </w:r>
          </w:p>
        </w:tc>
        <w:tc>
          <w:tcPr>
            <w:tcW w:w="6160" w:type="dxa"/>
            <w:vAlign w:val="center"/>
          </w:tcPr>
          <w:p w14:paraId="5BFB113F" w14:textId="77777777" w:rsidR="00722180" w:rsidRPr="00A0775A" w:rsidRDefault="00722180" w:rsidP="00B43DE7">
            <w:pPr>
              <w:pStyle w:val="af4"/>
              <w:ind w:leftChars="13" w:left="31"/>
              <w:jc w:val="left"/>
              <w:rPr>
                <w:rFonts w:asciiTheme="majorBidi" w:hAnsiTheme="majorBidi" w:cstheme="majorBidi"/>
              </w:rPr>
            </w:pPr>
            <w:proofErr w:type="gramStart"/>
            <w:r w:rsidRPr="00A0775A">
              <w:rPr>
                <w:rFonts w:asciiTheme="majorBidi" w:hAnsiTheme="majorBidi" w:cstheme="majorBidi"/>
              </w:rPr>
              <w:t>臺</w:t>
            </w:r>
            <w:proofErr w:type="gramEnd"/>
            <w:r w:rsidRPr="00A0775A">
              <w:rPr>
                <w:rFonts w:asciiTheme="majorBidi" w:hAnsiTheme="majorBidi" w:cstheme="majorBidi"/>
              </w:rPr>
              <w:t>以工業研究及發展雙邊合作協定</w:t>
            </w:r>
          </w:p>
        </w:tc>
      </w:tr>
      <w:tr w:rsidR="00A0775A" w:rsidRPr="00A0775A" w14:paraId="0D0DDD68" w14:textId="77777777" w:rsidTr="00C81518">
        <w:trPr>
          <w:trHeight w:val="567"/>
          <w:jc w:val="center"/>
        </w:trPr>
        <w:tc>
          <w:tcPr>
            <w:tcW w:w="2174" w:type="dxa"/>
            <w:vAlign w:val="center"/>
          </w:tcPr>
          <w:p w14:paraId="056C1AEB" w14:textId="77777777" w:rsidR="00722180" w:rsidRPr="00A0775A" w:rsidRDefault="00722180" w:rsidP="00B43DE7">
            <w:pPr>
              <w:pStyle w:val="af4"/>
              <w:rPr>
                <w:rFonts w:asciiTheme="majorBidi" w:hAnsiTheme="majorBidi" w:cstheme="majorBidi"/>
              </w:rPr>
            </w:pPr>
            <w:r w:rsidRPr="00A0775A">
              <w:rPr>
                <w:rFonts w:asciiTheme="majorBidi" w:hAnsiTheme="majorBidi" w:cstheme="majorBidi"/>
              </w:rPr>
              <w:t>2020</w:t>
            </w:r>
            <w:r w:rsidRPr="00A0775A">
              <w:rPr>
                <w:rFonts w:asciiTheme="majorBidi" w:hAnsiTheme="majorBidi" w:cstheme="majorBidi"/>
              </w:rPr>
              <w:t>年</w:t>
            </w:r>
            <w:r w:rsidRPr="00A0775A">
              <w:rPr>
                <w:rFonts w:asciiTheme="majorBidi" w:hAnsiTheme="majorBidi" w:cstheme="majorBidi"/>
              </w:rPr>
              <w:t>11</w:t>
            </w:r>
            <w:r w:rsidRPr="00A0775A">
              <w:rPr>
                <w:rFonts w:asciiTheme="majorBidi" w:hAnsiTheme="majorBidi" w:cstheme="majorBidi"/>
              </w:rPr>
              <w:t>月</w:t>
            </w:r>
          </w:p>
        </w:tc>
        <w:tc>
          <w:tcPr>
            <w:tcW w:w="6160" w:type="dxa"/>
            <w:vAlign w:val="center"/>
          </w:tcPr>
          <w:p w14:paraId="1F514D44" w14:textId="77777777" w:rsidR="00722180" w:rsidRPr="00A0775A" w:rsidRDefault="00722180" w:rsidP="00B43DE7">
            <w:pPr>
              <w:pStyle w:val="af4"/>
              <w:ind w:leftChars="13" w:left="31"/>
              <w:jc w:val="left"/>
              <w:rPr>
                <w:rFonts w:asciiTheme="majorBidi" w:hAnsiTheme="majorBidi" w:cstheme="majorBidi"/>
              </w:rPr>
            </w:pPr>
            <w:r w:rsidRPr="00A0775A">
              <w:rPr>
                <w:rFonts w:asciiTheme="majorBidi" w:hAnsiTheme="majorBidi" w:cstheme="majorBidi"/>
              </w:rPr>
              <w:t>經濟部標檢局與以色列標準協會（</w:t>
            </w:r>
            <w:r w:rsidRPr="00A0775A">
              <w:rPr>
                <w:rFonts w:asciiTheme="majorBidi" w:hAnsiTheme="majorBidi" w:cstheme="majorBidi"/>
              </w:rPr>
              <w:t>SII</w:t>
            </w:r>
            <w:r w:rsidRPr="00A0775A">
              <w:rPr>
                <w:rFonts w:asciiTheme="majorBidi" w:hAnsiTheme="majorBidi" w:cstheme="majorBidi"/>
              </w:rPr>
              <w:t>）一般性合作協定</w:t>
            </w:r>
          </w:p>
        </w:tc>
      </w:tr>
      <w:tr w:rsidR="00A0775A" w:rsidRPr="00A0775A" w14:paraId="58645651" w14:textId="77777777" w:rsidTr="00C81518">
        <w:trPr>
          <w:trHeight w:val="567"/>
          <w:jc w:val="center"/>
        </w:trPr>
        <w:tc>
          <w:tcPr>
            <w:tcW w:w="2174" w:type="dxa"/>
            <w:vAlign w:val="center"/>
          </w:tcPr>
          <w:p w14:paraId="47A424D2" w14:textId="4203F5A9" w:rsidR="00C81518" w:rsidRPr="00A0775A" w:rsidRDefault="00C81518" w:rsidP="00C81518">
            <w:pPr>
              <w:pStyle w:val="af4"/>
              <w:rPr>
                <w:rFonts w:asciiTheme="majorBidi" w:hAnsiTheme="majorBidi" w:cstheme="majorBidi"/>
              </w:rPr>
            </w:pPr>
            <w:r w:rsidRPr="00A0775A">
              <w:rPr>
                <w:rFonts w:asciiTheme="majorBidi" w:hAnsiTheme="majorBidi" w:cstheme="majorBidi"/>
              </w:rPr>
              <w:t>2022</w:t>
            </w:r>
            <w:r w:rsidRPr="00A0775A">
              <w:rPr>
                <w:rFonts w:asciiTheme="majorBidi" w:hAnsiTheme="majorBidi" w:cstheme="majorBidi"/>
              </w:rPr>
              <w:t>年</w:t>
            </w:r>
            <w:r w:rsidRPr="00A0775A">
              <w:rPr>
                <w:rFonts w:asciiTheme="majorBidi" w:hAnsiTheme="majorBidi" w:cstheme="majorBidi"/>
              </w:rPr>
              <w:t>7</w:t>
            </w:r>
            <w:r w:rsidRPr="00A0775A">
              <w:rPr>
                <w:rFonts w:asciiTheme="majorBidi" w:hAnsiTheme="majorBidi" w:cstheme="majorBidi"/>
              </w:rPr>
              <w:t>月</w:t>
            </w:r>
          </w:p>
        </w:tc>
        <w:tc>
          <w:tcPr>
            <w:tcW w:w="6160" w:type="dxa"/>
            <w:vAlign w:val="center"/>
          </w:tcPr>
          <w:p w14:paraId="7F25636D" w14:textId="2CF42FA9" w:rsidR="00C81518" w:rsidRPr="00A0775A" w:rsidRDefault="00C81518" w:rsidP="00C81518">
            <w:pPr>
              <w:pStyle w:val="af4"/>
              <w:ind w:leftChars="13" w:left="31"/>
              <w:jc w:val="left"/>
              <w:rPr>
                <w:rFonts w:asciiTheme="majorBidi" w:hAnsiTheme="majorBidi" w:cstheme="majorBidi"/>
              </w:rPr>
            </w:pPr>
            <w:r w:rsidRPr="00A0775A">
              <w:rPr>
                <w:rFonts w:asciiTheme="majorBidi" w:hAnsiTheme="majorBidi" w:cstheme="majorBidi"/>
              </w:rPr>
              <w:t>金融監督管理委員會與以色列證券監理機關（</w:t>
            </w:r>
            <w:r w:rsidRPr="00A0775A">
              <w:rPr>
                <w:rFonts w:asciiTheme="majorBidi" w:hAnsiTheme="majorBidi" w:cstheme="majorBidi"/>
              </w:rPr>
              <w:t>ISA</w:t>
            </w:r>
            <w:r w:rsidRPr="00A0775A">
              <w:rPr>
                <w:rFonts w:asciiTheme="majorBidi" w:hAnsiTheme="majorBidi" w:cstheme="majorBidi"/>
              </w:rPr>
              <w:t>）金融科技合作備忘錄</w:t>
            </w:r>
          </w:p>
        </w:tc>
      </w:tr>
      <w:tr w:rsidR="00A0775A" w:rsidRPr="00A0775A" w14:paraId="6B0D6E1B" w14:textId="77777777" w:rsidTr="00C81518">
        <w:trPr>
          <w:trHeight w:val="567"/>
          <w:jc w:val="center"/>
        </w:trPr>
        <w:tc>
          <w:tcPr>
            <w:tcW w:w="2174" w:type="dxa"/>
            <w:vAlign w:val="center"/>
          </w:tcPr>
          <w:p w14:paraId="67F39EFE" w14:textId="18C623AF" w:rsidR="00722180" w:rsidRPr="00A0775A" w:rsidRDefault="00C81518" w:rsidP="00B43DE7">
            <w:pPr>
              <w:pStyle w:val="af4"/>
              <w:rPr>
                <w:rFonts w:asciiTheme="majorBidi" w:hAnsiTheme="majorBidi" w:cstheme="majorBidi"/>
              </w:rPr>
            </w:pPr>
            <w:r w:rsidRPr="00A0775A">
              <w:rPr>
                <w:rFonts w:asciiTheme="majorBidi" w:hAnsiTheme="majorBidi" w:cstheme="majorBidi"/>
              </w:rPr>
              <w:t>2025</w:t>
            </w:r>
            <w:r w:rsidRPr="00A0775A">
              <w:rPr>
                <w:rFonts w:asciiTheme="majorBidi" w:hAnsiTheme="majorBidi" w:cstheme="majorBidi"/>
              </w:rPr>
              <w:t>年</w:t>
            </w:r>
            <w:r w:rsidRPr="00A0775A">
              <w:rPr>
                <w:rFonts w:asciiTheme="majorBidi" w:hAnsiTheme="majorBidi" w:cstheme="majorBidi"/>
              </w:rPr>
              <w:t>11</w:t>
            </w:r>
            <w:r w:rsidRPr="00A0775A">
              <w:rPr>
                <w:rFonts w:asciiTheme="majorBidi" w:hAnsiTheme="majorBidi" w:cstheme="majorBidi"/>
              </w:rPr>
              <w:t>月</w:t>
            </w:r>
          </w:p>
        </w:tc>
        <w:tc>
          <w:tcPr>
            <w:tcW w:w="6160" w:type="dxa"/>
            <w:vAlign w:val="center"/>
          </w:tcPr>
          <w:p w14:paraId="082769AB" w14:textId="474AD9C7" w:rsidR="00722180" w:rsidRPr="00A0775A" w:rsidRDefault="00C81518" w:rsidP="00B43DE7">
            <w:pPr>
              <w:pStyle w:val="af4"/>
              <w:ind w:leftChars="13" w:left="31"/>
              <w:jc w:val="left"/>
              <w:rPr>
                <w:rFonts w:asciiTheme="majorBidi" w:hAnsiTheme="majorBidi" w:cstheme="majorBidi"/>
              </w:rPr>
            </w:pPr>
            <w:proofErr w:type="gramStart"/>
            <w:r w:rsidRPr="00A0775A">
              <w:rPr>
                <w:rFonts w:asciiTheme="majorBidi" w:hAnsiTheme="majorBidi" w:cstheme="majorBidi"/>
              </w:rPr>
              <w:t>臺</w:t>
            </w:r>
            <w:proofErr w:type="gramEnd"/>
            <w:r w:rsidRPr="00A0775A">
              <w:rPr>
                <w:rFonts w:asciiTheme="majorBidi" w:hAnsiTheme="majorBidi" w:cstheme="majorBidi"/>
              </w:rPr>
              <w:t>以專利審查高速公路</w:t>
            </w:r>
            <w:r w:rsidR="00006BEE" w:rsidRPr="00A0775A">
              <w:rPr>
                <w:rFonts w:asciiTheme="majorBidi" w:hAnsiTheme="majorBidi" w:cstheme="majorBidi"/>
              </w:rPr>
              <w:t>（</w:t>
            </w:r>
            <w:r w:rsidRPr="00A0775A">
              <w:rPr>
                <w:rFonts w:asciiTheme="majorBidi" w:hAnsiTheme="majorBidi" w:cstheme="majorBidi"/>
              </w:rPr>
              <w:t>PPH</w:t>
            </w:r>
            <w:r w:rsidR="00006BEE" w:rsidRPr="00A0775A">
              <w:rPr>
                <w:rFonts w:asciiTheme="majorBidi" w:hAnsiTheme="majorBidi" w:cstheme="majorBidi"/>
              </w:rPr>
              <w:t>）</w:t>
            </w:r>
            <w:r w:rsidRPr="00A0775A">
              <w:rPr>
                <w:rFonts w:asciiTheme="majorBidi" w:hAnsiTheme="majorBidi" w:cstheme="majorBidi"/>
              </w:rPr>
              <w:t>備忘錄、</w:t>
            </w:r>
            <w:proofErr w:type="gramStart"/>
            <w:r w:rsidRPr="00A0775A">
              <w:rPr>
                <w:rFonts w:asciiTheme="majorBidi" w:hAnsiTheme="majorBidi" w:cstheme="majorBidi"/>
              </w:rPr>
              <w:t>臺</w:t>
            </w:r>
            <w:proofErr w:type="gramEnd"/>
            <w:r w:rsidRPr="00A0775A">
              <w:rPr>
                <w:rFonts w:asciiTheme="majorBidi" w:hAnsiTheme="majorBidi" w:cstheme="majorBidi"/>
              </w:rPr>
              <w:t>以智慧財產合作備忘錄</w:t>
            </w:r>
          </w:p>
        </w:tc>
      </w:tr>
    </w:tbl>
    <w:p w14:paraId="7E164975" w14:textId="77777777" w:rsidR="007C763D" w:rsidRPr="00A0775A" w:rsidRDefault="007C763D">
      <w:pPr>
        <w:widowControl/>
        <w:overflowPunct/>
        <w:autoSpaceDE/>
        <w:autoSpaceDN/>
        <w:ind w:firstLineChars="0" w:firstLine="0"/>
        <w:jc w:val="left"/>
        <w:rPr>
          <w:rFonts w:asciiTheme="majorBidi" w:eastAsia="標楷體" w:hAnsiTheme="majorBidi" w:cstheme="majorBidi"/>
          <w:lang w:eastAsia="zh-TW"/>
        </w:rPr>
      </w:pPr>
      <w:r w:rsidRPr="00A0775A">
        <w:rPr>
          <w:rFonts w:asciiTheme="majorBidi" w:eastAsia="標楷體" w:hAnsiTheme="majorBidi" w:cstheme="majorBidi"/>
          <w:lang w:eastAsia="zh-TW"/>
        </w:rPr>
        <w:lastRenderedPageBreak/>
        <w:br w:type="page"/>
      </w:r>
    </w:p>
    <w:p w14:paraId="380D0205" w14:textId="71EEBBC0" w:rsidR="007C763D" w:rsidRPr="00A0775A" w:rsidRDefault="007C763D" w:rsidP="004B3135">
      <w:pPr>
        <w:pStyle w:val="a3"/>
        <w:spacing w:beforeLines="0" w:afterLines="0"/>
        <w:rPr>
          <w:rFonts w:asciiTheme="majorBidi" w:eastAsia="華康細圓體" w:hAnsiTheme="majorBidi" w:cstheme="majorBidi"/>
          <w:shd w:val="clear" w:color="auto" w:fill="FFFFFF"/>
        </w:rPr>
      </w:pPr>
      <w:bookmarkStart w:id="21" w:name="_Toc169601340"/>
      <w:bookmarkStart w:id="22" w:name="_Toc170169248"/>
      <w:bookmarkStart w:id="23" w:name="_Toc234317579"/>
      <w:r w:rsidRPr="00A0775A">
        <w:rPr>
          <w:rFonts w:asciiTheme="majorBidi" w:hAnsiTheme="majorBidi" w:cstheme="majorBidi"/>
        </w:rPr>
        <w:lastRenderedPageBreak/>
        <w:t>附錄</w:t>
      </w:r>
      <w:r w:rsidR="004B3135" w:rsidRPr="00A0775A">
        <w:rPr>
          <w:rFonts w:asciiTheme="majorBidi" w:hAnsiTheme="majorBidi" w:cstheme="majorBidi"/>
        </w:rPr>
        <w:t>六</w:t>
      </w:r>
      <w:r w:rsidRPr="00A0775A">
        <w:rPr>
          <w:rFonts w:asciiTheme="majorBidi" w:hAnsiTheme="majorBidi" w:cstheme="majorBidi"/>
        </w:rPr>
        <w:t xml:space="preserve">　我國與以色列簽訂投資促進</w:t>
      </w:r>
      <w:bookmarkEnd w:id="21"/>
      <w:bookmarkEnd w:id="22"/>
      <w:r w:rsidR="0067792E" w:rsidRPr="00A0775A">
        <w:rPr>
          <w:rFonts w:asciiTheme="majorBidi" w:hAnsiTheme="majorBidi" w:cstheme="majorBidi" w:hint="eastAsia"/>
        </w:rPr>
        <w:t>合作協定</w:t>
      </w:r>
      <w:bookmarkEnd w:id="23"/>
    </w:p>
    <w:p w14:paraId="0B5849EB" w14:textId="75787D37" w:rsidR="004B3135" w:rsidRPr="00A0775A" w:rsidRDefault="007C763D" w:rsidP="00253FBA">
      <w:pPr>
        <w:pStyle w:val="af4"/>
        <w:snapToGrid w:val="0"/>
        <w:rPr>
          <w:rFonts w:asciiTheme="majorBidi" w:hAnsiTheme="majorBidi" w:cstheme="majorBidi"/>
        </w:rPr>
      </w:pPr>
      <w:r w:rsidRPr="00A0775A">
        <w:rPr>
          <w:rFonts w:asciiTheme="majorBidi" w:hAnsiTheme="majorBidi" w:cstheme="majorBidi"/>
          <w:noProof/>
        </w:rPr>
        <w:drawing>
          <wp:inline distT="0" distB="0" distL="0" distR="0" wp14:anchorId="3694C9B0" wp14:editId="73D053A7">
            <wp:extent cx="5402580" cy="7338060"/>
            <wp:effectExtent l="0" t="0" r="762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以色列-中以投資合作意願書.jpg"/>
                    <pic:cNvPicPr/>
                  </pic:nvPicPr>
                  <pic:blipFill rotWithShape="1">
                    <a:blip r:embed="rId63" cstate="print">
                      <a:extLst>
                        <a:ext uri="{28A0092B-C50C-407E-A947-70E740481C1C}">
                          <a14:useLocalDpi xmlns:a14="http://schemas.microsoft.com/office/drawing/2010/main" val="0"/>
                        </a:ext>
                      </a:extLst>
                    </a:blip>
                    <a:srcRect b="3969"/>
                    <a:stretch/>
                  </pic:blipFill>
                  <pic:spPr bwMode="auto">
                    <a:xfrm>
                      <a:off x="0" y="0"/>
                      <a:ext cx="5400040" cy="7334610"/>
                    </a:xfrm>
                    <a:prstGeom prst="rect">
                      <a:avLst/>
                    </a:prstGeom>
                    <a:ln>
                      <a:noFill/>
                    </a:ln>
                    <a:extLst>
                      <a:ext uri="{53640926-AAD7-44D8-BBD7-CCE9431645EC}">
                        <a14:shadowObscured xmlns:a14="http://schemas.microsoft.com/office/drawing/2010/main"/>
                      </a:ext>
                    </a:extLst>
                  </pic:spPr>
                </pic:pic>
              </a:graphicData>
            </a:graphic>
          </wp:inline>
        </w:drawing>
      </w:r>
    </w:p>
    <w:p w14:paraId="55187265" w14:textId="77777777" w:rsidR="00D14515" w:rsidRPr="00A0775A" w:rsidRDefault="00D14515" w:rsidP="00FD434F">
      <w:pPr>
        <w:ind w:firstLineChars="84" w:firstLine="198"/>
        <w:rPr>
          <w:rFonts w:asciiTheme="majorBidi" w:eastAsia="標楷體" w:hAnsiTheme="majorBidi" w:cstheme="majorBidi"/>
          <w:lang w:eastAsia="zh-TW"/>
        </w:rPr>
        <w:sectPr w:rsidR="00D14515" w:rsidRPr="00A0775A" w:rsidSect="003E0BC3">
          <w:pgSz w:w="11906" w:h="16838" w:code="9"/>
          <w:pgMar w:top="2268" w:right="1701" w:bottom="1701" w:left="1701" w:header="1134" w:footer="851" w:gutter="0"/>
          <w:cols w:space="425"/>
          <w:docGrid w:type="linesAndChars" w:linePitch="514" w:charSpace="-774"/>
        </w:sectPr>
      </w:pPr>
    </w:p>
    <w:p w14:paraId="25E9651C" w14:textId="77777777" w:rsidR="00005C23" w:rsidRPr="00A0775A" w:rsidRDefault="00413CEA" w:rsidP="00D31587">
      <w:pPr>
        <w:spacing w:line="360" w:lineRule="auto"/>
        <w:ind w:firstLineChars="0" w:firstLine="0"/>
        <w:rPr>
          <w:rFonts w:asciiTheme="majorBidi" w:eastAsia="標楷體" w:hAnsiTheme="majorBidi" w:cstheme="majorBidi"/>
          <w:bCs/>
          <w:sz w:val="26"/>
          <w:szCs w:val="26"/>
          <w:lang w:eastAsia="zh-TW"/>
        </w:rPr>
      </w:pPr>
      <w:r w:rsidRPr="00A0775A">
        <w:rPr>
          <w:rFonts w:asciiTheme="majorBidi" w:eastAsia="標楷體" w:hAnsiTheme="majorBidi" w:cstheme="majorBidi"/>
          <w:bCs/>
          <w:sz w:val="26"/>
          <w:szCs w:val="26"/>
          <w:lang w:eastAsia="zh-TW"/>
        </w:rPr>
        <w:lastRenderedPageBreak/>
        <w:br w:type="page"/>
      </w:r>
      <w:r w:rsidR="00F64577" w:rsidRPr="00A0775A">
        <w:rPr>
          <w:rFonts w:asciiTheme="majorBidi" w:eastAsia="標楷體" w:hAnsiTheme="majorBidi" w:cstheme="majorBidi"/>
          <w:bCs/>
          <w:noProof/>
          <w:sz w:val="26"/>
          <w:szCs w:val="26"/>
          <w:lang w:eastAsia="zh-TW"/>
        </w:rPr>
        <w:lastRenderedPageBreak/>
        <mc:AlternateContent>
          <mc:Choice Requires="wps">
            <w:drawing>
              <wp:anchor distT="0" distB="0" distL="114300" distR="114300" simplePos="0" relativeHeight="251659264" behindDoc="0" locked="0" layoutInCell="1" allowOverlap="1" wp14:anchorId="768FB905" wp14:editId="02B9F1CD">
                <wp:simplePos x="0" y="0"/>
                <wp:positionH relativeFrom="column">
                  <wp:posOffset>-297353</wp:posOffset>
                </wp:positionH>
                <wp:positionV relativeFrom="paragraph">
                  <wp:posOffset>6373783</wp:posOffset>
                </wp:positionV>
                <wp:extent cx="6069330" cy="2085109"/>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085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7A94" w14:textId="77777777" w:rsidR="00B937D6" w:rsidRPr="004B4040" w:rsidRDefault="00B937D6" w:rsidP="0031336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096B2AEE" w14:textId="77777777" w:rsidR="00B937D6" w:rsidRPr="004B4040" w:rsidRDefault="00B937D6" w:rsidP="003133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6F5A918C" w14:textId="77777777" w:rsidR="00B937D6" w:rsidRPr="004B4040" w:rsidRDefault="00B937D6" w:rsidP="003133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08EA4B2" w14:textId="77777777" w:rsidR="00B937D6" w:rsidRPr="004B4040" w:rsidRDefault="00B937D6" w:rsidP="003133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B50E573" w14:textId="77777777" w:rsidR="00B937D6" w:rsidRPr="004B4040" w:rsidRDefault="00B937D6" w:rsidP="003133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97F7419" w14:textId="77777777" w:rsidR="00B937D6" w:rsidRPr="004B4040" w:rsidRDefault="00B937D6" w:rsidP="00313366">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5995CA1B" w14:textId="77777777" w:rsidR="00B937D6" w:rsidRDefault="00B937D6" w:rsidP="001C1D76">
                            <w:pPr>
                              <w:snapToGrid w:val="0"/>
                              <w:ind w:firstLineChars="0" w:firstLine="0"/>
                              <w:rPr>
                                <w:rFonts w:ascii="華康中黑體(P)" w:eastAsia="華康中黑體(P)" w:hAnsi="Arial" w:cs="Arial"/>
                                <w:sz w:val="20"/>
                                <w:szCs w:val="20"/>
                              </w:rPr>
                            </w:pPr>
                          </w:p>
                          <w:p w14:paraId="627764A5" w14:textId="77777777" w:rsidR="00B937D6" w:rsidRPr="004B4040" w:rsidRDefault="00B937D6" w:rsidP="001C1D76">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8FB905" id="文字方塊 2" o:spid="_x0000_s1027" type="#_x0000_t202" style="position:absolute;left:0;text-align:left;margin-left:-23.4pt;margin-top:501.85pt;width:477.9pt;height:16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8u95AEAAKkDAAAOAAAAZHJzL2Uyb0RvYy54bWysU9tu2zAMfR+wfxD0vthO06wx4hRdiw4D&#10;ugvQ9QNkWbaF2aJGKbGzrx8lu2m2vg17EURSPjznkN5ej33HDgqdBlPwbJFypoyESpum4E/f799d&#10;cea8MJXowKiCH5Xj17u3b7aDzdUSWugqhYxAjMsHW/DWe5sniZOt6oVbgFWGijVgLzyF2CQVioHQ&#10;+y5Zpuk6GQAriyCVc5S9m4p8F/HrWkn/ta6d8qwrOHHz8cR4luFMdluRNyhsq+VMQ/wDi15oQ01P&#10;UHfCC7ZH/Qqq1xLBQe0XEvoE6lpLFTWQmiz9S81jK6yKWsgcZ082uf8HK78cHu03ZH78ACMNMIpw&#10;9gHkD8cM3LbCNOoGEYZWiYoaZ8GyZLAunz8NVrvcBZBy+AwVDVnsPUSgscY+uEI6GaHTAI4n09Xo&#10;maTkOl1vLi6oJKm2TK8us3QTe4j8+XOLzn9U0LNwKTjSVCO8ODw4H+iI/PlJ6GbgXnddnGxn/kjQ&#10;w5CJ9APjibsfy5HpatYW1JRQHUkPwrQvtN90aQF/cTbQrhTc/dwLVJx1nwx5sslWq7BcMVhdvl9S&#10;gOeV8rwijCSognvOpuutnxZyb1E3LXWapmDghnysdVT4wmqmT/sQhc+7GxbuPI6vXv6w3W8AAAD/&#10;/wMAUEsDBBQABgAIAAAAIQBgJ1tp4AAAAA0BAAAPAAAAZHJzL2Rvd25yZXYueG1sTI/BTsMwEETv&#10;SPyDtUjcWrtNaUkap6pAXEEUitSbG2+TqPE6it0m/D3LCY47M5p9k29G14or9qHxpGE2VSCQSm8b&#10;qjR8frxMHkGEaMia1hNq+MYAm+L2JjeZ9QO943UXK8ElFDKjoY6xy6QMZY3OhKnvkNg7+d6ZyGdf&#10;SdubgctdK+dKLaUzDfGH2nT4VGN53l2chv3r6fC1UG/Vs3voBj8qSS6VWt/fjds1iIhj/AvDLz6j&#10;Q8FMR38hG0SrYbJYMnpkQ6lkBYIjqUp53pGlJJnPQBa5/L+i+AEAAP//AwBQSwECLQAUAAYACAAA&#10;ACEAtoM4kv4AAADhAQAAEwAAAAAAAAAAAAAAAAAAAAAAW0NvbnRlbnRfVHlwZXNdLnhtbFBLAQIt&#10;ABQABgAIAAAAIQA4/SH/1gAAAJQBAAALAAAAAAAAAAAAAAAAAC8BAABfcmVscy8ucmVsc1BLAQIt&#10;ABQABgAIAAAAIQDo78u95AEAAKkDAAAOAAAAAAAAAAAAAAAAAC4CAABkcnMvZTJvRG9jLnhtbFBL&#10;AQItABQABgAIAAAAIQBgJ1tp4AAAAA0BAAAPAAAAAAAAAAAAAAAAAD4EAABkcnMvZG93bnJldi54&#10;bWxQSwUGAAAAAAQABADzAAAASwUAAAAA&#10;" filled="f" stroked="f">
                <v:textbox>
                  <w:txbxContent>
                    <w:p w14:paraId="0C007A94" w14:textId="77777777" w:rsidR="00B937D6" w:rsidRPr="004B4040" w:rsidRDefault="00B937D6" w:rsidP="0031336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096B2AEE" w14:textId="77777777" w:rsidR="00B937D6" w:rsidRPr="004B4040" w:rsidRDefault="00B937D6" w:rsidP="003133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6F5A918C" w14:textId="77777777" w:rsidR="00B937D6" w:rsidRPr="004B4040" w:rsidRDefault="00B937D6" w:rsidP="003133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08EA4B2" w14:textId="77777777" w:rsidR="00B937D6" w:rsidRPr="004B4040" w:rsidRDefault="00B937D6" w:rsidP="003133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B50E573" w14:textId="77777777" w:rsidR="00B937D6" w:rsidRPr="004B4040" w:rsidRDefault="00B937D6" w:rsidP="0031336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97F7419" w14:textId="77777777" w:rsidR="00B937D6" w:rsidRPr="004B4040" w:rsidRDefault="00B937D6" w:rsidP="00313366">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5995CA1B" w14:textId="77777777" w:rsidR="00B937D6" w:rsidRDefault="00B937D6" w:rsidP="001C1D76">
                      <w:pPr>
                        <w:snapToGrid w:val="0"/>
                        <w:ind w:firstLineChars="0" w:firstLine="0"/>
                        <w:rPr>
                          <w:rFonts w:ascii="華康中黑體(P)" w:eastAsia="華康中黑體(P)" w:hAnsi="Arial" w:cs="Arial"/>
                          <w:sz w:val="20"/>
                          <w:szCs w:val="20"/>
                        </w:rPr>
                      </w:pPr>
                    </w:p>
                    <w:p w14:paraId="627764A5" w14:textId="77777777" w:rsidR="00B937D6" w:rsidRPr="004B4040" w:rsidRDefault="00B937D6" w:rsidP="001C1D76">
                      <w:pPr>
                        <w:snapToGrid w:val="0"/>
                        <w:ind w:firstLineChars="0" w:firstLine="0"/>
                        <w:rPr>
                          <w:rFonts w:ascii="華康中黑體(P)" w:eastAsia="華康中黑體(P)" w:hAnsi="Arial" w:cs="Arial"/>
                          <w:sz w:val="20"/>
                          <w:szCs w:val="20"/>
                        </w:rPr>
                      </w:pPr>
                    </w:p>
                  </w:txbxContent>
                </v:textbox>
              </v:shape>
            </w:pict>
          </mc:Fallback>
        </mc:AlternateContent>
      </w:r>
      <w:r w:rsidR="00DC27B3" w:rsidRPr="00A0775A">
        <w:rPr>
          <w:rFonts w:asciiTheme="majorBidi" w:eastAsia="標楷體" w:hAnsiTheme="majorBidi" w:cstheme="majorBidi"/>
          <w:bCs/>
          <w:noProof/>
          <w:sz w:val="26"/>
          <w:szCs w:val="26"/>
          <w:lang w:eastAsia="zh-TW"/>
        </w:rPr>
        <w:drawing>
          <wp:anchor distT="0" distB="0" distL="114300" distR="114300" simplePos="0" relativeHeight="251656192" behindDoc="1" locked="0" layoutInCell="1" allowOverlap="1" wp14:anchorId="327DF80D" wp14:editId="25A1D581">
            <wp:simplePos x="0" y="0"/>
            <wp:positionH relativeFrom="column">
              <wp:posOffset>-1099185</wp:posOffset>
            </wp:positionH>
            <wp:positionV relativeFrom="paragraph">
              <wp:posOffset>-2045970</wp:posOffset>
            </wp:positionV>
            <wp:extent cx="7600950" cy="11307445"/>
            <wp:effectExtent l="0" t="0" r="0" b="8255"/>
            <wp:wrapNone/>
            <wp:docPr id="34" name="圖片 6"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3-19印尼-186-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anchor>
        </w:drawing>
      </w:r>
    </w:p>
    <w:sectPr w:rsidR="00005C23" w:rsidRPr="00A0775A" w:rsidSect="003E0BC3">
      <w:headerReference w:type="even" r:id="rId65"/>
      <w:headerReference w:type="default" r:id="rId66"/>
      <w:footerReference w:type="even" r:id="rId67"/>
      <w:footerReference w:type="default" r:id="rId68"/>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7D9BE" w14:textId="77777777" w:rsidR="00AC5B5A" w:rsidRDefault="00AC5B5A" w:rsidP="008E5082">
      <w:pPr>
        <w:ind w:firstLine="480"/>
      </w:pPr>
      <w:r>
        <w:separator/>
      </w:r>
    </w:p>
  </w:endnote>
  <w:endnote w:type="continuationSeparator" w:id="0">
    <w:p w14:paraId="57CD9DA8" w14:textId="77777777" w:rsidR="00AC5B5A" w:rsidRDefault="00AC5B5A"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PMingLiU"/>
    <w:panose1 w:val="020F0309000000000000"/>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華康粗圓體">
    <w:altName w:val="Microsoft JhengHei UI"/>
    <w:panose1 w:val="020F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微軟正黑體 Light">
    <w:panose1 w:val="020B0304030504040204"/>
    <w:charset w:val="88"/>
    <w:family w:val="swiss"/>
    <w:pitch w:val="variable"/>
    <w:sig w:usb0="8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華康新特黑體">
    <w:altName w:val="Microsoft JhengHe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699A" w14:textId="77777777" w:rsidR="00B937D6" w:rsidRPr="00DF4A7F" w:rsidRDefault="00B937D6" w:rsidP="00DF4A7F">
    <w:pPr>
      <w:pStyle w:val="a7"/>
      <w:rPr>
        <w:rStyle w:val="a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8E69" w14:textId="77777777" w:rsidR="00B937D6" w:rsidRPr="00B22DE6" w:rsidRDefault="00B937D6" w:rsidP="00B22DE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80550" w14:textId="77777777" w:rsidR="00B937D6" w:rsidRDefault="00B937D6" w:rsidP="00DF4A7F">
    <w:pPr>
      <w:pStyle w:val="a7"/>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4291" w14:textId="77777777" w:rsidR="00B937D6" w:rsidRPr="003E0BC3" w:rsidRDefault="00B937D6" w:rsidP="001B7CB9">
    <w:pPr>
      <w:pStyle w:val="a5"/>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6C26EE">
      <w:rPr>
        <w:rFonts w:ascii="Footlight MT Light" w:hAnsi="Footlight MT Light"/>
        <w:i/>
        <w:iCs/>
        <w:noProof/>
        <w:sz w:val="32"/>
        <w:szCs w:val="32"/>
        <w:lang w:eastAsia="zh-TW" w:bidi="hi-IN"/>
      </w:rPr>
      <w:t>66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AC01" w14:textId="77777777" w:rsidR="00B937D6" w:rsidRPr="003E0BC3" w:rsidRDefault="00B937D6" w:rsidP="001B7CB9">
    <w:pPr>
      <w:pStyle w:val="a5"/>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C26EE">
      <w:rPr>
        <w:rFonts w:ascii="Footlight MT Light" w:hAnsi="Footlight MT Light"/>
        <w:i/>
        <w:iCs/>
        <w:noProof/>
        <w:sz w:val="32"/>
        <w:szCs w:val="32"/>
        <w:lang w:eastAsia="zh-TW"/>
      </w:rPr>
      <w:t>65</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C7A56" w14:textId="77777777" w:rsidR="00B937D6" w:rsidRPr="00CD7896" w:rsidRDefault="00B937D6" w:rsidP="00CD7896">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630E" w14:textId="77777777" w:rsidR="00B937D6" w:rsidRPr="003E0BC3" w:rsidRDefault="00B937D6" w:rsidP="00D31587">
    <w:pPr>
      <w:pStyle w:val="a5"/>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DD1B" w14:textId="77777777" w:rsidR="00AC5B5A" w:rsidRDefault="00AC5B5A" w:rsidP="008E5082">
      <w:pPr>
        <w:ind w:firstLine="480"/>
      </w:pPr>
      <w:r>
        <w:separator/>
      </w:r>
    </w:p>
  </w:footnote>
  <w:footnote w:type="continuationSeparator" w:id="0">
    <w:p w14:paraId="0D029071" w14:textId="77777777" w:rsidR="00AC5B5A" w:rsidRDefault="00AC5B5A"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0D9D" w14:textId="77777777" w:rsidR="00B937D6" w:rsidRDefault="00B937D6" w:rsidP="00DF4A7F">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DD50" w14:textId="77777777" w:rsidR="00B937D6" w:rsidRPr="00562D64" w:rsidRDefault="00B937D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701760" behindDoc="1" locked="0" layoutInCell="1" allowOverlap="1" wp14:anchorId="192608E8" wp14:editId="633064DA">
              <wp:simplePos x="0" y="0"/>
              <wp:positionH relativeFrom="column">
                <wp:posOffset>3769360</wp:posOffset>
              </wp:positionH>
              <wp:positionV relativeFrom="paragraph">
                <wp:posOffset>-50165</wp:posOffset>
              </wp:positionV>
              <wp:extent cx="1590040" cy="265430"/>
              <wp:effectExtent l="0" t="0" r="10160" b="1270"/>
              <wp:wrapNone/>
              <wp:docPr id="4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B1A47" w14:textId="77777777" w:rsidR="00B937D6" w:rsidRPr="000C2131" w:rsidRDefault="00B937D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2608E8" id="_x0000_t202" coordsize="21600,21600" o:spt="202" path="m,l,21600r21600,l21600,xe">
              <v:stroke joinstyle="miter"/>
              <v:path gradientshapeok="t" o:connecttype="rect"/>
            </v:shapetype>
            <v:shape id="Text Box 116" o:spid="_x0000_s1034" type="#_x0000_t202" style="position:absolute;left:0;text-align:left;margin-left:296.8pt;margin-top:-3.95pt;width:125.2pt;height:20.9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6ECB1A47" w14:textId="77777777" w:rsidR="00B937D6" w:rsidRPr="000C2131" w:rsidRDefault="00B937D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07904" behindDoc="1" locked="0" layoutInCell="1" allowOverlap="1" wp14:anchorId="5299DE5A" wp14:editId="73F416C2">
              <wp:simplePos x="0" y="0"/>
              <wp:positionH relativeFrom="column">
                <wp:posOffset>-1270</wp:posOffset>
              </wp:positionH>
              <wp:positionV relativeFrom="paragraph">
                <wp:posOffset>-78740</wp:posOffset>
              </wp:positionV>
              <wp:extent cx="3707130" cy="338455"/>
              <wp:effectExtent l="8255" t="35560" r="8890" b="35560"/>
              <wp:wrapNone/>
              <wp:docPr id="46"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0E5F0B" id="Freeform 117"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5616" behindDoc="1" locked="0" layoutInCell="1" allowOverlap="1" wp14:anchorId="7619F82D" wp14:editId="5D52BF2C">
              <wp:simplePos x="0" y="0"/>
              <wp:positionH relativeFrom="column">
                <wp:posOffset>3709670</wp:posOffset>
              </wp:positionH>
              <wp:positionV relativeFrom="paragraph">
                <wp:posOffset>35560</wp:posOffset>
              </wp:positionV>
              <wp:extent cx="1714500" cy="113665"/>
              <wp:effectExtent l="0" t="0" r="0" b="635"/>
              <wp:wrapNone/>
              <wp:docPr id="5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023B1" id="Rectangle 115" o:spid="_x0000_s1026" style="position:absolute;margin-left:292.1pt;margin-top:2.8pt;width:135pt;height:8.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B5B2" w14:textId="77777777" w:rsidR="00B937D6" w:rsidRPr="00562D64" w:rsidRDefault="00B937D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39296" behindDoc="1" locked="0" layoutInCell="1" allowOverlap="1" wp14:anchorId="4A7CD952" wp14:editId="32A9EC91">
              <wp:simplePos x="0" y="0"/>
              <wp:positionH relativeFrom="column">
                <wp:posOffset>3769360</wp:posOffset>
              </wp:positionH>
              <wp:positionV relativeFrom="paragraph">
                <wp:posOffset>-50165</wp:posOffset>
              </wp:positionV>
              <wp:extent cx="1590040" cy="265430"/>
              <wp:effectExtent l="0" t="0" r="10160" b="1270"/>
              <wp:wrapNone/>
              <wp:docPr id="1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A948F" w14:textId="77777777" w:rsidR="00B937D6" w:rsidRPr="000C2131" w:rsidRDefault="00B937D6"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7CD952" id="_x0000_t202" coordsize="21600,21600" o:spt="202" path="m,l,21600r21600,l21600,xe">
              <v:stroke joinstyle="miter"/>
              <v:path gradientshapeok="t" o:connecttype="rect"/>
            </v:shapetype>
            <v:shape id="Text Box 119" o:spid="_x0000_s1035" type="#_x0000_t202" style="position:absolute;left:0;text-align:left;margin-left:296.8pt;margin-top:-3.95pt;width:125.2pt;height:20.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49AA948F" w14:textId="77777777" w:rsidR="00B937D6" w:rsidRPr="000C2131" w:rsidRDefault="00B937D6"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5440" behindDoc="1" locked="0" layoutInCell="1" allowOverlap="1" wp14:anchorId="3BE53EFB" wp14:editId="64AE07E3">
              <wp:simplePos x="0" y="0"/>
              <wp:positionH relativeFrom="column">
                <wp:posOffset>-1270</wp:posOffset>
              </wp:positionH>
              <wp:positionV relativeFrom="paragraph">
                <wp:posOffset>-78740</wp:posOffset>
              </wp:positionV>
              <wp:extent cx="3707130" cy="338455"/>
              <wp:effectExtent l="8255" t="35560" r="8890" b="35560"/>
              <wp:wrapNone/>
              <wp:docPr id="8"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0F033A" id="Freeform 12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25984" behindDoc="1" locked="0" layoutInCell="1" allowOverlap="1" wp14:anchorId="03716E1A" wp14:editId="31999EBB">
              <wp:simplePos x="0" y="0"/>
              <wp:positionH relativeFrom="column">
                <wp:posOffset>3709670</wp:posOffset>
              </wp:positionH>
              <wp:positionV relativeFrom="paragraph">
                <wp:posOffset>35560</wp:posOffset>
              </wp:positionV>
              <wp:extent cx="1714500" cy="113665"/>
              <wp:effectExtent l="0" t="0" r="0" b="635"/>
              <wp:wrapNone/>
              <wp:docPr id="1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DFCCF" id="Rectangle 118" o:spid="_x0000_s1026" style="position:absolute;margin-left:292.1pt;margin-top:2.8pt;width:135pt;height:8.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CE3E" w14:textId="77777777" w:rsidR="00B937D6" w:rsidRPr="00562D64" w:rsidRDefault="00B937D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588096" behindDoc="1" locked="0" layoutInCell="1" allowOverlap="1" wp14:anchorId="6D6B4A1E" wp14:editId="4807471A">
              <wp:simplePos x="0" y="0"/>
              <wp:positionH relativeFrom="column">
                <wp:posOffset>3769360</wp:posOffset>
              </wp:positionH>
              <wp:positionV relativeFrom="paragraph">
                <wp:posOffset>-50165</wp:posOffset>
              </wp:positionV>
              <wp:extent cx="1590040" cy="265430"/>
              <wp:effectExtent l="0" t="0" r="10160" b="127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6AB67" w14:textId="77777777" w:rsidR="00B937D6" w:rsidRPr="000C2131" w:rsidRDefault="00B937D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6B4A1E"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20.9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4146AB67" w14:textId="77777777" w:rsidR="00B937D6" w:rsidRPr="000C2131" w:rsidRDefault="00B937D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94240" behindDoc="1" locked="0" layoutInCell="1" allowOverlap="1" wp14:anchorId="5A3F80FE" wp14:editId="5144743A">
              <wp:simplePos x="0" y="0"/>
              <wp:positionH relativeFrom="column">
                <wp:posOffset>-1270</wp:posOffset>
              </wp:positionH>
              <wp:positionV relativeFrom="paragraph">
                <wp:posOffset>-78740</wp:posOffset>
              </wp:positionV>
              <wp:extent cx="3707130" cy="338455"/>
              <wp:effectExtent l="8255" t="35560" r="8890" b="35560"/>
              <wp:wrapNone/>
              <wp:docPr id="5"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89DC3D" id="Freeform 93"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81952" behindDoc="1" locked="0" layoutInCell="1" allowOverlap="1" wp14:anchorId="4A2BBABF" wp14:editId="0AA81DE3">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F34A2" id="Rectangle 91" o:spid="_x0000_s1026" style="position:absolute;margin-left:292.1pt;margin-top:2.8pt;width:135pt;height:8.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DC1C" w14:textId="77777777" w:rsidR="00B937D6" w:rsidRPr="00562D64" w:rsidRDefault="00B937D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33152" behindDoc="1" locked="0" layoutInCell="1" allowOverlap="1" wp14:anchorId="6E8F418A" wp14:editId="08D22E31">
              <wp:simplePos x="0" y="0"/>
              <wp:positionH relativeFrom="column">
                <wp:posOffset>3769360</wp:posOffset>
              </wp:positionH>
              <wp:positionV relativeFrom="paragraph">
                <wp:posOffset>-50165</wp:posOffset>
              </wp:positionV>
              <wp:extent cx="1590040" cy="265430"/>
              <wp:effectExtent l="0" t="0" r="10160" b="1270"/>
              <wp:wrapNone/>
              <wp:docPr id="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A227E" w14:textId="77777777" w:rsidR="00B937D6" w:rsidRPr="000C2131" w:rsidRDefault="00B937D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8F418A"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20.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2B4A227E" w14:textId="77777777" w:rsidR="00B937D6" w:rsidRPr="000C2131" w:rsidRDefault="00B937D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2608" behindDoc="1" locked="0" layoutInCell="1" allowOverlap="1" wp14:anchorId="0242C660" wp14:editId="56C109AB">
              <wp:simplePos x="0" y="0"/>
              <wp:positionH relativeFrom="column">
                <wp:posOffset>-1270</wp:posOffset>
              </wp:positionH>
              <wp:positionV relativeFrom="paragraph">
                <wp:posOffset>-78740</wp:posOffset>
              </wp:positionV>
              <wp:extent cx="3707130" cy="338455"/>
              <wp:effectExtent l="8255" t="35560" r="8890" b="35560"/>
              <wp:wrapNone/>
              <wp:docPr id="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A3C2D7" id="Freeform 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13696" behindDoc="1" locked="0" layoutInCell="1" allowOverlap="1" wp14:anchorId="469CD930" wp14:editId="0A44DEC8">
              <wp:simplePos x="0" y="0"/>
              <wp:positionH relativeFrom="column">
                <wp:posOffset>3709670</wp:posOffset>
              </wp:positionH>
              <wp:positionV relativeFrom="paragraph">
                <wp:posOffset>35560</wp:posOffset>
              </wp:positionV>
              <wp:extent cx="1714500" cy="113665"/>
              <wp:effectExtent l="0" t="0" r="0" b="635"/>
              <wp:wrapNone/>
              <wp:docPr id="4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F9D7C" id="Rectangle 94" o:spid="_x0000_s1026" style="position:absolute;margin-left:292.1pt;margin-top:2.8pt;width:135pt;height:8.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99DF2" w14:textId="77777777" w:rsidR="00B937D6" w:rsidRPr="00562D64" w:rsidRDefault="00B937D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738624" behindDoc="1" locked="0" layoutInCell="1" allowOverlap="1" wp14:anchorId="0F23580E" wp14:editId="59F5C9CE">
              <wp:simplePos x="0" y="0"/>
              <wp:positionH relativeFrom="column">
                <wp:posOffset>3769360</wp:posOffset>
              </wp:positionH>
              <wp:positionV relativeFrom="paragraph">
                <wp:posOffset>-50165</wp:posOffset>
              </wp:positionV>
              <wp:extent cx="1590040" cy="265430"/>
              <wp:effectExtent l="0" t="0" r="10160" b="1270"/>
              <wp:wrapNone/>
              <wp:docPr id="5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49F78" w14:textId="77777777" w:rsidR="00B937D6" w:rsidRPr="000C2131" w:rsidRDefault="00B937D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 xml:space="preserve">附　</w:t>
                          </w:r>
                          <w:r>
                            <w:rPr>
                              <w:rFonts w:ascii="華康超黑體" w:eastAsia="華康超黑體" w:hint="eastAsia"/>
                              <w:lang w:eastAsia="zh-TW"/>
                            </w:rPr>
                            <w:t>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23580E"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3E749F78" w14:textId="77777777" w:rsidR="00B937D6" w:rsidRPr="000C2131" w:rsidRDefault="00B937D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 xml:space="preserve">附　</w:t>
                    </w:r>
                    <w:r>
                      <w:rPr>
                        <w:rFonts w:ascii="華康超黑體" w:eastAsia="華康超黑體" w:hint="eastAsia"/>
                        <w:lang w:eastAsia="zh-TW"/>
                      </w:rPr>
                      <w:t>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44768" behindDoc="1" locked="0" layoutInCell="1" allowOverlap="1" wp14:anchorId="454BD0EE" wp14:editId="089B2649">
              <wp:simplePos x="0" y="0"/>
              <wp:positionH relativeFrom="column">
                <wp:posOffset>-1270</wp:posOffset>
              </wp:positionH>
              <wp:positionV relativeFrom="paragraph">
                <wp:posOffset>-78740</wp:posOffset>
              </wp:positionV>
              <wp:extent cx="3707130" cy="338455"/>
              <wp:effectExtent l="8255" t="35560" r="8890" b="35560"/>
              <wp:wrapNone/>
              <wp:docPr id="5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53D801" id="Freeform 5" o:spid="_x0000_s1026" style="position:absolute;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32480" behindDoc="1" locked="0" layoutInCell="1" allowOverlap="1" wp14:anchorId="4318809B" wp14:editId="1E0A9C18">
              <wp:simplePos x="0" y="0"/>
              <wp:positionH relativeFrom="column">
                <wp:posOffset>3709670</wp:posOffset>
              </wp:positionH>
              <wp:positionV relativeFrom="paragraph">
                <wp:posOffset>35560</wp:posOffset>
              </wp:positionV>
              <wp:extent cx="1714500" cy="113665"/>
              <wp:effectExtent l="0" t="0" r="0" b="635"/>
              <wp:wrapNone/>
              <wp:docPr id="5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2609C" id="Rectangle 94" o:spid="_x0000_s1026" style="position:absolute;margin-left:292.1pt;margin-top:2.8pt;width:135pt;height:8.9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28576" w14:textId="77777777" w:rsidR="00B937D6" w:rsidRPr="006B5364" w:rsidRDefault="00B937D6" w:rsidP="008A64E9">
    <w:pPr>
      <w:pStyle w:val="a5"/>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64896" behindDoc="1" locked="0" layoutInCell="1" allowOverlap="1" wp14:anchorId="1812F9C5" wp14:editId="2B04C51F">
              <wp:simplePos x="0" y="0"/>
              <wp:positionH relativeFrom="column">
                <wp:posOffset>72390</wp:posOffset>
              </wp:positionH>
              <wp:positionV relativeFrom="paragraph">
                <wp:posOffset>-95885</wp:posOffset>
              </wp:positionV>
              <wp:extent cx="1524635" cy="354330"/>
              <wp:effectExtent l="0" t="0" r="18415" b="7620"/>
              <wp:wrapNone/>
              <wp:docPr id="4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DD475" w14:textId="77777777" w:rsidR="00B937D6" w:rsidRPr="000C2131" w:rsidRDefault="00B937D6" w:rsidP="00F05EF7">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以色列</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12F9C5" id="_x0000_t202" coordsize="21600,21600" o:spt="202" path="m,l,21600r21600,l21600,xe">
              <v:stroke joinstyle="miter"/>
              <v:path gradientshapeok="t" o:connecttype="rect"/>
            </v:shapetype>
            <v:shape id="_x0000_s1039" type="#_x0000_t202" style="position:absolute;left:0;text-align:left;margin-left:5.7pt;margin-top:-7.55pt;width:120.05pt;height:27.9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Lx1wEAAJcDAAAOAAAAZHJzL2Uyb0RvYy54bWysU9lu2zAQfC/QfyD4XstHHBSC5SBN4KJA&#10;egBpP2BFURJRiUssaUvu13dJWU6Pt6IvxIrH7MzsaHc39p04afIGbSFXi6UU2iqsjG0K+e3r4c1b&#10;KXwAW0GHVhfyrL28279+tRtcrtfYYldpEgxifT64QrYhuDzLvGp1D36BTls+rJF6CPxJTVYRDIze&#10;d9l6ubzNBqTKESrtPe8+Todyn/DrWqvwua69DqIrJHMLaaW0lnHN9jvIGwLXGnWhAf/AogdjuekV&#10;6hECiCOZv6B6owg91mGhsM+wro3SSQOrWS3/UPPcgtNJC5vj3dUm//9g1afTs/tCIozvcOQBJhHe&#10;PaH67oXFhxZso++JcGg1VNx4FS3LBufzy9Notc99BCmHj1jxkOEYMAGNNfXRFdYpGJ0HcL6arscg&#10;VGy5Xd/cbrZSKD7bbG82mzSVDPL5tSMf3mvsRSwKSTzUhA6nJx8iG8jnK7GZxYPpujTYzv62wRfj&#10;TmIfCU/Uw1iOwlTMJGmLakqszqyHcMoL55uLFumHFANnpZCWwyxF98GyIzFWc0FzUc4FWMUPCxmk&#10;mMqHMMXv6Mg0LePOnt+zaweTBL1wuLDl6Sedl6TGeP36nW69/E/7nwAAAP//AwBQSwMEFAAGAAgA&#10;AAAhAEuNQPjcAAAACQEAAA8AAABkcnMvZG93bnJldi54bWxMj8FqwzAQRO+F/oPYQG+JrBA3wbUc&#10;SqCX3pqWQG+KtbFMpJWRFMf++6qn9jjsY+ZtvZ+cZSOG2HuSIFYFMKTW6546CV+fb8sdsJgUaWU9&#10;oYQZI+ybx4daVdrf6QPHY+pYLqFYKQkmpaHiPLYGnYorPyDl28UHp1KOoeM6qHsud5avi+KZO9VT&#10;XjBqwIPB9nq8OQnb6eRxiHjA78vYBtPPO/s+S/m0mF5fgCWc0h8Mv/pZHZrsdPY30pHZnMUmkxKW&#10;ohTAMrAuRQnsLGFTbIE3Nf//QfMDAAD//wMAUEsBAi0AFAAGAAgAAAAhALaDOJL+AAAA4QEAABMA&#10;AAAAAAAAAAAAAAAAAAAAAFtDb250ZW50X1R5cGVzXS54bWxQSwECLQAUAAYACAAAACEAOP0h/9YA&#10;AACUAQAACwAAAAAAAAAAAAAAAAAvAQAAX3JlbHMvLnJlbHNQSwECLQAUAAYACAAAACEAW3ry8dcB&#10;AACXAwAADgAAAAAAAAAAAAAAAAAuAgAAZHJzL2Uyb0RvYy54bWxQSwECLQAUAAYACAAAACEAS41A&#10;+NwAAAAJAQAADwAAAAAAAAAAAAAAAAAxBAAAZHJzL2Rvd25yZXYueG1sUEsFBgAAAAAEAAQA8wAA&#10;ADoFAAAAAA==&#10;" filled="f" stroked="f">
              <v:textbox style="mso-fit-shape-to-text:t" inset="0,0,0,0">
                <w:txbxContent>
                  <w:p w14:paraId="4EEDD475" w14:textId="77777777" w:rsidR="00B937D6" w:rsidRPr="000C2131" w:rsidRDefault="00B937D6" w:rsidP="00F05EF7">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以色列</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8752" behindDoc="1" locked="0" layoutInCell="1" allowOverlap="1" wp14:anchorId="710B05D5" wp14:editId="4EEBB8D6">
              <wp:simplePos x="0" y="0"/>
              <wp:positionH relativeFrom="column">
                <wp:posOffset>-22860</wp:posOffset>
              </wp:positionH>
              <wp:positionV relativeFrom="paragraph">
                <wp:posOffset>35560</wp:posOffset>
              </wp:positionV>
              <wp:extent cx="1714500" cy="113665"/>
              <wp:effectExtent l="0" t="0" r="0" b="635"/>
              <wp:wrapNone/>
              <wp:docPr id="4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9A5D1" id="Rectangle 32" o:spid="_x0000_s1026" style="position:absolute;margin-left:-1.8pt;margin-top:2.8pt;width:135pt;height: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1040" behindDoc="1" locked="0" layoutInCell="1" allowOverlap="1" wp14:anchorId="441EB858" wp14:editId="6992D033">
              <wp:simplePos x="0" y="0"/>
              <wp:positionH relativeFrom="column">
                <wp:posOffset>1693545</wp:posOffset>
              </wp:positionH>
              <wp:positionV relativeFrom="paragraph">
                <wp:posOffset>-78740</wp:posOffset>
              </wp:positionV>
              <wp:extent cx="3718560" cy="338455"/>
              <wp:effectExtent l="7620" t="35560" r="7620" b="3556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12FF6A" id="Freeform 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0B03" w14:textId="77777777" w:rsidR="00B937D6" w:rsidRPr="00CD7896" w:rsidRDefault="00B937D6" w:rsidP="00CD7896">
    <w:pPr>
      <w:pStyle w:val="a5"/>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824E" w14:textId="77777777" w:rsidR="00B937D6" w:rsidRPr="001615D0" w:rsidRDefault="00B937D6" w:rsidP="001615D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F160" w14:textId="77777777" w:rsidR="00B937D6" w:rsidRDefault="00B937D6" w:rsidP="00DF4A7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64CA" w14:textId="77777777" w:rsidR="00B937D6" w:rsidRDefault="00B937D6" w:rsidP="00DF4A7F">
    <w:pPr>
      <w:pStyle w:val="a5"/>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CCC6" w14:textId="77777777" w:rsidR="00B937D6" w:rsidRPr="006B5364" w:rsidRDefault="00B937D6" w:rsidP="008A64E9">
    <w:pPr>
      <w:pStyle w:val="a5"/>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559424" behindDoc="1" locked="0" layoutInCell="1" allowOverlap="1" wp14:anchorId="45220E60" wp14:editId="468E641A">
              <wp:simplePos x="0" y="0"/>
              <wp:positionH relativeFrom="column">
                <wp:posOffset>72390</wp:posOffset>
              </wp:positionH>
              <wp:positionV relativeFrom="paragraph">
                <wp:posOffset>-95885</wp:posOffset>
              </wp:positionV>
              <wp:extent cx="1524635" cy="354330"/>
              <wp:effectExtent l="0" t="0" r="18415"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A9050" w14:textId="77777777" w:rsidR="00B937D6" w:rsidRPr="000C2131" w:rsidRDefault="00B937D6" w:rsidP="00F05EF7">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以色列</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220E60" id="_x0000_t202" coordsize="21600,21600" o:spt="202" path="m,l,21600r21600,l21600,xe">
              <v:stroke joinstyle="miter"/>
              <v:path gradientshapeok="t" o:connecttype="rect"/>
            </v:shapetype>
            <v:shape id="Text Box 33" o:spid="_x0000_s1028" type="#_x0000_t202" style="position:absolute;left:0;text-align:left;margin-left:5.7pt;margin-top:-7.55pt;width:120.05pt;height:27.9pt;z-index:-251757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dZ0wEAAI8DAAAOAAAAZHJzL2Uyb0RvYy54bWysU9lu2zAQfC/QfyD4XstHHBSC5SBN4KJA&#10;egBpP2BFURJRiUssaUvu13dJWU6Pt6IvxIrH7MzsaHc39p04afIGbSFXi6UU2iqsjG0K+e3r4c1b&#10;KXwAW0GHVhfyrL28279+tRtcrtfYYldpEgxifT64QrYhuDzLvGp1D36BTls+rJF6CPxJTVYRDIze&#10;d9l6ubzNBqTKESrtPe8+Todyn/DrWqvwua69DqIrJHMLaaW0lnHN9jvIGwLXGnWhAf/AogdjuekV&#10;6hECiCOZv6B6owg91mGhsM+wro3SSQOrWS3/UPPcgtNJC5vj3dUm//9g1afTs/tCIozvcOQBJhHe&#10;PaH67oXFhxZso++JcGg1VNx4FS3LBufzy9Notc99BCmHj1jxkOEYMAGNNfXRFdYpGJ0HcL6arscg&#10;VGy5Xd/cbrZSKD7bbG82mzSVDPL5tSMf3mvsRSwKSTzUhA6nJx8iG8jnK7GZxYPpujTYzv62wRfj&#10;TmIfCU/Uw1iOfDuqKLE6sw7CKSecay5apB9SDJyRQloOsRTdB8tOxDjNBc1FORdgFT8sZJBiKh/C&#10;FLujI9O0jDt7fc9uHUwS8sLhwpKnnvRdEhpj9et3uvXyH+1/AgAA//8DAFBLAwQUAAYACAAAACEA&#10;S41A+NwAAAAJAQAADwAAAGRycy9kb3ducmV2LnhtbEyPwWrDMBBE74X+g9hAb4msEDfBtRxKoJfe&#10;mpZAb4q1sUyklZEUx/77qqf2OOxj5m29n5xlI4bYe5IgVgUwpNbrnjoJX59vyx2wmBRpZT2hhBkj&#10;7JvHh1pV2t/pA8dj6lguoVgpCSaloeI8tgadiis/IOXbxQenUo6h4zqoey53lq+L4pk71VNeMGrA&#10;g8H2erw5Cdvp5HGIeMDvy9gG0887+z5L+bSYXl+AJZzSHwy/+lkdmux09jfSkdmcxSaTEpaiFMAy&#10;sC5FCewsYVNsgTc1//9B8wMAAP//AwBQSwECLQAUAAYACAAAACEAtoM4kv4AAADhAQAAEwAAAAAA&#10;AAAAAAAAAAAAAAAAW0NvbnRlbnRfVHlwZXNdLnhtbFBLAQItABQABgAIAAAAIQA4/SH/1gAAAJQB&#10;AAALAAAAAAAAAAAAAAAAAC8BAABfcmVscy8ucmVsc1BLAQItABQABgAIAAAAIQATyxdZ0wEAAI8D&#10;AAAOAAAAAAAAAAAAAAAAAC4CAABkcnMvZTJvRG9jLnhtbFBLAQItABQABgAIAAAAIQBLjUD43AAA&#10;AAkBAAAPAAAAAAAAAAAAAAAAAC0EAABkcnMvZG93bnJldi54bWxQSwUGAAAAAAQABADzAAAANgUA&#10;AAAA&#10;" filled="f" stroked="f">
              <v:textbox style="mso-fit-shape-to-text:t" inset="0,0,0,0">
                <w:txbxContent>
                  <w:p w14:paraId="44AA9050" w14:textId="77777777" w:rsidR="00B937D6" w:rsidRPr="000C2131" w:rsidRDefault="00B937D6" w:rsidP="00F05EF7">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以色列</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555328" behindDoc="1" locked="0" layoutInCell="1" allowOverlap="1" wp14:anchorId="5FA30126" wp14:editId="0B70087E">
              <wp:simplePos x="0" y="0"/>
              <wp:positionH relativeFrom="column">
                <wp:posOffset>-22860</wp:posOffset>
              </wp:positionH>
              <wp:positionV relativeFrom="paragraph">
                <wp:posOffset>35560</wp:posOffset>
              </wp:positionV>
              <wp:extent cx="1714500" cy="113665"/>
              <wp:effectExtent l="0" t="0" r="0" b="63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0109F" id="Rectangle 32" o:spid="_x0000_s1026" style="position:absolute;margin-left:-1.8pt;margin-top:2.8pt;width:135pt;height:8.9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563520" behindDoc="1" locked="0" layoutInCell="1" allowOverlap="1" wp14:anchorId="64027CA6" wp14:editId="4E74D2F5">
              <wp:simplePos x="0" y="0"/>
              <wp:positionH relativeFrom="column">
                <wp:posOffset>1693545</wp:posOffset>
              </wp:positionH>
              <wp:positionV relativeFrom="paragraph">
                <wp:posOffset>-78740</wp:posOffset>
              </wp:positionV>
              <wp:extent cx="3718560" cy="338455"/>
              <wp:effectExtent l="7620" t="35560" r="7620" b="35560"/>
              <wp:wrapNone/>
              <wp:docPr id="29"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D95C10" id="Freeform 34" o:spid="_x0000_s1026" style="position:absolute;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2C2E" w14:textId="77777777" w:rsidR="00B937D6" w:rsidRPr="00562D64" w:rsidRDefault="00B937D6" w:rsidP="00A46C6F">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571712" behindDoc="1" locked="0" layoutInCell="1" allowOverlap="1" wp14:anchorId="72CDD4FF" wp14:editId="5D712C3A">
              <wp:simplePos x="0" y="0"/>
              <wp:positionH relativeFrom="column">
                <wp:posOffset>3769360</wp:posOffset>
              </wp:positionH>
              <wp:positionV relativeFrom="paragraph">
                <wp:posOffset>-50165</wp:posOffset>
              </wp:positionV>
              <wp:extent cx="1590040" cy="265430"/>
              <wp:effectExtent l="0" t="0" r="10160" b="127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567A" w14:textId="77777777" w:rsidR="00B937D6" w:rsidRPr="000C2131" w:rsidRDefault="00B937D6"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CDD4FF"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20.9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69D2567A" w14:textId="77777777" w:rsidR="00B937D6" w:rsidRPr="000C2131" w:rsidRDefault="00B937D6"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75808" behindDoc="1" locked="0" layoutInCell="1" allowOverlap="1" wp14:anchorId="59BA94FF" wp14:editId="65F2D200">
              <wp:simplePos x="0" y="0"/>
              <wp:positionH relativeFrom="column">
                <wp:posOffset>-1270</wp:posOffset>
              </wp:positionH>
              <wp:positionV relativeFrom="paragraph">
                <wp:posOffset>-78740</wp:posOffset>
              </wp:positionV>
              <wp:extent cx="3707130" cy="338455"/>
              <wp:effectExtent l="8255" t="35560" r="8890" b="35560"/>
              <wp:wrapNone/>
              <wp:docPr id="27"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9C727F" id="Freeform 68"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67616" behindDoc="1" locked="0" layoutInCell="1" allowOverlap="1" wp14:anchorId="2F6F4243" wp14:editId="5A4DCC45">
              <wp:simplePos x="0" y="0"/>
              <wp:positionH relativeFrom="column">
                <wp:posOffset>3709670</wp:posOffset>
              </wp:positionH>
              <wp:positionV relativeFrom="paragraph">
                <wp:posOffset>35560</wp:posOffset>
              </wp:positionV>
              <wp:extent cx="1714500" cy="113665"/>
              <wp:effectExtent l="0" t="0" r="0" b="63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BAE9A" id="Rectangle 66" o:spid="_x0000_s1026" style="position:absolute;margin-left:292.1pt;margin-top:2.8pt;width:135pt;height:8.9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E9DC" w14:textId="77777777" w:rsidR="00B937D6" w:rsidRPr="00562D64" w:rsidRDefault="00B937D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89472" behindDoc="1" locked="0" layoutInCell="1" allowOverlap="1" wp14:anchorId="75A25B4A" wp14:editId="7095191F">
              <wp:simplePos x="0" y="0"/>
              <wp:positionH relativeFrom="column">
                <wp:posOffset>0</wp:posOffset>
              </wp:positionH>
              <wp:positionV relativeFrom="paragraph">
                <wp:posOffset>-95885</wp:posOffset>
              </wp:positionV>
              <wp:extent cx="3707130" cy="338455"/>
              <wp:effectExtent l="9525" t="37465" r="7620" b="33655"/>
              <wp:wrapNone/>
              <wp:docPr id="41"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F3D74A" id="Freeform 126"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xb9jdAAAABwEAAA8AAABkcnMvZG93bnJldi54bWxMj8FOwzAQRO9I/IO1SNxa&#10;J00LIcSpKlQkuEHh0OPWXuKIeB3Fbhv4eswJjqMZzbyp15PrxYnG0HlWkM8zEMTam45bBe9vj7MS&#10;RIjIBnvPpOCLAqyby4saK+PP/EqnXWxFKuFQoQIb41BJGbQlh2HuB+LkffjRYUxybKUZ8ZzKXS8X&#10;WXYjHXacFiwO9GBJf+6OTsHTUn/rjX3emmKPyzu63XYv+0yp66tpcw8i0hT/wvCLn9ChSUwHf2QT&#10;RK8gHYkKZvkqB5HsVVmkJwcFRbkA2dTyP3/zAwAA//8DAFBLAQItABQABgAIAAAAIQC2gziS/gAA&#10;AOEBAAATAAAAAAAAAAAAAAAAAAAAAABbQ29udGVudF9UeXBlc10ueG1sUEsBAi0AFAAGAAgAAAAh&#10;ADj9If/WAAAAlAEAAAsAAAAAAAAAAAAAAAAALwEAAF9yZWxzLy5yZWxzUEsBAi0AFAAGAAgAAAAh&#10;AAN3w6uJBAAAGg8AAA4AAAAAAAAAAAAAAAAALgIAAGRycy9lMm9Eb2MueG1sUEsBAi0AFAAGAAgA&#10;AAAhAE5xb9jdAAAABwEAAA8AAAAAAAAAAAAAAAAA4wYAAGRycy9kb3ducmV2LnhtbFBLBQYAAAAA&#10;BAAEAPMAAADtBw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3328" behindDoc="1" locked="0" layoutInCell="1" allowOverlap="1" wp14:anchorId="22F1A230" wp14:editId="2AE7E2E1">
              <wp:simplePos x="0" y="0"/>
              <wp:positionH relativeFrom="column">
                <wp:posOffset>3770630</wp:posOffset>
              </wp:positionH>
              <wp:positionV relativeFrom="paragraph">
                <wp:posOffset>-67310</wp:posOffset>
              </wp:positionV>
              <wp:extent cx="1590040" cy="265430"/>
              <wp:effectExtent l="0" t="0" r="10160" b="1270"/>
              <wp:wrapNone/>
              <wp:docPr id="4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7B144" w14:textId="77777777" w:rsidR="00B937D6" w:rsidRPr="000C2131" w:rsidRDefault="00B937D6" w:rsidP="00D045D7">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F1A230" id="_x0000_t202" coordsize="21600,21600" o:spt="202" path="m,l,21600r21600,l21600,xe">
              <v:stroke joinstyle="miter"/>
              <v:path gradientshapeok="t" o:connecttype="rect"/>
            </v:shapetype>
            <v:shape id="Text Box 125" o:spid="_x0000_s1030" type="#_x0000_t202" style="position:absolute;left:0;text-align:left;margin-left:296.9pt;margin-top:-5.3pt;width:125.2pt;height:20.9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BRCprE3wAAAAoBAAAPAAAAZHJzL2Rvd25yZXYueG1sTI8xT8MwFIR3JP6D9ZBYUOs4LVGb&#10;5qVCCBY2CgubG78mEfFzFLtJ6K/HTHQ83enuu2I/206MNPjWMYJaJiCIK2darhE+P14XGxA+aDa6&#10;c0wIP+RhX97eFDo3buJ3Gg+hFrGEfa4RmhD6XEpfNWS1X7qeOHonN1gdohxqaQY9xXLbyTRJMml1&#10;y3Gh0T09N1R9H84WIZtf+oe3LaXTpepG/rooFUgh3t/NTzsQgebwH4Y//IgOZWQ6ujMbLzqEx+0q&#10;ogeEhUoyEDGxWa9TEEeElUpBloW8vlD+AgAA//8DAFBLAQItABQABgAIAAAAIQC2gziS/gAAAOEB&#10;AAATAAAAAAAAAAAAAAAAAAAAAABbQ29udGVudF9UeXBlc10ueG1sUEsBAi0AFAAGAAgAAAAhADj9&#10;If/WAAAAlAEAAAsAAAAAAAAAAAAAAAAALwEAAF9yZWxzLy5yZWxzUEsBAi0AFAAGAAgAAAAhANwQ&#10;jPXYAQAAmAMAAA4AAAAAAAAAAAAAAAAALgIAAGRycy9lMm9Eb2MueG1sUEsBAi0AFAAGAAgAAAAh&#10;AFEKmsTfAAAACgEAAA8AAAAAAAAAAAAAAAAAMgQAAGRycy9kb3ducmV2LnhtbFBLBQYAAAAABAAE&#10;APMAAAA+BQAAAAA=&#10;" filled="f" stroked="f">
              <v:textbox style="mso-fit-shape-to-text:t" inset="0,0,0,0">
                <w:txbxContent>
                  <w:p w14:paraId="1E87B144" w14:textId="77777777" w:rsidR="00B937D6" w:rsidRPr="000C2131" w:rsidRDefault="00B937D6" w:rsidP="00D045D7">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7184" behindDoc="1" locked="0" layoutInCell="1" allowOverlap="1" wp14:anchorId="1CF7AA9B" wp14:editId="6458C01E">
              <wp:simplePos x="0" y="0"/>
              <wp:positionH relativeFrom="column">
                <wp:posOffset>3710940</wp:posOffset>
              </wp:positionH>
              <wp:positionV relativeFrom="paragraph">
                <wp:posOffset>18415</wp:posOffset>
              </wp:positionV>
              <wp:extent cx="1714500" cy="113665"/>
              <wp:effectExtent l="0" t="0" r="0" b="635"/>
              <wp:wrapNone/>
              <wp:docPr id="4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71F12" id="Rectangle 124" o:spid="_x0000_s1026" style="position:absolute;margin-left:292.2pt;margin-top:1.45pt;width:135pt;height:8.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A0F7E" w14:textId="77777777" w:rsidR="00E33CB6" w:rsidRPr="00562D64" w:rsidRDefault="00E33CB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763200" behindDoc="1" locked="0" layoutInCell="1" allowOverlap="1" wp14:anchorId="556138CD" wp14:editId="0DCCFD1F">
              <wp:simplePos x="0" y="0"/>
              <wp:positionH relativeFrom="column">
                <wp:posOffset>-13335</wp:posOffset>
              </wp:positionH>
              <wp:positionV relativeFrom="paragraph">
                <wp:posOffset>-78740</wp:posOffset>
              </wp:positionV>
              <wp:extent cx="3090545" cy="338455"/>
              <wp:effectExtent l="5715" t="35560" r="8890" b="35560"/>
              <wp:wrapNone/>
              <wp:docPr id="18"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31F229" id="Freeform 123" o:spid="_x0000_s1026" style="position:absolute;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57056" behindDoc="1" locked="0" layoutInCell="1" allowOverlap="1" wp14:anchorId="0C175047" wp14:editId="756F683D">
              <wp:simplePos x="0" y="0"/>
              <wp:positionH relativeFrom="column">
                <wp:posOffset>3133090</wp:posOffset>
              </wp:positionH>
              <wp:positionV relativeFrom="paragraph">
                <wp:posOffset>-50165</wp:posOffset>
              </wp:positionV>
              <wp:extent cx="2258695" cy="265430"/>
              <wp:effectExtent l="0" t="0" r="8255" b="1270"/>
              <wp:wrapNone/>
              <wp:docPr id="2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A3215" w14:textId="77777777" w:rsidR="00E33CB6" w:rsidRPr="000C2131" w:rsidRDefault="00E33CB6"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175047" id="_x0000_t202" coordsize="21600,21600" o:spt="202" path="m,l,21600r21600,l21600,xe">
              <v:stroke joinstyle="miter"/>
              <v:path gradientshapeok="t" o:connecttype="rect"/>
            </v:shapetype>
            <v:shape id="Text Box 122" o:spid="_x0000_s1031" type="#_x0000_t202" style="position:absolute;left:0;text-align:left;margin-left:246.7pt;margin-top:-3.95pt;width:177.85pt;height:20.9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3BCA3215" w14:textId="77777777" w:rsidR="00E33CB6" w:rsidRPr="000C2131" w:rsidRDefault="00E33CB6"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50912" behindDoc="1" locked="0" layoutInCell="1" allowOverlap="1" wp14:anchorId="4DFEF20E" wp14:editId="4898F3B4">
              <wp:simplePos x="0" y="0"/>
              <wp:positionH relativeFrom="column">
                <wp:posOffset>3081020</wp:posOffset>
              </wp:positionH>
              <wp:positionV relativeFrom="paragraph">
                <wp:posOffset>35560</wp:posOffset>
              </wp:positionV>
              <wp:extent cx="2339975" cy="113665"/>
              <wp:effectExtent l="0" t="0" r="3175" b="635"/>
              <wp:wrapNone/>
              <wp:docPr id="2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BEED8" id="Rectangle 121" o:spid="_x0000_s1026" style="position:absolute;margin-left:242.6pt;margin-top:2.8pt;width:184.25pt;height:8.9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8416" w14:textId="77777777" w:rsidR="00B937D6" w:rsidRPr="00562D64" w:rsidRDefault="00B937D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06528" behindDoc="1" locked="0" layoutInCell="1" allowOverlap="1" wp14:anchorId="744EE121" wp14:editId="111F99C4">
              <wp:simplePos x="0" y="0"/>
              <wp:positionH relativeFrom="column">
                <wp:posOffset>3769360</wp:posOffset>
              </wp:positionH>
              <wp:positionV relativeFrom="paragraph">
                <wp:posOffset>-50165</wp:posOffset>
              </wp:positionV>
              <wp:extent cx="1590040" cy="265430"/>
              <wp:effectExtent l="0" t="0" r="10160" b="1270"/>
              <wp:wrapNone/>
              <wp:docPr id="2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DCE1F" w14:textId="77777777" w:rsidR="00B937D6" w:rsidRPr="000C2131" w:rsidRDefault="00B937D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4EE121" id="_x0000_t202" coordsize="21600,21600" o:spt="202" path="m,l,21600r21600,l21600,xe">
              <v:stroke joinstyle="miter"/>
              <v:path gradientshapeok="t" o:connecttype="rect"/>
            </v:shapetype>
            <v:shape id="Text Box 110" o:spid="_x0000_s1032" type="#_x0000_t202" style="position:absolute;left:0;text-align:left;margin-left:296.8pt;margin-top:-3.95pt;width:125.2pt;height:20.9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78EDCE1F" w14:textId="77777777" w:rsidR="00B937D6" w:rsidRPr="000C2131" w:rsidRDefault="00B937D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19840" behindDoc="1" locked="0" layoutInCell="1" allowOverlap="1" wp14:anchorId="045AA18A" wp14:editId="23F3DA7D">
              <wp:simplePos x="0" y="0"/>
              <wp:positionH relativeFrom="column">
                <wp:posOffset>-1270</wp:posOffset>
              </wp:positionH>
              <wp:positionV relativeFrom="paragraph">
                <wp:posOffset>-78740</wp:posOffset>
              </wp:positionV>
              <wp:extent cx="3707130" cy="338455"/>
              <wp:effectExtent l="8255" t="35560" r="8890" b="35560"/>
              <wp:wrapNone/>
              <wp:docPr id="17"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A2B8E4" id="Freeform 111"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00384" behindDoc="1" locked="0" layoutInCell="1" allowOverlap="1" wp14:anchorId="5D11BF75" wp14:editId="0CEAC160">
              <wp:simplePos x="0" y="0"/>
              <wp:positionH relativeFrom="column">
                <wp:posOffset>3709670</wp:posOffset>
              </wp:positionH>
              <wp:positionV relativeFrom="paragraph">
                <wp:posOffset>35560</wp:posOffset>
              </wp:positionV>
              <wp:extent cx="1714500" cy="113665"/>
              <wp:effectExtent l="0" t="0" r="0" b="635"/>
              <wp:wrapNone/>
              <wp:docPr id="1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DBF94" id="Rectangle 109" o:spid="_x0000_s1026" style="position:absolute;margin-left:292.1pt;margin-top:2.8pt;width:135pt;height:8.9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8A871" w14:textId="77777777" w:rsidR="00B937D6" w:rsidRPr="00562D64" w:rsidRDefault="00B937D6" w:rsidP="008A64E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720192" behindDoc="1" locked="0" layoutInCell="1" allowOverlap="1" wp14:anchorId="2509397F" wp14:editId="6DEF8AC3">
              <wp:simplePos x="0" y="0"/>
              <wp:positionH relativeFrom="column">
                <wp:posOffset>3769360</wp:posOffset>
              </wp:positionH>
              <wp:positionV relativeFrom="paragraph">
                <wp:posOffset>-50165</wp:posOffset>
              </wp:positionV>
              <wp:extent cx="1590040" cy="265430"/>
              <wp:effectExtent l="0" t="0" r="10160" b="1270"/>
              <wp:wrapNone/>
              <wp:docPr id="5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64990" w14:textId="77777777" w:rsidR="00B937D6" w:rsidRPr="000C2131" w:rsidRDefault="00B937D6" w:rsidP="008D0793">
                          <w:pPr>
                            <w:snapToGrid w:val="0"/>
                            <w:ind w:firstLineChars="0" w:firstLine="0"/>
                            <w:jc w:val="distribute"/>
                            <w:rPr>
                              <w:rFonts w:ascii="華康超黑體" w:eastAsia="華康超黑體"/>
                              <w:noProof/>
                              <w:sz w:val="32"/>
                              <w:szCs w:val="32"/>
                              <w:lang w:eastAsia="zh-TW"/>
                            </w:rPr>
                          </w:pPr>
                          <w:r w:rsidRPr="00313366">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09397F" id="_x0000_t202" coordsize="21600,21600" o:spt="202" path="m,l,21600r21600,l21600,xe">
              <v:stroke joinstyle="miter"/>
              <v:path gradientshapeok="t" o:connecttype="rect"/>
            </v:shapetype>
            <v:shape id="_x0000_s1033" type="#_x0000_t202" style="position:absolute;left:0;text-align:left;margin-left:296.8pt;margin-top:-3.95pt;width:125.2pt;height:20.9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45E64990" w14:textId="77777777" w:rsidR="00B937D6" w:rsidRPr="000C2131" w:rsidRDefault="00B937D6" w:rsidP="008D0793">
                    <w:pPr>
                      <w:snapToGrid w:val="0"/>
                      <w:ind w:firstLineChars="0" w:firstLine="0"/>
                      <w:jc w:val="distribute"/>
                      <w:rPr>
                        <w:rFonts w:ascii="華康超黑體" w:eastAsia="華康超黑體"/>
                        <w:noProof/>
                        <w:sz w:val="32"/>
                        <w:szCs w:val="32"/>
                        <w:lang w:eastAsia="zh-TW"/>
                      </w:rPr>
                    </w:pPr>
                    <w:r w:rsidRPr="00313366">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6336" behindDoc="1" locked="0" layoutInCell="1" allowOverlap="1" wp14:anchorId="19AB3B93" wp14:editId="59193D0F">
              <wp:simplePos x="0" y="0"/>
              <wp:positionH relativeFrom="column">
                <wp:posOffset>-1270</wp:posOffset>
              </wp:positionH>
              <wp:positionV relativeFrom="paragraph">
                <wp:posOffset>-78740</wp:posOffset>
              </wp:positionV>
              <wp:extent cx="3707130" cy="338455"/>
              <wp:effectExtent l="8255" t="35560" r="8890" b="35560"/>
              <wp:wrapNone/>
              <wp:docPr id="52"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44B9A3" id="Freeform 111"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14048" behindDoc="1" locked="0" layoutInCell="1" allowOverlap="1" wp14:anchorId="38484D4E" wp14:editId="48CA6F8B">
              <wp:simplePos x="0" y="0"/>
              <wp:positionH relativeFrom="column">
                <wp:posOffset>3709670</wp:posOffset>
              </wp:positionH>
              <wp:positionV relativeFrom="paragraph">
                <wp:posOffset>35560</wp:posOffset>
              </wp:positionV>
              <wp:extent cx="1714500" cy="113665"/>
              <wp:effectExtent l="0" t="0" r="0" b="635"/>
              <wp:wrapNone/>
              <wp:docPr id="5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DD23D" id="Rectangle 109" o:spid="_x0000_s1026" style="position:absolute;margin-left:292.1pt;margin-top:2.8pt;width:135pt;height:8.9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0E4"/>
    <w:multiLevelType w:val="hybridMultilevel"/>
    <w:tmpl w:val="C694C3F0"/>
    <w:lvl w:ilvl="0" w:tplc="5A56221A">
      <w:numFmt w:val="bullet"/>
      <w:lvlText w:val="•"/>
      <w:lvlJc w:val="left"/>
      <w:pPr>
        <w:ind w:left="1777" w:hanging="360"/>
      </w:pPr>
      <w:rPr>
        <w:rFonts w:ascii="Times New Roman" w:eastAsia="華康細圓體" w:hAnsi="Times New Roman" w:cs="Times New Roman"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1" w15:restartNumberingAfterBreak="0">
    <w:nsid w:val="01F30569"/>
    <w:multiLevelType w:val="hybridMultilevel"/>
    <w:tmpl w:val="58785AF6"/>
    <w:lvl w:ilvl="0" w:tplc="7D4895F2">
      <w:start w:val="114"/>
      <w:numFmt w:val="bullet"/>
      <w:lvlText w:val="￭"/>
      <w:lvlJc w:val="left"/>
      <w:pPr>
        <w:ind w:left="1897" w:hanging="480"/>
      </w:pPr>
      <w:rPr>
        <w:rFonts w:ascii="微軟正黑體" w:eastAsia="微軟正黑體" w:hAnsi="微軟正黑體" w:cstheme="minorBidi" w:hint="eastAsia"/>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2" w15:restartNumberingAfterBreak="0">
    <w:nsid w:val="05F07135"/>
    <w:multiLevelType w:val="hybridMultilevel"/>
    <w:tmpl w:val="5BFA0C32"/>
    <w:lvl w:ilvl="0" w:tplc="B6BAA7D8">
      <w:start w:val="1"/>
      <w:numFmt w:val="decimal"/>
      <w:lvlText w:val="（%1）"/>
      <w:lvlJc w:val="left"/>
      <w:pPr>
        <w:ind w:left="1897" w:hanging="48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3" w15:restartNumberingAfterBreak="0">
    <w:nsid w:val="0CF30B25"/>
    <w:multiLevelType w:val="hybridMultilevel"/>
    <w:tmpl w:val="26C83A3A"/>
    <w:lvl w:ilvl="0" w:tplc="B3266496">
      <w:start w:val="5"/>
      <w:numFmt w:val="decimal"/>
      <w:lvlText w:val="%1、"/>
      <w:lvlJc w:val="left"/>
      <w:pPr>
        <w:ind w:left="1495" w:hanging="360"/>
      </w:pPr>
      <w:rPr>
        <w:rFonts w:hAnsi="新細明體"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 w15:restartNumberingAfterBreak="0">
    <w:nsid w:val="0E0C1E8E"/>
    <w:multiLevelType w:val="hybridMultilevel"/>
    <w:tmpl w:val="0F56D1FE"/>
    <w:lvl w:ilvl="0" w:tplc="B6BAA7D8">
      <w:start w:val="1"/>
      <w:numFmt w:val="decimal"/>
      <w:lvlText w:val="（%1）"/>
      <w:lvlJc w:val="left"/>
      <w:pPr>
        <w:ind w:left="1897" w:hanging="48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5" w15:restartNumberingAfterBreak="0">
    <w:nsid w:val="0FCB03FA"/>
    <w:multiLevelType w:val="hybridMultilevel"/>
    <w:tmpl w:val="8A321B3E"/>
    <w:lvl w:ilvl="0" w:tplc="FDB6D5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93136F"/>
    <w:multiLevelType w:val="hybridMultilevel"/>
    <w:tmpl w:val="6E5AFD18"/>
    <w:lvl w:ilvl="0" w:tplc="0409000F">
      <w:start w:val="1"/>
      <w:numFmt w:val="decimal"/>
      <w:lvlText w:val="%1."/>
      <w:lvlJc w:val="left"/>
      <w:pPr>
        <w:ind w:left="2238" w:hanging="480"/>
      </w:pPr>
    </w:lvl>
    <w:lvl w:ilvl="1" w:tplc="04090019" w:tentative="1">
      <w:start w:val="1"/>
      <w:numFmt w:val="ideographTraditional"/>
      <w:lvlText w:val="%2、"/>
      <w:lvlJc w:val="left"/>
      <w:pPr>
        <w:ind w:left="2718" w:hanging="480"/>
      </w:pPr>
    </w:lvl>
    <w:lvl w:ilvl="2" w:tplc="0409001B" w:tentative="1">
      <w:start w:val="1"/>
      <w:numFmt w:val="lowerRoman"/>
      <w:lvlText w:val="%3."/>
      <w:lvlJc w:val="right"/>
      <w:pPr>
        <w:ind w:left="3198" w:hanging="480"/>
      </w:pPr>
    </w:lvl>
    <w:lvl w:ilvl="3" w:tplc="0409000F" w:tentative="1">
      <w:start w:val="1"/>
      <w:numFmt w:val="decimal"/>
      <w:lvlText w:val="%4."/>
      <w:lvlJc w:val="left"/>
      <w:pPr>
        <w:ind w:left="3678" w:hanging="480"/>
      </w:pPr>
    </w:lvl>
    <w:lvl w:ilvl="4" w:tplc="04090019" w:tentative="1">
      <w:start w:val="1"/>
      <w:numFmt w:val="ideographTraditional"/>
      <w:lvlText w:val="%5、"/>
      <w:lvlJc w:val="left"/>
      <w:pPr>
        <w:ind w:left="4158" w:hanging="480"/>
      </w:pPr>
    </w:lvl>
    <w:lvl w:ilvl="5" w:tplc="0409001B" w:tentative="1">
      <w:start w:val="1"/>
      <w:numFmt w:val="lowerRoman"/>
      <w:lvlText w:val="%6."/>
      <w:lvlJc w:val="right"/>
      <w:pPr>
        <w:ind w:left="4638" w:hanging="480"/>
      </w:pPr>
    </w:lvl>
    <w:lvl w:ilvl="6" w:tplc="0409000F" w:tentative="1">
      <w:start w:val="1"/>
      <w:numFmt w:val="decimal"/>
      <w:lvlText w:val="%7."/>
      <w:lvlJc w:val="left"/>
      <w:pPr>
        <w:ind w:left="5118" w:hanging="480"/>
      </w:pPr>
    </w:lvl>
    <w:lvl w:ilvl="7" w:tplc="04090019" w:tentative="1">
      <w:start w:val="1"/>
      <w:numFmt w:val="ideographTraditional"/>
      <w:lvlText w:val="%8、"/>
      <w:lvlJc w:val="left"/>
      <w:pPr>
        <w:ind w:left="5598" w:hanging="480"/>
      </w:pPr>
    </w:lvl>
    <w:lvl w:ilvl="8" w:tplc="0409001B" w:tentative="1">
      <w:start w:val="1"/>
      <w:numFmt w:val="lowerRoman"/>
      <w:lvlText w:val="%9."/>
      <w:lvlJc w:val="right"/>
      <w:pPr>
        <w:ind w:left="6078" w:hanging="480"/>
      </w:pPr>
    </w:lvl>
  </w:abstractNum>
  <w:abstractNum w:abstractNumId="7" w15:restartNumberingAfterBreak="0">
    <w:nsid w:val="1BD32B12"/>
    <w:multiLevelType w:val="hybridMultilevel"/>
    <w:tmpl w:val="85EE9B10"/>
    <w:lvl w:ilvl="0" w:tplc="87FE88B8">
      <w:start w:val="5"/>
      <w:numFmt w:val="decimal"/>
      <w:lvlText w:val="%1、"/>
      <w:lvlJc w:val="left"/>
      <w:pPr>
        <w:ind w:left="760" w:hanging="360"/>
      </w:pPr>
      <w:rPr>
        <w:rFonts w:hAnsi="新細明體"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8" w15:restartNumberingAfterBreak="0">
    <w:nsid w:val="219D4619"/>
    <w:multiLevelType w:val="hybridMultilevel"/>
    <w:tmpl w:val="1A081F02"/>
    <w:lvl w:ilvl="0" w:tplc="58587BE2">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9" w15:restartNumberingAfterBreak="0">
    <w:nsid w:val="23C1575A"/>
    <w:multiLevelType w:val="hybridMultilevel"/>
    <w:tmpl w:val="73423266"/>
    <w:lvl w:ilvl="0" w:tplc="5A56221A">
      <w:numFmt w:val="bullet"/>
      <w:lvlText w:val="•"/>
      <w:lvlJc w:val="left"/>
      <w:pPr>
        <w:ind w:left="3251" w:hanging="360"/>
      </w:pPr>
      <w:rPr>
        <w:rFonts w:ascii="Times New Roman" w:eastAsia="華康細圓體" w:hAnsi="Times New Roman" w:cs="Times New Roman" w:hint="default"/>
      </w:rPr>
    </w:lvl>
    <w:lvl w:ilvl="1" w:tplc="04090003" w:tentative="1">
      <w:start w:val="1"/>
      <w:numFmt w:val="bullet"/>
      <w:lvlText w:val=""/>
      <w:lvlJc w:val="left"/>
      <w:pPr>
        <w:ind w:left="2434" w:hanging="480"/>
      </w:pPr>
      <w:rPr>
        <w:rFonts w:ascii="Wingdings" w:hAnsi="Wingdings" w:hint="default"/>
      </w:rPr>
    </w:lvl>
    <w:lvl w:ilvl="2" w:tplc="04090005" w:tentative="1">
      <w:start w:val="1"/>
      <w:numFmt w:val="bullet"/>
      <w:lvlText w:val=""/>
      <w:lvlJc w:val="left"/>
      <w:pPr>
        <w:ind w:left="2914" w:hanging="480"/>
      </w:pPr>
      <w:rPr>
        <w:rFonts w:ascii="Wingdings" w:hAnsi="Wingdings" w:hint="default"/>
      </w:rPr>
    </w:lvl>
    <w:lvl w:ilvl="3" w:tplc="F424C88E">
      <w:start w:val="114"/>
      <w:numFmt w:val="bullet"/>
      <w:lvlText w:val="￭"/>
      <w:lvlJc w:val="left"/>
      <w:pPr>
        <w:ind w:left="3394" w:hanging="480"/>
      </w:pPr>
      <w:rPr>
        <w:rFonts w:ascii="微軟正黑體" w:eastAsia="微軟正黑體" w:hAnsi="微軟正黑體" w:cstheme="minorBidi" w:hint="eastAsia"/>
        <w:color w:val="EE0000"/>
      </w:rPr>
    </w:lvl>
    <w:lvl w:ilvl="4" w:tplc="04090003" w:tentative="1">
      <w:start w:val="1"/>
      <w:numFmt w:val="bullet"/>
      <w:lvlText w:val=""/>
      <w:lvlJc w:val="left"/>
      <w:pPr>
        <w:ind w:left="3874" w:hanging="480"/>
      </w:pPr>
      <w:rPr>
        <w:rFonts w:ascii="Wingdings" w:hAnsi="Wingdings" w:hint="default"/>
      </w:rPr>
    </w:lvl>
    <w:lvl w:ilvl="5" w:tplc="04090005" w:tentative="1">
      <w:start w:val="1"/>
      <w:numFmt w:val="bullet"/>
      <w:lvlText w:val=""/>
      <w:lvlJc w:val="left"/>
      <w:pPr>
        <w:ind w:left="4354" w:hanging="480"/>
      </w:pPr>
      <w:rPr>
        <w:rFonts w:ascii="Wingdings" w:hAnsi="Wingdings" w:hint="default"/>
      </w:rPr>
    </w:lvl>
    <w:lvl w:ilvl="6" w:tplc="04090001" w:tentative="1">
      <w:start w:val="1"/>
      <w:numFmt w:val="bullet"/>
      <w:lvlText w:val=""/>
      <w:lvlJc w:val="left"/>
      <w:pPr>
        <w:ind w:left="4834" w:hanging="480"/>
      </w:pPr>
      <w:rPr>
        <w:rFonts w:ascii="Wingdings" w:hAnsi="Wingdings" w:hint="default"/>
      </w:rPr>
    </w:lvl>
    <w:lvl w:ilvl="7" w:tplc="04090003" w:tentative="1">
      <w:start w:val="1"/>
      <w:numFmt w:val="bullet"/>
      <w:lvlText w:val=""/>
      <w:lvlJc w:val="left"/>
      <w:pPr>
        <w:ind w:left="5314" w:hanging="480"/>
      </w:pPr>
      <w:rPr>
        <w:rFonts w:ascii="Wingdings" w:hAnsi="Wingdings" w:hint="default"/>
      </w:rPr>
    </w:lvl>
    <w:lvl w:ilvl="8" w:tplc="04090005" w:tentative="1">
      <w:start w:val="1"/>
      <w:numFmt w:val="bullet"/>
      <w:lvlText w:val=""/>
      <w:lvlJc w:val="left"/>
      <w:pPr>
        <w:ind w:left="5794" w:hanging="480"/>
      </w:pPr>
      <w:rPr>
        <w:rFonts w:ascii="Wingdings" w:hAnsi="Wingdings" w:hint="default"/>
      </w:rPr>
    </w:lvl>
  </w:abstractNum>
  <w:abstractNum w:abstractNumId="10" w15:restartNumberingAfterBreak="0">
    <w:nsid w:val="25643032"/>
    <w:multiLevelType w:val="hybridMultilevel"/>
    <w:tmpl w:val="4C4EA812"/>
    <w:lvl w:ilvl="0" w:tplc="04090001">
      <w:start w:val="1"/>
      <w:numFmt w:val="bullet"/>
      <w:lvlText w:val=""/>
      <w:lvlJc w:val="left"/>
      <w:pPr>
        <w:ind w:left="1774" w:hanging="480"/>
      </w:pPr>
      <w:rPr>
        <w:rFonts w:ascii="Wingdings" w:hAnsi="Wingdings" w:hint="default"/>
      </w:rPr>
    </w:lvl>
    <w:lvl w:ilvl="1" w:tplc="04090003" w:tentative="1">
      <w:start w:val="1"/>
      <w:numFmt w:val="bullet"/>
      <w:lvlText w:val=""/>
      <w:lvlJc w:val="left"/>
      <w:pPr>
        <w:ind w:left="2254" w:hanging="480"/>
      </w:pPr>
      <w:rPr>
        <w:rFonts w:ascii="Wingdings" w:hAnsi="Wingdings" w:hint="default"/>
      </w:rPr>
    </w:lvl>
    <w:lvl w:ilvl="2" w:tplc="04090005" w:tentative="1">
      <w:start w:val="1"/>
      <w:numFmt w:val="bullet"/>
      <w:lvlText w:val=""/>
      <w:lvlJc w:val="left"/>
      <w:pPr>
        <w:ind w:left="2734" w:hanging="480"/>
      </w:pPr>
      <w:rPr>
        <w:rFonts w:ascii="Wingdings" w:hAnsi="Wingdings" w:hint="default"/>
      </w:rPr>
    </w:lvl>
    <w:lvl w:ilvl="3" w:tplc="04090001" w:tentative="1">
      <w:start w:val="1"/>
      <w:numFmt w:val="bullet"/>
      <w:lvlText w:val=""/>
      <w:lvlJc w:val="left"/>
      <w:pPr>
        <w:ind w:left="3214" w:hanging="480"/>
      </w:pPr>
      <w:rPr>
        <w:rFonts w:ascii="Wingdings" w:hAnsi="Wingdings" w:hint="default"/>
      </w:rPr>
    </w:lvl>
    <w:lvl w:ilvl="4" w:tplc="04090003" w:tentative="1">
      <w:start w:val="1"/>
      <w:numFmt w:val="bullet"/>
      <w:lvlText w:val=""/>
      <w:lvlJc w:val="left"/>
      <w:pPr>
        <w:ind w:left="3694" w:hanging="480"/>
      </w:pPr>
      <w:rPr>
        <w:rFonts w:ascii="Wingdings" w:hAnsi="Wingdings" w:hint="default"/>
      </w:rPr>
    </w:lvl>
    <w:lvl w:ilvl="5" w:tplc="04090005" w:tentative="1">
      <w:start w:val="1"/>
      <w:numFmt w:val="bullet"/>
      <w:lvlText w:val=""/>
      <w:lvlJc w:val="left"/>
      <w:pPr>
        <w:ind w:left="4174" w:hanging="480"/>
      </w:pPr>
      <w:rPr>
        <w:rFonts w:ascii="Wingdings" w:hAnsi="Wingdings" w:hint="default"/>
      </w:rPr>
    </w:lvl>
    <w:lvl w:ilvl="6" w:tplc="04090001" w:tentative="1">
      <w:start w:val="1"/>
      <w:numFmt w:val="bullet"/>
      <w:lvlText w:val=""/>
      <w:lvlJc w:val="left"/>
      <w:pPr>
        <w:ind w:left="4654" w:hanging="480"/>
      </w:pPr>
      <w:rPr>
        <w:rFonts w:ascii="Wingdings" w:hAnsi="Wingdings" w:hint="default"/>
      </w:rPr>
    </w:lvl>
    <w:lvl w:ilvl="7" w:tplc="04090003" w:tentative="1">
      <w:start w:val="1"/>
      <w:numFmt w:val="bullet"/>
      <w:lvlText w:val=""/>
      <w:lvlJc w:val="left"/>
      <w:pPr>
        <w:ind w:left="5134" w:hanging="480"/>
      </w:pPr>
      <w:rPr>
        <w:rFonts w:ascii="Wingdings" w:hAnsi="Wingdings" w:hint="default"/>
      </w:rPr>
    </w:lvl>
    <w:lvl w:ilvl="8" w:tplc="04090005" w:tentative="1">
      <w:start w:val="1"/>
      <w:numFmt w:val="bullet"/>
      <w:lvlText w:val=""/>
      <w:lvlJc w:val="left"/>
      <w:pPr>
        <w:ind w:left="5614" w:hanging="480"/>
      </w:pPr>
      <w:rPr>
        <w:rFonts w:ascii="Wingdings" w:hAnsi="Wingdings" w:hint="default"/>
      </w:rPr>
    </w:lvl>
  </w:abstractNum>
  <w:abstractNum w:abstractNumId="11" w15:restartNumberingAfterBreak="0">
    <w:nsid w:val="2AE00873"/>
    <w:multiLevelType w:val="hybridMultilevel"/>
    <w:tmpl w:val="A45276A4"/>
    <w:lvl w:ilvl="0" w:tplc="9B06C500">
      <w:start w:val="1"/>
      <w:numFmt w:val="bullet"/>
      <w:lvlText w:val="–"/>
      <w:lvlJc w:val="left"/>
      <w:pPr>
        <w:ind w:left="2238" w:hanging="480"/>
      </w:pPr>
      <w:rPr>
        <w:rFonts w:ascii="微軟正黑體" w:eastAsia="微軟正黑體" w:hAnsi="微軟正黑體" w:hint="eastAsia"/>
      </w:rPr>
    </w:lvl>
    <w:lvl w:ilvl="1" w:tplc="04090003" w:tentative="1">
      <w:start w:val="1"/>
      <w:numFmt w:val="bullet"/>
      <w:lvlText w:val=""/>
      <w:lvlJc w:val="left"/>
      <w:pPr>
        <w:ind w:left="2718" w:hanging="480"/>
      </w:pPr>
      <w:rPr>
        <w:rFonts w:ascii="Wingdings" w:hAnsi="Wingdings" w:hint="default"/>
      </w:rPr>
    </w:lvl>
    <w:lvl w:ilvl="2" w:tplc="04090005" w:tentative="1">
      <w:start w:val="1"/>
      <w:numFmt w:val="bullet"/>
      <w:lvlText w:val=""/>
      <w:lvlJc w:val="left"/>
      <w:pPr>
        <w:ind w:left="3198" w:hanging="480"/>
      </w:pPr>
      <w:rPr>
        <w:rFonts w:ascii="Wingdings" w:hAnsi="Wingdings" w:hint="default"/>
      </w:rPr>
    </w:lvl>
    <w:lvl w:ilvl="3" w:tplc="04090001" w:tentative="1">
      <w:start w:val="1"/>
      <w:numFmt w:val="bullet"/>
      <w:lvlText w:val=""/>
      <w:lvlJc w:val="left"/>
      <w:pPr>
        <w:ind w:left="3678" w:hanging="480"/>
      </w:pPr>
      <w:rPr>
        <w:rFonts w:ascii="Wingdings" w:hAnsi="Wingdings" w:hint="default"/>
      </w:rPr>
    </w:lvl>
    <w:lvl w:ilvl="4" w:tplc="04090003" w:tentative="1">
      <w:start w:val="1"/>
      <w:numFmt w:val="bullet"/>
      <w:lvlText w:val=""/>
      <w:lvlJc w:val="left"/>
      <w:pPr>
        <w:ind w:left="4158" w:hanging="480"/>
      </w:pPr>
      <w:rPr>
        <w:rFonts w:ascii="Wingdings" w:hAnsi="Wingdings" w:hint="default"/>
      </w:rPr>
    </w:lvl>
    <w:lvl w:ilvl="5" w:tplc="04090005" w:tentative="1">
      <w:start w:val="1"/>
      <w:numFmt w:val="bullet"/>
      <w:lvlText w:val=""/>
      <w:lvlJc w:val="left"/>
      <w:pPr>
        <w:ind w:left="4638" w:hanging="480"/>
      </w:pPr>
      <w:rPr>
        <w:rFonts w:ascii="Wingdings" w:hAnsi="Wingdings" w:hint="default"/>
      </w:rPr>
    </w:lvl>
    <w:lvl w:ilvl="6" w:tplc="04090001" w:tentative="1">
      <w:start w:val="1"/>
      <w:numFmt w:val="bullet"/>
      <w:lvlText w:val=""/>
      <w:lvlJc w:val="left"/>
      <w:pPr>
        <w:ind w:left="5118" w:hanging="480"/>
      </w:pPr>
      <w:rPr>
        <w:rFonts w:ascii="Wingdings" w:hAnsi="Wingdings" w:hint="default"/>
      </w:rPr>
    </w:lvl>
    <w:lvl w:ilvl="7" w:tplc="04090003" w:tentative="1">
      <w:start w:val="1"/>
      <w:numFmt w:val="bullet"/>
      <w:lvlText w:val=""/>
      <w:lvlJc w:val="left"/>
      <w:pPr>
        <w:ind w:left="5598" w:hanging="480"/>
      </w:pPr>
      <w:rPr>
        <w:rFonts w:ascii="Wingdings" w:hAnsi="Wingdings" w:hint="default"/>
      </w:rPr>
    </w:lvl>
    <w:lvl w:ilvl="8" w:tplc="04090005" w:tentative="1">
      <w:start w:val="1"/>
      <w:numFmt w:val="bullet"/>
      <w:lvlText w:val=""/>
      <w:lvlJc w:val="left"/>
      <w:pPr>
        <w:ind w:left="6078" w:hanging="480"/>
      </w:pPr>
      <w:rPr>
        <w:rFonts w:ascii="Wingdings" w:hAnsi="Wingdings" w:hint="default"/>
      </w:rPr>
    </w:lvl>
  </w:abstractNum>
  <w:abstractNum w:abstractNumId="12" w15:restartNumberingAfterBreak="0">
    <w:nsid w:val="3B8E790B"/>
    <w:multiLevelType w:val="hybridMultilevel"/>
    <w:tmpl w:val="C2443164"/>
    <w:lvl w:ilvl="0" w:tplc="0722282E">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3" w15:restartNumberingAfterBreak="0">
    <w:nsid w:val="44443030"/>
    <w:multiLevelType w:val="hybridMultilevel"/>
    <w:tmpl w:val="0A8CE18A"/>
    <w:lvl w:ilvl="0" w:tplc="703E5E82">
      <w:start w:val="1"/>
      <w:numFmt w:val="decimalFullWidth"/>
      <w:lvlText w:val="%1、"/>
      <w:lvlJc w:val="left"/>
      <w:pPr>
        <w:ind w:left="1425" w:hanging="48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4" w15:restartNumberingAfterBreak="0">
    <w:nsid w:val="55C23BEE"/>
    <w:multiLevelType w:val="hybridMultilevel"/>
    <w:tmpl w:val="A136391E"/>
    <w:lvl w:ilvl="0" w:tplc="3EF22C36">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5" w15:restartNumberingAfterBreak="0">
    <w:nsid w:val="645B3224"/>
    <w:multiLevelType w:val="hybridMultilevel"/>
    <w:tmpl w:val="A5B23338"/>
    <w:lvl w:ilvl="0" w:tplc="FDB6D51A">
      <w:start w:val="1"/>
      <w:numFmt w:val="taiwaneseCountingThousand"/>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6" w15:restartNumberingAfterBreak="0">
    <w:nsid w:val="672C46E3"/>
    <w:multiLevelType w:val="hybridMultilevel"/>
    <w:tmpl w:val="74DCB9C2"/>
    <w:lvl w:ilvl="0" w:tplc="6FD49FBC">
      <w:start w:val="2"/>
      <w:numFmt w:val="bullet"/>
      <w:lvlText w:val="•"/>
      <w:lvlJc w:val="left"/>
      <w:pPr>
        <w:ind w:left="1777" w:hanging="360"/>
      </w:pPr>
      <w:rPr>
        <w:rFonts w:ascii="Times New Roman" w:eastAsia="華康細圓體" w:hAnsi="Times New Roman" w:cs="Times New Roman"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17" w15:restartNumberingAfterBreak="0">
    <w:nsid w:val="67B3124F"/>
    <w:multiLevelType w:val="hybridMultilevel"/>
    <w:tmpl w:val="3922563A"/>
    <w:lvl w:ilvl="0" w:tplc="6C986E60">
      <w:start w:val="4"/>
      <w:numFmt w:val="taiwaneseCountingThousand"/>
      <w:lvlText w:val="(%1)"/>
      <w:lvlJc w:val="left"/>
      <w:pPr>
        <w:ind w:left="390" w:hanging="39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C873C5F"/>
    <w:multiLevelType w:val="hybridMultilevel"/>
    <w:tmpl w:val="7B501182"/>
    <w:lvl w:ilvl="0" w:tplc="26F29F2C">
      <w:start w:val="1"/>
      <w:numFmt w:val="decimal"/>
      <w:lvlText w:val="(%1)"/>
      <w:lvlJc w:val="left"/>
      <w:pPr>
        <w:ind w:left="1897" w:hanging="480"/>
      </w:pPr>
      <w:rPr>
        <w:rFonts w:hint="eastAsia"/>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9" w15:restartNumberingAfterBreak="0">
    <w:nsid w:val="73222F62"/>
    <w:multiLevelType w:val="hybridMultilevel"/>
    <w:tmpl w:val="0CAA4426"/>
    <w:lvl w:ilvl="0" w:tplc="FDB6D51A">
      <w:start w:val="1"/>
      <w:numFmt w:val="taiwaneseCountingThousand"/>
      <w:lvlText w:val="（%1）"/>
      <w:lvlJc w:val="left"/>
      <w:pPr>
        <w:ind w:left="71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8482FA1"/>
    <w:multiLevelType w:val="hybridMultilevel"/>
    <w:tmpl w:val="0A8CE18A"/>
    <w:lvl w:ilvl="0" w:tplc="703E5E82">
      <w:start w:val="1"/>
      <w:numFmt w:val="decimalFullWidth"/>
      <w:lvlText w:val="%1、"/>
      <w:lvlJc w:val="left"/>
      <w:pPr>
        <w:ind w:left="1425" w:hanging="48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1" w15:restartNumberingAfterBreak="0">
    <w:nsid w:val="7B7B6D24"/>
    <w:multiLevelType w:val="hybridMultilevel"/>
    <w:tmpl w:val="FE9A1536"/>
    <w:lvl w:ilvl="0" w:tplc="ECE22072">
      <w:start w:val="1"/>
      <w:numFmt w:val="decimalFullWidth"/>
      <w:lvlText w:val="%1、"/>
      <w:lvlJc w:val="left"/>
      <w:pPr>
        <w:ind w:left="1455" w:hanging="510"/>
      </w:pPr>
      <w:rPr>
        <w:rFonts w:hint="default"/>
        <w:color w:val="FF0000"/>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2" w15:restartNumberingAfterBreak="0">
    <w:nsid w:val="7DC4275A"/>
    <w:multiLevelType w:val="hybridMultilevel"/>
    <w:tmpl w:val="567C6110"/>
    <w:lvl w:ilvl="0" w:tplc="BE042972">
      <w:start w:val="4"/>
      <w:numFmt w:val="decimalFullWidth"/>
      <w:lvlText w:val="%1、"/>
      <w:lvlJc w:val="left"/>
      <w:pPr>
        <w:ind w:left="1425" w:hanging="48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3" w15:restartNumberingAfterBreak="0">
    <w:nsid w:val="7E7816DB"/>
    <w:multiLevelType w:val="hybridMultilevel"/>
    <w:tmpl w:val="3262354A"/>
    <w:lvl w:ilvl="0" w:tplc="158E55C8">
      <w:start w:val="1"/>
      <w:numFmt w:val="decimal"/>
      <w:lvlText w:val="(%1)"/>
      <w:lvlJc w:val="left"/>
      <w:pPr>
        <w:ind w:left="2519" w:hanging="630"/>
      </w:pPr>
      <w:rPr>
        <w:rFonts w:hint="default"/>
      </w:r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num w:numId="1" w16cid:durableId="56246662">
    <w:abstractNumId w:val="22"/>
  </w:num>
  <w:num w:numId="2" w16cid:durableId="697972482">
    <w:abstractNumId w:val="7"/>
  </w:num>
  <w:num w:numId="3" w16cid:durableId="614486773">
    <w:abstractNumId w:val="3"/>
  </w:num>
  <w:num w:numId="4" w16cid:durableId="531696561">
    <w:abstractNumId w:val="17"/>
  </w:num>
  <w:num w:numId="5" w16cid:durableId="1896969809">
    <w:abstractNumId w:val="16"/>
  </w:num>
  <w:num w:numId="6" w16cid:durableId="465705028">
    <w:abstractNumId w:val="10"/>
  </w:num>
  <w:num w:numId="7" w16cid:durableId="479034843">
    <w:abstractNumId w:val="18"/>
  </w:num>
  <w:num w:numId="8" w16cid:durableId="1964461240">
    <w:abstractNumId w:val="23"/>
  </w:num>
  <w:num w:numId="9" w16cid:durableId="705372210">
    <w:abstractNumId w:val="2"/>
  </w:num>
  <w:num w:numId="10" w16cid:durableId="160052682">
    <w:abstractNumId w:val="14"/>
  </w:num>
  <w:num w:numId="11" w16cid:durableId="473137055">
    <w:abstractNumId w:val="20"/>
  </w:num>
  <w:num w:numId="12" w16cid:durableId="1173373494">
    <w:abstractNumId w:val="13"/>
  </w:num>
  <w:num w:numId="13" w16cid:durableId="1323005950">
    <w:abstractNumId w:val="19"/>
  </w:num>
  <w:num w:numId="14" w16cid:durableId="1665089354">
    <w:abstractNumId w:val="5"/>
  </w:num>
  <w:num w:numId="15" w16cid:durableId="1863324816">
    <w:abstractNumId w:val="15"/>
  </w:num>
  <w:num w:numId="16" w16cid:durableId="1808888307">
    <w:abstractNumId w:val="8"/>
  </w:num>
  <w:num w:numId="17" w16cid:durableId="1263538393">
    <w:abstractNumId w:val="4"/>
  </w:num>
  <w:num w:numId="18" w16cid:durableId="1165902121">
    <w:abstractNumId w:val="12"/>
  </w:num>
  <w:num w:numId="19" w16cid:durableId="371612426">
    <w:abstractNumId w:val="1"/>
  </w:num>
  <w:num w:numId="20" w16cid:durableId="2104717851">
    <w:abstractNumId w:val="0"/>
  </w:num>
  <w:num w:numId="21" w16cid:durableId="211120535">
    <w:abstractNumId w:val="9"/>
  </w:num>
  <w:num w:numId="22" w16cid:durableId="1602639898">
    <w:abstractNumId w:val="6"/>
  </w:num>
  <w:num w:numId="23" w16cid:durableId="1030499277">
    <w:abstractNumId w:val="11"/>
  </w:num>
  <w:num w:numId="24" w16cid:durableId="1961261290">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093"/>
    <w:rsid w:val="000012B9"/>
    <w:rsid w:val="00002245"/>
    <w:rsid w:val="000031CF"/>
    <w:rsid w:val="00003784"/>
    <w:rsid w:val="00005C23"/>
    <w:rsid w:val="0000618C"/>
    <w:rsid w:val="00006BEE"/>
    <w:rsid w:val="00006F0F"/>
    <w:rsid w:val="0000770C"/>
    <w:rsid w:val="00007827"/>
    <w:rsid w:val="00011586"/>
    <w:rsid w:val="00011D27"/>
    <w:rsid w:val="000124E3"/>
    <w:rsid w:val="00012BB8"/>
    <w:rsid w:val="00012CB3"/>
    <w:rsid w:val="000143AA"/>
    <w:rsid w:val="0001524F"/>
    <w:rsid w:val="00015BB0"/>
    <w:rsid w:val="00015F30"/>
    <w:rsid w:val="000204F6"/>
    <w:rsid w:val="00020855"/>
    <w:rsid w:val="000214A5"/>
    <w:rsid w:val="000215D3"/>
    <w:rsid w:val="00021E5C"/>
    <w:rsid w:val="00024CC6"/>
    <w:rsid w:val="0002556E"/>
    <w:rsid w:val="00025A82"/>
    <w:rsid w:val="000260B3"/>
    <w:rsid w:val="00027CC5"/>
    <w:rsid w:val="0003103F"/>
    <w:rsid w:val="00031052"/>
    <w:rsid w:val="000314BC"/>
    <w:rsid w:val="000326D4"/>
    <w:rsid w:val="00034582"/>
    <w:rsid w:val="00034957"/>
    <w:rsid w:val="00034C05"/>
    <w:rsid w:val="00035517"/>
    <w:rsid w:val="000362FF"/>
    <w:rsid w:val="00036682"/>
    <w:rsid w:val="00037F09"/>
    <w:rsid w:val="00047843"/>
    <w:rsid w:val="0004795B"/>
    <w:rsid w:val="00047FFE"/>
    <w:rsid w:val="00051B5F"/>
    <w:rsid w:val="00051EE0"/>
    <w:rsid w:val="000523FC"/>
    <w:rsid w:val="00061108"/>
    <w:rsid w:val="000611E5"/>
    <w:rsid w:val="000612EC"/>
    <w:rsid w:val="00061CD4"/>
    <w:rsid w:val="00061CEB"/>
    <w:rsid w:val="00062F11"/>
    <w:rsid w:val="00063052"/>
    <w:rsid w:val="0006453E"/>
    <w:rsid w:val="000649CC"/>
    <w:rsid w:val="00064C68"/>
    <w:rsid w:val="00064C72"/>
    <w:rsid w:val="00064EC2"/>
    <w:rsid w:val="00065F8B"/>
    <w:rsid w:val="000663D0"/>
    <w:rsid w:val="000667F8"/>
    <w:rsid w:val="000701F8"/>
    <w:rsid w:val="0007059E"/>
    <w:rsid w:val="00070740"/>
    <w:rsid w:val="00071597"/>
    <w:rsid w:val="00072399"/>
    <w:rsid w:val="00072407"/>
    <w:rsid w:val="00072463"/>
    <w:rsid w:val="00074E78"/>
    <w:rsid w:val="0008116F"/>
    <w:rsid w:val="00082BDD"/>
    <w:rsid w:val="00083AFA"/>
    <w:rsid w:val="00085AB4"/>
    <w:rsid w:val="000916DE"/>
    <w:rsid w:val="000925FF"/>
    <w:rsid w:val="000948CB"/>
    <w:rsid w:val="00094FF3"/>
    <w:rsid w:val="00096292"/>
    <w:rsid w:val="0009702E"/>
    <w:rsid w:val="0009745F"/>
    <w:rsid w:val="000974A1"/>
    <w:rsid w:val="00097FB7"/>
    <w:rsid w:val="000A1145"/>
    <w:rsid w:val="000A1C12"/>
    <w:rsid w:val="000A36F6"/>
    <w:rsid w:val="000A41B7"/>
    <w:rsid w:val="000A5A26"/>
    <w:rsid w:val="000A7536"/>
    <w:rsid w:val="000A7ADD"/>
    <w:rsid w:val="000B03EF"/>
    <w:rsid w:val="000B381F"/>
    <w:rsid w:val="000B5D1F"/>
    <w:rsid w:val="000B6B0A"/>
    <w:rsid w:val="000C10F4"/>
    <w:rsid w:val="000C3232"/>
    <w:rsid w:val="000C4E71"/>
    <w:rsid w:val="000C5789"/>
    <w:rsid w:val="000C77FB"/>
    <w:rsid w:val="000D0AEE"/>
    <w:rsid w:val="000D14BB"/>
    <w:rsid w:val="000D4E30"/>
    <w:rsid w:val="000D51C9"/>
    <w:rsid w:val="000D684D"/>
    <w:rsid w:val="000D70D3"/>
    <w:rsid w:val="000D791F"/>
    <w:rsid w:val="000E043A"/>
    <w:rsid w:val="000E08D9"/>
    <w:rsid w:val="000E3541"/>
    <w:rsid w:val="000E739B"/>
    <w:rsid w:val="000E7830"/>
    <w:rsid w:val="000F1A99"/>
    <w:rsid w:val="000F23D5"/>
    <w:rsid w:val="000F2D64"/>
    <w:rsid w:val="000F3521"/>
    <w:rsid w:val="000F4114"/>
    <w:rsid w:val="000F54AC"/>
    <w:rsid w:val="000F7104"/>
    <w:rsid w:val="000F73AA"/>
    <w:rsid w:val="0010060D"/>
    <w:rsid w:val="0010129F"/>
    <w:rsid w:val="00102018"/>
    <w:rsid w:val="00103E45"/>
    <w:rsid w:val="00103FE9"/>
    <w:rsid w:val="001047FA"/>
    <w:rsid w:val="00106BDB"/>
    <w:rsid w:val="00106D75"/>
    <w:rsid w:val="0011130C"/>
    <w:rsid w:val="00113224"/>
    <w:rsid w:val="00114C8F"/>
    <w:rsid w:val="00115DB1"/>
    <w:rsid w:val="00117CBD"/>
    <w:rsid w:val="00121DDF"/>
    <w:rsid w:val="00123D6A"/>
    <w:rsid w:val="00124AA7"/>
    <w:rsid w:val="00125430"/>
    <w:rsid w:val="00125903"/>
    <w:rsid w:val="00126190"/>
    <w:rsid w:val="001278E4"/>
    <w:rsid w:val="00127931"/>
    <w:rsid w:val="0013117A"/>
    <w:rsid w:val="00131265"/>
    <w:rsid w:val="0013180F"/>
    <w:rsid w:val="0013384B"/>
    <w:rsid w:val="001339C0"/>
    <w:rsid w:val="001339DD"/>
    <w:rsid w:val="00133CD0"/>
    <w:rsid w:val="001344E9"/>
    <w:rsid w:val="00134DF8"/>
    <w:rsid w:val="00134E0B"/>
    <w:rsid w:val="00134EA2"/>
    <w:rsid w:val="00136AF1"/>
    <w:rsid w:val="00137AF3"/>
    <w:rsid w:val="0014089B"/>
    <w:rsid w:val="0014418C"/>
    <w:rsid w:val="00145E93"/>
    <w:rsid w:val="00146AEB"/>
    <w:rsid w:val="00146F48"/>
    <w:rsid w:val="001477B9"/>
    <w:rsid w:val="0014784A"/>
    <w:rsid w:val="001512A7"/>
    <w:rsid w:val="00152F40"/>
    <w:rsid w:val="00153568"/>
    <w:rsid w:val="0015653C"/>
    <w:rsid w:val="00157119"/>
    <w:rsid w:val="001572A3"/>
    <w:rsid w:val="001615D0"/>
    <w:rsid w:val="00161634"/>
    <w:rsid w:val="0016166C"/>
    <w:rsid w:val="001635B1"/>
    <w:rsid w:val="0016394B"/>
    <w:rsid w:val="001644E7"/>
    <w:rsid w:val="00165493"/>
    <w:rsid w:val="001676BD"/>
    <w:rsid w:val="00167AA2"/>
    <w:rsid w:val="00167C81"/>
    <w:rsid w:val="0017218C"/>
    <w:rsid w:val="001721F7"/>
    <w:rsid w:val="00173DEE"/>
    <w:rsid w:val="00174FDA"/>
    <w:rsid w:val="001756F5"/>
    <w:rsid w:val="00176324"/>
    <w:rsid w:val="001763A4"/>
    <w:rsid w:val="00180170"/>
    <w:rsid w:val="00181FC1"/>
    <w:rsid w:val="001825D4"/>
    <w:rsid w:val="001829AF"/>
    <w:rsid w:val="0018362B"/>
    <w:rsid w:val="00183BFC"/>
    <w:rsid w:val="00187650"/>
    <w:rsid w:val="00187D99"/>
    <w:rsid w:val="001905C8"/>
    <w:rsid w:val="001944E9"/>
    <w:rsid w:val="00195CFE"/>
    <w:rsid w:val="00197324"/>
    <w:rsid w:val="001A09B1"/>
    <w:rsid w:val="001A1A5E"/>
    <w:rsid w:val="001A2DA2"/>
    <w:rsid w:val="001A3D12"/>
    <w:rsid w:val="001A43AF"/>
    <w:rsid w:val="001A50DF"/>
    <w:rsid w:val="001A7D6D"/>
    <w:rsid w:val="001B1731"/>
    <w:rsid w:val="001B2D82"/>
    <w:rsid w:val="001B2E6C"/>
    <w:rsid w:val="001B3FCE"/>
    <w:rsid w:val="001B4681"/>
    <w:rsid w:val="001B4E06"/>
    <w:rsid w:val="001B5153"/>
    <w:rsid w:val="001B6EAA"/>
    <w:rsid w:val="001B7CB9"/>
    <w:rsid w:val="001C19B2"/>
    <w:rsid w:val="001C1D76"/>
    <w:rsid w:val="001C2FFD"/>
    <w:rsid w:val="001C38C5"/>
    <w:rsid w:val="001C3B8A"/>
    <w:rsid w:val="001C437A"/>
    <w:rsid w:val="001C55AE"/>
    <w:rsid w:val="001C6FC9"/>
    <w:rsid w:val="001C707F"/>
    <w:rsid w:val="001C787B"/>
    <w:rsid w:val="001C7CE4"/>
    <w:rsid w:val="001D09DC"/>
    <w:rsid w:val="001D0D52"/>
    <w:rsid w:val="001D203D"/>
    <w:rsid w:val="001D25EA"/>
    <w:rsid w:val="001D30FE"/>
    <w:rsid w:val="001D3AAE"/>
    <w:rsid w:val="001D4AC5"/>
    <w:rsid w:val="001D5883"/>
    <w:rsid w:val="001D61F1"/>
    <w:rsid w:val="001D72A9"/>
    <w:rsid w:val="001D7A7B"/>
    <w:rsid w:val="001E048F"/>
    <w:rsid w:val="001E0DC6"/>
    <w:rsid w:val="001E13F1"/>
    <w:rsid w:val="001E32B5"/>
    <w:rsid w:val="001E480B"/>
    <w:rsid w:val="001E4BC7"/>
    <w:rsid w:val="001E5E90"/>
    <w:rsid w:val="001E6083"/>
    <w:rsid w:val="001E7945"/>
    <w:rsid w:val="001F112B"/>
    <w:rsid w:val="001F12E1"/>
    <w:rsid w:val="001F1DEF"/>
    <w:rsid w:val="001F23AB"/>
    <w:rsid w:val="001F24C0"/>
    <w:rsid w:val="001F3BB5"/>
    <w:rsid w:val="001F509A"/>
    <w:rsid w:val="001F7505"/>
    <w:rsid w:val="001F7EAD"/>
    <w:rsid w:val="00205371"/>
    <w:rsid w:val="002062AB"/>
    <w:rsid w:val="00206EE7"/>
    <w:rsid w:val="002077F3"/>
    <w:rsid w:val="0021018E"/>
    <w:rsid w:val="00210753"/>
    <w:rsid w:val="00211466"/>
    <w:rsid w:val="0021484A"/>
    <w:rsid w:val="00215D99"/>
    <w:rsid w:val="0021621C"/>
    <w:rsid w:val="00216A5E"/>
    <w:rsid w:val="00220A6E"/>
    <w:rsid w:val="00221395"/>
    <w:rsid w:val="00221C8A"/>
    <w:rsid w:val="0022294B"/>
    <w:rsid w:val="00224E06"/>
    <w:rsid w:val="002255E0"/>
    <w:rsid w:val="00226302"/>
    <w:rsid w:val="002263B3"/>
    <w:rsid w:val="0022793E"/>
    <w:rsid w:val="00227C01"/>
    <w:rsid w:val="00230020"/>
    <w:rsid w:val="002324A3"/>
    <w:rsid w:val="00232F3F"/>
    <w:rsid w:val="002349AF"/>
    <w:rsid w:val="0023621B"/>
    <w:rsid w:val="00236B4B"/>
    <w:rsid w:val="00240044"/>
    <w:rsid w:val="0024215E"/>
    <w:rsid w:val="00242CD3"/>
    <w:rsid w:val="00245A46"/>
    <w:rsid w:val="002463E1"/>
    <w:rsid w:val="00250614"/>
    <w:rsid w:val="002513F9"/>
    <w:rsid w:val="00252024"/>
    <w:rsid w:val="002528F4"/>
    <w:rsid w:val="00253C4F"/>
    <w:rsid w:val="00253FBA"/>
    <w:rsid w:val="00254A47"/>
    <w:rsid w:val="00254DF2"/>
    <w:rsid w:val="00255A26"/>
    <w:rsid w:val="00257479"/>
    <w:rsid w:val="002577CD"/>
    <w:rsid w:val="00257C2D"/>
    <w:rsid w:val="00260390"/>
    <w:rsid w:val="002623A4"/>
    <w:rsid w:val="00262DB8"/>
    <w:rsid w:val="00264674"/>
    <w:rsid w:val="00266703"/>
    <w:rsid w:val="002669B0"/>
    <w:rsid w:val="0027079F"/>
    <w:rsid w:val="002711CA"/>
    <w:rsid w:val="0027139F"/>
    <w:rsid w:val="00273D16"/>
    <w:rsid w:val="0027453E"/>
    <w:rsid w:val="00274D89"/>
    <w:rsid w:val="002771CA"/>
    <w:rsid w:val="0028050C"/>
    <w:rsid w:val="0028126B"/>
    <w:rsid w:val="00282546"/>
    <w:rsid w:val="00283A09"/>
    <w:rsid w:val="00283A83"/>
    <w:rsid w:val="0029051B"/>
    <w:rsid w:val="00290B62"/>
    <w:rsid w:val="00291527"/>
    <w:rsid w:val="002936B8"/>
    <w:rsid w:val="00294FDB"/>
    <w:rsid w:val="00295891"/>
    <w:rsid w:val="002960E7"/>
    <w:rsid w:val="00296A20"/>
    <w:rsid w:val="00297426"/>
    <w:rsid w:val="002976A2"/>
    <w:rsid w:val="002978D5"/>
    <w:rsid w:val="002A0DC0"/>
    <w:rsid w:val="002A1166"/>
    <w:rsid w:val="002A36A5"/>
    <w:rsid w:val="002A3A2A"/>
    <w:rsid w:val="002A426E"/>
    <w:rsid w:val="002A58F3"/>
    <w:rsid w:val="002A66DA"/>
    <w:rsid w:val="002B0EF7"/>
    <w:rsid w:val="002B21E2"/>
    <w:rsid w:val="002B474B"/>
    <w:rsid w:val="002B5FF1"/>
    <w:rsid w:val="002B63A1"/>
    <w:rsid w:val="002B7593"/>
    <w:rsid w:val="002B76BE"/>
    <w:rsid w:val="002C2410"/>
    <w:rsid w:val="002C37DA"/>
    <w:rsid w:val="002C4681"/>
    <w:rsid w:val="002C5E1B"/>
    <w:rsid w:val="002C7CC4"/>
    <w:rsid w:val="002D0F65"/>
    <w:rsid w:val="002D1D11"/>
    <w:rsid w:val="002D2D56"/>
    <w:rsid w:val="002E642E"/>
    <w:rsid w:val="002E6504"/>
    <w:rsid w:val="002E6CF4"/>
    <w:rsid w:val="002E6F6E"/>
    <w:rsid w:val="002E7C06"/>
    <w:rsid w:val="002F0920"/>
    <w:rsid w:val="002F0FED"/>
    <w:rsid w:val="002F1AC4"/>
    <w:rsid w:val="002F27E6"/>
    <w:rsid w:val="002F2D02"/>
    <w:rsid w:val="002F4044"/>
    <w:rsid w:val="002F4A1E"/>
    <w:rsid w:val="002F7B1F"/>
    <w:rsid w:val="00300B73"/>
    <w:rsid w:val="00302145"/>
    <w:rsid w:val="003054F2"/>
    <w:rsid w:val="00306175"/>
    <w:rsid w:val="00307893"/>
    <w:rsid w:val="00313366"/>
    <w:rsid w:val="00313E57"/>
    <w:rsid w:val="00313F73"/>
    <w:rsid w:val="00320799"/>
    <w:rsid w:val="00320925"/>
    <w:rsid w:val="00322779"/>
    <w:rsid w:val="003229B0"/>
    <w:rsid w:val="00323F4E"/>
    <w:rsid w:val="00324D6D"/>
    <w:rsid w:val="00325AEE"/>
    <w:rsid w:val="003273E4"/>
    <w:rsid w:val="00330448"/>
    <w:rsid w:val="0033154D"/>
    <w:rsid w:val="00333522"/>
    <w:rsid w:val="00333EF7"/>
    <w:rsid w:val="0033573F"/>
    <w:rsid w:val="00337ED6"/>
    <w:rsid w:val="0034026A"/>
    <w:rsid w:val="0034150B"/>
    <w:rsid w:val="003417E5"/>
    <w:rsid w:val="00341D17"/>
    <w:rsid w:val="00342A2E"/>
    <w:rsid w:val="003433BB"/>
    <w:rsid w:val="00343FF8"/>
    <w:rsid w:val="00344D29"/>
    <w:rsid w:val="0034512C"/>
    <w:rsid w:val="00345386"/>
    <w:rsid w:val="00346329"/>
    <w:rsid w:val="003467EC"/>
    <w:rsid w:val="00347065"/>
    <w:rsid w:val="003501B0"/>
    <w:rsid w:val="00351839"/>
    <w:rsid w:val="00351B5F"/>
    <w:rsid w:val="00352111"/>
    <w:rsid w:val="003524C6"/>
    <w:rsid w:val="00355041"/>
    <w:rsid w:val="003551C0"/>
    <w:rsid w:val="00355244"/>
    <w:rsid w:val="00356D12"/>
    <w:rsid w:val="00360783"/>
    <w:rsid w:val="00360C94"/>
    <w:rsid w:val="00361C7F"/>
    <w:rsid w:val="00363BF9"/>
    <w:rsid w:val="0036422F"/>
    <w:rsid w:val="00365718"/>
    <w:rsid w:val="00365A66"/>
    <w:rsid w:val="00365B7F"/>
    <w:rsid w:val="00365D1D"/>
    <w:rsid w:val="003665D0"/>
    <w:rsid w:val="00366C7C"/>
    <w:rsid w:val="00366D24"/>
    <w:rsid w:val="003708CA"/>
    <w:rsid w:val="0037167D"/>
    <w:rsid w:val="003718C8"/>
    <w:rsid w:val="0037230F"/>
    <w:rsid w:val="0037318A"/>
    <w:rsid w:val="003737DB"/>
    <w:rsid w:val="00374034"/>
    <w:rsid w:val="00374A72"/>
    <w:rsid w:val="003772DA"/>
    <w:rsid w:val="00377917"/>
    <w:rsid w:val="00377BD5"/>
    <w:rsid w:val="00377ED9"/>
    <w:rsid w:val="0038023E"/>
    <w:rsid w:val="0038166D"/>
    <w:rsid w:val="00381AB5"/>
    <w:rsid w:val="00382580"/>
    <w:rsid w:val="003828E5"/>
    <w:rsid w:val="00384864"/>
    <w:rsid w:val="00391287"/>
    <w:rsid w:val="00393108"/>
    <w:rsid w:val="00393112"/>
    <w:rsid w:val="0039410E"/>
    <w:rsid w:val="00394B88"/>
    <w:rsid w:val="003965FB"/>
    <w:rsid w:val="00396F0A"/>
    <w:rsid w:val="003A2211"/>
    <w:rsid w:val="003A2754"/>
    <w:rsid w:val="003A2FF8"/>
    <w:rsid w:val="003A3115"/>
    <w:rsid w:val="003A31E7"/>
    <w:rsid w:val="003A3FA6"/>
    <w:rsid w:val="003A43BE"/>
    <w:rsid w:val="003A6467"/>
    <w:rsid w:val="003A659A"/>
    <w:rsid w:val="003A6F36"/>
    <w:rsid w:val="003B0CF7"/>
    <w:rsid w:val="003B1686"/>
    <w:rsid w:val="003B2745"/>
    <w:rsid w:val="003B2975"/>
    <w:rsid w:val="003B2D9C"/>
    <w:rsid w:val="003B31E3"/>
    <w:rsid w:val="003B438C"/>
    <w:rsid w:val="003B4A47"/>
    <w:rsid w:val="003B53CD"/>
    <w:rsid w:val="003B5E2F"/>
    <w:rsid w:val="003B63AC"/>
    <w:rsid w:val="003B74D7"/>
    <w:rsid w:val="003C0023"/>
    <w:rsid w:val="003C1896"/>
    <w:rsid w:val="003C1F9A"/>
    <w:rsid w:val="003C424B"/>
    <w:rsid w:val="003C75B0"/>
    <w:rsid w:val="003D11A0"/>
    <w:rsid w:val="003D144C"/>
    <w:rsid w:val="003D2397"/>
    <w:rsid w:val="003D292C"/>
    <w:rsid w:val="003D49E5"/>
    <w:rsid w:val="003D5459"/>
    <w:rsid w:val="003D5CBD"/>
    <w:rsid w:val="003D64AF"/>
    <w:rsid w:val="003D675D"/>
    <w:rsid w:val="003D7110"/>
    <w:rsid w:val="003D7586"/>
    <w:rsid w:val="003E0305"/>
    <w:rsid w:val="003E0AF2"/>
    <w:rsid w:val="003E0BC3"/>
    <w:rsid w:val="003E0E09"/>
    <w:rsid w:val="003E28DC"/>
    <w:rsid w:val="003E3646"/>
    <w:rsid w:val="003E3A47"/>
    <w:rsid w:val="003E3E8D"/>
    <w:rsid w:val="003E4303"/>
    <w:rsid w:val="003E43A6"/>
    <w:rsid w:val="003E4B8C"/>
    <w:rsid w:val="003F0453"/>
    <w:rsid w:val="003F10AD"/>
    <w:rsid w:val="003F19DE"/>
    <w:rsid w:val="003F2CB4"/>
    <w:rsid w:val="003F3C93"/>
    <w:rsid w:val="003F559F"/>
    <w:rsid w:val="003F6150"/>
    <w:rsid w:val="003F6776"/>
    <w:rsid w:val="00402A55"/>
    <w:rsid w:val="004030A8"/>
    <w:rsid w:val="004035B0"/>
    <w:rsid w:val="00403C44"/>
    <w:rsid w:val="00404A7A"/>
    <w:rsid w:val="00405463"/>
    <w:rsid w:val="00406962"/>
    <w:rsid w:val="00406E57"/>
    <w:rsid w:val="004079D6"/>
    <w:rsid w:val="00412F35"/>
    <w:rsid w:val="00413CEA"/>
    <w:rsid w:val="00415738"/>
    <w:rsid w:val="004244FF"/>
    <w:rsid w:val="004248E6"/>
    <w:rsid w:val="00424992"/>
    <w:rsid w:val="00424DFA"/>
    <w:rsid w:val="00425F2C"/>
    <w:rsid w:val="00431AB3"/>
    <w:rsid w:val="004320D1"/>
    <w:rsid w:val="00432F1E"/>
    <w:rsid w:val="00433087"/>
    <w:rsid w:val="004338A8"/>
    <w:rsid w:val="0043437B"/>
    <w:rsid w:val="00435305"/>
    <w:rsid w:val="00436C97"/>
    <w:rsid w:val="00440329"/>
    <w:rsid w:val="0044142F"/>
    <w:rsid w:val="0044238F"/>
    <w:rsid w:val="004433FE"/>
    <w:rsid w:val="004446ED"/>
    <w:rsid w:val="00444F39"/>
    <w:rsid w:val="00447D97"/>
    <w:rsid w:val="00451238"/>
    <w:rsid w:val="00451816"/>
    <w:rsid w:val="00454C2D"/>
    <w:rsid w:val="00454C94"/>
    <w:rsid w:val="00454F2C"/>
    <w:rsid w:val="00455F19"/>
    <w:rsid w:val="004560D9"/>
    <w:rsid w:val="004561E0"/>
    <w:rsid w:val="00460EAC"/>
    <w:rsid w:val="004635A6"/>
    <w:rsid w:val="00464716"/>
    <w:rsid w:val="00464978"/>
    <w:rsid w:val="0046701F"/>
    <w:rsid w:val="0047058C"/>
    <w:rsid w:val="00471624"/>
    <w:rsid w:val="004725ED"/>
    <w:rsid w:val="00472681"/>
    <w:rsid w:val="00472CED"/>
    <w:rsid w:val="004730BD"/>
    <w:rsid w:val="004736D9"/>
    <w:rsid w:val="00474386"/>
    <w:rsid w:val="00474784"/>
    <w:rsid w:val="00474805"/>
    <w:rsid w:val="00474BA7"/>
    <w:rsid w:val="00480A05"/>
    <w:rsid w:val="0048127D"/>
    <w:rsid w:val="00481DAF"/>
    <w:rsid w:val="004842A4"/>
    <w:rsid w:val="004846C6"/>
    <w:rsid w:val="004849BA"/>
    <w:rsid w:val="004909F7"/>
    <w:rsid w:val="00491227"/>
    <w:rsid w:val="0049265B"/>
    <w:rsid w:val="00493B7F"/>
    <w:rsid w:val="00494F30"/>
    <w:rsid w:val="00495454"/>
    <w:rsid w:val="0049794C"/>
    <w:rsid w:val="004A112A"/>
    <w:rsid w:val="004A1F71"/>
    <w:rsid w:val="004A3BCE"/>
    <w:rsid w:val="004A4104"/>
    <w:rsid w:val="004B0847"/>
    <w:rsid w:val="004B161B"/>
    <w:rsid w:val="004B3135"/>
    <w:rsid w:val="004B33DC"/>
    <w:rsid w:val="004B4F9F"/>
    <w:rsid w:val="004B55CF"/>
    <w:rsid w:val="004B588F"/>
    <w:rsid w:val="004B6246"/>
    <w:rsid w:val="004B6BDB"/>
    <w:rsid w:val="004B792C"/>
    <w:rsid w:val="004C489B"/>
    <w:rsid w:val="004C5898"/>
    <w:rsid w:val="004C665F"/>
    <w:rsid w:val="004C6AF2"/>
    <w:rsid w:val="004C7F3B"/>
    <w:rsid w:val="004D0667"/>
    <w:rsid w:val="004D0D36"/>
    <w:rsid w:val="004D12AF"/>
    <w:rsid w:val="004D1A0E"/>
    <w:rsid w:val="004D23D9"/>
    <w:rsid w:val="004D3278"/>
    <w:rsid w:val="004D3933"/>
    <w:rsid w:val="004D4512"/>
    <w:rsid w:val="004D455A"/>
    <w:rsid w:val="004D4C13"/>
    <w:rsid w:val="004D5934"/>
    <w:rsid w:val="004D5EAF"/>
    <w:rsid w:val="004D5EFC"/>
    <w:rsid w:val="004D743C"/>
    <w:rsid w:val="004D7521"/>
    <w:rsid w:val="004E061C"/>
    <w:rsid w:val="004E0D00"/>
    <w:rsid w:val="004E1235"/>
    <w:rsid w:val="004E1DCA"/>
    <w:rsid w:val="004E4FA0"/>
    <w:rsid w:val="004E7358"/>
    <w:rsid w:val="004E7A8E"/>
    <w:rsid w:val="004F15EF"/>
    <w:rsid w:val="004F1816"/>
    <w:rsid w:val="004F4127"/>
    <w:rsid w:val="004F473D"/>
    <w:rsid w:val="004F4FD4"/>
    <w:rsid w:val="004F5D45"/>
    <w:rsid w:val="004F63D1"/>
    <w:rsid w:val="004F6ECA"/>
    <w:rsid w:val="0050111D"/>
    <w:rsid w:val="005028B0"/>
    <w:rsid w:val="00506993"/>
    <w:rsid w:val="0050735E"/>
    <w:rsid w:val="00510BFD"/>
    <w:rsid w:val="005116CC"/>
    <w:rsid w:val="00513355"/>
    <w:rsid w:val="00516014"/>
    <w:rsid w:val="0051676B"/>
    <w:rsid w:val="00517346"/>
    <w:rsid w:val="00517D2A"/>
    <w:rsid w:val="00517F98"/>
    <w:rsid w:val="00521913"/>
    <w:rsid w:val="00521EED"/>
    <w:rsid w:val="00522231"/>
    <w:rsid w:val="00523DB6"/>
    <w:rsid w:val="0052492C"/>
    <w:rsid w:val="00525EAA"/>
    <w:rsid w:val="005260C1"/>
    <w:rsid w:val="00526D3D"/>
    <w:rsid w:val="00527912"/>
    <w:rsid w:val="005300DF"/>
    <w:rsid w:val="0053060C"/>
    <w:rsid w:val="00530758"/>
    <w:rsid w:val="00530804"/>
    <w:rsid w:val="0053149F"/>
    <w:rsid w:val="0053195C"/>
    <w:rsid w:val="00533550"/>
    <w:rsid w:val="00535263"/>
    <w:rsid w:val="00535DDE"/>
    <w:rsid w:val="00544AD2"/>
    <w:rsid w:val="00547D24"/>
    <w:rsid w:val="00547E17"/>
    <w:rsid w:val="005500B2"/>
    <w:rsid w:val="00550D73"/>
    <w:rsid w:val="005513CC"/>
    <w:rsid w:val="00553D3B"/>
    <w:rsid w:val="005548AB"/>
    <w:rsid w:val="00554A15"/>
    <w:rsid w:val="00560174"/>
    <w:rsid w:val="0056133D"/>
    <w:rsid w:val="00562865"/>
    <w:rsid w:val="00562D64"/>
    <w:rsid w:val="00563C2E"/>
    <w:rsid w:val="00566152"/>
    <w:rsid w:val="00567041"/>
    <w:rsid w:val="005721A2"/>
    <w:rsid w:val="00573360"/>
    <w:rsid w:val="0057668D"/>
    <w:rsid w:val="005803D1"/>
    <w:rsid w:val="00580777"/>
    <w:rsid w:val="00580D4B"/>
    <w:rsid w:val="0058118A"/>
    <w:rsid w:val="00581CFD"/>
    <w:rsid w:val="00582576"/>
    <w:rsid w:val="00583AA7"/>
    <w:rsid w:val="00584BA1"/>
    <w:rsid w:val="005855C3"/>
    <w:rsid w:val="005858E5"/>
    <w:rsid w:val="00590D91"/>
    <w:rsid w:val="00593D24"/>
    <w:rsid w:val="00593FDA"/>
    <w:rsid w:val="00596A20"/>
    <w:rsid w:val="00596A23"/>
    <w:rsid w:val="00596E3A"/>
    <w:rsid w:val="005A1080"/>
    <w:rsid w:val="005A4860"/>
    <w:rsid w:val="005A486C"/>
    <w:rsid w:val="005A588D"/>
    <w:rsid w:val="005A5977"/>
    <w:rsid w:val="005A5A1A"/>
    <w:rsid w:val="005A62A7"/>
    <w:rsid w:val="005A6C32"/>
    <w:rsid w:val="005A7DDF"/>
    <w:rsid w:val="005B0CD4"/>
    <w:rsid w:val="005B27C0"/>
    <w:rsid w:val="005B47D0"/>
    <w:rsid w:val="005B599C"/>
    <w:rsid w:val="005B5A31"/>
    <w:rsid w:val="005B5D76"/>
    <w:rsid w:val="005C1307"/>
    <w:rsid w:val="005C3D08"/>
    <w:rsid w:val="005C4CF4"/>
    <w:rsid w:val="005C581E"/>
    <w:rsid w:val="005C6959"/>
    <w:rsid w:val="005D0C61"/>
    <w:rsid w:val="005D1A75"/>
    <w:rsid w:val="005D1B30"/>
    <w:rsid w:val="005D2641"/>
    <w:rsid w:val="005D4665"/>
    <w:rsid w:val="005D4F18"/>
    <w:rsid w:val="005D5C9B"/>
    <w:rsid w:val="005D6865"/>
    <w:rsid w:val="005D6AF9"/>
    <w:rsid w:val="005D6D44"/>
    <w:rsid w:val="005D731A"/>
    <w:rsid w:val="005E11B8"/>
    <w:rsid w:val="005E3492"/>
    <w:rsid w:val="005E4349"/>
    <w:rsid w:val="005E4868"/>
    <w:rsid w:val="005E6501"/>
    <w:rsid w:val="005E72A0"/>
    <w:rsid w:val="005F071D"/>
    <w:rsid w:val="005F0768"/>
    <w:rsid w:val="005F1328"/>
    <w:rsid w:val="005F17B0"/>
    <w:rsid w:val="005F19D9"/>
    <w:rsid w:val="005F1BCE"/>
    <w:rsid w:val="005F2E60"/>
    <w:rsid w:val="005F3622"/>
    <w:rsid w:val="005F4924"/>
    <w:rsid w:val="005F69F7"/>
    <w:rsid w:val="005F6BA3"/>
    <w:rsid w:val="005F77E3"/>
    <w:rsid w:val="0060099D"/>
    <w:rsid w:val="0060128A"/>
    <w:rsid w:val="00601FAF"/>
    <w:rsid w:val="00602954"/>
    <w:rsid w:val="006041B0"/>
    <w:rsid w:val="006042CA"/>
    <w:rsid w:val="006044FD"/>
    <w:rsid w:val="006057AD"/>
    <w:rsid w:val="00605DE5"/>
    <w:rsid w:val="00610DDD"/>
    <w:rsid w:val="0061139C"/>
    <w:rsid w:val="00611BBB"/>
    <w:rsid w:val="00613EE9"/>
    <w:rsid w:val="00614072"/>
    <w:rsid w:val="006145E8"/>
    <w:rsid w:val="00615776"/>
    <w:rsid w:val="00615986"/>
    <w:rsid w:val="006202B3"/>
    <w:rsid w:val="00621AC9"/>
    <w:rsid w:val="00622167"/>
    <w:rsid w:val="00623987"/>
    <w:rsid w:val="00624FCD"/>
    <w:rsid w:val="00626DA3"/>
    <w:rsid w:val="00627C0E"/>
    <w:rsid w:val="006305E0"/>
    <w:rsid w:val="0063077C"/>
    <w:rsid w:val="00631AF8"/>
    <w:rsid w:val="006328D2"/>
    <w:rsid w:val="006330F3"/>
    <w:rsid w:val="00636A33"/>
    <w:rsid w:val="0064026D"/>
    <w:rsid w:val="006444D1"/>
    <w:rsid w:val="00644AB4"/>
    <w:rsid w:val="00644F7A"/>
    <w:rsid w:val="0064508E"/>
    <w:rsid w:val="00646642"/>
    <w:rsid w:val="00647CF1"/>
    <w:rsid w:val="00647D22"/>
    <w:rsid w:val="00647ECF"/>
    <w:rsid w:val="0065099D"/>
    <w:rsid w:val="00651EB4"/>
    <w:rsid w:val="006562B9"/>
    <w:rsid w:val="00656520"/>
    <w:rsid w:val="006567E9"/>
    <w:rsid w:val="00656916"/>
    <w:rsid w:val="006573FC"/>
    <w:rsid w:val="006612D3"/>
    <w:rsid w:val="006615F2"/>
    <w:rsid w:val="00661CB3"/>
    <w:rsid w:val="006620E4"/>
    <w:rsid w:val="00665C0F"/>
    <w:rsid w:val="006676E2"/>
    <w:rsid w:val="0067025C"/>
    <w:rsid w:val="0067058C"/>
    <w:rsid w:val="00670639"/>
    <w:rsid w:val="00670A0D"/>
    <w:rsid w:val="00670CC2"/>
    <w:rsid w:val="00672707"/>
    <w:rsid w:val="00672FD8"/>
    <w:rsid w:val="006747B6"/>
    <w:rsid w:val="006756B8"/>
    <w:rsid w:val="00675B3B"/>
    <w:rsid w:val="0067792E"/>
    <w:rsid w:val="00677CC5"/>
    <w:rsid w:val="0068090E"/>
    <w:rsid w:val="00682247"/>
    <w:rsid w:val="00682AE1"/>
    <w:rsid w:val="00682F1A"/>
    <w:rsid w:val="006836D1"/>
    <w:rsid w:val="006874A2"/>
    <w:rsid w:val="00687854"/>
    <w:rsid w:val="00691D12"/>
    <w:rsid w:val="0069423F"/>
    <w:rsid w:val="0069552E"/>
    <w:rsid w:val="006965CC"/>
    <w:rsid w:val="00696E21"/>
    <w:rsid w:val="00697153"/>
    <w:rsid w:val="00697888"/>
    <w:rsid w:val="006A05F1"/>
    <w:rsid w:val="006A0691"/>
    <w:rsid w:val="006A2B24"/>
    <w:rsid w:val="006A4F30"/>
    <w:rsid w:val="006A50A1"/>
    <w:rsid w:val="006A5879"/>
    <w:rsid w:val="006B1DD2"/>
    <w:rsid w:val="006B3814"/>
    <w:rsid w:val="006B3FA3"/>
    <w:rsid w:val="006B4B60"/>
    <w:rsid w:val="006B5364"/>
    <w:rsid w:val="006B6DA4"/>
    <w:rsid w:val="006C26EE"/>
    <w:rsid w:val="006C32CF"/>
    <w:rsid w:val="006C338B"/>
    <w:rsid w:val="006C3888"/>
    <w:rsid w:val="006C38A4"/>
    <w:rsid w:val="006C45DE"/>
    <w:rsid w:val="006C4744"/>
    <w:rsid w:val="006C5F32"/>
    <w:rsid w:val="006C60D2"/>
    <w:rsid w:val="006D497F"/>
    <w:rsid w:val="006D73C0"/>
    <w:rsid w:val="006D7D7A"/>
    <w:rsid w:val="006E08A2"/>
    <w:rsid w:val="006E210F"/>
    <w:rsid w:val="006E2158"/>
    <w:rsid w:val="006E4707"/>
    <w:rsid w:val="006E5755"/>
    <w:rsid w:val="006E7644"/>
    <w:rsid w:val="006E796C"/>
    <w:rsid w:val="006F0BB0"/>
    <w:rsid w:val="006F15E1"/>
    <w:rsid w:val="006F6FC9"/>
    <w:rsid w:val="006F781C"/>
    <w:rsid w:val="00702FC9"/>
    <w:rsid w:val="00703FE0"/>
    <w:rsid w:val="00704CD6"/>
    <w:rsid w:val="007050A0"/>
    <w:rsid w:val="00705C21"/>
    <w:rsid w:val="00705C2F"/>
    <w:rsid w:val="007063F2"/>
    <w:rsid w:val="0070708F"/>
    <w:rsid w:val="00707D76"/>
    <w:rsid w:val="007119AB"/>
    <w:rsid w:val="00711D3D"/>
    <w:rsid w:val="00713353"/>
    <w:rsid w:val="00714B4D"/>
    <w:rsid w:val="00715208"/>
    <w:rsid w:val="00716171"/>
    <w:rsid w:val="00717E29"/>
    <w:rsid w:val="007212B0"/>
    <w:rsid w:val="00722180"/>
    <w:rsid w:val="007248D4"/>
    <w:rsid w:val="00725991"/>
    <w:rsid w:val="00727BBF"/>
    <w:rsid w:val="00730DC1"/>
    <w:rsid w:val="00731312"/>
    <w:rsid w:val="007319B2"/>
    <w:rsid w:val="00732BBA"/>
    <w:rsid w:val="00732ED2"/>
    <w:rsid w:val="00734507"/>
    <w:rsid w:val="007356EE"/>
    <w:rsid w:val="00735821"/>
    <w:rsid w:val="00737FBA"/>
    <w:rsid w:val="00741BEF"/>
    <w:rsid w:val="0074285C"/>
    <w:rsid w:val="007428C5"/>
    <w:rsid w:val="0074475B"/>
    <w:rsid w:val="0075106E"/>
    <w:rsid w:val="007514D3"/>
    <w:rsid w:val="007519B6"/>
    <w:rsid w:val="00751C02"/>
    <w:rsid w:val="007536A6"/>
    <w:rsid w:val="00753D77"/>
    <w:rsid w:val="007542B9"/>
    <w:rsid w:val="0075764C"/>
    <w:rsid w:val="00757F12"/>
    <w:rsid w:val="00757FC9"/>
    <w:rsid w:val="00760A57"/>
    <w:rsid w:val="00761732"/>
    <w:rsid w:val="0076188C"/>
    <w:rsid w:val="00762783"/>
    <w:rsid w:val="00762D27"/>
    <w:rsid w:val="0076461E"/>
    <w:rsid w:val="007655A5"/>
    <w:rsid w:val="007660FA"/>
    <w:rsid w:val="007672C6"/>
    <w:rsid w:val="007725E7"/>
    <w:rsid w:val="0077375E"/>
    <w:rsid w:val="00774664"/>
    <w:rsid w:val="00774B60"/>
    <w:rsid w:val="00774EB6"/>
    <w:rsid w:val="00775601"/>
    <w:rsid w:val="007757AD"/>
    <w:rsid w:val="00781A33"/>
    <w:rsid w:val="0078282F"/>
    <w:rsid w:val="00783744"/>
    <w:rsid w:val="00783B6E"/>
    <w:rsid w:val="0078422B"/>
    <w:rsid w:val="007845D3"/>
    <w:rsid w:val="00784EA9"/>
    <w:rsid w:val="007855CF"/>
    <w:rsid w:val="00785C7D"/>
    <w:rsid w:val="00786A17"/>
    <w:rsid w:val="007874C0"/>
    <w:rsid w:val="007876B3"/>
    <w:rsid w:val="00790206"/>
    <w:rsid w:val="00791DB2"/>
    <w:rsid w:val="00792F13"/>
    <w:rsid w:val="00793CB8"/>
    <w:rsid w:val="00794072"/>
    <w:rsid w:val="007955EC"/>
    <w:rsid w:val="007A0417"/>
    <w:rsid w:val="007A064B"/>
    <w:rsid w:val="007A08C1"/>
    <w:rsid w:val="007A0C93"/>
    <w:rsid w:val="007A1655"/>
    <w:rsid w:val="007A1F16"/>
    <w:rsid w:val="007A2AE2"/>
    <w:rsid w:val="007A4AF9"/>
    <w:rsid w:val="007A634D"/>
    <w:rsid w:val="007A698B"/>
    <w:rsid w:val="007B0670"/>
    <w:rsid w:val="007B1C9A"/>
    <w:rsid w:val="007B1CC9"/>
    <w:rsid w:val="007B1D53"/>
    <w:rsid w:val="007B4D83"/>
    <w:rsid w:val="007B5207"/>
    <w:rsid w:val="007B53C6"/>
    <w:rsid w:val="007B5E79"/>
    <w:rsid w:val="007B63BD"/>
    <w:rsid w:val="007B7155"/>
    <w:rsid w:val="007C1FB8"/>
    <w:rsid w:val="007C2235"/>
    <w:rsid w:val="007C2FDD"/>
    <w:rsid w:val="007C3C8C"/>
    <w:rsid w:val="007C43A6"/>
    <w:rsid w:val="007C4548"/>
    <w:rsid w:val="007C4FAC"/>
    <w:rsid w:val="007C509C"/>
    <w:rsid w:val="007C600A"/>
    <w:rsid w:val="007C763D"/>
    <w:rsid w:val="007D0134"/>
    <w:rsid w:val="007D0E20"/>
    <w:rsid w:val="007D2E90"/>
    <w:rsid w:val="007D36B1"/>
    <w:rsid w:val="007D59EB"/>
    <w:rsid w:val="007D5A2F"/>
    <w:rsid w:val="007D611C"/>
    <w:rsid w:val="007E0AA0"/>
    <w:rsid w:val="007E0C1A"/>
    <w:rsid w:val="007E1B74"/>
    <w:rsid w:val="007E321A"/>
    <w:rsid w:val="007E6A1E"/>
    <w:rsid w:val="007E765C"/>
    <w:rsid w:val="007E7CF8"/>
    <w:rsid w:val="007F1DDD"/>
    <w:rsid w:val="007F25E0"/>
    <w:rsid w:val="007F2B50"/>
    <w:rsid w:val="007F2DCA"/>
    <w:rsid w:val="007F435F"/>
    <w:rsid w:val="007F4BB9"/>
    <w:rsid w:val="007F5C01"/>
    <w:rsid w:val="007F68A1"/>
    <w:rsid w:val="007F789E"/>
    <w:rsid w:val="00801496"/>
    <w:rsid w:val="00801D6F"/>
    <w:rsid w:val="008050C3"/>
    <w:rsid w:val="00805B1C"/>
    <w:rsid w:val="008102EA"/>
    <w:rsid w:val="008106C1"/>
    <w:rsid w:val="00813350"/>
    <w:rsid w:val="00813F43"/>
    <w:rsid w:val="00815BB6"/>
    <w:rsid w:val="00816036"/>
    <w:rsid w:val="00816A17"/>
    <w:rsid w:val="008173A2"/>
    <w:rsid w:val="00817525"/>
    <w:rsid w:val="00820094"/>
    <w:rsid w:val="00820D5F"/>
    <w:rsid w:val="008226A1"/>
    <w:rsid w:val="00827204"/>
    <w:rsid w:val="00830531"/>
    <w:rsid w:val="00830E65"/>
    <w:rsid w:val="00833471"/>
    <w:rsid w:val="00834C4C"/>
    <w:rsid w:val="00835263"/>
    <w:rsid w:val="008357D3"/>
    <w:rsid w:val="008377B5"/>
    <w:rsid w:val="00840025"/>
    <w:rsid w:val="008413F3"/>
    <w:rsid w:val="00841A42"/>
    <w:rsid w:val="00841BCB"/>
    <w:rsid w:val="00842189"/>
    <w:rsid w:val="008449F4"/>
    <w:rsid w:val="00845358"/>
    <w:rsid w:val="0084652C"/>
    <w:rsid w:val="00847211"/>
    <w:rsid w:val="00847921"/>
    <w:rsid w:val="008516F1"/>
    <w:rsid w:val="00851B31"/>
    <w:rsid w:val="00854D68"/>
    <w:rsid w:val="00855167"/>
    <w:rsid w:val="00855948"/>
    <w:rsid w:val="00855F4E"/>
    <w:rsid w:val="008573E2"/>
    <w:rsid w:val="00860182"/>
    <w:rsid w:val="00863B60"/>
    <w:rsid w:val="008653EA"/>
    <w:rsid w:val="0086680E"/>
    <w:rsid w:val="00867A27"/>
    <w:rsid w:val="00867E12"/>
    <w:rsid w:val="00867F5D"/>
    <w:rsid w:val="0087032E"/>
    <w:rsid w:val="00870BFF"/>
    <w:rsid w:val="00871302"/>
    <w:rsid w:val="00871577"/>
    <w:rsid w:val="00872737"/>
    <w:rsid w:val="00872C3B"/>
    <w:rsid w:val="00874927"/>
    <w:rsid w:val="0087584C"/>
    <w:rsid w:val="00880875"/>
    <w:rsid w:val="008808BB"/>
    <w:rsid w:val="0088124B"/>
    <w:rsid w:val="00883A9D"/>
    <w:rsid w:val="00883BF0"/>
    <w:rsid w:val="0088515E"/>
    <w:rsid w:val="008859A3"/>
    <w:rsid w:val="00887DA1"/>
    <w:rsid w:val="008904E4"/>
    <w:rsid w:val="0089330F"/>
    <w:rsid w:val="00894895"/>
    <w:rsid w:val="008954D7"/>
    <w:rsid w:val="008A14BD"/>
    <w:rsid w:val="008A2E81"/>
    <w:rsid w:val="008A3E22"/>
    <w:rsid w:val="008A64E9"/>
    <w:rsid w:val="008A6FAC"/>
    <w:rsid w:val="008A72DF"/>
    <w:rsid w:val="008A7990"/>
    <w:rsid w:val="008B2DBF"/>
    <w:rsid w:val="008B365C"/>
    <w:rsid w:val="008B50FE"/>
    <w:rsid w:val="008B6439"/>
    <w:rsid w:val="008B6FCA"/>
    <w:rsid w:val="008C100C"/>
    <w:rsid w:val="008C1CB8"/>
    <w:rsid w:val="008C2BB7"/>
    <w:rsid w:val="008C567D"/>
    <w:rsid w:val="008C58EA"/>
    <w:rsid w:val="008C63C1"/>
    <w:rsid w:val="008C66D9"/>
    <w:rsid w:val="008D0793"/>
    <w:rsid w:val="008D300B"/>
    <w:rsid w:val="008D4959"/>
    <w:rsid w:val="008D5447"/>
    <w:rsid w:val="008D63CB"/>
    <w:rsid w:val="008D6D69"/>
    <w:rsid w:val="008D7152"/>
    <w:rsid w:val="008D749A"/>
    <w:rsid w:val="008E138E"/>
    <w:rsid w:val="008E1417"/>
    <w:rsid w:val="008E5082"/>
    <w:rsid w:val="008E6842"/>
    <w:rsid w:val="008E7FED"/>
    <w:rsid w:val="008F093A"/>
    <w:rsid w:val="008F0EEA"/>
    <w:rsid w:val="008F2DAB"/>
    <w:rsid w:val="008F2F3A"/>
    <w:rsid w:val="008F5FFD"/>
    <w:rsid w:val="008F6087"/>
    <w:rsid w:val="008F6270"/>
    <w:rsid w:val="008F6973"/>
    <w:rsid w:val="00900B80"/>
    <w:rsid w:val="00902FD8"/>
    <w:rsid w:val="0090399A"/>
    <w:rsid w:val="00903E9C"/>
    <w:rsid w:val="00904E74"/>
    <w:rsid w:val="00905E16"/>
    <w:rsid w:val="009079DE"/>
    <w:rsid w:val="00907D9D"/>
    <w:rsid w:val="00911031"/>
    <w:rsid w:val="0091140E"/>
    <w:rsid w:val="00912BE3"/>
    <w:rsid w:val="0091644F"/>
    <w:rsid w:val="009247DC"/>
    <w:rsid w:val="00930B54"/>
    <w:rsid w:val="009311C6"/>
    <w:rsid w:val="009325B2"/>
    <w:rsid w:val="009348EC"/>
    <w:rsid w:val="009350C9"/>
    <w:rsid w:val="00936D31"/>
    <w:rsid w:val="00936FCB"/>
    <w:rsid w:val="00940FBF"/>
    <w:rsid w:val="009411F5"/>
    <w:rsid w:val="00941C1E"/>
    <w:rsid w:val="00947121"/>
    <w:rsid w:val="00947B93"/>
    <w:rsid w:val="0095027F"/>
    <w:rsid w:val="009504E2"/>
    <w:rsid w:val="0095108A"/>
    <w:rsid w:val="00951555"/>
    <w:rsid w:val="00951A37"/>
    <w:rsid w:val="00952032"/>
    <w:rsid w:val="00955730"/>
    <w:rsid w:val="009568FA"/>
    <w:rsid w:val="00956E17"/>
    <w:rsid w:val="00957053"/>
    <w:rsid w:val="00957397"/>
    <w:rsid w:val="00957BD5"/>
    <w:rsid w:val="009601CF"/>
    <w:rsid w:val="009609A7"/>
    <w:rsid w:val="009624B0"/>
    <w:rsid w:val="00963B97"/>
    <w:rsid w:val="00964134"/>
    <w:rsid w:val="00964587"/>
    <w:rsid w:val="00966375"/>
    <w:rsid w:val="00966F8B"/>
    <w:rsid w:val="0097032C"/>
    <w:rsid w:val="009704EC"/>
    <w:rsid w:val="00972470"/>
    <w:rsid w:val="0097555C"/>
    <w:rsid w:val="00983A2F"/>
    <w:rsid w:val="009843E8"/>
    <w:rsid w:val="009847B2"/>
    <w:rsid w:val="00985A39"/>
    <w:rsid w:val="00985D8F"/>
    <w:rsid w:val="00990743"/>
    <w:rsid w:val="00990E6E"/>
    <w:rsid w:val="009913A9"/>
    <w:rsid w:val="00991E29"/>
    <w:rsid w:val="00991FF6"/>
    <w:rsid w:val="00995DF4"/>
    <w:rsid w:val="00995E6E"/>
    <w:rsid w:val="00996836"/>
    <w:rsid w:val="009A00A5"/>
    <w:rsid w:val="009A2FC7"/>
    <w:rsid w:val="009A3997"/>
    <w:rsid w:val="009A51E2"/>
    <w:rsid w:val="009A5B74"/>
    <w:rsid w:val="009A5C3D"/>
    <w:rsid w:val="009A6053"/>
    <w:rsid w:val="009A6E7C"/>
    <w:rsid w:val="009A7652"/>
    <w:rsid w:val="009B13D5"/>
    <w:rsid w:val="009B158A"/>
    <w:rsid w:val="009B3A27"/>
    <w:rsid w:val="009B3AAF"/>
    <w:rsid w:val="009B4638"/>
    <w:rsid w:val="009C00D9"/>
    <w:rsid w:val="009C0DD3"/>
    <w:rsid w:val="009C0EA9"/>
    <w:rsid w:val="009C12CB"/>
    <w:rsid w:val="009C13B6"/>
    <w:rsid w:val="009C13FE"/>
    <w:rsid w:val="009C1543"/>
    <w:rsid w:val="009C1DD7"/>
    <w:rsid w:val="009C25C2"/>
    <w:rsid w:val="009C585E"/>
    <w:rsid w:val="009C61B1"/>
    <w:rsid w:val="009C65AE"/>
    <w:rsid w:val="009D23B2"/>
    <w:rsid w:val="009D28E4"/>
    <w:rsid w:val="009D754C"/>
    <w:rsid w:val="009E0C00"/>
    <w:rsid w:val="009E1C18"/>
    <w:rsid w:val="009E238E"/>
    <w:rsid w:val="009E2429"/>
    <w:rsid w:val="009E292A"/>
    <w:rsid w:val="009E3357"/>
    <w:rsid w:val="009E41A6"/>
    <w:rsid w:val="009E4DF8"/>
    <w:rsid w:val="009E50B7"/>
    <w:rsid w:val="009E5157"/>
    <w:rsid w:val="009E5CDF"/>
    <w:rsid w:val="009E5F80"/>
    <w:rsid w:val="009F05A1"/>
    <w:rsid w:val="009F081A"/>
    <w:rsid w:val="009F0B67"/>
    <w:rsid w:val="009F2E4E"/>
    <w:rsid w:val="009F3B6E"/>
    <w:rsid w:val="009F3DD2"/>
    <w:rsid w:val="009F4543"/>
    <w:rsid w:val="009F4FD9"/>
    <w:rsid w:val="00A00679"/>
    <w:rsid w:val="00A00D30"/>
    <w:rsid w:val="00A01BEC"/>
    <w:rsid w:val="00A04BCD"/>
    <w:rsid w:val="00A071EB"/>
    <w:rsid w:val="00A0775A"/>
    <w:rsid w:val="00A07BCB"/>
    <w:rsid w:val="00A07C4B"/>
    <w:rsid w:val="00A07DDB"/>
    <w:rsid w:val="00A103B5"/>
    <w:rsid w:val="00A10793"/>
    <w:rsid w:val="00A11611"/>
    <w:rsid w:val="00A11D53"/>
    <w:rsid w:val="00A12E6B"/>
    <w:rsid w:val="00A14C9D"/>
    <w:rsid w:val="00A17700"/>
    <w:rsid w:val="00A20E15"/>
    <w:rsid w:val="00A20F7C"/>
    <w:rsid w:val="00A21093"/>
    <w:rsid w:val="00A21686"/>
    <w:rsid w:val="00A217F6"/>
    <w:rsid w:val="00A21DD6"/>
    <w:rsid w:val="00A23B32"/>
    <w:rsid w:val="00A23CC3"/>
    <w:rsid w:val="00A24E18"/>
    <w:rsid w:val="00A263C8"/>
    <w:rsid w:val="00A26851"/>
    <w:rsid w:val="00A306EB"/>
    <w:rsid w:val="00A314C2"/>
    <w:rsid w:val="00A31518"/>
    <w:rsid w:val="00A316D7"/>
    <w:rsid w:val="00A32A33"/>
    <w:rsid w:val="00A34F55"/>
    <w:rsid w:val="00A358D1"/>
    <w:rsid w:val="00A362F0"/>
    <w:rsid w:val="00A37304"/>
    <w:rsid w:val="00A4091F"/>
    <w:rsid w:val="00A429AF"/>
    <w:rsid w:val="00A42F16"/>
    <w:rsid w:val="00A446FD"/>
    <w:rsid w:val="00A45D88"/>
    <w:rsid w:val="00A46C6F"/>
    <w:rsid w:val="00A478D8"/>
    <w:rsid w:val="00A50A34"/>
    <w:rsid w:val="00A51A18"/>
    <w:rsid w:val="00A522C1"/>
    <w:rsid w:val="00A52D70"/>
    <w:rsid w:val="00A52EE3"/>
    <w:rsid w:val="00A535B9"/>
    <w:rsid w:val="00A540B1"/>
    <w:rsid w:val="00A55DC4"/>
    <w:rsid w:val="00A561A0"/>
    <w:rsid w:val="00A56356"/>
    <w:rsid w:val="00A56794"/>
    <w:rsid w:val="00A60DA0"/>
    <w:rsid w:val="00A60EC5"/>
    <w:rsid w:val="00A60F07"/>
    <w:rsid w:val="00A61BD1"/>
    <w:rsid w:val="00A62B29"/>
    <w:rsid w:val="00A65BF4"/>
    <w:rsid w:val="00A664A3"/>
    <w:rsid w:val="00A6793C"/>
    <w:rsid w:val="00A7017E"/>
    <w:rsid w:val="00A7176F"/>
    <w:rsid w:val="00A71779"/>
    <w:rsid w:val="00A7363D"/>
    <w:rsid w:val="00A73EDC"/>
    <w:rsid w:val="00A7406B"/>
    <w:rsid w:val="00A74195"/>
    <w:rsid w:val="00A741F4"/>
    <w:rsid w:val="00A8067F"/>
    <w:rsid w:val="00A82C95"/>
    <w:rsid w:val="00A8394C"/>
    <w:rsid w:val="00A84E5F"/>
    <w:rsid w:val="00A85D1F"/>
    <w:rsid w:val="00A91A63"/>
    <w:rsid w:val="00A9287A"/>
    <w:rsid w:val="00A93850"/>
    <w:rsid w:val="00A945F3"/>
    <w:rsid w:val="00A950B3"/>
    <w:rsid w:val="00AA02BB"/>
    <w:rsid w:val="00AA0411"/>
    <w:rsid w:val="00AA0717"/>
    <w:rsid w:val="00AA175D"/>
    <w:rsid w:val="00AA261C"/>
    <w:rsid w:val="00AA349C"/>
    <w:rsid w:val="00AA46A2"/>
    <w:rsid w:val="00AA6B82"/>
    <w:rsid w:val="00AA72F8"/>
    <w:rsid w:val="00AA7567"/>
    <w:rsid w:val="00AB16E4"/>
    <w:rsid w:val="00AB2162"/>
    <w:rsid w:val="00AB2E6C"/>
    <w:rsid w:val="00AB5470"/>
    <w:rsid w:val="00AB5F01"/>
    <w:rsid w:val="00AB60BF"/>
    <w:rsid w:val="00AB7DA1"/>
    <w:rsid w:val="00AC067B"/>
    <w:rsid w:val="00AC06AD"/>
    <w:rsid w:val="00AC1018"/>
    <w:rsid w:val="00AC339C"/>
    <w:rsid w:val="00AC35AE"/>
    <w:rsid w:val="00AC3CCE"/>
    <w:rsid w:val="00AC4307"/>
    <w:rsid w:val="00AC48EC"/>
    <w:rsid w:val="00AC5B5A"/>
    <w:rsid w:val="00AC75EE"/>
    <w:rsid w:val="00AC7C15"/>
    <w:rsid w:val="00AC7D92"/>
    <w:rsid w:val="00AD0800"/>
    <w:rsid w:val="00AD0A16"/>
    <w:rsid w:val="00AD2A0C"/>
    <w:rsid w:val="00AD3A7B"/>
    <w:rsid w:val="00AD3AF6"/>
    <w:rsid w:val="00AD4CB2"/>
    <w:rsid w:val="00AD4DE5"/>
    <w:rsid w:val="00AD6230"/>
    <w:rsid w:val="00AE0C14"/>
    <w:rsid w:val="00AE2207"/>
    <w:rsid w:val="00AF0327"/>
    <w:rsid w:val="00AF2A66"/>
    <w:rsid w:val="00AF42BD"/>
    <w:rsid w:val="00AF6732"/>
    <w:rsid w:val="00AF6DB3"/>
    <w:rsid w:val="00AF6F8D"/>
    <w:rsid w:val="00AF79D3"/>
    <w:rsid w:val="00B00038"/>
    <w:rsid w:val="00B021F7"/>
    <w:rsid w:val="00B02948"/>
    <w:rsid w:val="00B034DD"/>
    <w:rsid w:val="00B04504"/>
    <w:rsid w:val="00B04CFB"/>
    <w:rsid w:val="00B054D5"/>
    <w:rsid w:val="00B06A0A"/>
    <w:rsid w:val="00B07A16"/>
    <w:rsid w:val="00B07E45"/>
    <w:rsid w:val="00B125D4"/>
    <w:rsid w:val="00B14B12"/>
    <w:rsid w:val="00B15385"/>
    <w:rsid w:val="00B15851"/>
    <w:rsid w:val="00B15BA0"/>
    <w:rsid w:val="00B178FB"/>
    <w:rsid w:val="00B20FAA"/>
    <w:rsid w:val="00B22DE6"/>
    <w:rsid w:val="00B24466"/>
    <w:rsid w:val="00B24583"/>
    <w:rsid w:val="00B24A8B"/>
    <w:rsid w:val="00B25799"/>
    <w:rsid w:val="00B274E2"/>
    <w:rsid w:val="00B27666"/>
    <w:rsid w:val="00B33278"/>
    <w:rsid w:val="00B36575"/>
    <w:rsid w:val="00B368E5"/>
    <w:rsid w:val="00B4090C"/>
    <w:rsid w:val="00B41086"/>
    <w:rsid w:val="00B4275C"/>
    <w:rsid w:val="00B4337D"/>
    <w:rsid w:val="00B43DE7"/>
    <w:rsid w:val="00B448B3"/>
    <w:rsid w:val="00B45ACE"/>
    <w:rsid w:val="00B5167A"/>
    <w:rsid w:val="00B51E68"/>
    <w:rsid w:val="00B523B6"/>
    <w:rsid w:val="00B524C0"/>
    <w:rsid w:val="00B5250B"/>
    <w:rsid w:val="00B53BAD"/>
    <w:rsid w:val="00B5404E"/>
    <w:rsid w:val="00B54081"/>
    <w:rsid w:val="00B542A8"/>
    <w:rsid w:val="00B54E79"/>
    <w:rsid w:val="00B55270"/>
    <w:rsid w:val="00B56D86"/>
    <w:rsid w:val="00B56D87"/>
    <w:rsid w:val="00B60123"/>
    <w:rsid w:val="00B60D1D"/>
    <w:rsid w:val="00B6325F"/>
    <w:rsid w:val="00B63DAF"/>
    <w:rsid w:val="00B644ED"/>
    <w:rsid w:val="00B65270"/>
    <w:rsid w:val="00B65F20"/>
    <w:rsid w:val="00B66BCC"/>
    <w:rsid w:val="00B679C5"/>
    <w:rsid w:val="00B72CA9"/>
    <w:rsid w:val="00B778F4"/>
    <w:rsid w:val="00B80255"/>
    <w:rsid w:val="00B807EC"/>
    <w:rsid w:val="00B80A33"/>
    <w:rsid w:val="00B81E0D"/>
    <w:rsid w:val="00B820A2"/>
    <w:rsid w:val="00B846D8"/>
    <w:rsid w:val="00B854CD"/>
    <w:rsid w:val="00B85863"/>
    <w:rsid w:val="00B868D3"/>
    <w:rsid w:val="00B87350"/>
    <w:rsid w:val="00B90386"/>
    <w:rsid w:val="00B91065"/>
    <w:rsid w:val="00B910D0"/>
    <w:rsid w:val="00B9307C"/>
    <w:rsid w:val="00B937D6"/>
    <w:rsid w:val="00B973DF"/>
    <w:rsid w:val="00BA0B2C"/>
    <w:rsid w:val="00BA0BBA"/>
    <w:rsid w:val="00BA0DAD"/>
    <w:rsid w:val="00BA44E6"/>
    <w:rsid w:val="00BA4CC6"/>
    <w:rsid w:val="00BA556B"/>
    <w:rsid w:val="00BA6129"/>
    <w:rsid w:val="00BA6561"/>
    <w:rsid w:val="00BB1276"/>
    <w:rsid w:val="00BB21BA"/>
    <w:rsid w:val="00BB2955"/>
    <w:rsid w:val="00BB3B67"/>
    <w:rsid w:val="00BB3FA3"/>
    <w:rsid w:val="00BB48C4"/>
    <w:rsid w:val="00BC0BCA"/>
    <w:rsid w:val="00BC195D"/>
    <w:rsid w:val="00BC24FA"/>
    <w:rsid w:val="00BC298A"/>
    <w:rsid w:val="00BC38B8"/>
    <w:rsid w:val="00BC6E2E"/>
    <w:rsid w:val="00BC76FC"/>
    <w:rsid w:val="00BD0880"/>
    <w:rsid w:val="00BD22D8"/>
    <w:rsid w:val="00BD2D05"/>
    <w:rsid w:val="00BD5D4E"/>
    <w:rsid w:val="00BD6A9C"/>
    <w:rsid w:val="00BD775B"/>
    <w:rsid w:val="00BE005B"/>
    <w:rsid w:val="00BE0538"/>
    <w:rsid w:val="00BE0653"/>
    <w:rsid w:val="00BE0F1A"/>
    <w:rsid w:val="00BE10A1"/>
    <w:rsid w:val="00BE18B1"/>
    <w:rsid w:val="00BE2785"/>
    <w:rsid w:val="00BE2EEF"/>
    <w:rsid w:val="00BE357B"/>
    <w:rsid w:val="00BE3F26"/>
    <w:rsid w:val="00BE672C"/>
    <w:rsid w:val="00BE6C91"/>
    <w:rsid w:val="00BE74E6"/>
    <w:rsid w:val="00BE7890"/>
    <w:rsid w:val="00BF035A"/>
    <w:rsid w:val="00BF22FF"/>
    <w:rsid w:val="00BF3554"/>
    <w:rsid w:val="00BF4252"/>
    <w:rsid w:val="00BF53FD"/>
    <w:rsid w:val="00BF591A"/>
    <w:rsid w:val="00BF73A7"/>
    <w:rsid w:val="00C008A7"/>
    <w:rsid w:val="00C00DA7"/>
    <w:rsid w:val="00C018E2"/>
    <w:rsid w:val="00C02AC8"/>
    <w:rsid w:val="00C0535E"/>
    <w:rsid w:val="00C069E9"/>
    <w:rsid w:val="00C07592"/>
    <w:rsid w:val="00C11154"/>
    <w:rsid w:val="00C116D1"/>
    <w:rsid w:val="00C11725"/>
    <w:rsid w:val="00C13086"/>
    <w:rsid w:val="00C145AB"/>
    <w:rsid w:val="00C14BC1"/>
    <w:rsid w:val="00C200FA"/>
    <w:rsid w:val="00C21B7A"/>
    <w:rsid w:val="00C22704"/>
    <w:rsid w:val="00C26DBD"/>
    <w:rsid w:val="00C27438"/>
    <w:rsid w:val="00C300FE"/>
    <w:rsid w:val="00C302BE"/>
    <w:rsid w:val="00C3328A"/>
    <w:rsid w:val="00C36EFE"/>
    <w:rsid w:val="00C3704A"/>
    <w:rsid w:val="00C37CB1"/>
    <w:rsid w:val="00C41F0A"/>
    <w:rsid w:val="00C42093"/>
    <w:rsid w:val="00C42501"/>
    <w:rsid w:val="00C42848"/>
    <w:rsid w:val="00C42D8A"/>
    <w:rsid w:val="00C42FA8"/>
    <w:rsid w:val="00C43C1D"/>
    <w:rsid w:val="00C449B1"/>
    <w:rsid w:val="00C44C5F"/>
    <w:rsid w:val="00C46137"/>
    <w:rsid w:val="00C46B1E"/>
    <w:rsid w:val="00C477EB"/>
    <w:rsid w:val="00C47D83"/>
    <w:rsid w:val="00C527DC"/>
    <w:rsid w:val="00C53BBA"/>
    <w:rsid w:val="00C5529E"/>
    <w:rsid w:val="00C553E2"/>
    <w:rsid w:val="00C561D3"/>
    <w:rsid w:val="00C56463"/>
    <w:rsid w:val="00C60ED4"/>
    <w:rsid w:val="00C63A05"/>
    <w:rsid w:val="00C64152"/>
    <w:rsid w:val="00C6439F"/>
    <w:rsid w:val="00C67B61"/>
    <w:rsid w:val="00C7083B"/>
    <w:rsid w:val="00C74422"/>
    <w:rsid w:val="00C746F8"/>
    <w:rsid w:val="00C747B6"/>
    <w:rsid w:val="00C74DA5"/>
    <w:rsid w:val="00C74ED8"/>
    <w:rsid w:val="00C76883"/>
    <w:rsid w:val="00C77AD0"/>
    <w:rsid w:val="00C801D1"/>
    <w:rsid w:val="00C80378"/>
    <w:rsid w:val="00C80675"/>
    <w:rsid w:val="00C81518"/>
    <w:rsid w:val="00C82F85"/>
    <w:rsid w:val="00C83416"/>
    <w:rsid w:val="00C84301"/>
    <w:rsid w:val="00C845EE"/>
    <w:rsid w:val="00C84E98"/>
    <w:rsid w:val="00C906C7"/>
    <w:rsid w:val="00C91246"/>
    <w:rsid w:val="00C9178C"/>
    <w:rsid w:val="00C91FDC"/>
    <w:rsid w:val="00C92B07"/>
    <w:rsid w:val="00C930D2"/>
    <w:rsid w:val="00C93C04"/>
    <w:rsid w:val="00C95C8C"/>
    <w:rsid w:val="00CA1A75"/>
    <w:rsid w:val="00CA31E2"/>
    <w:rsid w:val="00CA3BF1"/>
    <w:rsid w:val="00CA4C08"/>
    <w:rsid w:val="00CA6C92"/>
    <w:rsid w:val="00CA6E65"/>
    <w:rsid w:val="00CA72D4"/>
    <w:rsid w:val="00CA762D"/>
    <w:rsid w:val="00CA7CB3"/>
    <w:rsid w:val="00CB29B5"/>
    <w:rsid w:val="00CB31F0"/>
    <w:rsid w:val="00CB334E"/>
    <w:rsid w:val="00CB47A7"/>
    <w:rsid w:val="00CB62B5"/>
    <w:rsid w:val="00CB7807"/>
    <w:rsid w:val="00CC128A"/>
    <w:rsid w:val="00CC172B"/>
    <w:rsid w:val="00CC1891"/>
    <w:rsid w:val="00CC1F4D"/>
    <w:rsid w:val="00CC312D"/>
    <w:rsid w:val="00CC3519"/>
    <w:rsid w:val="00CC4AAB"/>
    <w:rsid w:val="00CC6A4C"/>
    <w:rsid w:val="00CC796A"/>
    <w:rsid w:val="00CC7FF3"/>
    <w:rsid w:val="00CD09C0"/>
    <w:rsid w:val="00CD40B5"/>
    <w:rsid w:val="00CD69BD"/>
    <w:rsid w:val="00CD7896"/>
    <w:rsid w:val="00CE2327"/>
    <w:rsid w:val="00CE47DB"/>
    <w:rsid w:val="00CE5033"/>
    <w:rsid w:val="00CE5EA7"/>
    <w:rsid w:val="00CF358E"/>
    <w:rsid w:val="00CF3884"/>
    <w:rsid w:val="00CF5930"/>
    <w:rsid w:val="00CF74D9"/>
    <w:rsid w:val="00CF76C9"/>
    <w:rsid w:val="00D0158A"/>
    <w:rsid w:val="00D01F6B"/>
    <w:rsid w:val="00D02274"/>
    <w:rsid w:val="00D026DE"/>
    <w:rsid w:val="00D03139"/>
    <w:rsid w:val="00D045D7"/>
    <w:rsid w:val="00D05897"/>
    <w:rsid w:val="00D10E22"/>
    <w:rsid w:val="00D14515"/>
    <w:rsid w:val="00D14D1C"/>
    <w:rsid w:val="00D14DE1"/>
    <w:rsid w:val="00D14E30"/>
    <w:rsid w:val="00D15163"/>
    <w:rsid w:val="00D15E63"/>
    <w:rsid w:val="00D165F1"/>
    <w:rsid w:val="00D17D19"/>
    <w:rsid w:val="00D20828"/>
    <w:rsid w:val="00D21655"/>
    <w:rsid w:val="00D228EF"/>
    <w:rsid w:val="00D23BEA"/>
    <w:rsid w:val="00D241AC"/>
    <w:rsid w:val="00D245DE"/>
    <w:rsid w:val="00D2643E"/>
    <w:rsid w:val="00D27431"/>
    <w:rsid w:val="00D30F93"/>
    <w:rsid w:val="00D31587"/>
    <w:rsid w:val="00D31D44"/>
    <w:rsid w:val="00D32DB6"/>
    <w:rsid w:val="00D34873"/>
    <w:rsid w:val="00D34C8A"/>
    <w:rsid w:val="00D41EF4"/>
    <w:rsid w:val="00D43B70"/>
    <w:rsid w:val="00D43EBA"/>
    <w:rsid w:val="00D441DB"/>
    <w:rsid w:val="00D44671"/>
    <w:rsid w:val="00D45247"/>
    <w:rsid w:val="00D45B6E"/>
    <w:rsid w:val="00D45E9C"/>
    <w:rsid w:val="00D46EDC"/>
    <w:rsid w:val="00D50718"/>
    <w:rsid w:val="00D50C62"/>
    <w:rsid w:val="00D534D1"/>
    <w:rsid w:val="00D547F5"/>
    <w:rsid w:val="00D55F33"/>
    <w:rsid w:val="00D57053"/>
    <w:rsid w:val="00D572A2"/>
    <w:rsid w:val="00D6044D"/>
    <w:rsid w:val="00D60CFE"/>
    <w:rsid w:val="00D618F8"/>
    <w:rsid w:val="00D629A9"/>
    <w:rsid w:val="00D635EE"/>
    <w:rsid w:val="00D63743"/>
    <w:rsid w:val="00D6379D"/>
    <w:rsid w:val="00D63D76"/>
    <w:rsid w:val="00D646B2"/>
    <w:rsid w:val="00D6562B"/>
    <w:rsid w:val="00D6590B"/>
    <w:rsid w:val="00D67909"/>
    <w:rsid w:val="00D6796F"/>
    <w:rsid w:val="00D70031"/>
    <w:rsid w:val="00D7149D"/>
    <w:rsid w:val="00D71552"/>
    <w:rsid w:val="00D717A8"/>
    <w:rsid w:val="00D71C5F"/>
    <w:rsid w:val="00D75117"/>
    <w:rsid w:val="00D7535A"/>
    <w:rsid w:val="00D76F2A"/>
    <w:rsid w:val="00D7730E"/>
    <w:rsid w:val="00D776F5"/>
    <w:rsid w:val="00D778FA"/>
    <w:rsid w:val="00D8002C"/>
    <w:rsid w:val="00D81DA6"/>
    <w:rsid w:val="00D82613"/>
    <w:rsid w:val="00D82DC0"/>
    <w:rsid w:val="00D84578"/>
    <w:rsid w:val="00D85480"/>
    <w:rsid w:val="00D87461"/>
    <w:rsid w:val="00D87F81"/>
    <w:rsid w:val="00D92CEF"/>
    <w:rsid w:val="00D9544A"/>
    <w:rsid w:val="00D9558C"/>
    <w:rsid w:val="00D95FCE"/>
    <w:rsid w:val="00D969EE"/>
    <w:rsid w:val="00D96C48"/>
    <w:rsid w:val="00D9772B"/>
    <w:rsid w:val="00DA1FC8"/>
    <w:rsid w:val="00DA322C"/>
    <w:rsid w:val="00DA622B"/>
    <w:rsid w:val="00DA6665"/>
    <w:rsid w:val="00DA6C44"/>
    <w:rsid w:val="00DB0772"/>
    <w:rsid w:val="00DB3A6F"/>
    <w:rsid w:val="00DB5F3D"/>
    <w:rsid w:val="00DB795F"/>
    <w:rsid w:val="00DC046F"/>
    <w:rsid w:val="00DC27B3"/>
    <w:rsid w:val="00DC2A94"/>
    <w:rsid w:val="00DC2E85"/>
    <w:rsid w:val="00DC5F8D"/>
    <w:rsid w:val="00DC6461"/>
    <w:rsid w:val="00DC6B83"/>
    <w:rsid w:val="00DC77EB"/>
    <w:rsid w:val="00DD14E1"/>
    <w:rsid w:val="00DD2CC5"/>
    <w:rsid w:val="00DD3AAE"/>
    <w:rsid w:val="00DD3B8A"/>
    <w:rsid w:val="00DD553D"/>
    <w:rsid w:val="00DD649D"/>
    <w:rsid w:val="00DE1009"/>
    <w:rsid w:val="00DE1A2E"/>
    <w:rsid w:val="00DE3222"/>
    <w:rsid w:val="00DE5F4D"/>
    <w:rsid w:val="00DE648B"/>
    <w:rsid w:val="00DE69BE"/>
    <w:rsid w:val="00DE6C80"/>
    <w:rsid w:val="00DF1BCD"/>
    <w:rsid w:val="00DF31F0"/>
    <w:rsid w:val="00DF4689"/>
    <w:rsid w:val="00DF4A7F"/>
    <w:rsid w:val="00DF51DD"/>
    <w:rsid w:val="00DF623D"/>
    <w:rsid w:val="00DF73DB"/>
    <w:rsid w:val="00DF7AD0"/>
    <w:rsid w:val="00DF7BD9"/>
    <w:rsid w:val="00E00900"/>
    <w:rsid w:val="00E00983"/>
    <w:rsid w:val="00E04A69"/>
    <w:rsid w:val="00E069BE"/>
    <w:rsid w:val="00E06B94"/>
    <w:rsid w:val="00E07188"/>
    <w:rsid w:val="00E1030D"/>
    <w:rsid w:val="00E10839"/>
    <w:rsid w:val="00E10E63"/>
    <w:rsid w:val="00E13063"/>
    <w:rsid w:val="00E1325B"/>
    <w:rsid w:val="00E14B80"/>
    <w:rsid w:val="00E14E52"/>
    <w:rsid w:val="00E17F7F"/>
    <w:rsid w:val="00E20276"/>
    <w:rsid w:val="00E206AA"/>
    <w:rsid w:val="00E21E6A"/>
    <w:rsid w:val="00E238F7"/>
    <w:rsid w:val="00E25EE5"/>
    <w:rsid w:val="00E26DC5"/>
    <w:rsid w:val="00E26F65"/>
    <w:rsid w:val="00E31F2D"/>
    <w:rsid w:val="00E3298D"/>
    <w:rsid w:val="00E33706"/>
    <w:rsid w:val="00E33CB6"/>
    <w:rsid w:val="00E355BF"/>
    <w:rsid w:val="00E35712"/>
    <w:rsid w:val="00E35996"/>
    <w:rsid w:val="00E367E2"/>
    <w:rsid w:val="00E4151B"/>
    <w:rsid w:val="00E41C45"/>
    <w:rsid w:val="00E41E14"/>
    <w:rsid w:val="00E428D6"/>
    <w:rsid w:val="00E4461C"/>
    <w:rsid w:val="00E4476C"/>
    <w:rsid w:val="00E459A6"/>
    <w:rsid w:val="00E51F26"/>
    <w:rsid w:val="00E522B3"/>
    <w:rsid w:val="00E526BF"/>
    <w:rsid w:val="00E530A9"/>
    <w:rsid w:val="00E53F0A"/>
    <w:rsid w:val="00E54A1D"/>
    <w:rsid w:val="00E54D9C"/>
    <w:rsid w:val="00E566EF"/>
    <w:rsid w:val="00E57180"/>
    <w:rsid w:val="00E606E8"/>
    <w:rsid w:val="00E609CF"/>
    <w:rsid w:val="00E614E8"/>
    <w:rsid w:val="00E61D46"/>
    <w:rsid w:val="00E63433"/>
    <w:rsid w:val="00E63848"/>
    <w:rsid w:val="00E65732"/>
    <w:rsid w:val="00E70A0C"/>
    <w:rsid w:val="00E71696"/>
    <w:rsid w:val="00E7358E"/>
    <w:rsid w:val="00E73940"/>
    <w:rsid w:val="00E742E9"/>
    <w:rsid w:val="00E7438C"/>
    <w:rsid w:val="00E751BA"/>
    <w:rsid w:val="00E76A22"/>
    <w:rsid w:val="00E77EA8"/>
    <w:rsid w:val="00E806E7"/>
    <w:rsid w:val="00E80B4F"/>
    <w:rsid w:val="00E82BB1"/>
    <w:rsid w:val="00E82F57"/>
    <w:rsid w:val="00E832DD"/>
    <w:rsid w:val="00E841CB"/>
    <w:rsid w:val="00E85508"/>
    <w:rsid w:val="00E869BD"/>
    <w:rsid w:val="00E86F0B"/>
    <w:rsid w:val="00E8776B"/>
    <w:rsid w:val="00E87CA8"/>
    <w:rsid w:val="00E90D6B"/>
    <w:rsid w:val="00E917E7"/>
    <w:rsid w:val="00E92DB2"/>
    <w:rsid w:val="00E931C8"/>
    <w:rsid w:val="00E93753"/>
    <w:rsid w:val="00E9653D"/>
    <w:rsid w:val="00EA1062"/>
    <w:rsid w:val="00EA2CC8"/>
    <w:rsid w:val="00EA3269"/>
    <w:rsid w:val="00EA3277"/>
    <w:rsid w:val="00EA3A53"/>
    <w:rsid w:val="00EA4057"/>
    <w:rsid w:val="00EA5053"/>
    <w:rsid w:val="00EA52DE"/>
    <w:rsid w:val="00EA5558"/>
    <w:rsid w:val="00EA5B1E"/>
    <w:rsid w:val="00EA5C9D"/>
    <w:rsid w:val="00EA5CCC"/>
    <w:rsid w:val="00EA6586"/>
    <w:rsid w:val="00EA76DE"/>
    <w:rsid w:val="00EA7A29"/>
    <w:rsid w:val="00EB0D32"/>
    <w:rsid w:val="00EB1747"/>
    <w:rsid w:val="00EB17CB"/>
    <w:rsid w:val="00EB3284"/>
    <w:rsid w:val="00EB3864"/>
    <w:rsid w:val="00EB48E7"/>
    <w:rsid w:val="00EB4A3C"/>
    <w:rsid w:val="00EB4C5A"/>
    <w:rsid w:val="00EB4C8A"/>
    <w:rsid w:val="00EB601F"/>
    <w:rsid w:val="00EB71C1"/>
    <w:rsid w:val="00EB744E"/>
    <w:rsid w:val="00EC2CA1"/>
    <w:rsid w:val="00EC3AAF"/>
    <w:rsid w:val="00EC3BA9"/>
    <w:rsid w:val="00EC3E51"/>
    <w:rsid w:val="00EC3F57"/>
    <w:rsid w:val="00EC6D41"/>
    <w:rsid w:val="00EC7B9C"/>
    <w:rsid w:val="00EC7DEB"/>
    <w:rsid w:val="00ED03C5"/>
    <w:rsid w:val="00ED1B71"/>
    <w:rsid w:val="00ED4774"/>
    <w:rsid w:val="00ED47FB"/>
    <w:rsid w:val="00ED5095"/>
    <w:rsid w:val="00ED54C2"/>
    <w:rsid w:val="00EE11DC"/>
    <w:rsid w:val="00EE1E63"/>
    <w:rsid w:val="00EE256F"/>
    <w:rsid w:val="00EE2B22"/>
    <w:rsid w:val="00EE4816"/>
    <w:rsid w:val="00EE5619"/>
    <w:rsid w:val="00EE61CE"/>
    <w:rsid w:val="00EF0B76"/>
    <w:rsid w:val="00EF2657"/>
    <w:rsid w:val="00EF512A"/>
    <w:rsid w:val="00EF793C"/>
    <w:rsid w:val="00EF7C12"/>
    <w:rsid w:val="00F00719"/>
    <w:rsid w:val="00F0073F"/>
    <w:rsid w:val="00F02870"/>
    <w:rsid w:val="00F02EF2"/>
    <w:rsid w:val="00F04840"/>
    <w:rsid w:val="00F05EF7"/>
    <w:rsid w:val="00F07688"/>
    <w:rsid w:val="00F10654"/>
    <w:rsid w:val="00F109CA"/>
    <w:rsid w:val="00F10C3E"/>
    <w:rsid w:val="00F11F4A"/>
    <w:rsid w:val="00F1262E"/>
    <w:rsid w:val="00F13A70"/>
    <w:rsid w:val="00F1508D"/>
    <w:rsid w:val="00F166B6"/>
    <w:rsid w:val="00F17C2F"/>
    <w:rsid w:val="00F20E2B"/>
    <w:rsid w:val="00F21BDD"/>
    <w:rsid w:val="00F21FC5"/>
    <w:rsid w:val="00F22861"/>
    <w:rsid w:val="00F258D3"/>
    <w:rsid w:val="00F26E32"/>
    <w:rsid w:val="00F26FF0"/>
    <w:rsid w:val="00F27DB1"/>
    <w:rsid w:val="00F27E9E"/>
    <w:rsid w:val="00F308B1"/>
    <w:rsid w:val="00F30D4E"/>
    <w:rsid w:val="00F316C7"/>
    <w:rsid w:val="00F31937"/>
    <w:rsid w:val="00F32451"/>
    <w:rsid w:val="00F32FE1"/>
    <w:rsid w:val="00F33955"/>
    <w:rsid w:val="00F34429"/>
    <w:rsid w:val="00F36BD4"/>
    <w:rsid w:val="00F37050"/>
    <w:rsid w:val="00F402EB"/>
    <w:rsid w:val="00F40AAA"/>
    <w:rsid w:val="00F42D59"/>
    <w:rsid w:val="00F4520F"/>
    <w:rsid w:val="00F45C72"/>
    <w:rsid w:val="00F50B11"/>
    <w:rsid w:val="00F516B9"/>
    <w:rsid w:val="00F51BC1"/>
    <w:rsid w:val="00F520D3"/>
    <w:rsid w:val="00F52EE4"/>
    <w:rsid w:val="00F54550"/>
    <w:rsid w:val="00F554F7"/>
    <w:rsid w:val="00F57D6D"/>
    <w:rsid w:val="00F57F72"/>
    <w:rsid w:val="00F6039C"/>
    <w:rsid w:val="00F61623"/>
    <w:rsid w:val="00F63F96"/>
    <w:rsid w:val="00F64577"/>
    <w:rsid w:val="00F66428"/>
    <w:rsid w:val="00F664E2"/>
    <w:rsid w:val="00F70112"/>
    <w:rsid w:val="00F70432"/>
    <w:rsid w:val="00F704E7"/>
    <w:rsid w:val="00F710DD"/>
    <w:rsid w:val="00F73424"/>
    <w:rsid w:val="00F73D71"/>
    <w:rsid w:val="00F74EA3"/>
    <w:rsid w:val="00F76811"/>
    <w:rsid w:val="00F80DF7"/>
    <w:rsid w:val="00F818DF"/>
    <w:rsid w:val="00F82217"/>
    <w:rsid w:val="00F82229"/>
    <w:rsid w:val="00F83BBE"/>
    <w:rsid w:val="00F84103"/>
    <w:rsid w:val="00F842BA"/>
    <w:rsid w:val="00F84723"/>
    <w:rsid w:val="00F85FB1"/>
    <w:rsid w:val="00F86029"/>
    <w:rsid w:val="00F862B5"/>
    <w:rsid w:val="00F86801"/>
    <w:rsid w:val="00F90321"/>
    <w:rsid w:val="00F91D2F"/>
    <w:rsid w:val="00F94230"/>
    <w:rsid w:val="00F94902"/>
    <w:rsid w:val="00F95385"/>
    <w:rsid w:val="00F95DD4"/>
    <w:rsid w:val="00F95E83"/>
    <w:rsid w:val="00F971C6"/>
    <w:rsid w:val="00F9730B"/>
    <w:rsid w:val="00FA1752"/>
    <w:rsid w:val="00FA1C35"/>
    <w:rsid w:val="00FA1F88"/>
    <w:rsid w:val="00FA28AB"/>
    <w:rsid w:val="00FA5F8B"/>
    <w:rsid w:val="00FA69D6"/>
    <w:rsid w:val="00FA6E80"/>
    <w:rsid w:val="00FA74E9"/>
    <w:rsid w:val="00FB0655"/>
    <w:rsid w:val="00FB0A4F"/>
    <w:rsid w:val="00FB30C3"/>
    <w:rsid w:val="00FB355B"/>
    <w:rsid w:val="00FB433F"/>
    <w:rsid w:val="00FB4B6A"/>
    <w:rsid w:val="00FB64D3"/>
    <w:rsid w:val="00FB7F92"/>
    <w:rsid w:val="00FC119B"/>
    <w:rsid w:val="00FC12A7"/>
    <w:rsid w:val="00FC1B78"/>
    <w:rsid w:val="00FC1FA3"/>
    <w:rsid w:val="00FC3C94"/>
    <w:rsid w:val="00FC4239"/>
    <w:rsid w:val="00FC4D55"/>
    <w:rsid w:val="00FC5238"/>
    <w:rsid w:val="00FC5D90"/>
    <w:rsid w:val="00FC5E34"/>
    <w:rsid w:val="00FC6270"/>
    <w:rsid w:val="00FC7C4B"/>
    <w:rsid w:val="00FD0BA1"/>
    <w:rsid w:val="00FD136B"/>
    <w:rsid w:val="00FD15B2"/>
    <w:rsid w:val="00FD2E3D"/>
    <w:rsid w:val="00FD434F"/>
    <w:rsid w:val="00FE005D"/>
    <w:rsid w:val="00FE037B"/>
    <w:rsid w:val="00FE0CA2"/>
    <w:rsid w:val="00FE30A6"/>
    <w:rsid w:val="00FE39ED"/>
    <w:rsid w:val="00FE5113"/>
    <w:rsid w:val="00FE5564"/>
    <w:rsid w:val="00FE6D15"/>
    <w:rsid w:val="00FE7B79"/>
    <w:rsid w:val="00FF059D"/>
    <w:rsid w:val="00FF0DF9"/>
    <w:rsid w:val="00FF17E2"/>
    <w:rsid w:val="00FF276D"/>
    <w:rsid w:val="00FF2CC3"/>
    <w:rsid w:val="00FF3613"/>
    <w:rsid w:val="00FF4FA8"/>
    <w:rsid w:val="00FF6646"/>
    <w:rsid w:val="00FF6B4B"/>
    <w:rsid w:val="00FF6B9D"/>
    <w:rsid w:val="00FF6E22"/>
    <w:rsid w:val="00FF6ECE"/>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E28BD"/>
  <w15:docId w15:val="{A736B078-1B33-45A1-97AC-D6D6B5B2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09DC"/>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413CEA"/>
    <w:pPr>
      <w:spacing w:beforeLines="100" w:afterLines="150"/>
      <w:ind w:firstLineChars="0" w:firstLine="0"/>
      <w:jc w:val="center"/>
    </w:pPr>
    <w:rPr>
      <w:rFonts w:ascii="華康新特明體(P)" w:eastAsia="華康新特明體(P)"/>
      <w:sz w:val="40"/>
      <w:lang w:eastAsia="zh-TW"/>
    </w:rPr>
  </w:style>
  <w:style w:type="paragraph" w:customStyle="1" w:styleId="a4">
    <w:name w:val="一、"/>
    <w:basedOn w:val="a"/>
    <w:rsid w:val="004725ED"/>
    <w:pPr>
      <w:spacing w:beforeLines="50" w:afterLines="50"/>
      <w:ind w:left="200" w:hangingChars="200" w:hanging="200"/>
    </w:pPr>
    <w:rPr>
      <w:rFonts w:eastAsia="華康粗明體"/>
      <w:sz w:val="32"/>
      <w:lang w:eastAsia="zh-TW"/>
    </w:rPr>
  </w:style>
  <w:style w:type="paragraph" w:styleId="a5">
    <w:name w:val="header"/>
    <w:basedOn w:val="a"/>
    <w:link w:val="a6"/>
    <w:uiPriority w:val="99"/>
    <w:rsid w:val="00B22DE6"/>
    <w:pPr>
      <w:tabs>
        <w:tab w:val="center" w:pos="4680"/>
        <w:tab w:val="right" w:pos="9360"/>
      </w:tabs>
      <w:ind w:firstLineChars="0" w:firstLine="0"/>
    </w:pPr>
    <w:rPr>
      <w:rFonts w:ascii="華康細圓體"/>
    </w:rPr>
  </w:style>
  <w:style w:type="character" w:customStyle="1" w:styleId="a6">
    <w:name w:val="頁首 字元"/>
    <w:link w:val="a5"/>
    <w:uiPriority w:val="99"/>
    <w:rsid w:val="00B22DE6"/>
    <w:rPr>
      <w:rFonts w:ascii="華康細圓體" w:eastAsia="華康細圓體"/>
      <w:kern w:val="2"/>
      <w:sz w:val="24"/>
      <w:szCs w:val="24"/>
      <w:lang w:val="en-US" w:eastAsia="zh-CN" w:bidi="ar-SA"/>
    </w:rPr>
  </w:style>
  <w:style w:type="paragraph" w:styleId="a7">
    <w:name w:val="footer"/>
    <w:basedOn w:val="a"/>
    <w:link w:val="a8"/>
    <w:rsid w:val="00B22DE6"/>
    <w:pPr>
      <w:tabs>
        <w:tab w:val="center" w:pos="4680"/>
        <w:tab w:val="right" w:pos="9360"/>
      </w:tabs>
      <w:ind w:firstLineChars="0" w:firstLine="0"/>
    </w:pPr>
    <w:rPr>
      <w:rFonts w:ascii="華康細圓體"/>
    </w:rPr>
  </w:style>
  <w:style w:type="character" w:customStyle="1" w:styleId="a8">
    <w:name w:val="頁尾 字元"/>
    <w:link w:val="a7"/>
    <w:rsid w:val="00B22DE6"/>
    <w:rPr>
      <w:rFonts w:ascii="華康細圓體" w:eastAsia="華康細圓體"/>
      <w:kern w:val="2"/>
      <w:sz w:val="24"/>
      <w:szCs w:val="24"/>
      <w:lang w:val="en-US" w:eastAsia="zh-CN" w:bidi="ar-SA"/>
    </w:rPr>
  </w:style>
  <w:style w:type="paragraph" w:styleId="a9">
    <w:name w:val="Balloon Text"/>
    <w:basedOn w:val="a"/>
    <w:semiHidden/>
    <w:rsid w:val="00176324"/>
    <w:rPr>
      <w:rFonts w:ascii="Arial" w:eastAsia="新細明體" w:hAnsi="Arial"/>
      <w:sz w:val="16"/>
      <w:szCs w:val="16"/>
    </w:rPr>
  </w:style>
  <w:style w:type="character" w:styleId="aa">
    <w:name w:val="page number"/>
    <w:rsid w:val="00047843"/>
    <w:rPr>
      <w:sz w:val="20"/>
    </w:rPr>
  </w:style>
  <w:style w:type="paragraph" w:customStyle="1" w:styleId="ab">
    <w:name w:val="（一）"/>
    <w:basedOn w:val="a"/>
    <w:rsid w:val="00061CEB"/>
    <w:pPr>
      <w:tabs>
        <w:tab w:val="left" w:pos="142"/>
      </w:tabs>
      <w:ind w:leftChars="100" w:left="100" w:hangingChars="300" w:hanging="301"/>
    </w:pPr>
    <w:rPr>
      <w:lang w:eastAsia="zh-TW"/>
    </w:rPr>
  </w:style>
  <w:style w:type="paragraph" w:customStyle="1" w:styleId="ac">
    <w:name w:val="（一）文"/>
    <w:basedOn w:val="a"/>
    <w:link w:val="ad"/>
    <w:rsid w:val="007A2AE2"/>
    <w:pPr>
      <w:ind w:leftChars="400" w:left="400"/>
    </w:pPr>
  </w:style>
  <w:style w:type="character" w:customStyle="1" w:styleId="ad">
    <w:name w:val="（一）文 字元"/>
    <w:link w:val="ac"/>
    <w:rsid w:val="007A2AE2"/>
    <w:rPr>
      <w:rFonts w:eastAsia="華康細圓體"/>
      <w:kern w:val="2"/>
      <w:sz w:val="24"/>
      <w:szCs w:val="24"/>
      <w:lang w:eastAsia="zh-CN"/>
    </w:rPr>
  </w:style>
  <w:style w:type="paragraph" w:styleId="1">
    <w:name w:val="toc 1"/>
    <w:basedOn w:val="a"/>
    <w:next w:val="a"/>
    <w:autoRedefine/>
    <w:uiPriority w:val="39"/>
    <w:rsid w:val="001615D0"/>
    <w:pPr>
      <w:tabs>
        <w:tab w:val="right" w:leader="dot" w:pos="8494"/>
      </w:tabs>
      <w:ind w:firstLineChars="0" w:firstLine="0"/>
    </w:pPr>
    <w:rPr>
      <w:noProof/>
    </w:rPr>
  </w:style>
  <w:style w:type="paragraph" w:customStyle="1" w:styleId="ae">
    <w:name w:val="１、"/>
    <w:basedOn w:val="a"/>
    <w:rsid w:val="00675B3B"/>
    <w:pPr>
      <w:ind w:leftChars="400" w:left="600" w:hangingChars="200" w:hanging="200"/>
    </w:pPr>
    <w:rPr>
      <w:lang w:eastAsia="ja-JP"/>
    </w:rPr>
  </w:style>
  <w:style w:type="character" w:styleId="af">
    <w:name w:val="Hyperlink"/>
    <w:uiPriority w:val="99"/>
    <w:rsid w:val="009C1DD7"/>
    <w:rPr>
      <w:color w:val="0000FF"/>
      <w:u w:val="single"/>
    </w:rPr>
  </w:style>
  <w:style w:type="character" w:styleId="af0">
    <w:name w:val="annotation reference"/>
    <w:semiHidden/>
    <w:rsid w:val="00A56356"/>
    <w:rPr>
      <w:sz w:val="18"/>
      <w:szCs w:val="18"/>
    </w:rPr>
  </w:style>
  <w:style w:type="paragraph" w:styleId="af1">
    <w:name w:val="annotation text"/>
    <w:basedOn w:val="a"/>
    <w:semiHidden/>
    <w:rsid w:val="00A56356"/>
    <w:pPr>
      <w:jc w:val="left"/>
    </w:pPr>
  </w:style>
  <w:style w:type="paragraph" w:styleId="af2">
    <w:name w:val="annotation subject"/>
    <w:basedOn w:val="af1"/>
    <w:next w:val="af1"/>
    <w:semiHidden/>
    <w:rsid w:val="00A56356"/>
    <w:rPr>
      <w:b/>
      <w:bCs/>
    </w:rPr>
  </w:style>
  <w:style w:type="paragraph" w:customStyle="1" w:styleId="af3">
    <w:name w:val="１、文"/>
    <w:basedOn w:val="ae"/>
    <w:rsid w:val="00675B3B"/>
    <w:pPr>
      <w:ind w:leftChars="600" w:firstLineChars="200" w:firstLine="200"/>
    </w:pPr>
  </w:style>
  <w:style w:type="paragraph" w:customStyle="1" w:styleId="af4">
    <w:name w:val="表平"/>
    <w:basedOn w:val="a"/>
    <w:rsid w:val="00EA52DE"/>
    <w:pPr>
      <w:adjustRightInd w:val="0"/>
      <w:ind w:firstLineChars="0" w:firstLine="0"/>
      <w:jc w:val="center"/>
      <w:textAlignment w:val="baseline"/>
    </w:pPr>
    <w:rPr>
      <w:kern w:val="0"/>
      <w:szCs w:val="20"/>
      <w:lang w:eastAsia="zh-TW"/>
    </w:rPr>
  </w:style>
  <w:style w:type="paragraph" w:customStyle="1" w:styleId="10">
    <w:name w:val="(1)"/>
    <w:basedOn w:val="ab"/>
    <w:rsid w:val="008F2F3A"/>
    <w:pPr>
      <w:ind w:leftChars="500" w:left="750" w:hangingChars="250" w:hanging="250"/>
    </w:pPr>
  </w:style>
  <w:style w:type="paragraph" w:customStyle="1" w:styleId="Af5">
    <w:name w:val="A."/>
    <w:basedOn w:val="10"/>
    <w:rsid w:val="00FE7B79"/>
    <w:pPr>
      <w:ind w:leftChars="600" w:left="1771" w:hangingChars="150" w:hanging="354"/>
    </w:pPr>
  </w:style>
  <w:style w:type="paragraph" w:customStyle="1" w:styleId="af6">
    <w:name w:val="表標"/>
    <w:basedOn w:val="a"/>
    <w:link w:val="af7"/>
    <w:qFormat/>
    <w:rsid w:val="00A42F16"/>
    <w:pPr>
      <w:spacing w:beforeLines="100" w:before="100"/>
      <w:ind w:firstLineChars="0" w:firstLine="0"/>
      <w:jc w:val="center"/>
    </w:pPr>
    <w:rPr>
      <w:rFonts w:ascii="華康粗圓體" w:eastAsia="華康粗圓體"/>
    </w:rPr>
  </w:style>
  <w:style w:type="character" w:customStyle="1" w:styleId="af7">
    <w:name w:val="表標 字元"/>
    <w:link w:val="af6"/>
    <w:rsid w:val="00A42F16"/>
    <w:rPr>
      <w:rFonts w:ascii="華康粗圓體" w:eastAsia="華康粗圓體"/>
      <w:kern w:val="2"/>
      <w:sz w:val="24"/>
      <w:szCs w:val="24"/>
      <w:lang w:eastAsia="zh-CN"/>
    </w:rPr>
  </w:style>
  <w:style w:type="character" w:styleId="af8">
    <w:name w:val="Emphasis"/>
    <w:uiPriority w:val="20"/>
    <w:qFormat/>
    <w:rsid w:val="00DE1009"/>
    <w:rPr>
      <w:i/>
      <w:iCs/>
    </w:rPr>
  </w:style>
  <w:style w:type="paragraph" w:styleId="af9">
    <w:name w:val="List Paragraph"/>
    <w:basedOn w:val="a"/>
    <w:link w:val="afa"/>
    <w:uiPriority w:val="34"/>
    <w:qFormat/>
    <w:rsid w:val="00F10654"/>
    <w:pPr>
      <w:overflowPunct/>
      <w:autoSpaceDE/>
      <w:autoSpaceDN/>
      <w:ind w:leftChars="200" w:left="480" w:firstLineChars="0" w:firstLine="0"/>
      <w:jc w:val="left"/>
    </w:pPr>
    <w:rPr>
      <w:rFonts w:ascii="Calibri" w:eastAsia="新細明體" w:hAnsi="Calibri"/>
      <w:szCs w:val="22"/>
      <w:lang w:eastAsia="zh-TW"/>
    </w:rPr>
  </w:style>
  <w:style w:type="character" w:customStyle="1" w:styleId="afa">
    <w:name w:val="清單段落 字元"/>
    <w:link w:val="af9"/>
    <w:uiPriority w:val="34"/>
    <w:locked/>
    <w:rsid w:val="00FB355B"/>
    <w:rPr>
      <w:rFonts w:ascii="Calibri" w:eastAsia="新細明體" w:hAnsi="Calibri"/>
      <w:kern w:val="2"/>
      <w:sz w:val="24"/>
      <w:szCs w:val="22"/>
    </w:rPr>
  </w:style>
  <w:style w:type="character" w:styleId="afb">
    <w:name w:val="Strong"/>
    <w:uiPriority w:val="22"/>
    <w:qFormat/>
    <w:rsid w:val="00CC3519"/>
    <w:rPr>
      <w:b/>
      <w:bCs/>
    </w:rPr>
  </w:style>
  <w:style w:type="paragraph" w:styleId="Web">
    <w:name w:val="Normal (Web)"/>
    <w:basedOn w:val="a"/>
    <w:uiPriority w:val="99"/>
    <w:rsid w:val="00211466"/>
    <w:pPr>
      <w:widowControl/>
      <w:overflowPunct/>
      <w:autoSpaceDE/>
      <w:autoSpaceDN/>
      <w:spacing w:before="100" w:beforeAutospacing="1" w:after="100" w:afterAutospacing="1"/>
      <w:ind w:firstLineChars="0" w:firstLine="0"/>
      <w:jc w:val="left"/>
    </w:pPr>
    <w:rPr>
      <w:rFonts w:ascii="新細明體" w:eastAsia="新細明體"/>
      <w:kern w:val="0"/>
      <w:lang w:eastAsia="zh-TW"/>
    </w:rPr>
  </w:style>
  <w:style w:type="paragraph" w:customStyle="1" w:styleId="afc">
    <w:name w:val="基本資料表"/>
    <w:basedOn w:val="a"/>
    <w:qFormat/>
    <w:rsid w:val="00D14DE1"/>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D14DE1"/>
    <w:pPr>
      <w:ind w:leftChars="50" w:left="118" w:rightChars="50" w:right="118" w:firstLineChars="0" w:firstLine="0"/>
      <w:jc w:val="distribute"/>
    </w:pPr>
  </w:style>
  <w:style w:type="paragraph" w:customStyle="1" w:styleId="-0">
    <w:name w:val="基本資料表-左"/>
    <w:basedOn w:val="a"/>
    <w:qFormat/>
    <w:rsid w:val="00D14DE1"/>
    <w:pPr>
      <w:ind w:leftChars="50" w:left="118" w:rightChars="50" w:right="118" w:firstLineChars="0" w:firstLine="0"/>
    </w:pPr>
  </w:style>
  <w:style w:type="paragraph" w:customStyle="1" w:styleId="afd">
    <w:name w:val="自然人文"/>
    <w:basedOn w:val="a"/>
    <w:link w:val="afe"/>
    <w:qFormat/>
    <w:rsid w:val="00D14DE1"/>
    <w:pPr>
      <w:ind w:firstLineChars="0" w:firstLine="0"/>
      <w:jc w:val="center"/>
    </w:pPr>
    <w:rPr>
      <w:rFonts w:ascii="華康粗黑體" w:eastAsia="華康粗黑體" w:hAnsi="標楷體"/>
      <w:sz w:val="32"/>
      <w:szCs w:val="32"/>
      <w:lang w:eastAsia="zh-TW"/>
    </w:rPr>
  </w:style>
  <w:style w:type="character" w:customStyle="1" w:styleId="afe">
    <w:name w:val="自然人文 字元"/>
    <w:link w:val="afd"/>
    <w:rsid w:val="00D14DE1"/>
    <w:rPr>
      <w:rFonts w:ascii="華康粗黑體" w:eastAsia="華康粗黑體" w:hAnsi="標楷體"/>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89613847">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181141">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57660625">
      <w:bodyDiv w:val="1"/>
      <w:marLeft w:val="0"/>
      <w:marRight w:val="0"/>
      <w:marTop w:val="0"/>
      <w:marBottom w:val="0"/>
      <w:divBdr>
        <w:top w:val="none" w:sz="0" w:space="0" w:color="auto"/>
        <w:left w:val="none" w:sz="0" w:space="0" w:color="auto"/>
        <w:bottom w:val="none" w:sz="0" w:space="0" w:color="auto"/>
        <w:right w:val="none" w:sz="0" w:space="0" w:color="auto"/>
      </w:divBdr>
      <w:divsChild>
        <w:div w:id="1051229571">
          <w:marLeft w:val="0"/>
          <w:marRight w:val="0"/>
          <w:marTop w:val="0"/>
          <w:marBottom w:val="0"/>
          <w:divBdr>
            <w:top w:val="none" w:sz="0" w:space="0" w:color="auto"/>
            <w:left w:val="single" w:sz="6" w:space="0" w:color="6F767A"/>
            <w:bottom w:val="none" w:sz="0" w:space="0" w:color="auto"/>
            <w:right w:val="single" w:sz="6" w:space="0" w:color="6F767A"/>
          </w:divBdr>
          <w:divsChild>
            <w:div w:id="1639529604">
              <w:marLeft w:val="0"/>
              <w:marRight w:val="0"/>
              <w:marTop w:val="0"/>
              <w:marBottom w:val="0"/>
              <w:divBdr>
                <w:top w:val="single" w:sz="6" w:space="0" w:color="95A4AE"/>
                <w:left w:val="none" w:sz="0" w:space="0" w:color="auto"/>
                <w:bottom w:val="single" w:sz="6" w:space="0" w:color="878D90"/>
                <w:right w:val="none" w:sz="0" w:space="0" w:color="auto"/>
              </w:divBdr>
              <w:divsChild>
                <w:div w:id="791749340">
                  <w:marLeft w:val="0"/>
                  <w:marRight w:val="-4500"/>
                  <w:marTop w:val="0"/>
                  <w:marBottom w:val="0"/>
                  <w:divBdr>
                    <w:top w:val="none" w:sz="0" w:space="0" w:color="auto"/>
                    <w:left w:val="none" w:sz="0" w:space="0" w:color="auto"/>
                    <w:bottom w:val="none" w:sz="0" w:space="0" w:color="auto"/>
                    <w:right w:val="none" w:sz="0" w:space="0" w:color="auto"/>
                  </w:divBdr>
                  <w:divsChild>
                    <w:div w:id="1086613052">
                      <w:marLeft w:val="0"/>
                      <w:marRight w:val="4500"/>
                      <w:marTop w:val="0"/>
                      <w:marBottom w:val="0"/>
                      <w:divBdr>
                        <w:top w:val="none" w:sz="0" w:space="0" w:color="auto"/>
                        <w:left w:val="none" w:sz="0" w:space="0" w:color="auto"/>
                        <w:bottom w:val="none" w:sz="0" w:space="0" w:color="auto"/>
                        <w:right w:val="none" w:sz="0" w:space="0" w:color="auto"/>
                      </w:divBdr>
                      <w:divsChild>
                        <w:div w:id="1877311335">
                          <w:marLeft w:val="0"/>
                          <w:marRight w:val="0"/>
                          <w:marTop w:val="0"/>
                          <w:marBottom w:val="0"/>
                          <w:divBdr>
                            <w:top w:val="none" w:sz="0" w:space="0" w:color="auto"/>
                            <w:left w:val="none" w:sz="0" w:space="0" w:color="auto"/>
                            <w:bottom w:val="none" w:sz="0" w:space="0" w:color="auto"/>
                            <w:right w:val="single" w:sz="6" w:space="0" w:color="D0D0D0"/>
                          </w:divBdr>
                          <w:divsChild>
                            <w:div w:id="230700709">
                              <w:marLeft w:val="0"/>
                              <w:marRight w:val="0"/>
                              <w:marTop w:val="0"/>
                              <w:marBottom w:val="0"/>
                              <w:divBdr>
                                <w:top w:val="none" w:sz="0" w:space="0" w:color="auto"/>
                                <w:left w:val="none" w:sz="0" w:space="0" w:color="auto"/>
                                <w:bottom w:val="none" w:sz="0" w:space="0" w:color="auto"/>
                                <w:right w:val="none" w:sz="0" w:space="0" w:color="auto"/>
                              </w:divBdr>
                              <w:divsChild>
                                <w:div w:id="502595724">
                                  <w:marLeft w:val="0"/>
                                  <w:marRight w:val="0"/>
                                  <w:marTop w:val="0"/>
                                  <w:marBottom w:val="0"/>
                                  <w:divBdr>
                                    <w:top w:val="none" w:sz="0" w:space="0" w:color="auto"/>
                                    <w:left w:val="none" w:sz="0" w:space="0" w:color="auto"/>
                                    <w:bottom w:val="none" w:sz="0" w:space="0" w:color="auto"/>
                                    <w:right w:val="none" w:sz="0" w:space="0" w:color="auto"/>
                                  </w:divBdr>
                                  <w:divsChild>
                                    <w:div w:id="1688218631">
                                      <w:marLeft w:val="0"/>
                                      <w:marRight w:val="2385"/>
                                      <w:marTop w:val="0"/>
                                      <w:marBottom w:val="0"/>
                                      <w:divBdr>
                                        <w:top w:val="none" w:sz="0" w:space="0" w:color="auto"/>
                                        <w:left w:val="none" w:sz="0" w:space="0" w:color="auto"/>
                                        <w:bottom w:val="none" w:sz="0" w:space="0" w:color="auto"/>
                                        <w:right w:val="none" w:sz="0" w:space="0" w:color="auto"/>
                                      </w:divBdr>
                                      <w:divsChild>
                                        <w:div w:id="1613824383">
                                          <w:marLeft w:val="0"/>
                                          <w:marRight w:val="0"/>
                                          <w:marTop w:val="0"/>
                                          <w:marBottom w:val="225"/>
                                          <w:divBdr>
                                            <w:top w:val="single" w:sz="12" w:space="6" w:color="F4F2F3"/>
                                            <w:left w:val="single" w:sz="12" w:space="7" w:color="F4F2F3"/>
                                            <w:bottom w:val="single" w:sz="12" w:space="6" w:color="F4F2F3"/>
                                            <w:right w:val="single" w:sz="12" w:space="7" w:color="F4F2F3"/>
                                          </w:divBdr>
                                        </w:div>
                                      </w:divsChild>
                                    </w:div>
                                  </w:divsChild>
                                </w:div>
                              </w:divsChild>
                            </w:div>
                          </w:divsChild>
                        </w:div>
                      </w:divsChild>
                    </w:div>
                  </w:divsChild>
                </w:div>
              </w:divsChild>
            </w:div>
          </w:divsChild>
        </w:div>
      </w:divsChild>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861630014">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41906830">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457614">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97958055">
      <w:bodyDiv w:val="1"/>
      <w:marLeft w:val="0"/>
      <w:marRight w:val="0"/>
      <w:marTop w:val="0"/>
      <w:marBottom w:val="0"/>
      <w:divBdr>
        <w:top w:val="none" w:sz="0" w:space="0" w:color="auto"/>
        <w:left w:val="none" w:sz="0" w:space="0" w:color="auto"/>
        <w:bottom w:val="none" w:sz="0" w:space="0" w:color="auto"/>
        <w:right w:val="none" w:sz="0" w:space="0" w:color="auto"/>
      </w:divBdr>
    </w:div>
    <w:div w:id="1532763010">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002898">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it.gov.il/NR/rdonlyres/CAD9826B-2D53-4775-BAE3-8AF57531B3B4/0/5.pdf" TargetMode="External"/><Relationship Id="rId21" Type="http://schemas.openxmlformats.org/officeDocument/2006/relationships/header" Target="header8.xml"/><Relationship Id="rId42" Type="http://schemas.openxmlformats.org/officeDocument/2006/relationships/hyperlink" Target="http://www.moit.gov.il/NR/rdonlyres/683B5C46-A84F-43EF-8C3A-39F39D4CB859/0/18.pdf" TargetMode="External"/><Relationship Id="rId47" Type="http://schemas.openxmlformats.org/officeDocument/2006/relationships/hyperlink" Target="http://www.moit.gov.il/NR/exeres/Laws_files/pdf/24.pdf" TargetMode="External"/><Relationship Id="rId63" Type="http://schemas.openxmlformats.org/officeDocument/2006/relationships/image" Target="media/image2.jpeg"/><Relationship Id="rId68"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moit.gov.il/NR/rdonlyres/68B319F9-ACB2-461D-9100-5573CDA43760/0/8.pdf" TargetMode="External"/><Relationship Id="rId11" Type="http://schemas.openxmlformats.org/officeDocument/2006/relationships/footer" Target="footer1.xml"/><Relationship Id="rId24" Type="http://schemas.openxmlformats.org/officeDocument/2006/relationships/hyperlink" Target="http://www.moit.gov.il/NR/rdonlyres/DF31497A-297C-431A-8C63-7DB7CD653C1F/0/3.pdf" TargetMode="External"/><Relationship Id="rId32" Type="http://schemas.openxmlformats.org/officeDocument/2006/relationships/hyperlink" Target="http://www.moit.gov.il/NR/rdonlyres/68B319F9-ACB2-461D-9100-5573CDA43760/0/8.pdf" TargetMode="External"/><Relationship Id="rId37" Type="http://schemas.openxmlformats.org/officeDocument/2006/relationships/hyperlink" Target="http://www.moit.gov.il/NR/rdonlyres/D1F1E33F-9227-49DA-8E74-BC8D523C642F/0/13.pdf" TargetMode="External"/><Relationship Id="rId40" Type="http://schemas.openxmlformats.org/officeDocument/2006/relationships/hyperlink" Target="http://www.moit.gov.il/NR/rdonlyres/763192A1-4853-490C-AC7D-08E98CC382C3/0/16.pdf" TargetMode="External"/><Relationship Id="rId45" Type="http://schemas.openxmlformats.org/officeDocument/2006/relationships/hyperlink" Target="http://www.moit.gov.il/NR/rdonlyres/CC5E4B42-7F21-4B96-B805-C920A56B26A8/0/21.pdf" TargetMode="External"/><Relationship Id="rId53" Type="http://schemas.openxmlformats.org/officeDocument/2006/relationships/hyperlink" Target="http://www.moit.gov.il/NR/rdonlyres/5905C4D7-9496-479F-A777-B5EE40C3340E/0/30.pdf" TargetMode="External"/><Relationship Id="rId58" Type="http://schemas.openxmlformats.org/officeDocument/2006/relationships/header" Target="header12.xml"/><Relationship Id="rId66" Type="http://schemas.openxmlformats.org/officeDocument/2006/relationships/header" Target="header17.xml"/><Relationship Id="rId5" Type="http://schemas.openxmlformats.org/officeDocument/2006/relationships/webSettings" Target="webSettings.xml"/><Relationship Id="rId61" Type="http://schemas.openxmlformats.org/officeDocument/2006/relationships/header" Target="header14.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http://www.moit.gov.il/NR/rdonlyres/71C45A33-3EEC-45AE-B57B-1DBBB06F26DF/0/6.pdf" TargetMode="External"/><Relationship Id="rId30" Type="http://schemas.openxmlformats.org/officeDocument/2006/relationships/hyperlink" Target="http://www.moit.gov.il/NR/rdonlyres/68B319F9-ACB2-461D-9100-5573CDA43760/0/8.pdf" TargetMode="External"/><Relationship Id="rId35" Type="http://schemas.openxmlformats.org/officeDocument/2006/relationships/hyperlink" Target="http://www.moit.gov.il/NR/rdonlyres/CFDECFF5-0E5D-4D10-B90C-EA369E4E00DB/0/9.pdf" TargetMode="External"/><Relationship Id="rId43" Type="http://schemas.openxmlformats.org/officeDocument/2006/relationships/hyperlink" Target="http://www.moit.gov.il/NR/rdonlyres/EDAC8065-B268-4CEE-B903-FAEF7392361D/0/19.pdf" TargetMode="External"/><Relationship Id="rId48" Type="http://schemas.openxmlformats.org/officeDocument/2006/relationships/hyperlink" Target="http://www.moit.gov.il/NR/rdonlyres/2654DA40-7F3A-44DE-AC90-813996BD7570/0/25.pdf" TargetMode="External"/><Relationship Id="rId56" Type="http://schemas.openxmlformats.org/officeDocument/2006/relationships/hyperlink" Target="http://www.moit.gov.il/NR/rdonlyres/A512C9D8-2B57-458B-AA74-D92B7CF5F313/0/33.pdf" TargetMode="External"/><Relationship Id="rId64" Type="http://schemas.openxmlformats.org/officeDocument/2006/relationships/image" Target="media/image3.jpe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moit.gov.il/NR/rdonlyres/87526740-2F28-4369-9C8F-90BF5F27BA59/0/28.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moit.gov.il/NR/rdonlyres/45D51915-43A7-49F4-873D-0E013347D787/0/4.pdf" TargetMode="External"/><Relationship Id="rId33" Type="http://schemas.openxmlformats.org/officeDocument/2006/relationships/hyperlink" Target="http://www.moit.gov.il/NR/rdonlyres/CFDECFF5-0E5D-4D10-B90C-EA369E4E00DB/0/9.pdf" TargetMode="External"/><Relationship Id="rId38" Type="http://schemas.openxmlformats.org/officeDocument/2006/relationships/hyperlink" Target="http://www.moit.gov.il/NR/rdonlyres/8CFAB6A8-B2AA-4E42-A2DE-0CF2A1ECB012/0/14.pdf" TargetMode="External"/><Relationship Id="rId46" Type="http://schemas.openxmlformats.org/officeDocument/2006/relationships/hyperlink" Target="http://www.moit.gov.il/NR/rdonlyres/812A9432-511A-4C08-9950-8C71D6515665/0/22.pdf" TargetMode="External"/><Relationship Id="rId59" Type="http://schemas.openxmlformats.org/officeDocument/2006/relationships/header" Target="header13.xml"/><Relationship Id="rId67" Type="http://schemas.openxmlformats.org/officeDocument/2006/relationships/footer" Target="footer6.xml"/><Relationship Id="rId20" Type="http://schemas.openxmlformats.org/officeDocument/2006/relationships/header" Target="header7.xml"/><Relationship Id="rId41" Type="http://schemas.openxmlformats.org/officeDocument/2006/relationships/hyperlink" Target="http://www.moit.gov.il/NR/rdonlyres/0172DC1F-07C8-4192-A56B-FC38B29CED16/0/17.pdf" TargetMode="External"/><Relationship Id="rId54" Type="http://schemas.openxmlformats.org/officeDocument/2006/relationships/hyperlink" Target="http://www.moit.gov.il/NR/rdonlyres/050772D6-E115-4B67-BB59-10C788117F47/0/31.pdf" TargetMode="External"/><Relationship Id="rId62" Type="http://schemas.openxmlformats.org/officeDocument/2006/relationships/header" Target="header15.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www.moit.gov.il/NR/rdonlyres/A8D8C49C-44DF-4C9F-8D57-55C71389C358/0/7.pdf" TargetMode="External"/><Relationship Id="rId36" Type="http://schemas.openxmlformats.org/officeDocument/2006/relationships/hyperlink" Target="http://www.moit.gov.il/NR/rdonlyres/6B4F37C1-6C08-41FE-835E-A08E31EC0867/0/12.pdf" TargetMode="External"/><Relationship Id="rId49" Type="http://schemas.openxmlformats.org/officeDocument/2006/relationships/hyperlink" Target="http://www.moit.gov.il/NR/rdonlyres/5BF5A513-9DFA-4336-AE3C-F8F96A0B805A/0/26.pdf" TargetMode="External"/><Relationship Id="rId57" Type="http://schemas.openxmlformats.org/officeDocument/2006/relationships/header" Target="header11.xml"/><Relationship Id="rId10" Type="http://schemas.openxmlformats.org/officeDocument/2006/relationships/header" Target="header2.xml"/><Relationship Id="rId31" Type="http://schemas.openxmlformats.org/officeDocument/2006/relationships/hyperlink" Target="http://www.moit.gov.il/NR/rdonlyres/CFDECFF5-0E5D-4D10-B90C-EA369E4E00DB/0/9.pdf" TargetMode="External"/><Relationship Id="rId44" Type="http://schemas.openxmlformats.org/officeDocument/2006/relationships/hyperlink" Target="http://www.moit.gov.il/NR/rdonlyres/6A3BA83C-15F9-42A4-ABCB-1F4107D4CA65/0/20.pdf" TargetMode="External"/><Relationship Id="rId52" Type="http://schemas.openxmlformats.org/officeDocument/2006/relationships/hyperlink" Target="http://www.moit.gov.il/NR/rdonlyres/39BFA7E0-AABB-4B9B-B388-A932C9BD9878/0/29.pdf" TargetMode="External"/><Relationship Id="rId60" Type="http://schemas.openxmlformats.org/officeDocument/2006/relationships/hyperlink" Target="mailto:ecoteco@teco.org.il" TargetMode="External"/><Relationship Id="rId65"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www.moit.gov.il/NR/rdonlyres/C9A1038A-E88A-4696-9985-541B8C8E439A/0/15.pdf" TargetMode="External"/><Relationship Id="rId34" Type="http://schemas.openxmlformats.org/officeDocument/2006/relationships/hyperlink" Target="http://www.moit.gov.il/NR/rdonlyres/68B319F9-ACB2-461D-9100-5573CDA43760/0/8.pdf" TargetMode="External"/><Relationship Id="rId50" Type="http://schemas.openxmlformats.org/officeDocument/2006/relationships/hyperlink" Target="http://www.moit.gov.il/NR/rdonlyres/128CB794-3584-4AE0-87A2-B8E931E1A8D5/0/27.pdf" TargetMode="External"/><Relationship Id="rId55" Type="http://schemas.openxmlformats.org/officeDocument/2006/relationships/hyperlink" Target="http://www.moit.gov.il/NR/rdonlyres/3691992C-19F5-426C-9AED-FB06AC32E3E3/0/32.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9491B-9D37-407F-962E-EDCD2FD9B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80</Pages>
  <Words>6559</Words>
  <Characters>37389</Characters>
  <Application>Microsoft Office Word</Application>
  <DocSecurity>0</DocSecurity>
  <Lines>311</Lines>
  <Paragraphs>87</Paragraphs>
  <ScaleCrop>false</ScaleCrop>
  <Company>Ministry of Economic Affairs,R.O.C.</Company>
  <LinksUpToDate>false</LinksUpToDate>
  <CharactersWithSpaces>43861</CharactersWithSpaces>
  <SharedDoc>false</SharedDoc>
  <HLinks>
    <vt:vector size="336" baseType="variant">
      <vt:variant>
        <vt:i4>7012373</vt:i4>
      </vt:variant>
      <vt:variant>
        <vt:i4>207</vt:i4>
      </vt:variant>
      <vt:variant>
        <vt:i4>0</vt:i4>
      </vt:variant>
      <vt:variant>
        <vt:i4>5</vt:i4>
      </vt:variant>
      <vt:variant>
        <vt:lpwstr>mailto:ecoteco@teco.org.il</vt:lpwstr>
      </vt:variant>
      <vt:variant>
        <vt:lpwstr/>
      </vt:variant>
      <vt:variant>
        <vt:i4>1048662</vt:i4>
      </vt:variant>
      <vt:variant>
        <vt:i4>204</vt:i4>
      </vt:variant>
      <vt:variant>
        <vt:i4>0</vt:i4>
      </vt:variant>
      <vt:variant>
        <vt:i4>5</vt:i4>
      </vt:variant>
      <vt:variant>
        <vt:lpwstr>http://www.moit.gov.il/NR/rdonlyres/A512C9D8-2B57-458B-AA74-D92B7CF5F313/0/33.pdf</vt:lpwstr>
      </vt:variant>
      <vt:variant>
        <vt:lpwstr/>
      </vt:variant>
      <vt:variant>
        <vt:i4>2031698</vt:i4>
      </vt:variant>
      <vt:variant>
        <vt:i4>201</vt:i4>
      </vt:variant>
      <vt:variant>
        <vt:i4>0</vt:i4>
      </vt:variant>
      <vt:variant>
        <vt:i4>5</vt:i4>
      </vt:variant>
      <vt:variant>
        <vt:lpwstr>http://www.moit.gov.il/NR/rdonlyres/3691992C-19F5-426C-9AED-FB06AC32E3E3/0/32.pdf</vt:lpwstr>
      </vt:variant>
      <vt:variant>
        <vt:lpwstr/>
      </vt:variant>
      <vt:variant>
        <vt:i4>1179657</vt:i4>
      </vt:variant>
      <vt:variant>
        <vt:i4>198</vt:i4>
      </vt:variant>
      <vt:variant>
        <vt:i4>0</vt:i4>
      </vt:variant>
      <vt:variant>
        <vt:i4>5</vt:i4>
      </vt:variant>
      <vt:variant>
        <vt:lpwstr>http://www.moit.gov.il/NR/rdonlyres/050772D6-E115-4B67-BB59-10C788117F47/0/31.pdf</vt:lpwstr>
      </vt:variant>
      <vt:variant>
        <vt:lpwstr/>
      </vt:variant>
      <vt:variant>
        <vt:i4>1507328</vt:i4>
      </vt:variant>
      <vt:variant>
        <vt:i4>195</vt:i4>
      </vt:variant>
      <vt:variant>
        <vt:i4>0</vt:i4>
      </vt:variant>
      <vt:variant>
        <vt:i4>5</vt:i4>
      </vt:variant>
      <vt:variant>
        <vt:lpwstr>http://www.moit.gov.il/NR/rdonlyres/5905C4D7-9496-479F-A777-B5EE40C3340E/0/30.pdf</vt:lpwstr>
      </vt:variant>
      <vt:variant>
        <vt:lpwstr/>
      </vt:variant>
      <vt:variant>
        <vt:i4>4915290</vt:i4>
      </vt:variant>
      <vt:variant>
        <vt:i4>192</vt:i4>
      </vt:variant>
      <vt:variant>
        <vt:i4>0</vt:i4>
      </vt:variant>
      <vt:variant>
        <vt:i4>5</vt:i4>
      </vt:variant>
      <vt:variant>
        <vt:lpwstr>http://www.moit.gov.il/NR/rdonlyres/39BFA7E0-AABB-4B9B-B388-A932C9BD9878/0/29.pdf</vt:lpwstr>
      </vt:variant>
      <vt:variant>
        <vt:lpwstr/>
      </vt:variant>
      <vt:variant>
        <vt:i4>4849675</vt:i4>
      </vt:variant>
      <vt:variant>
        <vt:i4>189</vt:i4>
      </vt:variant>
      <vt:variant>
        <vt:i4>0</vt:i4>
      </vt:variant>
      <vt:variant>
        <vt:i4>5</vt:i4>
      </vt:variant>
      <vt:variant>
        <vt:lpwstr>http://www.moit.gov.il/NR/rdonlyres/87526740-2F28-4369-9C8F-90BF5F27BA59/0/28.pdf</vt:lpwstr>
      </vt:variant>
      <vt:variant>
        <vt:lpwstr/>
      </vt:variant>
      <vt:variant>
        <vt:i4>4259850</vt:i4>
      </vt:variant>
      <vt:variant>
        <vt:i4>186</vt:i4>
      </vt:variant>
      <vt:variant>
        <vt:i4>0</vt:i4>
      </vt:variant>
      <vt:variant>
        <vt:i4>5</vt:i4>
      </vt:variant>
      <vt:variant>
        <vt:lpwstr>http://www.moit.gov.il/NR/rdonlyres/128CB794-3584-4AE0-87A2-B8E931E1A8D5/0/27.pdf</vt:lpwstr>
      </vt:variant>
      <vt:variant>
        <vt:lpwstr/>
      </vt:variant>
      <vt:variant>
        <vt:i4>1441876</vt:i4>
      </vt:variant>
      <vt:variant>
        <vt:i4>183</vt:i4>
      </vt:variant>
      <vt:variant>
        <vt:i4>0</vt:i4>
      </vt:variant>
      <vt:variant>
        <vt:i4>5</vt:i4>
      </vt:variant>
      <vt:variant>
        <vt:lpwstr>http://www.moit.gov.il/NR/rdonlyres/5BF5A513-9DFA-4336-AE3C-F8F96A0B805A/0/26.pdf</vt:lpwstr>
      </vt:variant>
      <vt:variant>
        <vt:lpwstr/>
      </vt:variant>
      <vt:variant>
        <vt:i4>1900632</vt:i4>
      </vt:variant>
      <vt:variant>
        <vt:i4>180</vt:i4>
      </vt:variant>
      <vt:variant>
        <vt:i4>0</vt:i4>
      </vt:variant>
      <vt:variant>
        <vt:i4>5</vt:i4>
      </vt:variant>
      <vt:variant>
        <vt:lpwstr>http://www.moit.gov.il/NR/rdonlyres/2654DA40-7F3A-44DE-AC90-813996BD7570/0/25.pdf</vt:lpwstr>
      </vt:variant>
      <vt:variant>
        <vt:lpwstr/>
      </vt:variant>
      <vt:variant>
        <vt:i4>1703969</vt:i4>
      </vt:variant>
      <vt:variant>
        <vt:i4>177</vt:i4>
      </vt:variant>
      <vt:variant>
        <vt:i4>0</vt:i4>
      </vt:variant>
      <vt:variant>
        <vt:i4>5</vt:i4>
      </vt:variant>
      <vt:variant>
        <vt:lpwstr>http://www.moit.gov.il/NR/exeres/Laws_files/pdf/24.pdf</vt:lpwstr>
      </vt:variant>
      <vt:variant>
        <vt:lpwstr/>
      </vt:variant>
      <vt:variant>
        <vt:i4>5177436</vt:i4>
      </vt:variant>
      <vt:variant>
        <vt:i4>174</vt:i4>
      </vt:variant>
      <vt:variant>
        <vt:i4>0</vt:i4>
      </vt:variant>
      <vt:variant>
        <vt:i4>5</vt:i4>
      </vt:variant>
      <vt:variant>
        <vt:lpwstr>http://www.moit.gov.il/NR/rdonlyres/812A9432-511A-4C08-9950-8C71D6515665/0/22.pdf</vt:lpwstr>
      </vt:variant>
      <vt:variant>
        <vt:lpwstr/>
      </vt:variant>
      <vt:variant>
        <vt:i4>1638411</vt:i4>
      </vt:variant>
      <vt:variant>
        <vt:i4>171</vt:i4>
      </vt:variant>
      <vt:variant>
        <vt:i4>0</vt:i4>
      </vt:variant>
      <vt:variant>
        <vt:i4>5</vt:i4>
      </vt:variant>
      <vt:variant>
        <vt:lpwstr>http://www.moit.gov.il/NR/rdonlyres/CC5E4B42-7F21-4B96-B805-C920A56B26A8/0/21.pdf</vt:lpwstr>
      </vt:variant>
      <vt:variant>
        <vt:lpwstr/>
      </vt:variant>
      <vt:variant>
        <vt:i4>1507412</vt:i4>
      </vt:variant>
      <vt:variant>
        <vt:i4>168</vt:i4>
      </vt:variant>
      <vt:variant>
        <vt:i4>0</vt:i4>
      </vt:variant>
      <vt:variant>
        <vt:i4>5</vt:i4>
      </vt:variant>
      <vt:variant>
        <vt:lpwstr>http://www.moit.gov.il/NR/rdonlyres/6A3BA83C-15F9-42A4-ABCB-1F4107D4CA65/0/20.pdf</vt:lpwstr>
      </vt:variant>
      <vt:variant>
        <vt:lpwstr/>
      </vt:variant>
      <vt:variant>
        <vt:i4>4784131</vt:i4>
      </vt:variant>
      <vt:variant>
        <vt:i4>165</vt:i4>
      </vt:variant>
      <vt:variant>
        <vt:i4>0</vt:i4>
      </vt:variant>
      <vt:variant>
        <vt:i4>5</vt:i4>
      </vt:variant>
      <vt:variant>
        <vt:lpwstr>http://www.moit.gov.il/NR/rdonlyres/EDAC8065-B268-4CEE-B903-FAEF7392361D/0/19.pdf</vt:lpwstr>
      </vt:variant>
      <vt:variant>
        <vt:lpwstr/>
      </vt:variant>
      <vt:variant>
        <vt:i4>1507408</vt:i4>
      </vt:variant>
      <vt:variant>
        <vt:i4>162</vt:i4>
      </vt:variant>
      <vt:variant>
        <vt:i4>0</vt:i4>
      </vt:variant>
      <vt:variant>
        <vt:i4>5</vt:i4>
      </vt:variant>
      <vt:variant>
        <vt:lpwstr>http://www.moit.gov.il/NR/rdonlyres/683B5C46-A84F-43EF-8C3A-39F39D4CB859/0/18.pdf</vt:lpwstr>
      </vt:variant>
      <vt:variant>
        <vt:lpwstr/>
      </vt:variant>
      <vt:variant>
        <vt:i4>4587524</vt:i4>
      </vt:variant>
      <vt:variant>
        <vt:i4>159</vt:i4>
      </vt:variant>
      <vt:variant>
        <vt:i4>0</vt:i4>
      </vt:variant>
      <vt:variant>
        <vt:i4>5</vt:i4>
      </vt:variant>
      <vt:variant>
        <vt:lpwstr>http://www.moit.gov.il/NR/rdonlyres/0172DC1F-07C8-4192-A56B-FC38B29CED16/0/17.pdf</vt:lpwstr>
      </vt:variant>
      <vt:variant>
        <vt:lpwstr/>
      </vt:variant>
      <vt:variant>
        <vt:i4>4587609</vt:i4>
      </vt:variant>
      <vt:variant>
        <vt:i4>156</vt:i4>
      </vt:variant>
      <vt:variant>
        <vt:i4>0</vt:i4>
      </vt:variant>
      <vt:variant>
        <vt:i4>5</vt:i4>
      </vt:variant>
      <vt:variant>
        <vt:lpwstr>http://www.moit.gov.il/NR/rdonlyres/763192A1-4853-490C-AC7D-08E98CC382C3/0/16.pdf</vt:lpwstr>
      </vt:variant>
      <vt:variant>
        <vt:lpwstr/>
      </vt:variant>
      <vt:variant>
        <vt:i4>1769472</vt:i4>
      </vt:variant>
      <vt:variant>
        <vt:i4>153</vt:i4>
      </vt:variant>
      <vt:variant>
        <vt:i4>0</vt:i4>
      </vt:variant>
      <vt:variant>
        <vt:i4>5</vt:i4>
      </vt:variant>
      <vt:variant>
        <vt:lpwstr>http://www.moit.gov.il/NR/rdonlyres/C9A1038A-E88A-4696-9985-541B8C8E439A/0/15.pdf</vt:lpwstr>
      </vt:variant>
      <vt:variant>
        <vt:lpwstr/>
      </vt:variant>
      <vt:variant>
        <vt:i4>4390914</vt:i4>
      </vt:variant>
      <vt:variant>
        <vt:i4>150</vt:i4>
      </vt:variant>
      <vt:variant>
        <vt:i4>0</vt:i4>
      </vt:variant>
      <vt:variant>
        <vt:i4>5</vt:i4>
      </vt:variant>
      <vt:variant>
        <vt:lpwstr>http://www.moit.gov.il/NR/rdonlyres/8CFAB6A8-B2AA-4E42-A2DE-0CF2A1ECB012/0/14.pdf</vt:lpwstr>
      </vt:variant>
      <vt:variant>
        <vt:lpwstr/>
      </vt:variant>
      <vt:variant>
        <vt:i4>1179733</vt:i4>
      </vt:variant>
      <vt:variant>
        <vt:i4>147</vt:i4>
      </vt:variant>
      <vt:variant>
        <vt:i4>0</vt:i4>
      </vt:variant>
      <vt:variant>
        <vt:i4>5</vt:i4>
      </vt:variant>
      <vt:variant>
        <vt:lpwstr>http://www.moit.gov.il/NR/rdonlyres/D1F1E33F-9227-49DA-8E74-BC8D523C642F/0/13.pdf</vt:lpwstr>
      </vt:variant>
      <vt:variant>
        <vt:lpwstr/>
      </vt:variant>
      <vt:variant>
        <vt:i4>4849752</vt:i4>
      </vt:variant>
      <vt:variant>
        <vt:i4>144</vt:i4>
      </vt:variant>
      <vt:variant>
        <vt:i4>0</vt:i4>
      </vt:variant>
      <vt:variant>
        <vt:i4>5</vt:i4>
      </vt:variant>
      <vt:variant>
        <vt:lpwstr>http://www.moit.gov.il/NR/rdonlyres/6B4F37C1-6C08-41FE-835E-A08E31EC0867/0/12.pdf</vt:lpwstr>
      </vt:variant>
      <vt:variant>
        <vt:lpwstr/>
      </vt:variant>
      <vt:variant>
        <vt:i4>1900551</vt:i4>
      </vt:variant>
      <vt:variant>
        <vt:i4>141</vt:i4>
      </vt:variant>
      <vt:variant>
        <vt:i4>0</vt:i4>
      </vt:variant>
      <vt:variant>
        <vt:i4>5</vt:i4>
      </vt:variant>
      <vt:variant>
        <vt:lpwstr>http://www.moit.gov.il/NR/rdonlyres/CFDECFF5-0E5D-4D10-B90C-EA369E4E00DB/0/9.pdf</vt:lpwstr>
      </vt:variant>
      <vt:variant>
        <vt:lpwstr/>
      </vt:variant>
      <vt:variant>
        <vt:i4>4718599</vt:i4>
      </vt:variant>
      <vt:variant>
        <vt:i4>138</vt:i4>
      </vt:variant>
      <vt:variant>
        <vt:i4>0</vt:i4>
      </vt:variant>
      <vt:variant>
        <vt:i4>5</vt:i4>
      </vt:variant>
      <vt:variant>
        <vt:lpwstr>http://www.moit.gov.il/NR/rdonlyres/68B319F9-ACB2-461D-9100-5573CDA43760/0/8.pdf</vt:lpwstr>
      </vt:variant>
      <vt:variant>
        <vt:lpwstr/>
      </vt:variant>
      <vt:variant>
        <vt:i4>1900551</vt:i4>
      </vt:variant>
      <vt:variant>
        <vt:i4>135</vt:i4>
      </vt:variant>
      <vt:variant>
        <vt:i4>0</vt:i4>
      </vt:variant>
      <vt:variant>
        <vt:i4>5</vt:i4>
      </vt:variant>
      <vt:variant>
        <vt:lpwstr>http://www.moit.gov.il/NR/rdonlyres/CFDECFF5-0E5D-4D10-B90C-EA369E4E00DB/0/9.pdf</vt:lpwstr>
      </vt:variant>
      <vt:variant>
        <vt:lpwstr/>
      </vt:variant>
      <vt:variant>
        <vt:i4>4718599</vt:i4>
      </vt:variant>
      <vt:variant>
        <vt:i4>132</vt:i4>
      </vt:variant>
      <vt:variant>
        <vt:i4>0</vt:i4>
      </vt:variant>
      <vt:variant>
        <vt:i4>5</vt:i4>
      </vt:variant>
      <vt:variant>
        <vt:lpwstr>http://www.moit.gov.il/NR/rdonlyres/68B319F9-ACB2-461D-9100-5573CDA43760/0/8.pdf</vt:lpwstr>
      </vt:variant>
      <vt:variant>
        <vt:lpwstr/>
      </vt:variant>
      <vt:variant>
        <vt:i4>1900551</vt:i4>
      </vt:variant>
      <vt:variant>
        <vt:i4>129</vt:i4>
      </vt:variant>
      <vt:variant>
        <vt:i4>0</vt:i4>
      </vt:variant>
      <vt:variant>
        <vt:i4>5</vt:i4>
      </vt:variant>
      <vt:variant>
        <vt:lpwstr>http://www.moit.gov.il/NR/rdonlyres/CFDECFF5-0E5D-4D10-B90C-EA369E4E00DB/0/9.pdf</vt:lpwstr>
      </vt:variant>
      <vt:variant>
        <vt:lpwstr/>
      </vt:variant>
      <vt:variant>
        <vt:i4>4718599</vt:i4>
      </vt:variant>
      <vt:variant>
        <vt:i4>126</vt:i4>
      </vt:variant>
      <vt:variant>
        <vt:i4>0</vt:i4>
      </vt:variant>
      <vt:variant>
        <vt:i4>5</vt:i4>
      </vt:variant>
      <vt:variant>
        <vt:lpwstr>http://www.moit.gov.il/NR/rdonlyres/68B319F9-ACB2-461D-9100-5573CDA43760/0/8.pdf</vt:lpwstr>
      </vt:variant>
      <vt:variant>
        <vt:lpwstr/>
      </vt:variant>
      <vt:variant>
        <vt:i4>4718599</vt:i4>
      </vt:variant>
      <vt:variant>
        <vt:i4>123</vt:i4>
      </vt:variant>
      <vt:variant>
        <vt:i4>0</vt:i4>
      </vt:variant>
      <vt:variant>
        <vt:i4>5</vt:i4>
      </vt:variant>
      <vt:variant>
        <vt:lpwstr>http://www.moit.gov.il/NR/rdonlyres/68B319F9-ACB2-461D-9100-5573CDA43760/0/8.pdf</vt:lpwstr>
      </vt:variant>
      <vt:variant>
        <vt:lpwstr/>
      </vt:variant>
      <vt:variant>
        <vt:i4>4784142</vt:i4>
      </vt:variant>
      <vt:variant>
        <vt:i4>120</vt:i4>
      </vt:variant>
      <vt:variant>
        <vt:i4>0</vt:i4>
      </vt:variant>
      <vt:variant>
        <vt:i4>5</vt:i4>
      </vt:variant>
      <vt:variant>
        <vt:lpwstr>http://www.moit.gov.il/NR/rdonlyres/A8D8C49C-44DF-4C9F-8D57-55C71389C358/0/7.pdf</vt:lpwstr>
      </vt:variant>
      <vt:variant>
        <vt:lpwstr/>
      </vt:variant>
      <vt:variant>
        <vt:i4>4194387</vt:i4>
      </vt:variant>
      <vt:variant>
        <vt:i4>117</vt:i4>
      </vt:variant>
      <vt:variant>
        <vt:i4>0</vt:i4>
      </vt:variant>
      <vt:variant>
        <vt:i4>5</vt:i4>
      </vt:variant>
      <vt:variant>
        <vt:lpwstr>http://www.moit.gov.il/NR/rdonlyres/71C45A33-3EEC-45AE-B57B-1DBBB06F26DF/0/6.pdf</vt:lpwstr>
      </vt:variant>
      <vt:variant>
        <vt:lpwstr/>
      </vt:variant>
      <vt:variant>
        <vt:i4>1703937</vt:i4>
      </vt:variant>
      <vt:variant>
        <vt:i4>114</vt:i4>
      </vt:variant>
      <vt:variant>
        <vt:i4>0</vt:i4>
      </vt:variant>
      <vt:variant>
        <vt:i4>5</vt:i4>
      </vt:variant>
      <vt:variant>
        <vt:lpwstr>http://www.moit.gov.il/NR/rdonlyres/CAD9826B-2D53-4775-BAE3-8AF57531B3B4/0/5.pdf</vt:lpwstr>
      </vt:variant>
      <vt:variant>
        <vt:lpwstr/>
      </vt:variant>
      <vt:variant>
        <vt:i4>4784218</vt:i4>
      </vt:variant>
      <vt:variant>
        <vt:i4>111</vt:i4>
      </vt:variant>
      <vt:variant>
        <vt:i4>0</vt:i4>
      </vt:variant>
      <vt:variant>
        <vt:i4>5</vt:i4>
      </vt:variant>
      <vt:variant>
        <vt:lpwstr>http://www.moit.gov.il/NR/rdonlyres/45D51915-43A7-49F4-873D-0E013347D787/0/4.pdf</vt:lpwstr>
      </vt:variant>
      <vt:variant>
        <vt:lpwstr/>
      </vt:variant>
      <vt:variant>
        <vt:i4>1048589</vt:i4>
      </vt:variant>
      <vt:variant>
        <vt:i4>108</vt:i4>
      </vt:variant>
      <vt:variant>
        <vt:i4>0</vt:i4>
      </vt:variant>
      <vt:variant>
        <vt:i4>5</vt:i4>
      </vt:variant>
      <vt:variant>
        <vt:lpwstr>http://www.moit.gov.il/NR/rdonlyres/DF31497A-297C-431A-8C63-7DB7CD653C1F/0/3.pdf</vt:lpwstr>
      </vt:variant>
      <vt:variant>
        <vt:lpwstr/>
      </vt:variant>
      <vt:variant>
        <vt:i4>5439559</vt:i4>
      </vt:variant>
      <vt:variant>
        <vt:i4>105</vt:i4>
      </vt:variant>
      <vt:variant>
        <vt:i4>0</vt:i4>
      </vt:variant>
      <vt:variant>
        <vt:i4>5</vt:i4>
      </vt:variant>
      <vt:variant>
        <vt:lpwstr>http://www.investinisrael.gov.il/</vt:lpwstr>
      </vt:variant>
      <vt:variant>
        <vt:lpwstr/>
      </vt:variant>
      <vt:variant>
        <vt:i4>5439559</vt:i4>
      </vt:variant>
      <vt:variant>
        <vt:i4>102</vt:i4>
      </vt:variant>
      <vt:variant>
        <vt:i4>0</vt:i4>
      </vt:variant>
      <vt:variant>
        <vt:i4>5</vt:i4>
      </vt:variant>
      <vt:variant>
        <vt:lpwstr>http://www.investinisrael.gov.il/</vt:lpwstr>
      </vt:variant>
      <vt:variant>
        <vt:lpwstr/>
      </vt:variant>
      <vt:variant>
        <vt:i4>7929896</vt:i4>
      </vt:variant>
      <vt:variant>
        <vt:i4>99</vt:i4>
      </vt:variant>
      <vt:variant>
        <vt:i4>0</vt:i4>
      </vt:variant>
      <vt:variant>
        <vt:i4>5</vt:i4>
      </vt:variant>
      <vt:variant>
        <vt:lpwstr>http://www.koril-rdf.or.kr/</vt:lpwstr>
      </vt:variant>
      <vt:variant>
        <vt:lpwstr/>
      </vt:variant>
      <vt:variant>
        <vt:i4>2424937</vt:i4>
      </vt:variant>
      <vt:variant>
        <vt:i4>96</vt:i4>
      </vt:variant>
      <vt:variant>
        <vt:i4>0</vt:i4>
      </vt:variant>
      <vt:variant>
        <vt:i4>5</vt:i4>
      </vt:variant>
      <vt:variant>
        <vt:lpwstr>http://www.britech.org/</vt:lpwstr>
      </vt:variant>
      <vt:variant>
        <vt:lpwstr/>
      </vt:variant>
      <vt:variant>
        <vt:i4>1769557</vt:i4>
      </vt:variant>
      <vt:variant>
        <vt:i4>93</vt:i4>
      </vt:variant>
      <vt:variant>
        <vt:i4>0</vt:i4>
      </vt:variant>
      <vt:variant>
        <vt:i4>5</vt:i4>
      </vt:variant>
      <vt:variant>
        <vt:lpwstr>http://www.siird.org.il/</vt:lpwstr>
      </vt:variant>
      <vt:variant>
        <vt:lpwstr/>
      </vt:variant>
      <vt:variant>
        <vt:i4>655438</vt:i4>
      </vt:variant>
      <vt:variant>
        <vt:i4>90</vt:i4>
      </vt:variant>
      <vt:variant>
        <vt:i4>0</vt:i4>
      </vt:variant>
      <vt:variant>
        <vt:i4>5</vt:i4>
      </vt:variant>
      <vt:variant>
        <vt:lpwstr>http://www.ciirdf.ca/</vt:lpwstr>
      </vt:variant>
      <vt:variant>
        <vt:lpwstr/>
      </vt:variant>
      <vt:variant>
        <vt:i4>5439516</vt:i4>
      </vt:variant>
      <vt:variant>
        <vt:i4>87</vt:i4>
      </vt:variant>
      <vt:variant>
        <vt:i4>0</vt:i4>
      </vt:variant>
      <vt:variant>
        <vt:i4>5</vt:i4>
      </vt:variant>
      <vt:variant>
        <vt:lpwstr>http://www.birdf.com/</vt:lpwstr>
      </vt:variant>
      <vt:variant>
        <vt:lpwstr/>
      </vt:variant>
      <vt:variant>
        <vt:i4>6094927</vt:i4>
      </vt:variant>
      <vt:variant>
        <vt:i4>84</vt:i4>
      </vt:variant>
      <vt:variant>
        <vt:i4>0</vt:i4>
      </vt:variant>
      <vt:variant>
        <vt:i4>5</vt:i4>
      </vt:variant>
      <vt:variant>
        <vt:lpwstr>http://www.globserver.com/%3Cbr /%3E%E4%BB%A5%E8%89%B2%E5%88%97%E7%9A%84%E5%86%9C</vt:lpwstr>
      </vt:variant>
      <vt:variant>
        <vt:lpwstr/>
      </vt:variant>
      <vt:variant>
        <vt:i4>1638468</vt:i4>
      </vt:variant>
      <vt:variant>
        <vt:i4>81</vt:i4>
      </vt:variant>
      <vt:variant>
        <vt:i4>0</vt:i4>
      </vt:variant>
      <vt:variant>
        <vt:i4>5</vt:i4>
      </vt:variant>
      <vt:variant>
        <vt:lpwstr>http://www.globserver.com/%E4%BB%A5%E8%89%B2%E5%88%97</vt:lpwstr>
      </vt:variant>
      <vt:variant>
        <vt:lpwstr/>
      </vt:variant>
      <vt:variant>
        <vt:i4>1048624</vt:i4>
      </vt:variant>
      <vt:variant>
        <vt:i4>74</vt:i4>
      </vt:variant>
      <vt:variant>
        <vt:i4>0</vt:i4>
      </vt:variant>
      <vt:variant>
        <vt:i4>5</vt:i4>
      </vt:variant>
      <vt:variant>
        <vt:lpwstr/>
      </vt:variant>
      <vt:variant>
        <vt:lpwstr>_Toc11616611</vt:lpwstr>
      </vt:variant>
      <vt:variant>
        <vt:i4>1114160</vt:i4>
      </vt:variant>
      <vt:variant>
        <vt:i4>68</vt:i4>
      </vt:variant>
      <vt:variant>
        <vt:i4>0</vt:i4>
      </vt:variant>
      <vt:variant>
        <vt:i4>5</vt:i4>
      </vt:variant>
      <vt:variant>
        <vt:lpwstr/>
      </vt:variant>
      <vt:variant>
        <vt:lpwstr>_Toc11616610</vt:lpwstr>
      </vt:variant>
      <vt:variant>
        <vt:i4>1572913</vt:i4>
      </vt:variant>
      <vt:variant>
        <vt:i4>62</vt:i4>
      </vt:variant>
      <vt:variant>
        <vt:i4>0</vt:i4>
      </vt:variant>
      <vt:variant>
        <vt:i4>5</vt:i4>
      </vt:variant>
      <vt:variant>
        <vt:lpwstr/>
      </vt:variant>
      <vt:variant>
        <vt:lpwstr>_Toc11616609</vt:lpwstr>
      </vt:variant>
      <vt:variant>
        <vt:i4>1638449</vt:i4>
      </vt:variant>
      <vt:variant>
        <vt:i4>56</vt:i4>
      </vt:variant>
      <vt:variant>
        <vt:i4>0</vt:i4>
      </vt:variant>
      <vt:variant>
        <vt:i4>5</vt:i4>
      </vt:variant>
      <vt:variant>
        <vt:lpwstr/>
      </vt:variant>
      <vt:variant>
        <vt:lpwstr>_Toc11616608</vt:lpwstr>
      </vt:variant>
      <vt:variant>
        <vt:i4>1441841</vt:i4>
      </vt:variant>
      <vt:variant>
        <vt:i4>50</vt:i4>
      </vt:variant>
      <vt:variant>
        <vt:i4>0</vt:i4>
      </vt:variant>
      <vt:variant>
        <vt:i4>5</vt:i4>
      </vt:variant>
      <vt:variant>
        <vt:lpwstr/>
      </vt:variant>
      <vt:variant>
        <vt:lpwstr>_Toc11616607</vt:lpwstr>
      </vt:variant>
      <vt:variant>
        <vt:i4>1507377</vt:i4>
      </vt:variant>
      <vt:variant>
        <vt:i4>44</vt:i4>
      </vt:variant>
      <vt:variant>
        <vt:i4>0</vt:i4>
      </vt:variant>
      <vt:variant>
        <vt:i4>5</vt:i4>
      </vt:variant>
      <vt:variant>
        <vt:lpwstr/>
      </vt:variant>
      <vt:variant>
        <vt:lpwstr>_Toc11616606</vt:lpwstr>
      </vt:variant>
      <vt:variant>
        <vt:i4>1310769</vt:i4>
      </vt:variant>
      <vt:variant>
        <vt:i4>38</vt:i4>
      </vt:variant>
      <vt:variant>
        <vt:i4>0</vt:i4>
      </vt:variant>
      <vt:variant>
        <vt:i4>5</vt:i4>
      </vt:variant>
      <vt:variant>
        <vt:lpwstr/>
      </vt:variant>
      <vt:variant>
        <vt:lpwstr>_Toc11616605</vt:lpwstr>
      </vt:variant>
      <vt:variant>
        <vt:i4>1376305</vt:i4>
      </vt:variant>
      <vt:variant>
        <vt:i4>32</vt:i4>
      </vt:variant>
      <vt:variant>
        <vt:i4>0</vt:i4>
      </vt:variant>
      <vt:variant>
        <vt:i4>5</vt:i4>
      </vt:variant>
      <vt:variant>
        <vt:lpwstr/>
      </vt:variant>
      <vt:variant>
        <vt:lpwstr>_Toc11616604</vt:lpwstr>
      </vt:variant>
      <vt:variant>
        <vt:i4>1179697</vt:i4>
      </vt:variant>
      <vt:variant>
        <vt:i4>26</vt:i4>
      </vt:variant>
      <vt:variant>
        <vt:i4>0</vt:i4>
      </vt:variant>
      <vt:variant>
        <vt:i4>5</vt:i4>
      </vt:variant>
      <vt:variant>
        <vt:lpwstr/>
      </vt:variant>
      <vt:variant>
        <vt:lpwstr>_Toc11616603</vt:lpwstr>
      </vt:variant>
      <vt:variant>
        <vt:i4>1245233</vt:i4>
      </vt:variant>
      <vt:variant>
        <vt:i4>20</vt:i4>
      </vt:variant>
      <vt:variant>
        <vt:i4>0</vt:i4>
      </vt:variant>
      <vt:variant>
        <vt:i4>5</vt:i4>
      </vt:variant>
      <vt:variant>
        <vt:lpwstr/>
      </vt:variant>
      <vt:variant>
        <vt:lpwstr>_Toc11616602</vt:lpwstr>
      </vt:variant>
      <vt:variant>
        <vt:i4>1048625</vt:i4>
      </vt:variant>
      <vt:variant>
        <vt:i4>14</vt:i4>
      </vt:variant>
      <vt:variant>
        <vt:i4>0</vt:i4>
      </vt:variant>
      <vt:variant>
        <vt:i4>5</vt:i4>
      </vt:variant>
      <vt:variant>
        <vt:lpwstr/>
      </vt:variant>
      <vt:variant>
        <vt:lpwstr>_Toc11616601</vt:lpwstr>
      </vt:variant>
      <vt:variant>
        <vt:i4>1114161</vt:i4>
      </vt:variant>
      <vt:variant>
        <vt:i4>8</vt:i4>
      </vt:variant>
      <vt:variant>
        <vt:i4>0</vt:i4>
      </vt:variant>
      <vt:variant>
        <vt:i4>5</vt:i4>
      </vt:variant>
      <vt:variant>
        <vt:lpwstr/>
      </vt:variant>
      <vt:variant>
        <vt:lpwstr>_Toc11616600</vt:lpwstr>
      </vt:variant>
      <vt:variant>
        <vt:i4>1769528</vt:i4>
      </vt:variant>
      <vt:variant>
        <vt:i4>2</vt:i4>
      </vt:variant>
      <vt:variant>
        <vt:i4>0</vt:i4>
      </vt:variant>
      <vt:variant>
        <vt:i4>5</vt:i4>
      </vt:variant>
      <vt:variant>
        <vt:lpwstr/>
      </vt:variant>
      <vt:variant>
        <vt:lpwstr>_Toc11616599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以色列投資環境簡介</dc:title>
  <dc:creator>羅筱珺</dc:creator>
  <cp:lastModifiedBy>OWNER</cp:lastModifiedBy>
  <cp:revision>30</cp:revision>
  <cp:lastPrinted>2023-09-25T17:57:00Z</cp:lastPrinted>
  <dcterms:created xsi:type="dcterms:W3CDTF">2026-05-21T07:47:00Z</dcterms:created>
  <dcterms:modified xsi:type="dcterms:W3CDTF">2026-07-07T06:42:00Z</dcterms:modified>
</cp:coreProperties>
</file>