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144B" w14:textId="2F7471BD" w:rsidR="00B17297" w:rsidRPr="00CB0AD6" w:rsidRDefault="0076060C" w:rsidP="002926A5">
      <w:pPr>
        <w:pStyle w:val="af7"/>
        <w:jc w:val="both"/>
        <w:rPr>
          <w:rFonts w:ascii="Arial" w:eastAsia="標楷體" w:hAnsi="Arial" w:cs="Arial"/>
        </w:rPr>
      </w:pPr>
      <w:r w:rsidRPr="00CB0AD6">
        <w:rPr>
          <w:noProof/>
        </w:rPr>
        <mc:AlternateContent>
          <mc:Choice Requires="wps">
            <w:drawing>
              <wp:anchor distT="0" distB="0" distL="114300" distR="114300" simplePos="0" relativeHeight="251653120" behindDoc="0" locked="1" layoutInCell="1" allowOverlap="1" wp14:anchorId="79B1E350" wp14:editId="7A57E50B">
                <wp:simplePos x="0" y="0"/>
                <wp:positionH relativeFrom="column">
                  <wp:posOffset>-1156336</wp:posOffset>
                </wp:positionH>
                <wp:positionV relativeFrom="page">
                  <wp:posOffset>9595485</wp:posOffset>
                </wp:positionV>
                <wp:extent cx="7689600" cy="1123200"/>
                <wp:effectExtent l="0" t="0" r="6985" b="127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600" cy="1123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C4233" w14:textId="6E36F5D9" w:rsidR="000E3110" w:rsidRPr="0035437D" w:rsidRDefault="000E3110" w:rsidP="00CB76F7">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D045E83" w14:textId="5EFF0FAF" w:rsidR="000E3110" w:rsidRPr="0035437D" w:rsidRDefault="000E3110" w:rsidP="00CB76F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BAACC70" w14:textId="1AA66F4F" w:rsidR="000E3110" w:rsidRPr="0035437D" w:rsidRDefault="000E3110" w:rsidP="00CB76F7">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kern w:val="0"/>
                                <w:lang w:eastAsia="zh-TW"/>
                              </w:rPr>
                              <w:t>１１</w:t>
                            </w:r>
                            <w:r w:rsidR="00E136A2">
                              <w:rPr>
                                <w:rFonts w:ascii="Arial" w:hAnsi="Arial" w:cs="Arial" w:hint="eastAsia"/>
                                <w:color w:val="FFFFFF"/>
                                <w:kern w:val="0"/>
                                <w:lang w:eastAsia="zh-TW"/>
                              </w:rPr>
                              <w:t>５</w:t>
                            </w:r>
                            <w:r w:rsidRPr="0035437D">
                              <w:rPr>
                                <w:rFonts w:ascii="Arial" w:hAnsi="Arial" w:hint="eastAsia"/>
                                <w:color w:val="FFFFFF"/>
                                <w:spacing w:val="20"/>
                                <w:kern w:val="0"/>
                                <w:lang w:eastAsia="zh-TW"/>
                              </w:rPr>
                              <w:t>年</w:t>
                            </w:r>
                            <w:proofErr w:type="gramStart"/>
                            <w:r w:rsidR="00AC5853">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1E350" id="_x0000_t202" coordsize="21600,21600" o:spt="202" path="m,l,21600r21600,l21600,xe">
                <v:stroke joinstyle="miter"/>
                <v:path gradientshapeok="t" o:connecttype="rect"/>
              </v:shapetype>
              <v:shape id="Text Box 4" o:spid="_x0000_s1026" type="#_x0000_t202" style="position:absolute;left:0;text-align:left;margin-left:-91.05pt;margin-top:755.55pt;width:605.5pt;height:8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pv8QEAAMADAAAOAAAAZHJzL2Uyb0RvYy54bWysU9tu2zAMfR+wfxD0vthOi6wx4hRdig4D&#10;unVAtw+QZdkWJosapcTOvn6UnKS7vA3zg0CR4iHPIb25nQbDDgq9BlvxYpFzpqyERtuu4l+/PLy5&#10;4cwHYRthwKqKH5Xnt9vXrzajK9USejCNQkYg1pejq3gfgiuzzMteDcIvwClLwRZwEIGu2GUNipHQ&#10;B5Mt83yVjYCNQ5DKe/Lez0G+Tfhtq2R4aluvAjMVp95COjGddTyz7UaUHQrXa3lqQ/xDF4PQlope&#10;oO5FEGyP+i+oQUsED21YSBgyaFstVeJAbIr8DzbPvXAqcSFxvLvI5P8frPx0eHafkYXpHUw0wETC&#10;u0eQ3zyzsOuF7dQdIoy9Eg0VLqJk2eh8eUqNUvvSR5B6/AgNDVnsAySgqcUhqkI8GaHTAI4X0dUU&#10;mCTn29XNepVTSFKsKJZXNNZUQ5TndIc+vFcwsGhUHGmqCV4cHn2I7Yjy/CRW82B086CNSRfs6p1B&#10;dhC0AVf0rdcn9N+eGRsfW4hpM2L0JJ6R2kwyTPVEwci3huZIjBHmjaI/gIwe8AdnI21Txf33vUDF&#10;mflgSbW4eskorq/zSBbP7vpsCCspv+KBs9nchXlP9w511xP8PBwLdyRvqxPxl1ZOzdKaJD1OKx33&#10;8Nd7evXy421/AgAA//8DAFBLAwQUAAYACAAAACEAuECHNuEAAAAPAQAADwAAAGRycy9kb3ducmV2&#10;LnhtbEyPwU7DMBBE70j8g7VI3FrbkRKZEKdCSIA4AS2iVzdekkBsR7Gbhr9ne4LbrOZpdqbaLG5g&#10;M06xD16DXAtg6Jtge99qeN89rBSwmIy3ZggeNfxghE19eVGZ0oaTf8N5m1pGIT6WRkOX0lhyHpsO&#10;nYnrMKIn7zNMziQ6p5bbyZwo3A08E6LgzvSePnRmxPsOm+/t0Wko8oK/7OZcPL8Oy/7RhD3/+HrS&#10;+vpqubsFlnBJfzCc61N1qKnTIRy9jWzQsJIqk8SSk0tJ6syITN0AO5AqlBLA64r/31H/AgAA//8D&#10;AFBLAQItABQABgAIAAAAIQC2gziS/gAAAOEBAAATAAAAAAAAAAAAAAAAAAAAAABbQ29udGVudF9U&#10;eXBlc10ueG1sUEsBAi0AFAAGAAgAAAAhADj9If/WAAAAlAEAAAsAAAAAAAAAAAAAAAAALwEAAF9y&#10;ZWxzLy5yZWxzUEsBAi0AFAAGAAgAAAAhAMJ9Sm/xAQAAwAMAAA4AAAAAAAAAAAAAAAAALgIAAGRy&#10;cy9lMm9Eb2MueG1sUEsBAi0AFAAGAAgAAAAhALhAhzbhAAAADwEAAA8AAAAAAAAAAAAAAAAASwQA&#10;AGRycy9kb3ducmV2LnhtbFBLBQYAAAAABAAEAPMAAABZBQAAAAA=&#10;" fillcolor="#339" stroked="f">
                <v:textbox inset="0,4mm,0,0">
                  <w:txbxContent>
                    <w:p w14:paraId="1F7C4233" w14:textId="6E36F5D9" w:rsidR="000E3110" w:rsidRPr="0035437D" w:rsidRDefault="000E3110" w:rsidP="00CB76F7">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D045E83" w14:textId="5EFF0FAF" w:rsidR="000E3110" w:rsidRPr="0035437D" w:rsidRDefault="000E3110" w:rsidP="00CB76F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BAACC70" w14:textId="1AA66F4F" w:rsidR="000E3110" w:rsidRPr="0035437D" w:rsidRDefault="000E3110" w:rsidP="00CB76F7">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cs="Arial" w:hint="eastAsia"/>
                          <w:color w:val="FFFFFF"/>
                          <w:kern w:val="0"/>
                          <w:lang w:eastAsia="zh-TW"/>
                        </w:rPr>
                        <w:t>１１</w:t>
                      </w:r>
                      <w:r w:rsidR="00E136A2">
                        <w:rPr>
                          <w:rFonts w:ascii="Arial" w:hAnsi="Arial" w:cs="Arial" w:hint="eastAsia"/>
                          <w:color w:val="FFFFFF"/>
                          <w:kern w:val="0"/>
                          <w:lang w:eastAsia="zh-TW"/>
                        </w:rPr>
                        <w:t>５</w:t>
                      </w:r>
                      <w:r w:rsidRPr="0035437D">
                        <w:rPr>
                          <w:rFonts w:ascii="Arial" w:hAnsi="Arial" w:hint="eastAsia"/>
                          <w:color w:val="FFFFFF"/>
                          <w:spacing w:val="20"/>
                          <w:kern w:val="0"/>
                          <w:lang w:eastAsia="zh-TW"/>
                        </w:rPr>
                        <w:t>年</w:t>
                      </w:r>
                      <w:proofErr w:type="gramStart"/>
                      <w:r w:rsidR="00AC5853">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BA4BE8" w:rsidRPr="00CB0AD6">
        <w:rPr>
          <w:rFonts w:ascii="Arial" w:eastAsia="標楷體" w:hAnsi="Arial" w:cs="Arial"/>
          <w:noProof/>
        </w:rPr>
        <w:drawing>
          <wp:anchor distT="0" distB="0" distL="114300" distR="114300" simplePos="0" relativeHeight="251662336" behindDoc="1" locked="1" layoutInCell="1" allowOverlap="1" wp14:anchorId="22A87B27" wp14:editId="6077EA05">
            <wp:simplePos x="0" y="0"/>
            <wp:positionH relativeFrom="column">
              <wp:posOffset>-1123950</wp:posOffset>
            </wp:positionH>
            <wp:positionV relativeFrom="page">
              <wp:posOffset>-89535</wp:posOffset>
            </wp:positionV>
            <wp:extent cx="7631430" cy="10796270"/>
            <wp:effectExtent l="0" t="0" r="7620" b="5080"/>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60封面-挪威-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17297" w:rsidRPr="00CB0AD6">
        <w:rPr>
          <w:rFonts w:ascii="Arial" w:eastAsia="標楷體" w:hAnsi="Arial" w:cs="Arial"/>
        </w:rPr>
        <w:br w:type="page"/>
      </w:r>
    </w:p>
    <w:p w14:paraId="615960CB" w14:textId="77777777" w:rsidR="00747F90" w:rsidRPr="00CB0AD6" w:rsidRDefault="00747F90" w:rsidP="002926A5">
      <w:pPr>
        <w:pStyle w:val="af7"/>
        <w:jc w:val="both"/>
        <w:rPr>
          <w:rFonts w:ascii="Arial" w:eastAsia="標楷體" w:hAnsi="Arial" w:cs="Arial"/>
        </w:rPr>
      </w:pPr>
    </w:p>
    <w:p w14:paraId="05275B48" w14:textId="77777777" w:rsidR="00C563FA" w:rsidRPr="00CB0AD6" w:rsidRDefault="00C563FA" w:rsidP="002926A5">
      <w:pPr>
        <w:pStyle w:val="af7"/>
        <w:jc w:val="both"/>
        <w:rPr>
          <w:rFonts w:ascii="Arial" w:eastAsia="標楷體" w:hAnsi="Arial" w:cs="Arial"/>
        </w:rPr>
        <w:sectPr w:rsidR="00C563FA" w:rsidRPr="00CB0AD6"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CB0AD6" w:rsidRPr="00CB0AD6" w14:paraId="6F0BCC1D" w14:textId="77777777">
        <w:trPr>
          <w:trHeight w:val="1293"/>
        </w:trPr>
        <w:tc>
          <w:tcPr>
            <w:tcW w:w="8560" w:type="dxa"/>
            <w:vAlign w:val="center"/>
          </w:tcPr>
          <w:p w14:paraId="51E59180" w14:textId="77777777" w:rsidR="00C3328A" w:rsidRPr="00CB0AD6" w:rsidRDefault="00C3328A" w:rsidP="002926A5">
            <w:pPr>
              <w:pStyle w:val="af7"/>
              <w:jc w:val="both"/>
              <w:rPr>
                <w:rFonts w:ascii="Arial" w:eastAsia="標楷體" w:hAnsi="Arial" w:cs="Arial"/>
              </w:rPr>
            </w:pPr>
          </w:p>
        </w:tc>
      </w:tr>
      <w:tr w:rsidR="00CB0AD6" w:rsidRPr="00CB0AD6" w14:paraId="1C6DBBAF" w14:textId="77777777">
        <w:trPr>
          <w:trHeight w:val="1701"/>
        </w:trPr>
        <w:tc>
          <w:tcPr>
            <w:tcW w:w="8560" w:type="dxa"/>
            <w:vAlign w:val="center"/>
          </w:tcPr>
          <w:p w14:paraId="32A274F7" w14:textId="77777777" w:rsidR="00EC4F93" w:rsidRPr="00CB0AD6" w:rsidRDefault="00DF5C38" w:rsidP="002926A5">
            <w:pPr>
              <w:ind w:leftChars="400" w:left="945" w:rightChars="400" w:right="945" w:firstLineChars="0" w:firstLine="0"/>
              <w:jc w:val="distribute"/>
              <w:rPr>
                <w:rFonts w:ascii="華康粗圓體" w:eastAsia="華康粗圓體" w:hAnsi="標楷體"/>
                <w:sz w:val="72"/>
                <w:szCs w:val="72"/>
                <w:lang w:eastAsia="zh-TW"/>
              </w:rPr>
            </w:pPr>
            <w:r w:rsidRPr="00CB0AD6">
              <w:rPr>
                <w:rFonts w:ascii="華康粗圓體" w:eastAsia="華康粗圓體" w:hAnsi="標楷體" w:hint="eastAsia"/>
                <w:sz w:val="72"/>
                <w:szCs w:val="72"/>
                <w:lang w:eastAsia="zh-TW"/>
              </w:rPr>
              <w:t>挪威</w:t>
            </w:r>
            <w:r w:rsidR="00EC4F93" w:rsidRPr="00CB0AD6">
              <w:rPr>
                <w:rFonts w:ascii="華康粗圓體" w:eastAsia="華康粗圓體" w:hAnsi="標楷體" w:hint="eastAsia"/>
                <w:sz w:val="72"/>
                <w:szCs w:val="72"/>
              </w:rPr>
              <w:t>投資環境簡介</w:t>
            </w:r>
          </w:p>
          <w:p w14:paraId="1D6DE819" w14:textId="77777777" w:rsidR="00EC4F93" w:rsidRPr="00CB0AD6" w:rsidRDefault="00EC4F93" w:rsidP="002926A5">
            <w:pPr>
              <w:ind w:leftChars="400" w:left="945" w:rightChars="400" w:right="945" w:firstLineChars="0" w:firstLine="0"/>
              <w:jc w:val="distribute"/>
              <w:rPr>
                <w:rFonts w:ascii="華康粗圓體" w:eastAsia="華康粗圓體" w:hAnsi="華康粗圓體"/>
                <w:sz w:val="48"/>
                <w:szCs w:val="48"/>
                <w:lang w:eastAsia="zh-TW"/>
              </w:rPr>
            </w:pPr>
            <w:r w:rsidRPr="00CB0AD6">
              <w:rPr>
                <w:rFonts w:ascii="華康粗圓體" w:eastAsia="華康粗圓體" w:hAnsi="華康粗圓體" w:hint="eastAsia"/>
                <w:sz w:val="48"/>
                <w:szCs w:val="48"/>
              </w:rPr>
              <w:t xml:space="preserve">Investment Guide to </w:t>
            </w:r>
            <w:smartTag w:uri="urn:schemas-microsoft-com:office:smarttags" w:element="country-region">
              <w:smartTag w:uri="urn:schemas-microsoft-com:office:smarttags" w:element="place">
                <w:r w:rsidR="00DF5C38" w:rsidRPr="00CB0AD6">
                  <w:rPr>
                    <w:rFonts w:ascii="華康粗圓體" w:eastAsia="華康粗圓體" w:hAnsi="華康粗圓體"/>
                    <w:sz w:val="48"/>
                    <w:szCs w:val="48"/>
                  </w:rPr>
                  <w:t>Norway</w:t>
                </w:r>
              </w:smartTag>
            </w:smartTag>
          </w:p>
        </w:tc>
      </w:tr>
      <w:tr w:rsidR="00CB0AD6" w:rsidRPr="00CB0AD6" w14:paraId="60C5C4FA" w14:textId="77777777">
        <w:trPr>
          <w:trHeight w:val="8037"/>
        </w:trPr>
        <w:tc>
          <w:tcPr>
            <w:tcW w:w="8560" w:type="dxa"/>
          </w:tcPr>
          <w:p w14:paraId="38C5EFAF" w14:textId="77777777" w:rsidR="00DE1D74" w:rsidRPr="00CB0AD6" w:rsidRDefault="00DE1D74" w:rsidP="002926A5">
            <w:pPr>
              <w:ind w:firstLineChars="0" w:firstLine="0"/>
              <w:jc w:val="center"/>
              <w:rPr>
                <w:rFonts w:ascii="華康中特圓體" w:eastAsia="華康中特圓體" w:hAnsi="標楷體"/>
                <w:sz w:val="28"/>
                <w:szCs w:val="28"/>
                <w:lang w:eastAsia="zh-TW"/>
              </w:rPr>
            </w:pPr>
          </w:p>
          <w:p w14:paraId="1C88CE83" w14:textId="77777777" w:rsidR="00DE1D74" w:rsidRPr="00CB0AD6" w:rsidRDefault="00DE1D74" w:rsidP="002926A5">
            <w:pPr>
              <w:ind w:firstLineChars="0" w:firstLine="0"/>
              <w:jc w:val="center"/>
              <w:rPr>
                <w:rFonts w:ascii="華康中特圓體" w:eastAsia="華康中特圓體" w:hAnsi="標楷體"/>
                <w:sz w:val="28"/>
                <w:szCs w:val="28"/>
                <w:lang w:eastAsia="zh-TW"/>
              </w:rPr>
            </w:pPr>
          </w:p>
          <w:p w14:paraId="47674B6F" w14:textId="59397C30" w:rsidR="00EC4F93" w:rsidRPr="00CB0AD6" w:rsidRDefault="0066412E" w:rsidP="002926A5">
            <w:pPr>
              <w:ind w:firstLineChars="0" w:firstLine="0"/>
              <w:jc w:val="center"/>
              <w:rPr>
                <w:rFonts w:ascii="華康中特圓體" w:eastAsia="華康中特圓體" w:hAnsi="標楷體"/>
                <w:sz w:val="28"/>
                <w:szCs w:val="28"/>
                <w:lang w:eastAsia="zh-TW"/>
              </w:rPr>
            </w:pPr>
            <w:r w:rsidRPr="00CB0AD6">
              <w:rPr>
                <w:rFonts w:ascii="華康中特圓體" w:eastAsia="華康中特圓體" w:hAnsi="標楷體" w:hint="eastAsia"/>
                <w:sz w:val="28"/>
                <w:szCs w:val="28"/>
                <w:lang w:eastAsia="zh-TW"/>
              </w:rPr>
              <w:t>經濟部投資促進司</w:t>
            </w:r>
            <w:r w:rsidR="00EC4F93" w:rsidRPr="00CB0AD6">
              <w:rPr>
                <w:rFonts w:ascii="華康中特圓體" w:eastAsia="華康中特圓體" w:hAnsi="標楷體" w:hint="eastAsia"/>
                <w:sz w:val="28"/>
                <w:szCs w:val="28"/>
                <w:lang w:eastAsia="zh-TW"/>
              </w:rPr>
              <w:t xml:space="preserve">  編印</w:t>
            </w:r>
          </w:p>
        </w:tc>
      </w:tr>
      <w:tr w:rsidR="00E62864" w:rsidRPr="00CB0AD6" w14:paraId="30A0B287" w14:textId="77777777">
        <w:tc>
          <w:tcPr>
            <w:tcW w:w="8560" w:type="dxa"/>
          </w:tcPr>
          <w:p w14:paraId="1E229AFE" w14:textId="77777777" w:rsidR="00B94C2E" w:rsidRPr="00CB0AD6" w:rsidRDefault="008C1041" w:rsidP="00C563FA">
            <w:pPr>
              <w:ind w:firstLineChars="0" w:firstLine="0"/>
              <w:jc w:val="center"/>
              <w:rPr>
                <w:rFonts w:ascii="華康中特圓體" w:eastAsia="華康中特圓體" w:hAnsi="標楷體"/>
                <w:sz w:val="28"/>
                <w:szCs w:val="28"/>
                <w:lang w:eastAsia="zh-TW"/>
              </w:rPr>
            </w:pPr>
            <w:bookmarkStart w:id="0" w:name="OLE_LINK1"/>
            <w:bookmarkStart w:id="1" w:name="OLE_LINK2"/>
            <w:r w:rsidRPr="00CB0AD6">
              <w:rPr>
                <w:rFonts w:ascii="華康粗圓體" w:eastAsia="華康粗圓體" w:hint="eastAsia"/>
                <w:sz w:val="28"/>
                <w:szCs w:val="28"/>
                <w:lang w:eastAsia="zh-TW"/>
              </w:rPr>
              <w:t>感謝駐瑞典代表處經濟組協助本書編撰</w:t>
            </w:r>
            <w:bookmarkEnd w:id="0"/>
            <w:bookmarkEnd w:id="1"/>
          </w:p>
        </w:tc>
      </w:tr>
    </w:tbl>
    <w:p w14:paraId="1FEDBDFC" w14:textId="77777777" w:rsidR="00226EA7" w:rsidRPr="00CB0AD6" w:rsidRDefault="00226EA7" w:rsidP="006C76A6">
      <w:pPr>
        <w:spacing w:beforeLines="100" w:before="514" w:afterLines="100" w:after="514"/>
        <w:ind w:firstLineChars="0" w:firstLine="0"/>
        <w:rPr>
          <w:rFonts w:ascii="華康新特明體" w:eastAsia="華康新特明體"/>
          <w:sz w:val="40"/>
          <w:szCs w:val="40"/>
          <w:lang w:eastAsia="zh-TW"/>
        </w:rPr>
      </w:pPr>
    </w:p>
    <w:p w14:paraId="3A6F24BA" w14:textId="77777777" w:rsidR="00747F90" w:rsidRPr="00CB0AD6" w:rsidRDefault="00747F90">
      <w:pPr>
        <w:widowControl/>
        <w:overflowPunct/>
        <w:autoSpaceDE/>
        <w:autoSpaceDN/>
        <w:ind w:firstLineChars="0" w:firstLine="0"/>
        <w:jc w:val="left"/>
        <w:rPr>
          <w:rFonts w:ascii="華康新特明體" w:eastAsia="華康新特明體"/>
          <w:sz w:val="40"/>
          <w:szCs w:val="40"/>
        </w:rPr>
      </w:pPr>
      <w:r w:rsidRPr="00CB0AD6">
        <w:rPr>
          <w:rFonts w:ascii="華康新特明體" w:eastAsia="華康新特明體"/>
          <w:sz w:val="40"/>
          <w:szCs w:val="40"/>
        </w:rPr>
        <w:br w:type="page"/>
      </w:r>
    </w:p>
    <w:p w14:paraId="16BD4FA2" w14:textId="36176449" w:rsidR="005F2E60" w:rsidRPr="00CB0AD6" w:rsidRDefault="005F2E60" w:rsidP="002926A5">
      <w:pPr>
        <w:spacing w:beforeLines="100" w:before="514" w:afterLines="100" w:after="514"/>
        <w:ind w:firstLineChars="0" w:firstLine="0"/>
        <w:jc w:val="center"/>
        <w:rPr>
          <w:rFonts w:ascii="華康新特明體" w:eastAsia="華康新特明體"/>
          <w:sz w:val="40"/>
          <w:szCs w:val="40"/>
        </w:rPr>
      </w:pPr>
      <w:r w:rsidRPr="00CB0AD6">
        <w:rPr>
          <w:rFonts w:ascii="華康新特明體" w:eastAsia="華康新特明體"/>
          <w:sz w:val="40"/>
          <w:szCs w:val="40"/>
        </w:rPr>
        <w:lastRenderedPageBreak/>
        <w:t>目　錄</w:t>
      </w:r>
    </w:p>
    <w:p w14:paraId="13047A86" w14:textId="4AA14CFC" w:rsidR="001A1623" w:rsidRPr="00CB0AD6" w:rsidRDefault="005F2E60">
      <w:pPr>
        <w:pStyle w:val="1"/>
        <w:rPr>
          <w:rFonts w:asciiTheme="minorHAnsi" w:eastAsiaTheme="minorEastAsia" w:hAnsiTheme="minorHAnsi" w:cstheme="minorBidi"/>
          <w:noProof/>
          <w:szCs w:val="22"/>
          <w:lang w:eastAsia="zh-TW"/>
          <w14:ligatures w14:val="standardContextual"/>
        </w:rPr>
      </w:pPr>
      <w:r w:rsidRPr="00CB0AD6">
        <w:rPr>
          <w:rStyle w:val="af1"/>
          <w:noProof/>
          <w:color w:val="auto"/>
          <w:u w:val="none"/>
        </w:rPr>
        <w:fldChar w:fldCharType="begin"/>
      </w:r>
      <w:r w:rsidRPr="00CB0AD6">
        <w:rPr>
          <w:rStyle w:val="af1"/>
          <w:noProof/>
          <w:color w:val="auto"/>
          <w:u w:val="none"/>
        </w:rPr>
        <w:instrText xml:space="preserve"> TOC \o "1-3" \h \z \t "</w:instrText>
      </w:r>
      <w:r w:rsidRPr="00CB0AD6">
        <w:rPr>
          <w:rStyle w:val="af1"/>
          <w:noProof/>
          <w:color w:val="auto"/>
          <w:u w:val="none"/>
        </w:rPr>
        <w:instrText>大標</w:instrText>
      </w:r>
      <w:r w:rsidRPr="00CB0AD6">
        <w:rPr>
          <w:rStyle w:val="af1"/>
          <w:noProof/>
          <w:color w:val="auto"/>
          <w:u w:val="none"/>
        </w:rPr>
        <w:instrText xml:space="preserve">,1" </w:instrText>
      </w:r>
      <w:r w:rsidRPr="00CB0AD6">
        <w:rPr>
          <w:rStyle w:val="af1"/>
          <w:noProof/>
          <w:color w:val="auto"/>
          <w:u w:val="none"/>
        </w:rPr>
        <w:fldChar w:fldCharType="separate"/>
      </w:r>
      <w:hyperlink w:anchor="_Toc232695309" w:history="1">
        <w:r w:rsidR="001A1623" w:rsidRPr="00CB0AD6">
          <w:rPr>
            <w:rStyle w:val="af1"/>
            <w:rFonts w:hint="eastAsia"/>
            <w:noProof/>
            <w:color w:val="auto"/>
          </w:rPr>
          <w:t>第壹章　自然人文環境</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_Toc232695309 \h </w:instrText>
        </w:r>
        <w:r w:rsidR="001A1623" w:rsidRPr="00CB0AD6">
          <w:rPr>
            <w:noProof/>
            <w:webHidden/>
          </w:rPr>
        </w:r>
        <w:r w:rsidR="001A1623" w:rsidRPr="00CB0AD6">
          <w:rPr>
            <w:noProof/>
            <w:webHidden/>
          </w:rPr>
          <w:fldChar w:fldCharType="separate"/>
        </w:r>
        <w:r w:rsidR="001A1623" w:rsidRPr="00CB0AD6">
          <w:rPr>
            <w:noProof/>
            <w:webHidden/>
          </w:rPr>
          <w:t>1</w:t>
        </w:r>
        <w:r w:rsidR="001A1623" w:rsidRPr="00CB0AD6">
          <w:rPr>
            <w:noProof/>
            <w:webHidden/>
          </w:rPr>
          <w:fldChar w:fldCharType="end"/>
        </w:r>
      </w:hyperlink>
    </w:p>
    <w:p w14:paraId="2DDD2732" w14:textId="6DD28C3D"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0" w:history="1">
        <w:r w:rsidR="001A1623" w:rsidRPr="00CB0AD6">
          <w:rPr>
            <w:rStyle w:val="af1"/>
            <w:rFonts w:hint="eastAsia"/>
            <w:noProof/>
            <w:color w:val="auto"/>
          </w:rPr>
          <w:t>第貳章　經濟環境</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_Toc232695310 \h </w:instrText>
        </w:r>
        <w:r w:rsidR="001A1623" w:rsidRPr="00CB0AD6">
          <w:rPr>
            <w:noProof/>
            <w:webHidden/>
          </w:rPr>
        </w:r>
        <w:r w:rsidR="001A1623" w:rsidRPr="00CB0AD6">
          <w:rPr>
            <w:noProof/>
            <w:webHidden/>
          </w:rPr>
          <w:fldChar w:fldCharType="separate"/>
        </w:r>
        <w:r w:rsidR="001A1623" w:rsidRPr="00CB0AD6">
          <w:rPr>
            <w:noProof/>
            <w:webHidden/>
          </w:rPr>
          <w:t>3</w:t>
        </w:r>
        <w:r w:rsidR="001A1623" w:rsidRPr="00CB0AD6">
          <w:rPr>
            <w:noProof/>
            <w:webHidden/>
          </w:rPr>
          <w:fldChar w:fldCharType="end"/>
        </w:r>
      </w:hyperlink>
    </w:p>
    <w:p w14:paraId="18356BB4" w14:textId="357A49E8"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1" w:history="1">
        <w:r w:rsidR="001A1623" w:rsidRPr="00CB0AD6">
          <w:rPr>
            <w:rStyle w:val="af1"/>
            <w:rFonts w:hint="eastAsia"/>
            <w:noProof/>
            <w:color w:val="auto"/>
          </w:rPr>
          <w:t>第參章　外商在當地經營現況及投資機會</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_Toc232695311 \h </w:instrText>
        </w:r>
        <w:r w:rsidR="001A1623" w:rsidRPr="00CB0AD6">
          <w:rPr>
            <w:noProof/>
            <w:webHidden/>
          </w:rPr>
        </w:r>
        <w:r w:rsidR="001A1623" w:rsidRPr="00CB0AD6">
          <w:rPr>
            <w:noProof/>
            <w:webHidden/>
          </w:rPr>
          <w:fldChar w:fldCharType="separate"/>
        </w:r>
        <w:r w:rsidR="001A1623" w:rsidRPr="00CB0AD6">
          <w:rPr>
            <w:noProof/>
            <w:webHidden/>
          </w:rPr>
          <w:t>31</w:t>
        </w:r>
        <w:r w:rsidR="001A1623" w:rsidRPr="00CB0AD6">
          <w:rPr>
            <w:noProof/>
            <w:webHidden/>
          </w:rPr>
          <w:fldChar w:fldCharType="end"/>
        </w:r>
      </w:hyperlink>
    </w:p>
    <w:p w14:paraId="54719741" w14:textId="56B4DDF7"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2" w:history="1">
        <w:r w:rsidR="001A1623" w:rsidRPr="00CB0AD6">
          <w:rPr>
            <w:rStyle w:val="af1"/>
            <w:rFonts w:hint="eastAsia"/>
            <w:noProof/>
            <w:color w:val="auto"/>
          </w:rPr>
          <w:t>第肆章　投資法規及程序</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_Toc232695312 \h </w:instrText>
        </w:r>
        <w:r w:rsidR="001A1623" w:rsidRPr="00CB0AD6">
          <w:rPr>
            <w:noProof/>
            <w:webHidden/>
          </w:rPr>
        </w:r>
        <w:r w:rsidR="001A1623" w:rsidRPr="00CB0AD6">
          <w:rPr>
            <w:noProof/>
            <w:webHidden/>
          </w:rPr>
          <w:fldChar w:fldCharType="separate"/>
        </w:r>
        <w:r w:rsidR="001A1623" w:rsidRPr="00CB0AD6">
          <w:rPr>
            <w:noProof/>
            <w:webHidden/>
          </w:rPr>
          <w:t>35</w:t>
        </w:r>
        <w:r w:rsidR="001A1623" w:rsidRPr="00CB0AD6">
          <w:rPr>
            <w:noProof/>
            <w:webHidden/>
          </w:rPr>
          <w:fldChar w:fldCharType="end"/>
        </w:r>
      </w:hyperlink>
    </w:p>
    <w:p w14:paraId="24C481AA" w14:textId="6D0FC849"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3" w:history="1">
        <w:r w:rsidR="001A1623" w:rsidRPr="00CB0AD6">
          <w:rPr>
            <w:rStyle w:val="af1"/>
            <w:rFonts w:hint="eastAsia"/>
            <w:noProof/>
            <w:color w:val="auto"/>
          </w:rPr>
          <w:t>第伍章　租稅及金融制度</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_Toc232695313 \h </w:instrText>
        </w:r>
        <w:r w:rsidR="001A1623" w:rsidRPr="00CB0AD6">
          <w:rPr>
            <w:noProof/>
            <w:webHidden/>
          </w:rPr>
        </w:r>
        <w:r w:rsidR="001A1623" w:rsidRPr="00CB0AD6">
          <w:rPr>
            <w:noProof/>
            <w:webHidden/>
          </w:rPr>
          <w:fldChar w:fldCharType="separate"/>
        </w:r>
        <w:r w:rsidR="001A1623" w:rsidRPr="00CB0AD6">
          <w:rPr>
            <w:noProof/>
            <w:webHidden/>
          </w:rPr>
          <w:t>41</w:t>
        </w:r>
        <w:r w:rsidR="001A1623" w:rsidRPr="00CB0AD6">
          <w:rPr>
            <w:noProof/>
            <w:webHidden/>
          </w:rPr>
          <w:fldChar w:fldCharType="end"/>
        </w:r>
      </w:hyperlink>
    </w:p>
    <w:p w14:paraId="21AF2390" w14:textId="1DF9292A"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4" w:history="1">
        <w:r w:rsidR="001A1623" w:rsidRPr="00CB0AD6">
          <w:rPr>
            <w:rStyle w:val="af1"/>
            <w:rFonts w:hint="eastAsia"/>
            <w:noProof/>
            <w:color w:val="auto"/>
          </w:rPr>
          <w:t>第陸章　基礎建設及成本</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_Toc232695314 \h </w:instrText>
        </w:r>
        <w:r w:rsidR="001A1623" w:rsidRPr="00CB0AD6">
          <w:rPr>
            <w:noProof/>
            <w:webHidden/>
          </w:rPr>
        </w:r>
        <w:r w:rsidR="001A1623" w:rsidRPr="00CB0AD6">
          <w:rPr>
            <w:noProof/>
            <w:webHidden/>
          </w:rPr>
          <w:fldChar w:fldCharType="separate"/>
        </w:r>
        <w:r w:rsidR="001A1623" w:rsidRPr="00CB0AD6">
          <w:rPr>
            <w:noProof/>
            <w:webHidden/>
          </w:rPr>
          <w:t>45</w:t>
        </w:r>
        <w:r w:rsidR="001A1623" w:rsidRPr="00CB0AD6">
          <w:rPr>
            <w:noProof/>
            <w:webHidden/>
          </w:rPr>
          <w:fldChar w:fldCharType="end"/>
        </w:r>
      </w:hyperlink>
    </w:p>
    <w:p w14:paraId="56F405C1" w14:textId="455FC5E2"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5" w:history="1">
        <w:r w:rsidR="001A1623" w:rsidRPr="00CB0AD6">
          <w:rPr>
            <w:rStyle w:val="af1"/>
            <w:rFonts w:hint="eastAsia"/>
            <w:noProof/>
            <w:color w:val="auto"/>
          </w:rPr>
          <w:t>第柒章　勞工</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_Toc232695315 \h </w:instrText>
        </w:r>
        <w:r w:rsidR="001A1623" w:rsidRPr="00CB0AD6">
          <w:rPr>
            <w:noProof/>
            <w:webHidden/>
          </w:rPr>
        </w:r>
        <w:r w:rsidR="001A1623" w:rsidRPr="00CB0AD6">
          <w:rPr>
            <w:noProof/>
            <w:webHidden/>
          </w:rPr>
          <w:fldChar w:fldCharType="separate"/>
        </w:r>
        <w:r w:rsidR="001A1623" w:rsidRPr="00CB0AD6">
          <w:rPr>
            <w:noProof/>
            <w:webHidden/>
          </w:rPr>
          <w:t>49</w:t>
        </w:r>
        <w:r w:rsidR="001A1623" w:rsidRPr="00CB0AD6">
          <w:rPr>
            <w:noProof/>
            <w:webHidden/>
          </w:rPr>
          <w:fldChar w:fldCharType="end"/>
        </w:r>
      </w:hyperlink>
    </w:p>
    <w:p w14:paraId="6A8DB106" w14:textId="796DA8F5"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6" w:history="1">
        <w:r w:rsidR="001A1623" w:rsidRPr="00CB0AD6">
          <w:rPr>
            <w:rStyle w:val="af1"/>
            <w:rFonts w:hint="eastAsia"/>
            <w:noProof/>
            <w:color w:val="auto"/>
          </w:rPr>
          <w:t>第捌章　簽證、居留及移民</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_Toc232695316 \h </w:instrText>
        </w:r>
        <w:r w:rsidR="001A1623" w:rsidRPr="00CB0AD6">
          <w:rPr>
            <w:noProof/>
            <w:webHidden/>
          </w:rPr>
        </w:r>
        <w:r w:rsidR="001A1623" w:rsidRPr="00CB0AD6">
          <w:rPr>
            <w:noProof/>
            <w:webHidden/>
          </w:rPr>
          <w:fldChar w:fldCharType="separate"/>
        </w:r>
        <w:r w:rsidR="001A1623" w:rsidRPr="00CB0AD6">
          <w:rPr>
            <w:noProof/>
            <w:webHidden/>
          </w:rPr>
          <w:t>53</w:t>
        </w:r>
        <w:r w:rsidR="001A1623" w:rsidRPr="00CB0AD6">
          <w:rPr>
            <w:noProof/>
            <w:webHidden/>
          </w:rPr>
          <w:fldChar w:fldCharType="end"/>
        </w:r>
      </w:hyperlink>
    </w:p>
    <w:p w14:paraId="58CD334E" w14:textId="61435AAD"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7" w:history="1">
        <w:r w:rsidR="001A1623" w:rsidRPr="00CB0AD6">
          <w:rPr>
            <w:rStyle w:val="af1"/>
            <w:rFonts w:hint="eastAsia"/>
            <w:noProof/>
            <w:color w:val="auto"/>
          </w:rPr>
          <w:t>附錄一　我國在當地駐外單位及臺（華）商團體</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_Toc232695317 \h </w:instrText>
        </w:r>
        <w:r w:rsidR="001A1623" w:rsidRPr="00CB0AD6">
          <w:rPr>
            <w:noProof/>
            <w:webHidden/>
          </w:rPr>
        </w:r>
        <w:r w:rsidR="001A1623" w:rsidRPr="00CB0AD6">
          <w:rPr>
            <w:noProof/>
            <w:webHidden/>
          </w:rPr>
          <w:fldChar w:fldCharType="separate"/>
        </w:r>
        <w:r w:rsidR="001A1623" w:rsidRPr="00CB0AD6">
          <w:rPr>
            <w:noProof/>
            <w:webHidden/>
          </w:rPr>
          <w:t>57</w:t>
        </w:r>
        <w:r w:rsidR="001A1623" w:rsidRPr="00CB0AD6">
          <w:rPr>
            <w:noProof/>
            <w:webHidden/>
          </w:rPr>
          <w:fldChar w:fldCharType="end"/>
        </w:r>
      </w:hyperlink>
    </w:p>
    <w:p w14:paraId="53362867" w14:textId="2380AE5E"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8" w:history="1">
        <w:r w:rsidR="001A1623" w:rsidRPr="00CB0AD6">
          <w:rPr>
            <w:rStyle w:val="af1"/>
            <w:rFonts w:hint="eastAsia"/>
            <w:noProof/>
            <w:color w:val="auto"/>
          </w:rPr>
          <w:t>附錄二　當地重要投資相關機構</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_Toc232695318 \h </w:instrText>
        </w:r>
        <w:r w:rsidR="001A1623" w:rsidRPr="00CB0AD6">
          <w:rPr>
            <w:noProof/>
            <w:webHidden/>
          </w:rPr>
        </w:r>
        <w:r w:rsidR="001A1623" w:rsidRPr="00CB0AD6">
          <w:rPr>
            <w:noProof/>
            <w:webHidden/>
          </w:rPr>
          <w:fldChar w:fldCharType="separate"/>
        </w:r>
        <w:r w:rsidR="001A1623" w:rsidRPr="00CB0AD6">
          <w:rPr>
            <w:noProof/>
            <w:webHidden/>
          </w:rPr>
          <w:t>58</w:t>
        </w:r>
        <w:r w:rsidR="001A1623" w:rsidRPr="00CB0AD6">
          <w:rPr>
            <w:noProof/>
            <w:webHidden/>
          </w:rPr>
          <w:fldChar w:fldCharType="end"/>
        </w:r>
      </w:hyperlink>
    </w:p>
    <w:p w14:paraId="5FB8D4ED" w14:textId="3D4FE16B"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19" w:history="1">
        <w:r w:rsidR="001A1623" w:rsidRPr="00CB0AD6">
          <w:rPr>
            <w:rStyle w:val="af1"/>
            <w:rFonts w:hint="eastAsia"/>
            <w:noProof/>
            <w:color w:val="auto"/>
          </w:rPr>
          <w:t>附錄三　當地外人投資統計表</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_Toc232695319 \h </w:instrText>
        </w:r>
        <w:r w:rsidR="001A1623" w:rsidRPr="00CB0AD6">
          <w:rPr>
            <w:noProof/>
            <w:webHidden/>
          </w:rPr>
        </w:r>
        <w:r w:rsidR="001A1623" w:rsidRPr="00CB0AD6">
          <w:rPr>
            <w:noProof/>
            <w:webHidden/>
          </w:rPr>
          <w:fldChar w:fldCharType="separate"/>
        </w:r>
        <w:r w:rsidR="001A1623" w:rsidRPr="00CB0AD6">
          <w:rPr>
            <w:noProof/>
            <w:webHidden/>
          </w:rPr>
          <w:t>59</w:t>
        </w:r>
        <w:r w:rsidR="001A1623" w:rsidRPr="00CB0AD6">
          <w:rPr>
            <w:noProof/>
            <w:webHidden/>
          </w:rPr>
          <w:fldChar w:fldCharType="end"/>
        </w:r>
      </w:hyperlink>
    </w:p>
    <w:p w14:paraId="50CD7C50" w14:textId="0ABD5B42" w:rsidR="001A1623" w:rsidRPr="00CB0AD6" w:rsidRDefault="00000000">
      <w:pPr>
        <w:pStyle w:val="1"/>
        <w:rPr>
          <w:rFonts w:asciiTheme="minorHAnsi" w:eastAsiaTheme="minorEastAsia" w:hAnsiTheme="minorHAnsi" w:cstheme="minorBidi"/>
          <w:noProof/>
          <w:szCs w:val="22"/>
          <w:lang w:eastAsia="zh-TW"/>
          <w14:ligatures w14:val="standardContextual"/>
        </w:rPr>
      </w:pPr>
      <w:hyperlink w:anchor="_Toc232695320" w:history="1">
        <w:r w:rsidR="001A1623" w:rsidRPr="00CB0AD6">
          <w:rPr>
            <w:rStyle w:val="af1"/>
            <w:rFonts w:hint="eastAsia"/>
            <w:noProof/>
            <w:color w:val="auto"/>
            <w:kern w:val="0"/>
            <w:lang w:val="zh-TW"/>
          </w:rPr>
          <w:t xml:space="preserve">附錄四　</w:t>
        </w:r>
        <w:r w:rsidR="001A1623" w:rsidRPr="00CB0AD6">
          <w:rPr>
            <w:rStyle w:val="af1"/>
            <w:rFonts w:hint="eastAsia"/>
            <w:noProof/>
            <w:color w:val="auto"/>
          </w:rPr>
          <w:t>我國廠商對當地國投資統計</w:t>
        </w:r>
        <w:r w:rsidR="001A1623" w:rsidRPr="00CB0AD6">
          <w:rPr>
            <w:noProof/>
            <w:webHidden/>
          </w:rPr>
          <w:tab/>
        </w:r>
        <w:r w:rsidR="001A1623" w:rsidRPr="00CB0AD6">
          <w:rPr>
            <w:noProof/>
            <w:webHidden/>
          </w:rPr>
          <w:fldChar w:fldCharType="begin"/>
        </w:r>
        <w:r w:rsidR="001A1623" w:rsidRPr="00CB0AD6">
          <w:rPr>
            <w:noProof/>
            <w:webHidden/>
          </w:rPr>
          <w:instrText xml:space="preserve"> PAGEREF _Toc232695320 \h </w:instrText>
        </w:r>
        <w:r w:rsidR="001A1623" w:rsidRPr="00CB0AD6">
          <w:rPr>
            <w:noProof/>
            <w:webHidden/>
          </w:rPr>
        </w:r>
        <w:r w:rsidR="001A1623" w:rsidRPr="00CB0AD6">
          <w:rPr>
            <w:noProof/>
            <w:webHidden/>
          </w:rPr>
          <w:fldChar w:fldCharType="separate"/>
        </w:r>
        <w:r w:rsidR="001A1623" w:rsidRPr="00CB0AD6">
          <w:rPr>
            <w:noProof/>
            <w:webHidden/>
          </w:rPr>
          <w:t>60</w:t>
        </w:r>
        <w:r w:rsidR="001A1623" w:rsidRPr="00CB0AD6">
          <w:rPr>
            <w:noProof/>
            <w:webHidden/>
          </w:rPr>
          <w:fldChar w:fldCharType="end"/>
        </w:r>
      </w:hyperlink>
    </w:p>
    <w:p w14:paraId="6D8FC8EC" w14:textId="7626D855" w:rsidR="00226EA7" w:rsidRPr="00CB0AD6" w:rsidRDefault="005F2E60" w:rsidP="00B94C2E">
      <w:pPr>
        <w:pStyle w:val="1"/>
        <w:rPr>
          <w:lang w:eastAsia="zh-TW"/>
        </w:rPr>
      </w:pPr>
      <w:r w:rsidRPr="00CB0AD6">
        <w:rPr>
          <w:rStyle w:val="af1"/>
          <w:noProof/>
          <w:color w:val="auto"/>
          <w:u w:val="none"/>
        </w:rPr>
        <w:fldChar w:fldCharType="end"/>
      </w:r>
      <w:r w:rsidR="0053767B" w:rsidRPr="00CB0AD6">
        <w:br w:type="page"/>
      </w:r>
    </w:p>
    <w:p w14:paraId="401BE6C4" w14:textId="77777777" w:rsidR="00C563FA" w:rsidRPr="00CB0AD6" w:rsidRDefault="00C563FA" w:rsidP="00C563FA">
      <w:pPr>
        <w:ind w:firstLine="472"/>
        <w:rPr>
          <w:lang w:eastAsia="zh-TW"/>
        </w:rPr>
      </w:pPr>
    </w:p>
    <w:p w14:paraId="508277D0" w14:textId="77777777" w:rsidR="00747F90" w:rsidRPr="00CB0AD6" w:rsidRDefault="00747F90">
      <w:pPr>
        <w:widowControl/>
        <w:overflowPunct/>
        <w:autoSpaceDE/>
        <w:autoSpaceDN/>
        <w:ind w:firstLineChars="0" w:firstLine="0"/>
        <w:jc w:val="left"/>
        <w:rPr>
          <w:rFonts w:ascii="華康超黑體" w:eastAsia="華康超黑體"/>
          <w:sz w:val="48"/>
          <w:szCs w:val="48"/>
          <w:lang w:eastAsia="zh-TW"/>
        </w:rPr>
      </w:pPr>
      <w:r w:rsidRPr="00CB0AD6">
        <w:br w:type="page"/>
      </w:r>
    </w:p>
    <w:p w14:paraId="573FA55A" w14:textId="54E0D61A" w:rsidR="00E62864" w:rsidRPr="00CB0AD6" w:rsidRDefault="007F3080" w:rsidP="00E62864">
      <w:pPr>
        <w:pStyle w:val="af5"/>
      </w:pPr>
      <w:r w:rsidRPr="00CB0AD6">
        <w:rPr>
          <w:rFonts w:hint="eastAsia"/>
        </w:rPr>
        <w:lastRenderedPageBreak/>
        <w:t>挪威基本資料表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0"/>
        <w:gridCol w:w="6174"/>
      </w:tblGrid>
      <w:tr w:rsidR="00CB0AD6" w:rsidRPr="00CB0AD6" w14:paraId="31870E56" w14:textId="77777777">
        <w:trPr>
          <w:trHeight w:val="680"/>
        </w:trPr>
        <w:tc>
          <w:tcPr>
            <w:tcW w:w="8564" w:type="dxa"/>
            <w:gridSpan w:val="2"/>
            <w:vAlign w:val="center"/>
          </w:tcPr>
          <w:p w14:paraId="3270EED4" w14:textId="77777777" w:rsidR="007F3080" w:rsidRPr="00CB0AD6" w:rsidRDefault="007F3080" w:rsidP="00790274">
            <w:pPr>
              <w:ind w:firstLineChars="0" w:firstLine="2"/>
              <w:jc w:val="center"/>
              <w:rPr>
                <w:rFonts w:eastAsia="華康粗黑體"/>
                <w:sz w:val="32"/>
                <w:szCs w:val="32"/>
                <w:lang w:eastAsia="zh-TW"/>
              </w:rPr>
            </w:pPr>
            <w:r w:rsidRPr="00CB0AD6">
              <w:rPr>
                <w:rFonts w:eastAsia="華康粗黑體" w:hint="eastAsia"/>
                <w:sz w:val="32"/>
                <w:szCs w:val="32"/>
                <w:lang w:eastAsia="zh-TW"/>
              </w:rPr>
              <w:t>自</w:t>
            </w:r>
            <w:r w:rsidRPr="00CB0AD6">
              <w:rPr>
                <w:rFonts w:eastAsia="華康粗黑體" w:hint="eastAsia"/>
                <w:sz w:val="32"/>
                <w:szCs w:val="32"/>
                <w:lang w:eastAsia="zh-TW"/>
              </w:rPr>
              <w:t xml:space="preserve">  </w:t>
            </w:r>
            <w:r w:rsidRPr="00CB0AD6">
              <w:rPr>
                <w:rFonts w:eastAsia="華康粗黑體" w:hint="eastAsia"/>
                <w:sz w:val="32"/>
                <w:szCs w:val="32"/>
                <w:lang w:eastAsia="zh-TW"/>
              </w:rPr>
              <w:t>然</w:t>
            </w:r>
            <w:r w:rsidRPr="00CB0AD6">
              <w:rPr>
                <w:rFonts w:eastAsia="華康粗黑體" w:hint="eastAsia"/>
                <w:sz w:val="32"/>
                <w:szCs w:val="32"/>
                <w:lang w:eastAsia="zh-TW"/>
              </w:rPr>
              <w:t xml:space="preserve"> </w:t>
            </w:r>
            <w:r w:rsidRPr="00CB0AD6">
              <w:rPr>
                <w:rFonts w:eastAsia="華康粗黑體" w:hint="eastAsia"/>
                <w:sz w:val="32"/>
                <w:szCs w:val="32"/>
                <w:lang w:eastAsia="zh-TW"/>
              </w:rPr>
              <w:t>人</w:t>
            </w:r>
            <w:r w:rsidRPr="00CB0AD6">
              <w:rPr>
                <w:rFonts w:eastAsia="華康粗黑體" w:hint="eastAsia"/>
                <w:sz w:val="32"/>
                <w:szCs w:val="32"/>
                <w:lang w:eastAsia="zh-TW"/>
              </w:rPr>
              <w:t xml:space="preserve">  </w:t>
            </w:r>
            <w:r w:rsidRPr="00CB0AD6">
              <w:rPr>
                <w:rFonts w:eastAsia="華康粗黑體" w:hint="eastAsia"/>
                <w:sz w:val="32"/>
                <w:szCs w:val="32"/>
                <w:lang w:eastAsia="zh-TW"/>
              </w:rPr>
              <w:t>文</w:t>
            </w:r>
          </w:p>
        </w:tc>
      </w:tr>
      <w:tr w:rsidR="00CB0AD6" w:rsidRPr="00CB0AD6" w14:paraId="2BAD7A3D" w14:textId="77777777">
        <w:trPr>
          <w:trHeight w:val="680"/>
        </w:trPr>
        <w:tc>
          <w:tcPr>
            <w:tcW w:w="2390" w:type="dxa"/>
            <w:vAlign w:val="center"/>
          </w:tcPr>
          <w:p w14:paraId="253DD27C" w14:textId="77777777" w:rsidR="007F3080" w:rsidRPr="00CB0AD6" w:rsidRDefault="007F3080" w:rsidP="00E62864">
            <w:pPr>
              <w:pStyle w:val="-"/>
            </w:pPr>
            <w:r w:rsidRPr="00CB0AD6">
              <w:rPr>
                <w:rFonts w:hint="eastAsia"/>
              </w:rPr>
              <w:t>地理環境</w:t>
            </w:r>
          </w:p>
        </w:tc>
        <w:tc>
          <w:tcPr>
            <w:tcW w:w="6174" w:type="dxa"/>
            <w:vAlign w:val="center"/>
          </w:tcPr>
          <w:p w14:paraId="4FC09F56" w14:textId="77777777" w:rsidR="007F3080" w:rsidRPr="00CB0AD6" w:rsidRDefault="007F3080" w:rsidP="00E62864">
            <w:pPr>
              <w:pStyle w:val="-0"/>
              <w:rPr>
                <w:lang w:eastAsia="zh-TW"/>
              </w:rPr>
            </w:pPr>
            <w:r w:rsidRPr="00CB0AD6">
              <w:rPr>
                <w:lang w:eastAsia="zh-TW"/>
              </w:rPr>
              <w:t>挪威</w:t>
            </w:r>
            <w:r w:rsidRPr="00CB0AD6">
              <w:rPr>
                <w:rFonts w:hint="eastAsia"/>
                <w:lang w:eastAsia="zh-TW"/>
              </w:rPr>
              <w:t>因冰山切割運動，</w:t>
            </w:r>
            <w:r w:rsidRPr="00CB0AD6">
              <w:rPr>
                <w:lang w:eastAsia="zh-TW"/>
              </w:rPr>
              <w:t>海岸線</w:t>
            </w:r>
            <w:r w:rsidRPr="00CB0AD6">
              <w:rPr>
                <w:rFonts w:hint="eastAsia"/>
                <w:lang w:eastAsia="zh-TW"/>
              </w:rPr>
              <w:t>長達</w:t>
            </w:r>
            <w:r w:rsidRPr="00CB0AD6">
              <w:rPr>
                <w:rFonts w:hint="eastAsia"/>
                <w:lang w:eastAsia="zh-TW"/>
              </w:rPr>
              <w:t>2.1</w:t>
            </w:r>
            <w:r w:rsidRPr="00CB0AD6">
              <w:rPr>
                <w:rFonts w:hint="eastAsia"/>
                <w:lang w:eastAsia="zh-TW"/>
              </w:rPr>
              <w:t>萬公里，</w:t>
            </w:r>
            <w:r w:rsidRPr="00CB0AD6">
              <w:rPr>
                <w:lang w:eastAsia="zh-TW"/>
              </w:rPr>
              <w:t>破碎崎嶇，</w:t>
            </w:r>
            <w:r w:rsidRPr="00CB0AD6">
              <w:rPr>
                <w:rFonts w:hint="eastAsia"/>
                <w:lang w:eastAsia="zh-TW"/>
              </w:rPr>
              <w:t>多峽</w:t>
            </w:r>
            <w:r w:rsidRPr="00CB0AD6">
              <w:rPr>
                <w:lang w:eastAsia="zh-TW"/>
              </w:rPr>
              <w:t>灣</w:t>
            </w:r>
            <w:r w:rsidRPr="00CB0AD6">
              <w:rPr>
                <w:rFonts w:hint="eastAsia"/>
                <w:lang w:eastAsia="zh-TW"/>
              </w:rPr>
              <w:t>與</w:t>
            </w:r>
            <w:r w:rsidRPr="00CB0AD6">
              <w:rPr>
                <w:lang w:eastAsia="zh-TW"/>
              </w:rPr>
              <w:t>天然良港。斯堪地那維亞山脈自北至南縱貫全境，高原、山地和冰川占全國</w:t>
            </w:r>
            <w:r w:rsidRPr="00CB0AD6">
              <w:rPr>
                <w:rFonts w:hint="eastAsia"/>
                <w:lang w:eastAsia="zh-TW"/>
              </w:rPr>
              <w:t>面積</w:t>
            </w:r>
            <w:r w:rsidRPr="00CB0AD6">
              <w:rPr>
                <w:lang w:eastAsia="zh-TW"/>
              </w:rPr>
              <w:t>2</w:t>
            </w:r>
            <w:r w:rsidRPr="00CB0AD6">
              <w:rPr>
                <w:lang w:eastAsia="zh-TW"/>
              </w:rPr>
              <w:t>／</w:t>
            </w:r>
            <w:r w:rsidRPr="00CB0AD6">
              <w:rPr>
                <w:lang w:eastAsia="zh-TW"/>
              </w:rPr>
              <w:t>3</w:t>
            </w:r>
            <w:r w:rsidRPr="00CB0AD6">
              <w:rPr>
                <w:lang w:eastAsia="zh-TW"/>
              </w:rPr>
              <w:t>以上。南挪威則多小山丘、湖泊與沼澤。地處北歐斯堪地那維亞半島西部，東與</w:t>
            </w:r>
            <w:r w:rsidRPr="00CB0AD6">
              <w:rPr>
                <w:rFonts w:hint="eastAsia"/>
                <w:lang w:eastAsia="zh-TW"/>
              </w:rPr>
              <w:t>瑞典</w:t>
            </w:r>
            <w:r w:rsidRPr="00CB0AD6">
              <w:rPr>
                <w:lang w:eastAsia="zh-TW"/>
              </w:rPr>
              <w:t>為鄰，北接芬蘭及俄羅斯。</w:t>
            </w:r>
          </w:p>
        </w:tc>
      </w:tr>
      <w:tr w:rsidR="00CB0AD6" w:rsidRPr="00CB0AD6" w14:paraId="48AFB432" w14:textId="77777777">
        <w:trPr>
          <w:trHeight w:val="680"/>
        </w:trPr>
        <w:tc>
          <w:tcPr>
            <w:tcW w:w="2390" w:type="dxa"/>
            <w:vAlign w:val="center"/>
          </w:tcPr>
          <w:p w14:paraId="39374164" w14:textId="77777777" w:rsidR="007F3080" w:rsidRPr="00CB0AD6" w:rsidRDefault="007F3080" w:rsidP="00E62864">
            <w:pPr>
              <w:pStyle w:val="-"/>
            </w:pPr>
            <w:r w:rsidRPr="00CB0AD6">
              <w:rPr>
                <w:rFonts w:hint="eastAsia"/>
              </w:rPr>
              <w:t>國土面積</w:t>
            </w:r>
          </w:p>
        </w:tc>
        <w:tc>
          <w:tcPr>
            <w:tcW w:w="6174" w:type="dxa"/>
            <w:vAlign w:val="center"/>
          </w:tcPr>
          <w:p w14:paraId="17D45AE5" w14:textId="78391A3F" w:rsidR="007F3080" w:rsidRPr="00CB0AD6" w:rsidRDefault="00D31A6E" w:rsidP="00E62864">
            <w:pPr>
              <w:pStyle w:val="-0"/>
            </w:pPr>
            <w:r w:rsidRPr="00CB0AD6">
              <w:t>38</w:t>
            </w:r>
            <w:r w:rsidRPr="00CB0AD6">
              <w:t>萬</w:t>
            </w:r>
            <w:r w:rsidRPr="00CB0AD6">
              <w:t>4,802</w:t>
            </w:r>
            <w:r w:rsidRPr="00CB0AD6">
              <w:t>平方公里</w:t>
            </w:r>
          </w:p>
        </w:tc>
      </w:tr>
      <w:tr w:rsidR="00CB0AD6" w:rsidRPr="00CB0AD6" w14:paraId="2E6C0E40" w14:textId="77777777">
        <w:trPr>
          <w:trHeight w:val="680"/>
        </w:trPr>
        <w:tc>
          <w:tcPr>
            <w:tcW w:w="2390" w:type="dxa"/>
            <w:vAlign w:val="center"/>
          </w:tcPr>
          <w:p w14:paraId="17A0B410" w14:textId="77777777" w:rsidR="007F3080" w:rsidRPr="00CB0AD6" w:rsidRDefault="007F3080" w:rsidP="00E62864">
            <w:pPr>
              <w:pStyle w:val="-"/>
            </w:pPr>
            <w:r w:rsidRPr="00CB0AD6">
              <w:rPr>
                <w:rFonts w:hint="eastAsia"/>
              </w:rPr>
              <w:t>氣候</w:t>
            </w:r>
          </w:p>
        </w:tc>
        <w:tc>
          <w:tcPr>
            <w:tcW w:w="6174" w:type="dxa"/>
            <w:vAlign w:val="center"/>
          </w:tcPr>
          <w:p w14:paraId="0B2891BF" w14:textId="77777777" w:rsidR="007F3080" w:rsidRPr="00CB0AD6" w:rsidRDefault="007F3080" w:rsidP="00E62864">
            <w:pPr>
              <w:pStyle w:val="-0"/>
              <w:rPr>
                <w:lang w:eastAsia="zh-TW"/>
              </w:rPr>
            </w:pPr>
            <w:r w:rsidRPr="00CB0AD6">
              <w:rPr>
                <w:lang w:eastAsia="zh-TW"/>
              </w:rPr>
              <w:t>挪威絕大部分的區域屬溫帶海洋性氣候，沿海地區因受北大西洋暖流的影響，冬季海面較少有結冰現象，也較其他同緯度的國家</w:t>
            </w:r>
            <w:r w:rsidRPr="00CB0AD6">
              <w:rPr>
                <w:rFonts w:hint="eastAsia"/>
                <w:lang w:eastAsia="zh-TW"/>
              </w:rPr>
              <w:t>溫</w:t>
            </w:r>
            <w:r w:rsidRPr="00CB0AD6">
              <w:rPr>
                <w:lang w:eastAsia="zh-TW"/>
              </w:rPr>
              <w:t>暖，夏季涼爽濕潤，冬季溫和多雪。東部因有斯堪地那維亞山脈</w:t>
            </w:r>
            <w:r w:rsidRPr="00CB0AD6">
              <w:rPr>
                <w:rFonts w:hint="eastAsia"/>
                <w:lang w:eastAsia="zh-TW"/>
              </w:rPr>
              <w:t>分隔</w:t>
            </w:r>
            <w:r w:rsidRPr="00CB0AD6">
              <w:rPr>
                <w:lang w:eastAsia="zh-TW"/>
              </w:rPr>
              <w:t>，屬內陸性氣候。平均溫度以首都奧斯陸為例，夏季最高溫</w:t>
            </w:r>
            <w:r w:rsidRPr="00CB0AD6">
              <w:rPr>
                <w:lang w:eastAsia="zh-TW"/>
              </w:rPr>
              <w:t>22</w:t>
            </w:r>
            <w:r w:rsidRPr="00CB0AD6">
              <w:rPr>
                <w:lang w:eastAsia="zh-TW"/>
              </w:rPr>
              <w:t>度，冬季最低溫零下</w:t>
            </w:r>
            <w:r w:rsidRPr="00CB0AD6">
              <w:rPr>
                <w:lang w:eastAsia="zh-TW"/>
              </w:rPr>
              <w:t>7</w:t>
            </w:r>
            <w:r w:rsidRPr="00CB0AD6">
              <w:rPr>
                <w:lang w:eastAsia="zh-TW"/>
              </w:rPr>
              <w:t>度。</w:t>
            </w:r>
          </w:p>
        </w:tc>
      </w:tr>
      <w:tr w:rsidR="00CB0AD6" w:rsidRPr="00CB0AD6" w14:paraId="569109D9" w14:textId="77777777">
        <w:trPr>
          <w:trHeight w:val="680"/>
        </w:trPr>
        <w:tc>
          <w:tcPr>
            <w:tcW w:w="2390" w:type="dxa"/>
            <w:vAlign w:val="center"/>
          </w:tcPr>
          <w:p w14:paraId="026B7A21" w14:textId="77777777" w:rsidR="007F3080" w:rsidRPr="00CB0AD6" w:rsidRDefault="007F3080" w:rsidP="00E62864">
            <w:pPr>
              <w:pStyle w:val="-"/>
            </w:pPr>
            <w:r w:rsidRPr="00CB0AD6">
              <w:rPr>
                <w:rFonts w:hint="eastAsia"/>
              </w:rPr>
              <w:t>種族</w:t>
            </w:r>
          </w:p>
        </w:tc>
        <w:tc>
          <w:tcPr>
            <w:tcW w:w="6174" w:type="dxa"/>
            <w:vAlign w:val="center"/>
          </w:tcPr>
          <w:p w14:paraId="70390566" w14:textId="476435B9" w:rsidR="007F3080" w:rsidRPr="00CB0AD6" w:rsidRDefault="007F3080" w:rsidP="00E62864">
            <w:pPr>
              <w:pStyle w:val="-0"/>
              <w:rPr>
                <w:lang w:eastAsia="zh-TW"/>
              </w:rPr>
            </w:pPr>
            <w:r w:rsidRPr="00CB0AD6">
              <w:rPr>
                <w:lang w:eastAsia="zh-TW"/>
              </w:rPr>
              <w:t>挪威人，還有</w:t>
            </w:r>
            <w:r w:rsidRPr="00CB0AD6">
              <w:rPr>
                <w:rFonts w:hint="eastAsia"/>
                <w:lang w:eastAsia="zh-TW"/>
              </w:rPr>
              <w:t>北極帶</w:t>
            </w:r>
            <w:r w:rsidRPr="00CB0AD6">
              <w:rPr>
                <w:lang w:eastAsia="zh-TW"/>
              </w:rPr>
              <w:t>少數薩米人</w:t>
            </w:r>
            <w:r w:rsidR="00C03471" w:rsidRPr="00CB0AD6">
              <w:rPr>
                <w:lang w:eastAsia="zh-TW"/>
              </w:rPr>
              <w:t>（</w:t>
            </w:r>
            <w:r w:rsidRPr="00CB0AD6">
              <w:rPr>
                <w:lang w:eastAsia="zh-TW"/>
              </w:rPr>
              <w:t>Sami</w:t>
            </w:r>
            <w:r w:rsidR="00C03471" w:rsidRPr="00CB0AD6">
              <w:rPr>
                <w:lang w:eastAsia="zh-TW"/>
              </w:rPr>
              <w:t>）</w:t>
            </w:r>
            <w:r w:rsidRPr="00CB0AD6">
              <w:rPr>
                <w:lang w:eastAsia="zh-TW"/>
              </w:rPr>
              <w:t>。</w:t>
            </w:r>
          </w:p>
        </w:tc>
      </w:tr>
      <w:tr w:rsidR="00CB0AD6" w:rsidRPr="00CB0AD6" w14:paraId="35E07D31" w14:textId="77777777">
        <w:trPr>
          <w:trHeight w:val="680"/>
        </w:trPr>
        <w:tc>
          <w:tcPr>
            <w:tcW w:w="2390" w:type="dxa"/>
            <w:vAlign w:val="center"/>
          </w:tcPr>
          <w:p w14:paraId="1533BB0D" w14:textId="77777777" w:rsidR="007F3080" w:rsidRPr="00CB0AD6" w:rsidRDefault="007F3080" w:rsidP="00E62864">
            <w:pPr>
              <w:pStyle w:val="-"/>
            </w:pPr>
            <w:r w:rsidRPr="00CB0AD6">
              <w:rPr>
                <w:rFonts w:hint="eastAsia"/>
              </w:rPr>
              <w:t>人口結構</w:t>
            </w:r>
          </w:p>
        </w:tc>
        <w:tc>
          <w:tcPr>
            <w:tcW w:w="6174" w:type="dxa"/>
            <w:vAlign w:val="center"/>
          </w:tcPr>
          <w:p w14:paraId="7C9BA6CE" w14:textId="629413E1" w:rsidR="007F3080" w:rsidRPr="00CB0AD6" w:rsidRDefault="007F3080" w:rsidP="00E62864">
            <w:pPr>
              <w:pStyle w:val="-0"/>
              <w:rPr>
                <w:lang w:eastAsia="zh-TW"/>
              </w:rPr>
            </w:pPr>
            <w:r w:rsidRPr="00CB0AD6">
              <w:rPr>
                <w:rFonts w:hint="eastAsia"/>
                <w:lang w:eastAsia="zh-TW"/>
              </w:rPr>
              <w:t>總人口數</w:t>
            </w:r>
            <w:r w:rsidR="00E136A2" w:rsidRPr="00CB0AD6">
              <w:rPr>
                <w:rFonts w:hint="eastAsia"/>
                <w:lang w:eastAsia="zh-TW"/>
              </w:rPr>
              <w:t>：</w:t>
            </w:r>
            <w:r w:rsidRPr="00CB0AD6">
              <w:rPr>
                <w:lang w:eastAsia="zh-TW"/>
              </w:rPr>
              <w:t>5,</w:t>
            </w:r>
            <w:r w:rsidR="00EC7969" w:rsidRPr="00CB0AD6">
              <w:rPr>
                <w:rFonts w:hint="eastAsia"/>
                <w:lang w:eastAsia="zh-TW"/>
              </w:rPr>
              <w:t>627</w:t>
            </w:r>
            <w:r w:rsidRPr="00CB0AD6">
              <w:rPr>
                <w:lang w:eastAsia="zh-TW"/>
              </w:rPr>
              <w:t>,</w:t>
            </w:r>
            <w:r w:rsidR="00EC7969" w:rsidRPr="00CB0AD6">
              <w:rPr>
                <w:rFonts w:hint="eastAsia"/>
                <w:lang w:eastAsia="zh-TW"/>
              </w:rPr>
              <w:t>400</w:t>
            </w:r>
            <w:r w:rsidR="00C03471" w:rsidRPr="00CB0AD6">
              <w:rPr>
                <w:lang w:eastAsia="zh-TW"/>
              </w:rPr>
              <w:t>（</w:t>
            </w:r>
            <w:r w:rsidRPr="00CB0AD6">
              <w:rPr>
                <w:lang w:eastAsia="zh-TW"/>
              </w:rPr>
              <w:t>20</w:t>
            </w:r>
            <w:r w:rsidR="004A34F2" w:rsidRPr="00CB0AD6">
              <w:rPr>
                <w:lang w:eastAsia="zh-TW"/>
              </w:rPr>
              <w:t>2</w:t>
            </w:r>
            <w:r w:rsidR="00EC7969" w:rsidRPr="00CB0AD6">
              <w:rPr>
                <w:rFonts w:hint="eastAsia"/>
                <w:lang w:eastAsia="zh-TW"/>
              </w:rPr>
              <w:t>6</w:t>
            </w:r>
            <w:r w:rsidRPr="00CB0AD6">
              <w:rPr>
                <w:lang w:eastAsia="zh-TW"/>
              </w:rPr>
              <w:t>.</w:t>
            </w:r>
            <w:r w:rsidR="00EC7969" w:rsidRPr="00CB0AD6">
              <w:rPr>
                <w:rFonts w:hint="eastAsia"/>
                <w:lang w:eastAsia="zh-TW"/>
              </w:rPr>
              <w:t>02</w:t>
            </w:r>
            <w:r w:rsidR="00C03471" w:rsidRPr="00CB0AD6">
              <w:rPr>
                <w:lang w:eastAsia="zh-TW"/>
              </w:rPr>
              <w:t>）</w:t>
            </w:r>
          </w:p>
          <w:p w14:paraId="7A5B18CE" w14:textId="65CB8696" w:rsidR="007F3080" w:rsidRPr="00CB0AD6" w:rsidRDefault="007F3080" w:rsidP="00E136A2">
            <w:pPr>
              <w:pStyle w:val="-0"/>
              <w:rPr>
                <w:lang w:eastAsia="zh-TW"/>
              </w:rPr>
            </w:pPr>
            <w:r w:rsidRPr="00CB0AD6">
              <w:rPr>
                <w:rFonts w:hint="eastAsia"/>
                <w:lang w:eastAsia="zh-TW"/>
              </w:rPr>
              <w:t>女性</w:t>
            </w:r>
            <w:r w:rsidR="00790274" w:rsidRPr="00CB0AD6">
              <w:rPr>
                <w:rFonts w:hint="eastAsia"/>
                <w:lang w:eastAsia="zh-TW"/>
              </w:rPr>
              <w:t>：</w:t>
            </w:r>
            <w:r w:rsidR="007332D1" w:rsidRPr="00CB0AD6">
              <w:rPr>
                <w:lang w:eastAsia="zh-TW"/>
              </w:rPr>
              <w:t>2,</w:t>
            </w:r>
            <w:r w:rsidR="00EC7969" w:rsidRPr="00CB0AD6">
              <w:rPr>
                <w:rFonts w:hint="eastAsia"/>
                <w:lang w:eastAsia="zh-TW"/>
              </w:rPr>
              <w:t>790</w:t>
            </w:r>
            <w:r w:rsidR="001017DE" w:rsidRPr="00CB0AD6">
              <w:rPr>
                <w:lang w:eastAsia="zh-TW"/>
              </w:rPr>
              <w:t>,</w:t>
            </w:r>
            <w:r w:rsidR="00EC7969" w:rsidRPr="00CB0AD6">
              <w:rPr>
                <w:rFonts w:hint="eastAsia"/>
                <w:lang w:eastAsia="zh-TW"/>
              </w:rPr>
              <w:t>483</w:t>
            </w:r>
            <w:r w:rsidR="00C03471" w:rsidRPr="00CB0AD6">
              <w:rPr>
                <w:lang w:eastAsia="zh-TW"/>
              </w:rPr>
              <w:t>（</w:t>
            </w:r>
            <w:r w:rsidR="00CB32B9" w:rsidRPr="00CB0AD6">
              <w:rPr>
                <w:rFonts w:hint="eastAsia"/>
                <w:lang w:eastAsia="zh-TW"/>
              </w:rPr>
              <w:t>49.59</w:t>
            </w:r>
            <w:r w:rsidR="001017DE" w:rsidRPr="00CB0AD6">
              <w:rPr>
                <w:lang w:eastAsia="zh-TW"/>
              </w:rPr>
              <w:t>%</w:t>
            </w:r>
            <w:r w:rsidR="00C03471" w:rsidRPr="00CB0AD6">
              <w:rPr>
                <w:lang w:eastAsia="zh-TW"/>
              </w:rPr>
              <w:t>）</w:t>
            </w:r>
            <w:r w:rsidRPr="00CB0AD6">
              <w:rPr>
                <w:rFonts w:hint="eastAsia"/>
                <w:lang w:eastAsia="zh-TW"/>
              </w:rPr>
              <w:t>，男性</w:t>
            </w:r>
            <w:r w:rsidR="00790274" w:rsidRPr="00CB0AD6">
              <w:rPr>
                <w:rFonts w:hint="eastAsia"/>
                <w:lang w:eastAsia="zh-TW"/>
              </w:rPr>
              <w:t>：</w:t>
            </w:r>
            <w:r w:rsidR="00BA0D36" w:rsidRPr="00CB0AD6">
              <w:rPr>
                <w:rFonts w:hint="eastAsia"/>
                <w:lang w:eastAsia="zh-TW"/>
              </w:rPr>
              <w:t>2,8</w:t>
            </w:r>
            <w:r w:rsidR="00EC7969" w:rsidRPr="00CB0AD6">
              <w:rPr>
                <w:rFonts w:hint="eastAsia"/>
                <w:lang w:eastAsia="zh-TW"/>
              </w:rPr>
              <w:t>36</w:t>
            </w:r>
            <w:r w:rsidR="00BA0D36" w:rsidRPr="00CB0AD6">
              <w:rPr>
                <w:rFonts w:hint="eastAsia"/>
                <w:lang w:eastAsia="zh-TW"/>
              </w:rPr>
              <w:t>,</w:t>
            </w:r>
            <w:r w:rsidR="00EC7969" w:rsidRPr="00CB0AD6">
              <w:rPr>
                <w:rFonts w:hint="eastAsia"/>
                <w:lang w:eastAsia="zh-TW"/>
              </w:rPr>
              <w:t>917</w:t>
            </w:r>
            <w:r w:rsidR="00C03471" w:rsidRPr="00CB0AD6">
              <w:rPr>
                <w:lang w:eastAsia="zh-TW"/>
              </w:rPr>
              <w:t>（</w:t>
            </w:r>
            <w:r w:rsidR="00CB32B9" w:rsidRPr="00CB0AD6">
              <w:rPr>
                <w:rFonts w:hint="eastAsia"/>
                <w:lang w:eastAsia="zh-TW"/>
              </w:rPr>
              <w:t>50.41</w:t>
            </w:r>
            <w:r w:rsidR="001017DE" w:rsidRPr="00CB0AD6">
              <w:rPr>
                <w:lang w:eastAsia="zh-TW"/>
              </w:rPr>
              <w:t>%</w:t>
            </w:r>
            <w:r w:rsidR="00C03471" w:rsidRPr="00CB0AD6">
              <w:rPr>
                <w:lang w:eastAsia="zh-TW"/>
              </w:rPr>
              <w:t>）</w:t>
            </w:r>
          </w:p>
          <w:p w14:paraId="13D38D4D" w14:textId="0F17D780" w:rsidR="007F3080" w:rsidRPr="00CB0AD6" w:rsidRDefault="001211AA" w:rsidP="00E62864">
            <w:pPr>
              <w:pStyle w:val="-0"/>
              <w:rPr>
                <w:lang w:eastAsia="zh-TW"/>
              </w:rPr>
            </w:pPr>
            <w:r w:rsidRPr="00CB0AD6">
              <w:rPr>
                <w:rFonts w:hint="eastAsia"/>
                <w:lang w:eastAsia="zh-TW"/>
              </w:rPr>
              <w:t>6</w:t>
            </w:r>
            <w:r w:rsidR="00EC7969" w:rsidRPr="00CB0AD6">
              <w:rPr>
                <w:rFonts w:hint="eastAsia"/>
                <w:lang w:eastAsia="zh-TW"/>
              </w:rPr>
              <w:t>7</w:t>
            </w:r>
            <w:r w:rsidR="007F3080" w:rsidRPr="00CB0AD6">
              <w:rPr>
                <w:rFonts w:hint="eastAsia"/>
                <w:lang w:eastAsia="zh-TW"/>
              </w:rPr>
              <w:t>歲以上</w:t>
            </w:r>
            <w:r w:rsidR="00CB32B9" w:rsidRPr="00CB0AD6">
              <w:rPr>
                <w:rFonts w:hint="eastAsia"/>
                <w:lang w:eastAsia="zh-TW"/>
              </w:rPr>
              <w:t>17.05</w:t>
            </w:r>
            <w:r w:rsidR="007F3080" w:rsidRPr="00CB0AD6">
              <w:rPr>
                <w:rFonts w:hint="eastAsia"/>
                <w:lang w:eastAsia="zh-TW"/>
              </w:rPr>
              <w:t>%</w:t>
            </w:r>
            <w:r w:rsidR="007F3080" w:rsidRPr="00CB0AD6">
              <w:rPr>
                <w:rFonts w:hint="eastAsia"/>
                <w:lang w:eastAsia="zh-TW"/>
              </w:rPr>
              <w:t>，</w:t>
            </w:r>
            <w:r w:rsidR="004A34F2" w:rsidRPr="00CB0AD6">
              <w:rPr>
                <w:lang w:eastAsia="zh-TW"/>
              </w:rPr>
              <w:t>4</w:t>
            </w:r>
            <w:r w:rsidR="00EC7969" w:rsidRPr="00CB0AD6">
              <w:rPr>
                <w:rFonts w:hint="eastAsia"/>
                <w:lang w:eastAsia="zh-TW"/>
              </w:rPr>
              <w:t>5</w:t>
            </w:r>
            <w:r w:rsidR="007F3080" w:rsidRPr="00CB0AD6">
              <w:rPr>
                <w:rFonts w:hint="eastAsia"/>
                <w:lang w:eastAsia="zh-TW"/>
              </w:rPr>
              <w:t>-</w:t>
            </w:r>
            <w:r w:rsidR="00EC7969" w:rsidRPr="00CB0AD6">
              <w:rPr>
                <w:rFonts w:hint="eastAsia"/>
                <w:lang w:eastAsia="zh-TW"/>
              </w:rPr>
              <w:t>66</w:t>
            </w:r>
            <w:r w:rsidR="007F3080" w:rsidRPr="00CB0AD6">
              <w:rPr>
                <w:rFonts w:hint="eastAsia"/>
                <w:lang w:eastAsia="zh-TW"/>
              </w:rPr>
              <w:t>歲</w:t>
            </w:r>
            <w:r w:rsidR="00CB32B9" w:rsidRPr="00CB0AD6">
              <w:rPr>
                <w:rFonts w:hint="eastAsia"/>
                <w:lang w:eastAsia="zh-TW"/>
              </w:rPr>
              <w:t>27.78</w:t>
            </w:r>
            <w:r w:rsidR="007F3080" w:rsidRPr="00CB0AD6">
              <w:rPr>
                <w:rFonts w:hint="eastAsia"/>
                <w:lang w:eastAsia="zh-TW"/>
              </w:rPr>
              <w:t>%</w:t>
            </w:r>
            <w:r w:rsidR="007F3080" w:rsidRPr="00CB0AD6">
              <w:rPr>
                <w:rFonts w:hint="eastAsia"/>
                <w:lang w:eastAsia="zh-TW"/>
              </w:rPr>
              <w:t>，</w:t>
            </w:r>
            <w:r w:rsidR="00EC7969" w:rsidRPr="00CB0AD6">
              <w:rPr>
                <w:rFonts w:hint="eastAsia"/>
                <w:lang w:eastAsia="zh-TW"/>
              </w:rPr>
              <w:t>16</w:t>
            </w:r>
            <w:r w:rsidR="007F3080" w:rsidRPr="00CB0AD6">
              <w:rPr>
                <w:rFonts w:hint="eastAsia"/>
                <w:lang w:eastAsia="zh-TW"/>
              </w:rPr>
              <w:t>-</w:t>
            </w:r>
            <w:r w:rsidR="00EC7969" w:rsidRPr="00CB0AD6">
              <w:rPr>
                <w:rFonts w:hint="eastAsia"/>
                <w:lang w:eastAsia="zh-TW"/>
              </w:rPr>
              <w:t>44</w:t>
            </w:r>
            <w:r w:rsidR="007F3080" w:rsidRPr="00CB0AD6">
              <w:rPr>
                <w:rFonts w:hint="eastAsia"/>
                <w:lang w:eastAsia="zh-TW"/>
              </w:rPr>
              <w:t>歲</w:t>
            </w:r>
            <w:r w:rsidR="00CB32B9" w:rsidRPr="00CB0AD6">
              <w:rPr>
                <w:rFonts w:hint="eastAsia"/>
                <w:lang w:eastAsia="zh-TW"/>
              </w:rPr>
              <w:t>38.07</w:t>
            </w:r>
            <w:r w:rsidR="007F3080" w:rsidRPr="00CB0AD6">
              <w:rPr>
                <w:rFonts w:hint="eastAsia"/>
                <w:lang w:eastAsia="zh-TW"/>
              </w:rPr>
              <w:t>%</w:t>
            </w:r>
            <w:r w:rsidR="001017DE" w:rsidRPr="00CB0AD6">
              <w:rPr>
                <w:rFonts w:hint="eastAsia"/>
                <w:lang w:eastAsia="zh-TW"/>
              </w:rPr>
              <w:t>，</w:t>
            </w:r>
            <w:r w:rsidRPr="00CB0AD6">
              <w:rPr>
                <w:rFonts w:hint="eastAsia"/>
                <w:lang w:eastAsia="zh-TW"/>
              </w:rPr>
              <w:t>0</w:t>
            </w:r>
            <w:r w:rsidR="001017DE" w:rsidRPr="00CB0AD6">
              <w:rPr>
                <w:lang w:eastAsia="zh-TW"/>
              </w:rPr>
              <w:t>-1</w:t>
            </w:r>
            <w:r w:rsidR="00EC7969" w:rsidRPr="00CB0AD6">
              <w:rPr>
                <w:rFonts w:hint="eastAsia"/>
                <w:lang w:eastAsia="zh-TW"/>
              </w:rPr>
              <w:t>5</w:t>
            </w:r>
            <w:r w:rsidR="001017DE" w:rsidRPr="00CB0AD6">
              <w:rPr>
                <w:rFonts w:hint="eastAsia"/>
                <w:lang w:eastAsia="zh-TW"/>
              </w:rPr>
              <w:t>歲</w:t>
            </w:r>
            <w:r w:rsidR="00CB32B9" w:rsidRPr="00CB0AD6">
              <w:rPr>
                <w:rFonts w:hint="eastAsia"/>
                <w:lang w:eastAsia="zh-TW"/>
              </w:rPr>
              <w:t>17.10</w:t>
            </w:r>
            <w:r w:rsidR="001017DE" w:rsidRPr="00CB0AD6">
              <w:rPr>
                <w:rFonts w:hint="eastAsia"/>
                <w:lang w:eastAsia="zh-TW"/>
              </w:rPr>
              <w:t>%</w:t>
            </w:r>
          </w:p>
        </w:tc>
      </w:tr>
      <w:tr w:rsidR="00CB0AD6" w:rsidRPr="00CB0AD6" w14:paraId="6DB69618" w14:textId="77777777">
        <w:trPr>
          <w:trHeight w:val="680"/>
        </w:trPr>
        <w:tc>
          <w:tcPr>
            <w:tcW w:w="2390" w:type="dxa"/>
            <w:vAlign w:val="center"/>
          </w:tcPr>
          <w:p w14:paraId="002F9FD0" w14:textId="77777777" w:rsidR="007F3080" w:rsidRPr="00CB0AD6" w:rsidRDefault="007F3080" w:rsidP="00E62864">
            <w:pPr>
              <w:pStyle w:val="-"/>
            </w:pPr>
            <w:r w:rsidRPr="00CB0AD6">
              <w:rPr>
                <w:rFonts w:hint="eastAsia"/>
              </w:rPr>
              <w:t>教育普及程度</w:t>
            </w:r>
          </w:p>
        </w:tc>
        <w:tc>
          <w:tcPr>
            <w:tcW w:w="6174" w:type="dxa"/>
            <w:vAlign w:val="center"/>
          </w:tcPr>
          <w:p w14:paraId="3E12AE54" w14:textId="6BB577D8" w:rsidR="007F3080" w:rsidRPr="00CB0AD6" w:rsidRDefault="00850886" w:rsidP="00E62864">
            <w:pPr>
              <w:pStyle w:val="-0"/>
              <w:rPr>
                <w:lang w:eastAsia="zh-TW"/>
              </w:rPr>
            </w:pPr>
            <w:r w:rsidRPr="00CB0AD6">
              <w:rPr>
                <w:rFonts w:hint="eastAsia"/>
                <w:lang w:eastAsia="zh-TW"/>
              </w:rPr>
              <w:t>基礎國民教育</w:t>
            </w:r>
            <w:r w:rsidR="00C03471" w:rsidRPr="00CB0AD6">
              <w:rPr>
                <w:rFonts w:hint="eastAsia"/>
                <w:lang w:eastAsia="zh-TW"/>
              </w:rPr>
              <w:t>（</w:t>
            </w:r>
            <w:r w:rsidRPr="00CB0AD6">
              <w:rPr>
                <w:rFonts w:hint="eastAsia"/>
                <w:lang w:eastAsia="zh-TW"/>
              </w:rPr>
              <w:t>9</w:t>
            </w:r>
            <w:r w:rsidRPr="00CB0AD6">
              <w:rPr>
                <w:rFonts w:hint="eastAsia"/>
                <w:lang w:eastAsia="zh-TW"/>
              </w:rPr>
              <w:t>年</w:t>
            </w:r>
            <w:r w:rsidR="00C03471" w:rsidRPr="00CB0AD6">
              <w:rPr>
                <w:rFonts w:hint="eastAsia"/>
                <w:lang w:eastAsia="zh-TW"/>
              </w:rPr>
              <w:t>）</w:t>
            </w:r>
            <w:r w:rsidRPr="00CB0AD6">
              <w:rPr>
                <w:rFonts w:hint="eastAsia"/>
                <w:lang w:eastAsia="zh-TW"/>
              </w:rPr>
              <w:t>約</w:t>
            </w:r>
            <w:r w:rsidR="00392E9C" w:rsidRPr="00CB0AD6">
              <w:rPr>
                <w:rFonts w:hint="eastAsia"/>
                <w:lang w:eastAsia="zh-TW"/>
              </w:rPr>
              <w:t>23</w:t>
            </w:r>
            <w:r w:rsidR="00507CE7" w:rsidRPr="00CB0AD6">
              <w:rPr>
                <w:lang w:eastAsia="zh-TW"/>
              </w:rPr>
              <w:t>.</w:t>
            </w:r>
            <w:r w:rsidR="00392E9C" w:rsidRPr="00CB0AD6">
              <w:rPr>
                <w:rFonts w:hint="eastAsia"/>
                <w:lang w:eastAsia="zh-TW"/>
              </w:rPr>
              <w:t>1</w:t>
            </w:r>
            <w:r w:rsidRPr="00CB0AD6">
              <w:rPr>
                <w:rFonts w:hint="eastAsia"/>
                <w:lang w:eastAsia="zh-TW"/>
              </w:rPr>
              <w:t>%</w:t>
            </w:r>
            <w:r w:rsidRPr="00CB0AD6">
              <w:rPr>
                <w:rFonts w:hint="eastAsia"/>
                <w:lang w:eastAsia="zh-TW"/>
              </w:rPr>
              <w:t>，高等技職</w:t>
            </w:r>
            <w:r w:rsidR="00392E9C" w:rsidRPr="00CB0AD6">
              <w:rPr>
                <w:rFonts w:hint="eastAsia"/>
                <w:lang w:eastAsia="zh-TW"/>
              </w:rPr>
              <w:t>3</w:t>
            </w:r>
            <w:r w:rsidR="00507CE7" w:rsidRPr="00CB0AD6">
              <w:rPr>
                <w:lang w:eastAsia="zh-TW"/>
              </w:rPr>
              <w:t>.</w:t>
            </w:r>
            <w:r w:rsidR="00392E9C" w:rsidRPr="00CB0AD6">
              <w:rPr>
                <w:rFonts w:hint="eastAsia"/>
                <w:lang w:eastAsia="zh-TW"/>
              </w:rPr>
              <w:t>3</w:t>
            </w:r>
            <w:r w:rsidRPr="00CB0AD6">
              <w:rPr>
                <w:rFonts w:hint="eastAsia"/>
                <w:lang w:eastAsia="zh-TW"/>
              </w:rPr>
              <w:t>%</w:t>
            </w:r>
            <w:r w:rsidRPr="00CB0AD6">
              <w:rPr>
                <w:rFonts w:hint="eastAsia"/>
                <w:lang w:eastAsia="zh-TW"/>
              </w:rPr>
              <w:t>，</w:t>
            </w:r>
            <w:r w:rsidR="00CD2151" w:rsidRPr="00CB0AD6">
              <w:rPr>
                <w:rFonts w:hint="eastAsia"/>
                <w:lang w:eastAsia="zh-TW"/>
              </w:rPr>
              <w:t>一般</w:t>
            </w:r>
            <w:r w:rsidRPr="00CB0AD6">
              <w:rPr>
                <w:rFonts w:hint="eastAsia"/>
                <w:lang w:eastAsia="zh-TW"/>
              </w:rPr>
              <w:t>高中</w:t>
            </w:r>
            <w:r w:rsidR="00392E9C" w:rsidRPr="00CB0AD6">
              <w:rPr>
                <w:rFonts w:hint="eastAsia"/>
                <w:lang w:eastAsia="zh-TW"/>
              </w:rPr>
              <w:t>35.6</w:t>
            </w:r>
            <w:r w:rsidRPr="00CB0AD6">
              <w:rPr>
                <w:rFonts w:hint="eastAsia"/>
                <w:lang w:eastAsia="zh-TW"/>
              </w:rPr>
              <w:t>%</w:t>
            </w:r>
            <w:r w:rsidR="00507CE7" w:rsidRPr="00CB0AD6">
              <w:rPr>
                <w:rFonts w:hint="eastAsia"/>
                <w:lang w:eastAsia="zh-TW"/>
              </w:rPr>
              <w:t>，高等教育</w:t>
            </w:r>
            <w:r w:rsidR="00507CE7" w:rsidRPr="00CB0AD6">
              <w:rPr>
                <w:lang w:eastAsia="zh-TW"/>
              </w:rPr>
              <w:t>2</w:t>
            </w:r>
            <w:r w:rsidR="00392E9C" w:rsidRPr="00CB0AD6">
              <w:rPr>
                <w:rFonts w:hint="eastAsia"/>
                <w:lang w:eastAsia="zh-TW"/>
              </w:rPr>
              <w:t>5</w:t>
            </w:r>
            <w:r w:rsidR="00507CE7" w:rsidRPr="00CB0AD6">
              <w:rPr>
                <w:lang w:eastAsia="zh-TW"/>
              </w:rPr>
              <w:t>.</w:t>
            </w:r>
            <w:r w:rsidR="00392E9C" w:rsidRPr="00CB0AD6">
              <w:rPr>
                <w:rFonts w:hint="eastAsia"/>
                <w:lang w:eastAsia="zh-TW"/>
              </w:rPr>
              <w:t>4</w:t>
            </w:r>
            <w:r w:rsidRPr="00CB0AD6">
              <w:rPr>
                <w:rFonts w:hint="eastAsia"/>
                <w:lang w:eastAsia="zh-TW"/>
              </w:rPr>
              <w:t>%</w:t>
            </w:r>
            <w:r w:rsidR="00C03471" w:rsidRPr="00CB0AD6">
              <w:rPr>
                <w:rFonts w:hint="eastAsia"/>
                <w:lang w:eastAsia="zh-TW"/>
              </w:rPr>
              <w:t>（</w:t>
            </w:r>
            <w:r w:rsidR="00512FBE" w:rsidRPr="00CB0AD6">
              <w:rPr>
                <w:rFonts w:hint="eastAsia"/>
                <w:lang w:eastAsia="zh-TW"/>
              </w:rPr>
              <w:t>202</w:t>
            </w:r>
            <w:r w:rsidR="00392E9C" w:rsidRPr="00CB0AD6">
              <w:rPr>
                <w:rFonts w:hint="eastAsia"/>
                <w:lang w:eastAsia="zh-TW"/>
              </w:rPr>
              <w:t>4</w:t>
            </w:r>
            <w:r w:rsidR="00C03471" w:rsidRPr="00CB0AD6">
              <w:rPr>
                <w:rFonts w:hint="eastAsia"/>
                <w:lang w:eastAsia="zh-TW"/>
              </w:rPr>
              <w:t>）</w:t>
            </w:r>
          </w:p>
        </w:tc>
      </w:tr>
      <w:tr w:rsidR="00CB0AD6" w:rsidRPr="00CB0AD6" w14:paraId="76D8E241" w14:textId="77777777">
        <w:trPr>
          <w:trHeight w:val="680"/>
        </w:trPr>
        <w:tc>
          <w:tcPr>
            <w:tcW w:w="2390" w:type="dxa"/>
            <w:vAlign w:val="center"/>
          </w:tcPr>
          <w:p w14:paraId="10A90D2F" w14:textId="77777777" w:rsidR="007F3080" w:rsidRPr="00CB0AD6" w:rsidRDefault="007F3080" w:rsidP="00E62864">
            <w:pPr>
              <w:pStyle w:val="-"/>
            </w:pPr>
            <w:r w:rsidRPr="00CB0AD6">
              <w:rPr>
                <w:rFonts w:hint="eastAsia"/>
              </w:rPr>
              <w:t>語言</w:t>
            </w:r>
          </w:p>
        </w:tc>
        <w:tc>
          <w:tcPr>
            <w:tcW w:w="6174" w:type="dxa"/>
            <w:vAlign w:val="center"/>
          </w:tcPr>
          <w:p w14:paraId="406B7E4B" w14:textId="77777777" w:rsidR="007F3080" w:rsidRPr="00CB0AD6" w:rsidRDefault="007F3080" w:rsidP="00E62864">
            <w:pPr>
              <w:pStyle w:val="-0"/>
              <w:rPr>
                <w:lang w:eastAsia="zh-TW"/>
              </w:rPr>
            </w:pPr>
            <w:r w:rsidRPr="00CB0AD6">
              <w:rPr>
                <w:lang w:eastAsia="zh-TW"/>
              </w:rPr>
              <w:t>挪威語</w:t>
            </w:r>
          </w:p>
        </w:tc>
      </w:tr>
      <w:tr w:rsidR="00CB0AD6" w:rsidRPr="00CB0AD6" w14:paraId="39D93AF8" w14:textId="77777777">
        <w:trPr>
          <w:trHeight w:val="680"/>
        </w:trPr>
        <w:tc>
          <w:tcPr>
            <w:tcW w:w="2390" w:type="dxa"/>
            <w:vAlign w:val="center"/>
          </w:tcPr>
          <w:p w14:paraId="796CBDBD" w14:textId="77777777" w:rsidR="007F3080" w:rsidRPr="00CB0AD6" w:rsidRDefault="007F3080" w:rsidP="00790274">
            <w:pPr>
              <w:ind w:leftChars="50" w:left="118" w:rightChars="50" w:right="118" w:firstLineChars="0" w:firstLine="0"/>
              <w:jc w:val="distribute"/>
            </w:pPr>
            <w:r w:rsidRPr="00CB0AD6">
              <w:rPr>
                <w:rFonts w:hint="eastAsia"/>
              </w:rPr>
              <w:lastRenderedPageBreak/>
              <w:t>宗教</w:t>
            </w:r>
          </w:p>
        </w:tc>
        <w:tc>
          <w:tcPr>
            <w:tcW w:w="6174" w:type="dxa"/>
            <w:vAlign w:val="center"/>
          </w:tcPr>
          <w:p w14:paraId="5BB7EBAD" w14:textId="77777777" w:rsidR="007F3080" w:rsidRPr="00CB0AD6" w:rsidRDefault="007F3080" w:rsidP="00E62864">
            <w:pPr>
              <w:pStyle w:val="-0"/>
            </w:pPr>
            <w:r w:rsidRPr="00CB0AD6">
              <w:t>基督教路德教派</w:t>
            </w:r>
          </w:p>
        </w:tc>
      </w:tr>
      <w:tr w:rsidR="00CB0AD6" w:rsidRPr="00CB0AD6" w14:paraId="159571A0" w14:textId="77777777">
        <w:trPr>
          <w:trHeight w:val="680"/>
        </w:trPr>
        <w:tc>
          <w:tcPr>
            <w:tcW w:w="2390" w:type="dxa"/>
            <w:vAlign w:val="center"/>
          </w:tcPr>
          <w:p w14:paraId="5DB7FDE1" w14:textId="77777777" w:rsidR="007F3080" w:rsidRPr="00CB0AD6" w:rsidRDefault="007F3080" w:rsidP="00790274">
            <w:pPr>
              <w:ind w:leftChars="50" w:left="118" w:rightChars="50" w:right="118" w:firstLineChars="0" w:firstLine="0"/>
              <w:jc w:val="distribute"/>
            </w:pPr>
            <w:r w:rsidRPr="00CB0AD6">
              <w:rPr>
                <w:rFonts w:hint="eastAsia"/>
              </w:rPr>
              <w:t>首都及重要城市</w:t>
            </w:r>
          </w:p>
        </w:tc>
        <w:tc>
          <w:tcPr>
            <w:tcW w:w="6174" w:type="dxa"/>
            <w:vAlign w:val="center"/>
          </w:tcPr>
          <w:p w14:paraId="76938D02" w14:textId="083C00A2" w:rsidR="007F3080" w:rsidRPr="00CB0AD6" w:rsidRDefault="007F3080" w:rsidP="00E62864">
            <w:pPr>
              <w:pStyle w:val="-0"/>
              <w:rPr>
                <w:lang w:val="nb-NO"/>
              </w:rPr>
            </w:pPr>
            <w:r w:rsidRPr="00CB0AD6">
              <w:rPr>
                <w:lang w:val="nb-NO"/>
              </w:rPr>
              <w:t>Oslo</w:t>
            </w:r>
            <w:r w:rsidR="00C03471" w:rsidRPr="00CB0AD6">
              <w:rPr>
                <w:lang w:val="nb-NO"/>
              </w:rPr>
              <w:t>（</w:t>
            </w:r>
            <w:r w:rsidRPr="00CB0AD6">
              <w:t>首都</w:t>
            </w:r>
            <w:r w:rsidR="00C03471" w:rsidRPr="00CB0AD6">
              <w:rPr>
                <w:lang w:val="nb-NO"/>
              </w:rPr>
              <w:t>）</w:t>
            </w:r>
            <w:r w:rsidRPr="00CB0AD6">
              <w:t>、</w:t>
            </w:r>
            <w:r w:rsidRPr="00CB0AD6">
              <w:rPr>
                <w:lang w:val="nb-NO"/>
              </w:rPr>
              <w:t>Bergen</w:t>
            </w:r>
            <w:r w:rsidRPr="00CB0AD6">
              <w:t>、</w:t>
            </w:r>
            <w:r w:rsidRPr="00CB0AD6">
              <w:rPr>
                <w:lang w:val="nb-NO"/>
              </w:rPr>
              <w:t>Stavanger</w:t>
            </w:r>
          </w:p>
        </w:tc>
      </w:tr>
      <w:tr w:rsidR="00CB0AD6" w:rsidRPr="00CB0AD6" w14:paraId="201BE24D" w14:textId="77777777">
        <w:trPr>
          <w:trHeight w:val="680"/>
        </w:trPr>
        <w:tc>
          <w:tcPr>
            <w:tcW w:w="2390" w:type="dxa"/>
            <w:vAlign w:val="center"/>
          </w:tcPr>
          <w:p w14:paraId="2134D02F" w14:textId="77777777" w:rsidR="007F3080" w:rsidRPr="00CB0AD6" w:rsidRDefault="007F3080" w:rsidP="00790274">
            <w:pPr>
              <w:ind w:leftChars="50" w:left="118" w:rightChars="50" w:right="118" w:firstLineChars="0" w:firstLine="0"/>
              <w:jc w:val="distribute"/>
            </w:pPr>
            <w:r w:rsidRPr="00CB0AD6">
              <w:rPr>
                <w:rFonts w:hint="eastAsia"/>
              </w:rPr>
              <w:t>政治體制</w:t>
            </w:r>
          </w:p>
        </w:tc>
        <w:tc>
          <w:tcPr>
            <w:tcW w:w="6174" w:type="dxa"/>
            <w:vAlign w:val="center"/>
          </w:tcPr>
          <w:p w14:paraId="02235260" w14:textId="77777777" w:rsidR="007F3080" w:rsidRPr="00CB0AD6" w:rsidRDefault="007F3080" w:rsidP="00E62864">
            <w:pPr>
              <w:pStyle w:val="-0"/>
              <w:rPr>
                <w:lang w:eastAsia="zh-TW"/>
              </w:rPr>
            </w:pPr>
            <w:r w:rsidRPr="00CB0AD6">
              <w:rPr>
                <w:lang w:eastAsia="zh-TW"/>
              </w:rPr>
              <w:t>君主立憲，主要政黨包括：工黨，保守黨，中央黨，進步黨，社會主義左黨</w:t>
            </w:r>
            <w:r w:rsidRPr="00CB0AD6">
              <w:rPr>
                <w:rFonts w:hint="eastAsia"/>
                <w:lang w:eastAsia="zh-TW"/>
              </w:rPr>
              <w:t>，自由黨，基督人民黨</w:t>
            </w:r>
          </w:p>
        </w:tc>
      </w:tr>
      <w:tr w:rsidR="00CB0AD6" w:rsidRPr="00CB0AD6" w14:paraId="395F8AED" w14:textId="77777777">
        <w:trPr>
          <w:trHeight w:val="680"/>
        </w:trPr>
        <w:tc>
          <w:tcPr>
            <w:tcW w:w="2390" w:type="dxa"/>
            <w:vAlign w:val="center"/>
          </w:tcPr>
          <w:p w14:paraId="68C56B01" w14:textId="77777777" w:rsidR="007F3080" w:rsidRPr="00CB0AD6" w:rsidRDefault="007F3080" w:rsidP="00790274">
            <w:pPr>
              <w:ind w:leftChars="50" w:left="118" w:rightChars="50" w:right="118" w:firstLineChars="0" w:firstLine="0"/>
              <w:jc w:val="distribute"/>
            </w:pPr>
            <w:r w:rsidRPr="00CB0AD6">
              <w:rPr>
                <w:rFonts w:hint="eastAsia"/>
              </w:rPr>
              <w:t>投資主管機關</w:t>
            </w:r>
          </w:p>
        </w:tc>
        <w:tc>
          <w:tcPr>
            <w:tcW w:w="6174" w:type="dxa"/>
            <w:vAlign w:val="center"/>
          </w:tcPr>
          <w:p w14:paraId="78A6FDB2" w14:textId="77777777" w:rsidR="007F3080" w:rsidRPr="00CB0AD6" w:rsidRDefault="007F3080" w:rsidP="00E62864">
            <w:pPr>
              <w:pStyle w:val="-0"/>
            </w:pPr>
            <w:r w:rsidRPr="00CB0AD6">
              <w:rPr>
                <w:rFonts w:hint="eastAsia"/>
              </w:rPr>
              <w:t>Innovation Norway</w:t>
            </w:r>
          </w:p>
        </w:tc>
      </w:tr>
      <w:tr w:rsidR="00CB0AD6" w:rsidRPr="00CB0AD6" w14:paraId="36029A03" w14:textId="77777777">
        <w:trPr>
          <w:trHeight w:val="680"/>
        </w:trPr>
        <w:tc>
          <w:tcPr>
            <w:tcW w:w="8564" w:type="dxa"/>
            <w:gridSpan w:val="2"/>
            <w:vAlign w:val="center"/>
          </w:tcPr>
          <w:p w14:paraId="21618A47" w14:textId="77777777" w:rsidR="007F3080" w:rsidRPr="00CB0AD6" w:rsidRDefault="007F3080" w:rsidP="00790274">
            <w:pPr>
              <w:ind w:firstLineChars="0" w:firstLine="2"/>
              <w:jc w:val="center"/>
              <w:rPr>
                <w:rFonts w:eastAsia="華康粗黑體"/>
                <w:sz w:val="32"/>
                <w:szCs w:val="32"/>
                <w:lang w:eastAsia="zh-TW"/>
              </w:rPr>
            </w:pPr>
            <w:r w:rsidRPr="00CB0AD6">
              <w:rPr>
                <w:rFonts w:eastAsia="華康粗黑體" w:hint="eastAsia"/>
                <w:sz w:val="32"/>
                <w:szCs w:val="32"/>
                <w:lang w:eastAsia="zh-TW"/>
              </w:rPr>
              <w:t>經</w:t>
            </w:r>
            <w:r w:rsidRPr="00CB0AD6">
              <w:rPr>
                <w:rFonts w:eastAsia="華康粗黑體" w:hint="eastAsia"/>
                <w:sz w:val="32"/>
                <w:szCs w:val="32"/>
                <w:lang w:eastAsia="zh-TW"/>
              </w:rPr>
              <w:t xml:space="preserve">  </w:t>
            </w:r>
            <w:r w:rsidRPr="00CB0AD6">
              <w:rPr>
                <w:rFonts w:eastAsia="華康粗黑體" w:hint="eastAsia"/>
                <w:sz w:val="32"/>
                <w:szCs w:val="32"/>
                <w:lang w:eastAsia="zh-TW"/>
              </w:rPr>
              <w:t>濟</w:t>
            </w:r>
            <w:r w:rsidRPr="00CB0AD6">
              <w:rPr>
                <w:rFonts w:eastAsia="華康粗黑體" w:hint="eastAsia"/>
                <w:sz w:val="32"/>
                <w:szCs w:val="32"/>
                <w:lang w:eastAsia="zh-TW"/>
              </w:rPr>
              <w:t xml:space="preserve">  </w:t>
            </w:r>
            <w:r w:rsidRPr="00CB0AD6">
              <w:rPr>
                <w:rFonts w:eastAsia="華康粗黑體" w:hint="eastAsia"/>
                <w:sz w:val="32"/>
                <w:szCs w:val="32"/>
                <w:lang w:eastAsia="zh-TW"/>
              </w:rPr>
              <w:t>概</w:t>
            </w:r>
            <w:r w:rsidRPr="00CB0AD6">
              <w:rPr>
                <w:rFonts w:eastAsia="華康粗黑體" w:hint="eastAsia"/>
                <w:sz w:val="32"/>
                <w:szCs w:val="32"/>
                <w:lang w:eastAsia="zh-TW"/>
              </w:rPr>
              <w:t xml:space="preserve">  </w:t>
            </w:r>
            <w:proofErr w:type="gramStart"/>
            <w:r w:rsidRPr="00CB0AD6">
              <w:rPr>
                <w:rFonts w:eastAsia="華康粗黑體" w:hint="eastAsia"/>
                <w:sz w:val="32"/>
                <w:szCs w:val="32"/>
                <w:lang w:eastAsia="zh-TW"/>
              </w:rPr>
              <w:t>況</w:t>
            </w:r>
            <w:proofErr w:type="gramEnd"/>
          </w:p>
        </w:tc>
      </w:tr>
      <w:tr w:rsidR="00CB0AD6" w:rsidRPr="00CB0AD6" w14:paraId="241B6A8F" w14:textId="77777777">
        <w:trPr>
          <w:trHeight w:val="680"/>
        </w:trPr>
        <w:tc>
          <w:tcPr>
            <w:tcW w:w="2390" w:type="dxa"/>
            <w:vAlign w:val="center"/>
          </w:tcPr>
          <w:p w14:paraId="1CDB453A" w14:textId="77777777" w:rsidR="007F3080" w:rsidRPr="00CB0AD6" w:rsidRDefault="007F3080" w:rsidP="00E62864">
            <w:pPr>
              <w:pStyle w:val="-"/>
            </w:pPr>
            <w:r w:rsidRPr="00CB0AD6">
              <w:rPr>
                <w:rFonts w:hint="eastAsia"/>
              </w:rPr>
              <w:t>幣制</w:t>
            </w:r>
          </w:p>
        </w:tc>
        <w:tc>
          <w:tcPr>
            <w:tcW w:w="6174" w:type="dxa"/>
            <w:vAlign w:val="center"/>
          </w:tcPr>
          <w:p w14:paraId="22FB7746" w14:textId="77777777" w:rsidR="007F3080" w:rsidRPr="00CB0AD6" w:rsidRDefault="007F3080" w:rsidP="001A1623">
            <w:pPr>
              <w:pStyle w:val="-0"/>
            </w:pPr>
            <w:r w:rsidRPr="00CB0AD6">
              <w:rPr>
                <w:rFonts w:hint="eastAsia"/>
              </w:rPr>
              <w:t>挪威幣</w:t>
            </w:r>
          </w:p>
        </w:tc>
      </w:tr>
      <w:tr w:rsidR="00CB0AD6" w:rsidRPr="00CB0AD6" w14:paraId="0BDDF37C" w14:textId="77777777">
        <w:trPr>
          <w:trHeight w:val="680"/>
        </w:trPr>
        <w:tc>
          <w:tcPr>
            <w:tcW w:w="2390" w:type="dxa"/>
            <w:vAlign w:val="center"/>
          </w:tcPr>
          <w:p w14:paraId="4AD3B748" w14:textId="77777777" w:rsidR="007F3080" w:rsidRPr="00CB0AD6" w:rsidRDefault="007F3080" w:rsidP="00E62864">
            <w:pPr>
              <w:pStyle w:val="-"/>
            </w:pPr>
            <w:r w:rsidRPr="00CB0AD6">
              <w:rPr>
                <w:rFonts w:hint="eastAsia"/>
              </w:rPr>
              <w:t>國內生產毛額</w:t>
            </w:r>
          </w:p>
        </w:tc>
        <w:tc>
          <w:tcPr>
            <w:tcW w:w="6174" w:type="dxa"/>
            <w:vAlign w:val="center"/>
          </w:tcPr>
          <w:p w14:paraId="372B1C00" w14:textId="39610770" w:rsidR="007F3080" w:rsidRPr="00CB0AD6" w:rsidRDefault="00D31A6E" w:rsidP="001A1623">
            <w:pPr>
              <w:pStyle w:val="-0"/>
            </w:pPr>
            <w:r w:rsidRPr="00CB0AD6">
              <w:t>5</w:t>
            </w:r>
            <w:r w:rsidRPr="00CB0AD6">
              <w:t>兆</w:t>
            </w:r>
            <w:r w:rsidRPr="00CB0AD6">
              <w:t>5,176</w:t>
            </w:r>
            <w:r w:rsidRPr="00CB0AD6">
              <w:t>億挪威克朗</w:t>
            </w:r>
            <w:r w:rsidR="00C03471" w:rsidRPr="00CB0AD6">
              <w:t>（</w:t>
            </w:r>
            <w:r w:rsidRPr="00CB0AD6">
              <w:t>2025</w:t>
            </w:r>
            <w:r w:rsidRPr="00CB0AD6">
              <w:t>年</w:t>
            </w:r>
            <w:r w:rsidR="00C03471" w:rsidRPr="00CB0AD6">
              <w:t>）</w:t>
            </w:r>
          </w:p>
        </w:tc>
      </w:tr>
      <w:tr w:rsidR="00CB0AD6" w:rsidRPr="00CB0AD6" w14:paraId="423F8F1F" w14:textId="77777777">
        <w:trPr>
          <w:trHeight w:val="680"/>
        </w:trPr>
        <w:tc>
          <w:tcPr>
            <w:tcW w:w="2390" w:type="dxa"/>
            <w:vAlign w:val="center"/>
          </w:tcPr>
          <w:p w14:paraId="5CD29A76" w14:textId="77777777" w:rsidR="007F3080" w:rsidRPr="00CB0AD6" w:rsidRDefault="007F3080" w:rsidP="00E62864">
            <w:pPr>
              <w:pStyle w:val="-"/>
            </w:pPr>
            <w:r w:rsidRPr="00CB0AD6">
              <w:rPr>
                <w:rFonts w:hint="eastAsia"/>
              </w:rPr>
              <w:t>經濟成長率</w:t>
            </w:r>
          </w:p>
        </w:tc>
        <w:tc>
          <w:tcPr>
            <w:tcW w:w="6174" w:type="dxa"/>
            <w:vAlign w:val="center"/>
          </w:tcPr>
          <w:p w14:paraId="167C8679" w14:textId="3FE9381B" w:rsidR="007F3080" w:rsidRPr="00CB0AD6" w:rsidRDefault="00D31A6E" w:rsidP="001A1623">
            <w:pPr>
              <w:pStyle w:val="-0"/>
            </w:pPr>
            <w:r w:rsidRPr="00CB0AD6">
              <w:t>1.1%</w:t>
            </w:r>
            <w:r w:rsidR="00C03471" w:rsidRPr="00CB0AD6">
              <w:t>（</w:t>
            </w:r>
            <w:r w:rsidRPr="00CB0AD6">
              <w:t>2025</w:t>
            </w:r>
            <w:r w:rsidRPr="00CB0AD6">
              <w:t>年</w:t>
            </w:r>
            <w:r w:rsidR="00C03471" w:rsidRPr="00CB0AD6">
              <w:t>）</w:t>
            </w:r>
          </w:p>
        </w:tc>
      </w:tr>
      <w:tr w:rsidR="00CB0AD6" w:rsidRPr="00CB0AD6" w14:paraId="4B176466" w14:textId="77777777">
        <w:trPr>
          <w:trHeight w:val="680"/>
        </w:trPr>
        <w:tc>
          <w:tcPr>
            <w:tcW w:w="2390" w:type="dxa"/>
            <w:vAlign w:val="center"/>
          </w:tcPr>
          <w:p w14:paraId="1B6276D3" w14:textId="77777777" w:rsidR="007F3080" w:rsidRPr="00CB0AD6" w:rsidRDefault="007F3080" w:rsidP="00E62864">
            <w:pPr>
              <w:pStyle w:val="-"/>
            </w:pPr>
            <w:r w:rsidRPr="00CB0AD6">
              <w:rPr>
                <w:rFonts w:hint="eastAsia"/>
              </w:rPr>
              <w:t>平均國民所得</w:t>
            </w:r>
          </w:p>
        </w:tc>
        <w:tc>
          <w:tcPr>
            <w:tcW w:w="6174" w:type="dxa"/>
            <w:vAlign w:val="center"/>
          </w:tcPr>
          <w:p w14:paraId="2B7538F9" w14:textId="1762937A" w:rsidR="007F3080" w:rsidRPr="00CB0AD6" w:rsidRDefault="00D31A6E" w:rsidP="001A1623">
            <w:pPr>
              <w:pStyle w:val="-0"/>
            </w:pPr>
            <w:r w:rsidRPr="00CB0AD6">
              <w:t>6</w:t>
            </w:r>
            <w:r w:rsidRPr="00CB0AD6">
              <w:t>萬</w:t>
            </w:r>
            <w:r w:rsidRPr="00CB0AD6">
              <w:t>2,070</w:t>
            </w:r>
            <w:r w:rsidRPr="00CB0AD6">
              <w:t>挪威克朗</w:t>
            </w:r>
            <w:r w:rsidR="00C03471" w:rsidRPr="00CB0AD6">
              <w:t>（</w:t>
            </w:r>
            <w:r w:rsidRPr="00CB0AD6">
              <w:t>2025</w:t>
            </w:r>
            <w:r w:rsidRPr="00CB0AD6">
              <w:t>年</w:t>
            </w:r>
            <w:r w:rsidR="00C03471" w:rsidRPr="00CB0AD6">
              <w:t>）</w:t>
            </w:r>
          </w:p>
        </w:tc>
      </w:tr>
      <w:tr w:rsidR="00CB0AD6" w:rsidRPr="00CB0AD6" w14:paraId="7C21262D" w14:textId="77777777">
        <w:trPr>
          <w:trHeight w:val="680"/>
        </w:trPr>
        <w:tc>
          <w:tcPr>
            <w:tcW w:w="2390" w:type="dxa"/>
            <w:vAlign w:val="center"/>
          </w:tcPr>
          <w:p w14:paraId="5B7382E2" w14:textId="77777777" w:rsidR="007F3080" w:rsidRPr="00CB0AD6" w:rsidRDefault="007F3080" w:rsidP="00E62864">
            <w:pPr>
              <w:pStyle w:val="-"/>
            </w:pPr>
            <w:r w:rsidRPr="00CB0AD6">
              <w:rPr>
                <w:rFonts w:hint="eastAsia"/>
              </w:rPr>
              <w:t>匯率</w:t>
            </w:r>
          </w:p>
        </w:tc>
        <w:tc>
          <w:tcPr>
            <w:tcW w:w="6174" w:type="dxa"/>
            <w:vAlign w:val="center"/>
          </w:tcPr>
          <w:p w14:paraId="7970EC2B" w14:textId="62F64B9A" w:rsidR="007F3080" w:rsidRPr="00CB0AD6" w:rsidRDefault="00A47D4B" w:rsidP="001A1623">
            <w:pPr>
              <w:pStyle w:val="-0"/>
            </w:pPr>
            <w:r w:rsidRPr="00CB0AD6">
              <w:rPr>
                <w:rFonts w:hint="eastAsia"/>
              </w:rPr>
              <w:t xml:space="preserve">US$ 1= NOK </w:t>
            </w:r>
            <w:r w:rsidR="008D64D1" w:rsidRPr="00CB0AD6">
              <w:rPr>
                <w:rFonts w:hint="eastAsia"/>
              </w:rPr>
              <w:t>9.524</w:t>
            </w:r>
            <w:r w:rsidR="00C03471" w:rsidRPr="00CB0AD6">
              <w:rPr>
                <w:rFonts w:hint="eastAsia"/>
              </w:rPr>
              <w:t>（</w:t>
            </w:r>
            <w:r w:rsidRPr="00CB0AD6">
              <w:t>20</w:t>
            </w:r>
            <w:r w:rsidR="007D27F5" w:rsidRPr="00CB0AD6">
              <w:t>2</w:t>
            </w:r>
            <w:r w:rsidR="008D64D1" w:rsidRPr="00CB0AD6">
              <w:rPr>
                <w:rFonts w:hint="eastAsia"/>
              </w:rPr>
              <w:t>6</w:t>
            </w:r>
            <w:r w:rsidR="007D27F5" w:rsidRPr="00CB0AD6">
              <w:t>.</w:t>
            </w:r>
            <w:r w:rsidR="008D64D1" w:rsidRPr="00CB0AD6">
              <w:rPr>
                <w:rFonts w:hint="eastAsia"/>
              </w:rPr>
              <w:t>3</w:t>
            </w:r>
            <w:r w:rsidR="007D27F5" w:rsidRPr="00CB0AD6">
              <w:t>.</w:t>
            </w:r>
            <w:r w:rsidR="008D64D1" w:rsidRPr="00CB0AD6">
              <w:rPr>
                <w:rFonts w:hint="eastAsia"/>
              </w:rPr>
              <w:t>19</w:t>
            </w:r>
            <w:r w:rsidR="00C03471" w:rsidRPr="00CB0AD6">
              <w:rPr>
                <w:rFonts w:hint="eastAsia"/>
              </w:rPr>
              <w:t>）</w:t>
            </w:r>
          </w:p>
        </w:tc>
      </w:tr>
      <w:tr w:rsidR="00CB0AD6" w:rsidRPr="00CB0AD6" w14:paraId="756A4DCC" w14:textId="77777777">
        <w:trPr>
          <w:trHeight w:val="680"/>
        </w:trPr>
        <w:tc>
          <w:tcPr>
            <w:tcW w:w="2390" w:type="dxa"/>
            <w:vAlign w:val="center"/>
          </w:tcPr>
          <w:p w14:paraId="1EC29698" w14:textId="77777777" w:rsidR="007F3080" w:rsidRPr="00CB0AD6" w:rsidRDefault="007F3080" w:rsidP="00E62864">
            <w:pPr>
              <w:pStyle w:val="-"/>
            </w:pPr>
            <w:r w:rsidRPr="00CB0AD6">
              <w:rPr>
                <w:rFonts w:hint="eastAsia"/>
              </w:rPr>
              <w:t>利率</w:t>
            </w:r>
          </w:p>
        </w:tc>
        <w:tc>
          <w:tcPr>
            <w:tcW w:w="6174" w:type="dxa"/>
            <w:vAlign w:val="center"/>
          </w:tcPr>
          <w:p w14:paraId="2A17FDA4" w14:textId="4BEC1842" w:rsidR="007F3080" w:rsidRPr="00CB0AD6" w:rsidRDefault="00D31A6E" w:rsidP="001A1623">
            <w:pPr>
              <w:pStyle w:val="-0"/>
            </w:pPr>
            <w:r w:rsidRPr="00CB0AD6">
              <w:t>4%</w:t>
            </w:r>
            <w:r w:rsidR="00C03471" w:rsidRPr="00CB0AD6">
              <w:t>（</w:t>
            </w:r>
            <w:r w:rsidRPr="00CB0AD6">
              <w:t>2026</w:t>
            </w:r>
            <w:r w:rsidRPr="00CB0AD6">
              <w:t>年</w:t>
            </w:r>
            <w:r w:rsidRPr="00CB0AD6">
              <w:t>3</w:t>
            </w:r>
            <w:r w:rsidRPr="00CB0AD6">
              <w:t>月</w:t>
            </w:r>
            <w:r w:rsidR="00C03471" w:rsidRPr="00CB0AD6">
              <w:t>）</w:t>
            </w:r>
          </w:p>
        </w:tc>
      </w:tr>
      <w:tr w:rsidR="00CB0AD6" w:rsidRPr="00CB0AD6" w14:paraId="77B05C3D" w14:textId="77777777">
        <w:trPr>
          <w:trHeight w:val="680"/>
        </w:trPr>
        <w:tc>
          <w:tcPr>
            <w:tcW w:w="2390" w:type="dxa"/>
            <w:vAlign w:val="center"/>
          </w:tcPr>
          <w:p w14:paraId="0A37876B" w14:textId="77777777" w:rsidR="007F3080" w:rsidRPr="00CB0AD6" w:rsidRDefault="007F3080" w:rsidP="00E62864">
            <w:pPr>
              <w:pStyle w:val="-"/>
            </w:pPr>
            <w:r w:rsidRPr="00CB0AD6">
              <w:rPr>
                <w:rFonts w:hint="eastAsia"/>
              </w:rPr>
              <w:t>通貨膨脹率</w:t>
            </w:r>
          </w:p>
        </w:tc>
        <w:tc>
          <w:tcPr>
            <w:tcW w:w="6174" w:type="dxa"/>
            <w:vAlign w:val="center"/>
          </w:tcPr>
          <w:p w14:paraId="0F52D48A" w14:textId="24AAA391" w:rsidR="007F3080" w:rsidRPr="00CB0AD6" w:rsidRDefault="00D31A6E" w:rsidP="001A1623">
            <w:pPr>
              <w:pStyle w:val="-0"/>
            </w:pPr>
            <w:r w:rsidRPr="00CB0AD6">
              <w:t>3.2%</w:t>
            </w:r>
            <w:r w:rsidR="00C03471" w:rsidRPr="00CB0AD6">
              <w:t>（</w:t>
            </w:r>
            <w:r w:rsidRPr="00CB0AD6">
              <w:t>2025</w:t>
            </w:r>
            <w:r w:rsidRPr="00CB0AD6">
              <w:t>年均</w:t>
            </w:r>
            <w:r w:rsidR="00C03471" w:rsidRPr="00CB0AD6">
              <w:t>）</w:t>
            </w:r>
            <w:r w:rsidRPr="00CB0AD6">
              <w:t>Index 2015=100</w:t>
            </w:r>
          </w:p>
        </w:tc>
      </w:tr>
      <w:tr w:rsidR="00CB0AD6" w:rsidRPr="00CB0AD6" w14:paraId="6F54CE2B" w14:textId="77777777">
        <w:trPr>
          <w:trHeight w:val="680"/>
        </w:trPr>
        <w:tc>
          <w:tcPr>
            <w:tcW w:w="2390" w:type="dxa"/>
            <w:vAlign w:val="center"/>
          </w:tcPr>
          <w:p w14:paraId="43CF9382" w14:textId="77777777" w:rsidR="007F3080" w:rsidRPr="00CB0AD6" w:rsidRDefault="007F3080" w:rsidP="00E62864">
            <w:pPr>
              <w:pStyle w:val="-"/>
            </w:pPr>
            <w:r w:rsidRPr="00CB0AD6">
              <w:rPr>
                <w:rFonts w:hint="eastAsia"/>
              </w:rPr>
              <w:t>產值最高前</w:t>
            </w:r>
            <w:r w:rsidRPr="00CB0AD6">
              <w:rPr>
                <w:rFonts w:hint="eastAsia"/>
              </w:rPr>
              <w:t>5</w:t>
            </w:r>
            <w:r w:rsidRPr="00CB0AD6">
              <w:rPr>
                <w:rFonts w:hint="eastAsia"/>
              </w:rPr>
              <w:t>大產業</w:t>
            </w:r>
          </w:p>
        </w:tc>
        <w:tc>
          <w:tcPr>
            <w:tcW w:w="6174" w:type="dxa"/>
            <w:vAlign w:val="center"/>
          </w:tcPr>
          <w:p w14:paraId="0D5ACC1B" w14:textId="2F8149A9" w:rsidR="007F3080" w:rsidRPr="00CB0AD6" w:rsidRDefault="004375B7" w:rsidP="001A1623">
            <w:pPr>
              <w:pStyle w:val="-0"/>
            </w:pPr>
            <w:r w:rsidRPr="00CB0AD6">
              <w:rPr>
                <w:rFonts w:hint="eastAsia"/>
              </w:rPr>
              <w:t>服務業</w:t>
            </w:r>
            <w:r w:rsidR="0094499B" w:rsidRPr="00CB0AD6">
              <w:rPr>
                <w:rFonts w:hint="eastAsia"/>
              </w:rPr>
              <w:t>、</w:t>
            </w:r>
            <w:r w:rsidRPr="00CB0AD6">
              <w:t>石油天然氣</w:t>
            </w:r>
            <w:r w:rsidR="00187F10" w:rsidRPr="00CB0AD6">
              <w:rPr>
                <w:rFonts w:hint="eastAsia"/>
              </w:rPr>
              <w:t>、</w:t>
            </w:r>
            <w:r w:rsidRPr="00CB0AD6">
              <w:rPr>
                <w:rFonts w:hint="eastAsia"/>
              </w:rPr>
              <w:t>製造業與礦業</w:t>
            </w:r>
            <w:r w:rsidR="0014485B" w:rsidRPr="00CB0AD6">
              <w:rPr>
                <w:rFonts w:hint="eastAsia"/>
              </w:rPr>
              <w:t>、</w:t>
            </w:r>
            <w:r w:rsidRPr="00CB0AD6">
              <w:rPr>
                <w:rFonts w:hint="eastAsia"/>
              </w:rPr>
              <w:t>電力</w:t>
            </w:r>
            <w:r w:rsidR="0014485B" w:rsidRPr="00CB0AD6">
              <w:rPr>
                <w:rFonts w:hint="eastAsia"/>
              </w:rPr>
              <w:t>、</w:t>
            </w:r>
            <w:r w:rsidRPr="00CB0AD6">
              <w:rPr>
                <w:rFonts w:hint="eastAsia"/>
              </w:rPr>
              <w:t>農林漁業</w:t>
            </w:r>
          </w:p>
        </w:tc>
      </w:tr>
      <w:tr w:rsidR="00CB0AD6" w:rsidRPr="00CB0AD6" w14:paraId="3629986A" w14:textId="77777777">
        <w:trPr>
          <w:trHeight w:val="680"/>
        </w:trPr>
        <w:tc>
          <w:tcPr>
            <w:tcW w:w="2390" w:type="dxa"/>
            <w:vAlign w:val="center"/>
          </w:tcPr>
          <w:p w14:paraId="237647D3" w14:textId="77777777" w:rsidR="007F3080" w:rsidRPr="00CB0AD6" w:rsidRDefault="007F3080" w:rsidP="00E62864">
            <w:pPr>
              <w:pStyle w:val="-"/>
            </w:pPr>
            <w:r w:rsidRPr="00CB0AD6">
              <w:rPr>
                <w:rFonts w:hint="eastAsia"/>
              </w:rPr>
              <w:t>出口總金額</w:t>
            </w:r>
          </w:p>
        </w:tc>
        <w:tc>
          <w:tcPr>
            <w:tcW w:w="6174" w:type="dxa"/>
            <w:vAlign w:val="center"/>
          </w:tcPr>
          <w:p w14:paraId="0BAE3B67" w14:textId="74F7524D" w:rsidR="007F3080" w:rsidRPr="00CB0AD6" w:rsidRDefault="00D31A6E" w:rsidP="001A1623">
            <w:pPr>
              <w:pStyle w:val="-0"/>
            </w:pPr>
            <w:r w:rsidRPr="00CB0AD6">
              <w:t>2</w:t>
            </w:r>
            <w:r w:rsidRPr="00CB0AD6">
              <w:t>兆</w:t>
            </w:r>
            <w:r w:rsidRPr="00CB0AD6">
              <w:t>5,035</w:t>
            </w:r>
            <w:r w:rsidRPr="00CB0AD6">
              <w:t>億挪威克朗</w:t>
            </w:r>
            <w:r w:rsidR="00C03471" w:rsidRPr="00CB0AD6">
              <w:t>（</w:t>
            </w:r>
            <w:r w:rsidRPr="00CB0AD6">
              <w:t>2025</w:t>
            </w:r>
            <w:r w:rsidRPr="00CB0AD6">
              <w:t>年</w:t>
            </w:r>
            <w:r w:rsidR="00C03471" w:rsidRPr="00CB0AD6">
              <w:t>）</w:t>
            </w:r>
          </w:p>
        </w:tc>
      </w:tr>
      <w:tr w:rsidR="00CB0AD6" w:rsidRPr="00CB0AD6" w14:paraId="79A63EB6" w14:textId="77777777">
        <w:trPr>
          <w:trHeight w:val="680"/>
        </w:trPr>
        <w:tc>
          <w:tcPr>
            <w:tcW w:w="2390" w:type="dxa"/>
            <w:vAlign w:val="center"/>
          </w:tcPr>
          <w:p w14:paraId="74C8E49C" w14:textId="77777777" w:rsidR="007F3080" w:rsidRPr="00CB0AD6" w:rsidRDefault="007F3080" w:rsidP="00E62864">
            <w:pPr>
              <w:pStyle w:val="-"/>
            </w:pPr>
            <w:r w:rsidRPr="00CB0AD6">
              <w:rPr>
                <w:rFonts w:hint="eastAsia"/>
              </w:rPr>
              <w:t>主要出口產品</w:t>
            </w:r>
          </w:p>
        </w:tc>
        <w:tc>
          <w:tcPr>
            <w:tcW w:w="6174" w:type="dxa"/>
            <w:vAlign w:val="center"/>
          </w:tcPr>
          <w:p w14:paraId="59F72729" w14:textId="6F739F96" w:rsidR="007F3080" w:rsidRPr="00CB0AD6" w:rsidRDefault="00D31A6E" w:rsidP="001A1623">
            <w:pPr>
              <w:pStyle w:val="-0"/>
            </w:pPr>
            <w:r w:rsidRPr="00CB0AD6">
              <w:t>原油、鋁、石油及來自瀝青礦物、測量檢查分析及控制儀、電信設備及零件、電力、船隻及浮動結構、無機化學元素及氧化物、專們用於特定產業的機械與設備、電力分配設備、電機與裝置等</w:t>
            </w:r>
          </w:p>
        </w:tc>
      </w:tr>
      <w:tr w:rsidR="00CB0AD6" w:rsidRPr="00CB0AD6" w14:paraId="587864DD" w14:textId="77777777">
        <w:trPr>
          <w:trHeight w:val="680"/>
        </w:trPr>
        <w:tc>
          <w:tcPr>
            <w:tcW w:w="2390" w:type="dxa"/>
            <w:vAlign w:val="center"/>
          </w:tcPr>
          <w:p w14:paraId="79C0BEC1" w14:textId="77777777" w:rsidR="007F3080" w:rsidRPr="00CB0AD6" w:rsidRDefault="007F3080" w:rsidP="00E62864">
            <w:pPr>
              <w:pStyle w:val="-"/>
            </w:pPr>
            <w:r w:rsidRPr="00CB0AD6">
              <w:rPr>
                <w:rFonts w:hint="eastAsia"/>
              </w:rPr>
              <w:lastRenderedPageBreak/>
              <w:t>主要出口國家</w:t>
            </w:r>
          </w:p>
        </w:tc>
        <w:tc>
          <w:tcPr>
            <w:tcW w:w="6174" w:type="dxa"/>
            <w:vAlign w:val="center"/>
          </w:tcPr>
          <w:p w14:paraId="7262EF04" w14:textId="6F6D6092" w:rsidR="007F3080" w:rsidRPr="00CB0AD6" w:rsidRDefault="00D31A6E" w:rsidP="001A1623">
            <w:pPr>
              <w:pStyle w:val="-0"/>
            </w:pPr>
            <w:r w:rsidRPr="00CB0AD6">
              <w:t>英國、德國、荷蘭、瑞典、法國、丹麥、比利時、美國、芬蘭</w:t>
            </w:r>
          </w:p>
        </w:tc>
      </w:tr>
      <w:tr w:rsidR="00CB0AD6" w:rsidRPr="00CB0AD6" w14:paraId="2B286FB0" w14:textId="77777777">
        <w:trPr>
          <w:trHeight w:val="680"/>
        </w:trPr>
        <w:tc>
          <w:tcPr>
            <w:tcW w:w="2390" w:type="dxa"/>
            <w:vAlign w:val="center"/>
          </w:tcPr>
          <w:p w14:paraId="1DC2483B" w14:textId="77777777" w:rsidR="007F3080" w:rsidRPr="00CB0AD6" w:rsidRDefault="007F3080" w:rsidP="00E62864">
            <w:pPr>
              <w:pStyle w:val="-"/>
            </w:pPr>
            <w:r w:rsidRPr="00CB0AD6">
              <w:rPr>
                <w:rFonts w:hint="eastAsia"/>
              </w:rPr>
              <w:t>進口總金額</w:t>
            </w:r>
          </w:p>
        </w:tc>
        <w:tc>
          <w:tcPr>
            <w:tcW w:w="6174" w:type="dxa"/>
            <w:vAlign w:val="center"/>
          </w:tcPr>
          <w:p w14:paraId="4159C006" w14:textId="329D9AD2" w:rsidR="007F3080" w:rsidRPr="00CB0AD6" w:rsidRDefault="00D31A6E" w:rsidP="001A1623">
            <w:pPr>
              <w:pStyle w:val="-0"/>
            </w:pPr>
            <w:r w:rsidRPr="00CB0AD6">
              <w:t>1</w:t>
            </w:r>
            <w:r w:rsidRPr="00CB0AD6">
              <w:t>兆</w:t>
            </w:r>
            <w:r w:rsidRPr="00CB0AD6">
              <w:t>8,583</w:t>
            </w:r>
            <w:r w:rsidRPr="00CB0AD6">
              <w:t>億挪威克朗</w:t>
            </w:r>
            <w:r w:rsidR="00C03471" w:rsidRPr="00CB0AD6">
              <w:t>（</w:t>
            </w:r>
            <w:r w:rsidRPr="00CB0AD6">
              <w:t>2025</w:t>
            </w:r>
            <w:r w:rsidRPr="00CB0AD6">
              <w:t>年</w:t>
            </w:r>
            <w:r w:rsidR="00C03471" w:rsidRPr="00CB0AD6">
              <w:t>）</w:t>
            </w:r>
          </w:p>
        </w:tc>
      </w:tr>
      <w:tr w:rsidR="00CB0AD6" w:rsidRPr="00CB0AD6" w14:paraId="431E577F" w14:textId="77777777">
        <w:trPr>
          <w:trHeight w:val="680"/>
        </w:trPr>
        <w:tc>
          <w:tcPr>
            <w:tcW w:w="2390" w:type="dxa"/>
            <w:vAlign w:val="center"/>
          </w:tcPr>
          <w:p w14:paraId="49516DAE" w14:textId="77777777" w:rsidR="007F3080" w:rsidRPr="00CB0AD6" w:rsidRDefault="007F3080" w:rsidP="00E62864">
            <w:pPr>
              <w:pStyle w:val="-"/>
            </w:pPr>
            <w:r w:rsidRPr="00CB0AD6">
              <w:rPr>
                <w:rFonts w:hint="eastAsia"/>
              </w:rPr>
              <w:t>主要進口產品</w:t>
            </w:r>
          </w:p>
        </w:tc>
        <w:tc>
          <w:tcPr>
            <w:tcW w:w="6174" w:type="dxa"/>
            <w:vAlign w:val="center"/>
          </w:tcPr>
          <w:p w14:paraId="53E995A2" w14:textId="0B6027D4" w:rsidR="007F3080" w:rsidRPr="00CB0AD6" w:rsidRDefault="00D31A6E" w:rsidP="001A1623">
            <w:pPr>
              <w:pStyle w:val="-0"/>
            </w:pPr>
            <w:r w:rsidRPr="00CB0AD6">
              <w:t>客用車輛、自動資料處理機及其附屬零配件、石油及來自瀝青礦物、電信設備及零件、醫藥製劑</w:t>
            </w:r>
            <w:r w:rsidR="00C03471" w:rsidRPr="00CB0AD6">
              <w:t>（</w:t>
            </w:r>
            <w:r w:rsidRPr="00CB0AD6">
              <w:t>包括獸醫藥品</w:t>
            </w:r>
            <w:r w:rsidR="00C03471" w:rsidRPr="00CB0AD6">
              <w:t>）</w:t>
            </w:r>
            <w:r w:rsidRPr="00CB0AD6">
              <w:t>、用於運輸貨物及特殊用途機、鐵及鋼或鋁結構及零件、動物飼料、家具及其零件、測量檢查分析及控制儀等</w:t>
            </w:r>
          </w:p>
        </w:tc>
      </w:tr>
      <w:tr w:rsidR="00CB0AD6" w:rsidRPr="00CB0AD6" w14:paraId="79B8F70F" w14:textId="77777777">
        <w:trPr>
          <w:trHeight w:val="680"/>
        </w:trPr>
        <w:tc>
          <w:tcPr>
            <w:tcW w:w="2390" w:type="dxa"/>
            <w:vAlign w:val="center"/>
          </w:tcPr>
          <w:p w14:paraId="7E0F6F56" w14:textId="77777777" w:rsidR="007F3080" w:rsidRPr="00CB0AD6" w:rsidRDefault="007F3080" w:rsidP="00E62864">
            <w:pPr>
              <w:pStyle w:val="-"/>
            </w:pPr>
            <w:r w:rsidRPr="00CB0AD6">
              <w:rPr>
                <w:rFonts w:hint="eastAsia"/>
              </w:rPr>
              <w:t>主要進口國家</w:t>
            </w:r>
          </w:p>
        </w:tc>
        <w:tc>
          <w:tcPr>
            <w:tcW w:w="6174" w:type="dxa"/>
            <w:vAlign w:val="center"/>
          </w:tcPr>
          <w:p w14:paraId="312F2C08" w14:textId="4D234B8B" w:rsidR="007F3080" w:rsidRPr="00CB0AD6" w:rsidRDefault="008B6A64" w:rsidP="001A1623">
            <w:pPr>
              <w:pStyle w:val="-0"/>
            </w:pPr>
            <w:r w:rsidRPr="00CB0AD6">
              <w:t>中國大陸、德國、瑞典、美國、丹麥、荷蘭、英國、波蘭、義大利</w:t>
            </w:r>
          </w:p>
        </w:tc>
      </w:tr>
    </w:tbl>
    <w:p w14:paraId="47EAF794" w14:textId="77777777" w:rsidR="007F3080" w:rsidRPr="00CB0AD6" w:rsidRDefault="00790274" w:rsidP="00B94C2E">
      <w:pPr>
        <w:pStyle w:val="1"/>
        <w:rPr>
          <w:lang w:eastAsia="zh-TW"/>
        </w:rPr>
      </w:pPr>
      <w:r w:rsidRPr="00CB0AD6">
        <w:rPr>
          <w:lang w:eastAsia="zh-TW"/>
        </w:rPr>
        <w:br w:type="page"/>
      </w:r>
    </w:p>
    <w:p w14:paraId="0418533A" w14:textId="77777777" w:rsidR="00477F35" w:rsidRPr="00CB0AD6" w:rsidRDefault="00477F35" w:rsidP="00477F35">
      <w:pPr>
        <w:ind w:firstLine="472"/>
        <w:rPr>
          <w:lang w:eastAsia="zh-TW"/>
        </w:rPr>
      </w:pPr>
    </w:p>
    <w:p w14:paraId="572A9E2C" w14:textId="77777777" w:rsidR="00747F90" w:rsidRPr="00CB0AD6" w:rsidRDefault="00747F90" w:rsidP="00747F90">
      <w:pPr>
        <w:ind w:left="472" w:firstLineChars="0" w:firstLine="0"/>
        <w:sectPr w:rsidR="00747F90" w:rsidRPr="00CB0AD6"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C28CFCB" w14:textId="383B54A2" w:rsidR="00280FB0" w:rsidRPr="00CB0AD6" w:rsidRDefault="00280FB0" w:rsidP="00323DA9">
      <w:pPr>
        <w:pStyle w:val="a3"/>
        <w:spacing w:before="771" w:after="771"/>
        <w:rPr>
          <w:rFonts w:hAnsi="Arial"/>
        </w:rPr>
      </w:pPr>
      <w:bookmarkStart w:id="2" w:name="_Toc232695309"/>
      <w:r w:rsidRPr="00CB0AD6">
        <w:lastRenderedPageBreak/>
        <w:t>第壹章　自然人文環境</w:t>
      </w:r>
      <w:bookmarkEnd w:id="2"/>
    </w:p>
    <w:p w14:paraId="64B86F38" w14:textId="77777777" w:rsidR="00DF5C38" w:rsidRPr="00CB0AD6" w:rsidRDefault="00DF5C38" w:rsidP="00477F35">
      <w:pPr>
        <w:pStyle w:val="a4"/>
      </w:pPr>
      <w:r w:rsidRPr="00CB0AD6">
        <w:rPr>
          <w:rFonts w:hint="eastAsia"/>
        </w:rPr>
        <w:t>一、自然環境</w:t>
      </w:r>
    </w:p>
    <w:p w14:paraId="128F9455" w14:textId="57AB483C" w:rsidR="00DF5C38" w:rsidRPr="00CB0AD6" w:rsidRDefault="00DF5C38" w:rsidP="00174F8D">
      <w:pPr>
        <w:ind w:firstLine="472"/>
        <w:rPr>
          <w:lang w:eastAsia="zh-TW"/>
        </w:rPr>
      </w:pPr>
      <w:r w:rsidRPr="00CB0AD6">
        <w:rPr>
          <w:rFonts w:hint="eastAsia"/>
          <w:lang w:eastAsia="zh-TW"/>
        </w:rPr>
        <w:t>挪威面積共</w:t>
      </w:r>
      <w:r w:rsidR="008B6A64" w:rsidRPr="00CB0AD6">
        <w:rPr>
          <w:lang w:eastAsia="zh-TW"/>
        </w:rPr>
        <w:t>38</w:t>
      </w:r>
      <w:r w:rsidR="008B6A64" w:rsidRPr="00CB0AD6">
        <w:rPr>
          <w:lang w:eastAsia="zh-TW"/>
        </w:rPr>
        <w:t>萬</w:t>
      </w:r>
      <w:r w:rsidR="008B6A64" w:rsidRPr="00CB0AD6">
        <w:rPr>
          <w:lang w:eastAsia="zh-TW"/>
        </w:rPr>
        <w:t>4,802</w:t>
      </w:r>
      <w:r w:rsidR="008B6A64" w:rsidRPr="00CB0AD6">
        <w:rPr>
          <w:lang w:eastAsia="zh-TW"/>
        </w:rPr>
        <w:t>平方公里</w:t>
      </w:r>
      <w:r w:rsidRPr="00CB0AD6">
        <w:rPr>
          <w:rFonts w:hint="eastAsia"/>
          <w:lang w:eastAsia="zh-TW"/>
        </w:rPr>
        <w:t>，地處北歐，位於斯堪地那維亞半島西部，東與</w:t>
      </w:r>
      <w:r w:rsidR="006C7DBB" w:rsidRPr="00CB0AD6">
        <w:rPr>
          <w:rFonts w:hint="eastAsia"/>
          <w:lang w:eastAsia="zh-HK"/>
        </w:rPr>
        <w:t>瑞典</w:t>
      </w:r>
      <w:r w:rsidRPr="00CB0AD6">
        <w:rPr>
          <w:rFonts w:hint="eastAsia"/>
          <w:lang w:eastAsia="zh-TW"/>
        </w:rPr>
        <w:t>為鄰，北接芬蘭及俄羅斯。挪威海岸線破碎崎嶇，長達</w:t>
      </w:r>
      <w:r w:rsidRPr="00CB0AD6">
        <w:rPr>
          <w:lang w:eastAsia="zh-TW"/>
        </w:rPr>
        <w:t>2.1</w:t>
      </w:r>
      <w:r w:rsidRPr="00CB0AD6">
        <w:rPr>
          <w:rFonts w:hint="eastAsia"/>
          <w:lang w:eastAsia="zh-TW"/>
        </w:rPr>
        <w:t>萬公里，以</w:t>
      </w:r>
      <w:r w:rsidR="00DD55A2" w:rsidRPr="00CB0AD6">
        <w:rPr>
          <w:rFonts w:hint="eastAsia"/>
          <w:lang w:eastAsia="zh-TW"/>
        </w:rPr>
        <w:t>峽</w:t>
      </w:r>
      <w:r w:rsidRPr="00CB0AD6">
        <w:rPr>
          <w:rFonts w:hint="eastAsia"/>
          <w:lang w:eastAsia="zh-TW"/>
        </w:rPr>
        <w:t>灣著稱，亦多天然良港。斯堪地那維亞山脈自北至南縱貫全境，高原、山地和冰川占約全國</w:t>
      </w:r>
      <w:r w:rsidRPr="00CB0AD6">
        <w:rPr>
          <w:lang w:eastAsia="zh-TW"/>
        </w:rPr>
        <w:t>2</w:t>
      </w:r>
      <w:r w:rsidR="001E718C" w:rsidRPr="00CB0AD6">
        <w:rPr>
          <w:rFonts w:hint="eastAsia"/>
          <w:lang w:eastAsia="zh-TW"/>
        </w:rPr>
        <w:t>/</w:t>
      </w:r>
      <w:r w:rsidRPr="00CB0AD6">
        <w:rPr>
          <w:lang w:eastAsia="zh-TW"/>
        </w:rPr>
        <w:t>3</w:t>
      </w:r>
      <w:r w:rsidRPr="00CB0AD6">
        <w:rPr>
          <w:rFonts w:hint="eastAsia"/>
          <w:lang w:eastAsia="zh-TW"/>
        </w:rPr>
        <w:t>以上的土地。南挪威則多小山丘、湖泊與沼澤。</w:t>
      </w:r>
    </w:p>
    <w:p w14:paraId="293A4451" w14:textId="77777777" w:rsidR="00DF5C38" w:rsidRPr="00CB0AD6" w:rsidRDefault="00DF5C38" w:rsidP="00174F8D">
      <w:pPr>
        <w:ind w:firstLine="472"/>
        <w:rPr>
          <w:lang w:eastAsia="zh-TW"/>
        </w:rPr>
      </w:pPr>
      <w:r w:rsidRPr="00CB0AD6">
        <w:rPr>
          <w:rFonts w:hint="eastAsia"/>
          <w:lang w:eastAsia="zh-TW"/>
        </w:rPr>
        <w:t>挪威絕大部分的區域屬溫帶海洋性氣候，沿海地區因受北大西洋暖流的影響，冬季海面較少有結冰現象，也較其他同緯度的國家</w:t>
      </w:r>
      <w:r w:rsidR="0077088B" w:rsidRPr="00CB0AD6">
        <w:rPr>
          <w:rFonts w:hint="eastAsia"/>
          <w:lang w:eastAsia="zh-TW"/>
        </w:rPr>
        <w:t>溫</w:t>
      </w:r>
      <w:r w:rsidRPr="00CB0AD6">
        <w:rPr>
          <w:rFonts w:hint="eastAsia"/>
          <w:lang w:eastAsia="zh-TW"/>
        </w:rPr>
        <w:t>暖，夏季涼爽濕潤，冬季溫和多雪。東部因有斯堪地那維亞山脈</w:t>
      </w:r>
      <w:r w:rsidR="00DD55A2" w:rsidRPr="00CB0AD6">
        <w:rPr>
          <w:rFonts w:hint="eastAsia"/>
          <w:lang w:eastAsia="zh-TW"/>
        </w:rPr>
        <w:t>分隔</w:t>
      </w:r>
      <w:r w:rsidRPr="00CB0AD6">
        <w:rPr>
          <w:rFonts w:hint="eastAsia"/>
          <w:lang w:eastAsia="zh-TW"/>
        </w:rPr>
        <w:t>，屬內陸性氣候。平均溫度以首都奧斯陸為例，夏季最高溫</w:t>
      </w:r>
      <w:r w:rsidRPr="00CB0AD6">
        <w:rPr>
          <w:lang w:eastAsia="zh-TW"/>
        </w:rPr>
        <w:t>22</w:t>
      </w:r>
      <w:r w:rsidRPr="00CB0AD6">
        <w:rPr>
          <w:rFonts w:hint="eastAsia"/>
          <w:lang w:eastAsia="zh-TW"/>
        </w:rPr>
        <w:t>度，冬季最低溫零下</w:t>
      </w:r>
      <w:r w:rsidRPr="00CB0AD6">
        <w:rPr>
          <w:lang w:eastAsia="zh-TW"/>
        </w:rPr>
        <w:t>7</w:t>
      </w:r>
      <w:r w:rsidRPr="00CB0AD6">
        <w:rPr>
          <w:rFonts w:hint="eastAsia"/>
          <w:lang w:eastAsia="zh-TW"/>
        </w:rPr>
        <w:t>度。</w:t>
      </w:r>
    </w:p>
    <w:p w14:paraId="3B5B9D2F" w14:textId="77777777" w:rsidR="00DF5C38" w:rsidRPr="00CB0AD6" w:rsidRDefault="00DF5C38" w:rsidP="00477F35">
      <w:pPr>
        <w:pStyle w:val="a4"/>
      </w:pPr>
      <w:r w:rsidRPr="00CB0AD6">
        <w:rPr>
          <w:rFonts w:hint="eastAsia"/>
        </w:rPr>
        <w:t>二、人文及社會環境</w:t>
      </w:r>
    </w:p>
    <w:p w14:paraId="44A9F209" w14:textId="515B61E7" w:rsidR="00DF5C38" w:rsidRPr="00CB0AD6" w:rsidRDefault="00DF5C38" w:rsidP="001E718C">
      <w:pPr>
        <w:ind w:firstLine="472"/>
        <w:rPr>
          <w:lang w:eastAsia="zh-TW"/>
        </w:rPr>
      </w:pPr>
      <w:r w:rsidRPr="00CB0AD6">
        <w:rPr>
          <w:rFonts w:hint="eastAsia"/>
          <w:lang w:eastAsia="zh-TW"/>
        </w:rPr>
        <w:t>挪威人口</w:t>
      </w:r>
      <w:r w:rsidR="00BA0D36" w:rsidRPr="00CB0AD6">
        <w:rPr>
          <w:rFonts w:hint="eastAsia"/>
          <w:lang w:eastAsia="zh-TW"/>
        </w:rPr>
        <w:t>截至</w:t>
      </w:r>
      <w:r w:rsidR="00BA0D36" w:rsidRPr="00CB0AD6">
        <w:rPr>
          <w:rFonts w:hint="eastAsia"/>
          <w:lang w:eastAsia="zh-TW"/>
        </w:rPr>
        <w:t>2026</w:t>
      </w:r>
      <w:r w:rsidR="00BA0D36" w:rsidRPr="00CB0AD6">
        <w:rPr>
          <w:rFonts w:hint="eastAsia"/>
          <w:lang w:eastAsia="zh-TW"/>
        </w:rPr>
        <w:t>年</w:t>
      </w:r>
      <w:r w:rsidR="00BA0D36" w:rsidRPr="00CB0AD6">
        <w:rPr>
          <w:rFonts w:hint="eastAsia"/>
          <w:lang w:eastAsia="zh-TW"/>
        </w:rPr>
        <w:t>2</w:t>
      </w:r>
      <w:r w:rsidR="00BA0D36" w:rsidRPr="00CB0AD6">
        <w:rPr>
          <w:rFonts w:hint="eastAsia"/>
          <w:lang w:eastAsia="zh-TW"/>
        </w:rPr>
        <w:t>月</w:t>
      </w:r>
      <w:r w:rsidRPr="00CB0AD6">
        <w:rPr>
          <w:rFonts w:hint="eastAsia"/>
          <w:lang w:eastAsia="zh-TW"/>
        </w:rPr>
        <w:t>共</w:t>
      </w:r>
      <w:r w:rsidR="008B6A64" w:rsidRPr="00CB0AD6">
        <w:rPr>
          <w:lang w:eastAsia="zh-TW"/>
        </w:rPr>
        <w:t>562</w:t>
      </w:r>
      <w:r w:rsidR="008B6A64" w:rsidRPr="00CB0AD6">
        <w:rPr>
          <w:lang w:eastAsia="zh-TW"/>
        </w:rPr>
        <w:t>萬</w:t>
      </w:r>
      <w:r w:rsidR="008B6A64" w:rsidRPr="00CB0AD6">
        <w:rPr>
          <w:lang w:eastAsia="zh-TW"/>
        </w:rPr>
        <w:t>7,400</w:t>
      </w:r>
      <w:r w:rsidR="008B6A64" w:rsidRPr="00CB0AD6">
        <w:rPr>
          <w:lang w:eastAsia="zh-TW"/>
        </w:rPr>
        <w:t>人</w:t>
      </w:r>
      <w:r w:rsidRPr="00CB0AD6">
        <w:rPr>
          <w:rFonts w:hint="eastAsia"/>
          <w:lang w:eastAsia="zh-TW"/>
        </w:rPr>
        <w:t>，以挪威人為主，</w:t>
      </w:r>
      <w:r w:rsidR="00773711" w:rsidRPr="00CB0AD6">
        <w:rPr>
          <w:rFonts w:hint="eastAsia"/>
          <w:lang w:eastAsia="zh-TW"/>
        </w:rPr>
        <w:t>國家語言為挪威語。</w:t>
      </w:r>
      <w:r w:rsidRPr="00CB0AD6">
        <w:rPr>
          <w:rFonts w:hint="eastAsia"/>
          <w:lang w:eastAsia="zh-TW"/>
        </w:rPr>
        <w:t>另有</w:t>
      </w:r>
      <w:r w:rsidR="00017C92" w:rsidRPr="00CB0AD6">
        <w:rPr>
          <w:rFonts w:hint="eastAsia"/>
          <w:lang w:eastAsia="zh-TW"/>
        </w:rPr>
        <w:t>定居挪威北部的</w:t>
      </w:r>
      <w:r w:rsidRPr="00CB0AD6">
        <w:rPr>
          <w:rFonts w:hint="eastAsia"/>
          <w:lang w:eastAsia="zh-TW"/>
        </w:rPr>
        <w:t>少數</w:t>
      </w:r>
      <w:r w:rsidR="005359FF" w:rsidRPr="00CB0AD6">
        <w:rPr>
          <w:rFonts w:hint="eastAsia"/>
          <w:lang w:eastAsia="zh-TW"/>
        </w:rPr>
        <w:t>民族</w:t>
      </w:r>
      <w:r w:rsidRPr="00CB0AD6">
        <w:rPr>
          <w:rFonts w:hint="eastAsia"/>
          <w:lang w:eastAsia="zh-TW"/>
        </w:rPr>
        <w:t>薩米人</w:t>
      </w:r>
      <w:r w:rsidR="00C03471" w:rsidRPr="00CB0AD6">
        <w:rPr>
          <w:rFonts w:hint="eastAsia"/>
          <w:lang w:eastAsia="zh-TW"/>
        </w:rPr>
        <w:t>（</w:t>
      </w:r>
      <w:r w:rsidRPr="00CB0AD6">
        <w:rPr>
          <w:rFonts w:hint="eastAsia"/>
          <w:lang w:eastAsia="zh-TW"/>
        </w:rPr>
        <w:t>Sami</w:t>
      </w:r>
      <w:r w:rsidR="00C03471" w:rsidRPr="00CB0AD6">
        <w:rPr>
          <w:rFonts w:hint="eastAsia"/>
          <w:lang w:eastAsia="zh-TW"/>
        </w:rPr>
        <w:t>）</w:t>
      </w:r>
      <w:r w:rsidRPr="00CB0AD6">
        <w:rPr>
          <w:rFonts w:hint="eastAsia"/>
          <w:lang w:eastAsia="zh-TW"/>
        </w:rPr>
        <w:t>，</w:t>
      </w:r>
      <w:r w:rsidR="00017C92" w:rsidRPr="00CB0AD6">
        <w:rPr>
          <w:rFonts w:hint="eastAsia"/>
          <w:lang w:eastAsia="zh-TW"/>
        </w:rPr>
        <w:t>而</w:t>
      </w:r>
      <w:r w:rsidR="00847AFA" w:rsidRPr="00CB0AD6">
        <w:rPr>
          <w:rFonts w:hint="eastAsia"/>
          <w:lang w:eastAsia="zh-TW"/>
        </w:rPr>
        <w:t>薩米語也是挪威官方語言之一</w:t>
      </w:r>
      <w:r w:rsidRPr="00CB0AD6">
        <w:rPr>
          <w:rFonts w:hint="eastAsia"/>
          <w:lang w:eastAsia="zh-TW"/>
        </w:rPr>
        <w:t>。近年來，</w:t>
      </w:r>
      <w:r w:rsidR="00017C92" w:rsidRPr="00CB0AD6">
        <w:rPr>
          <w:rFonts w:hint="eastAsia"/>
          <w:lang w:eastAsia="zh-TW"/>
        </w:rPr>
        <w:t>移民成為</w:t>
      </w:r>
      <w:r w:rsidRPr="00CB0AD6">
        <w:rPr>
          <w:rFonts w:hint="eastAsia"/>
          <w:lang w:eastAsia="zh-TW"/>
        </w:rPr>
        <w:t>挪威人口增加</w:t>
      </w:r>
      <w:r w:rsidR="004F1B79" w:rsidRPr="00CB0AD6">
        <w:rPr>
          <w:rFonts w:hint="eastAsia"/>
          <w:lang w:eastAsia="zh-TW"/>
        </w:rPr>
        <w:t>主要</w:t>
      </w:r>
      <w:r w:rsidR="00847AFA" w:rsidRPr="00CB0AD6">
        <w:rPr>
          <w:rFonts w:hint="eastAsia"/>
          <w:lang w:eastAsia="zh-TW"/>
        </w:rPr>
        <w:t>來源</w:t>
      </w:r>
      <w:r w:rsidR="004F1B79" w:rsidRPr="00CB0AD6">
        <w:rPr>
          <w:rFonts w:hint="eastAsia"/>
          <w:lang w:eastAsia="zh-TW"/>
        </w:rPr>
        <w:t>，而非挪威居民</w:t>
      </w:r>
      <w:r w:rsidRPr="00CB0AD6">
        <w:rPr>
          <w:rFonts w:hint="eastAsia"/>
          <w:lang w:eastAsia="zh-TW"/>
        </w:rPr>
        <w:t>自然生產</w:t>
      </w:r>
      <w:r w:rsidR="00847AFA" w:rsidRPr="00CB0AD6">
        <w:rPr>
          <w:rFonts w:hint="eastAsia"/>
          <w:lang w:eastAsia="zh-TW"/>
        </w:rPr>
        <w:t>，挪威</w:t>
      </w:r>
      <w:r w:rsidR="004F1B79" w:rsidRPr="00CB0AD6">
        <w:rPr>
          <w:rFonts w:hint="eastAsia"/>
          <w:lang w:eastAsia="zh-TW"/>
        </w:rPr>
        <w:t>202</w:t>
      </w:r>
      <w:r w:rsidR="004375B7" w:rsidRPr="00CB0AD6">
        <w:rPr>
          <w:rFonts w:hint="eastAsia"/>
          <w:lang w:eastAsia="zh-TW"/>
        </w:rPr>
        <w:t>5</w:t>
      </w:r>
      <w:r w:rsidR="004F1B79" w:rsidRPr="00CB0AD6">
        <w:rPr>
          <w:rFonts w:hint="eastAsia"/>
          <w:lang w:eastAsia="zh-TW"/>
        </w:rPr>
        <w:t>年</w:t>
      </w:r>
      <w:r w:rsidRPr="00CB0AD6">
        <w:rPr>
          <w:rFonts w:hint="eastAsia"/>
          <w:lang w:eastAsia="zh-TW"/>
        </w:rPr>
        <w:t>平均每位女性生產</w:t>
      </w:r>
      <w:r w:rsidRPr="00CB0AD6">
        <w:rPr>
          <w:rFonts w:hint="eastAsia"/>
          <w:lang w:eastAsia="zh-TW"/>
        </w:rPr>
        <w:t>1.</w:t>
      </w:r>
      <w:r w:rsidR="004375B7" w:rsidRPr="00CB0AD6">
        <w:rPr>
          <w:rFonts w:hint="eastAsia"/>
          <w:lang w:eastAsia="zh-TW"/>
        </w:rPr>
        <w:t>73</w:t>
      </w:r>
      <w:r w:rsidRPr="00CB0AD6">
        <w:rPr>
          <w:rFonts w:hint="eastAsia"/>
          <w:lang w:eastAsia="zh-TW"/>
        </w:rPr>
        <w:t>個嬰兒。</w:t>
      </w:r>
      <w:r w:rsidR="00847AFA" w:rsidRPr="00CB0AD6">
        <w:rPr>
          <w:rFonts w:hint="eastAsia"/>
          <w:lang w:eastAsia="zh-TW"/>
        </w:rPr>
        <w:t>挪威首都</w:t>
      </w:r>
      <w:r w:rsidRPr="00CB0AD6">
        <w:rPr>
          <w:rFonts w:hint="eastAsia"/>
          <w:lang w:eastAsia="zh-TW"/>
        </w:rPr>
        <w:t>奧斯陸，</w:t>
      </w:r>
      <w:r w:rsidR="004F1B79" w:rsidRPr="00CB0AD6">
        <w:rPr>
          <w:rFonts w:hint="eastAsia"/>
          <w:lang w:eastAsia="zh-TW"/>
        </w:rPr>
        <w:t>為</w:t>
      </w:r>
      <w:r w:rsidRPr="00CB0AD6">
        <w:rPr>
          <w:rFonts w:hint="eastAsia"/>
          <w:lang w:eastAsia="zh-TW"/>
        </w:rPr>
        <w:t>挪威第一大城市，</w:t>
      </w:r>
      <w:r w:rsidR="004F1B79" w:rsidRPr="00CB0AD6">
        <w:rPr>
          <w:rFonts w:hint="eastAsia"/>
          <w:lang w:eastAsia="zh-TW"/>
        </w:rPr>
        <w:t>亦</w:t>
      </w:r>
      <w:r w:rsidRPr="00CB0AD6">
        <w:rPr>
          <w:rFonts w:hint="eastAsia"/>
          <w:lang w:eastAsia="zh-TW"/>
        </w:rPr>
        <w:t>是</w:t>
      </w:r>
      <w:r w:rsidR="00847AFA" w:rsidRPr="00CB0AD6">
        <w:rPr>
          <w:rFonts w:hint="eastAsia"/>
          <w:lang w:eastAsia="zh-TW"/>
        </w:rPr>
        <w:t>主要</w:t>
      </w:r>
      <w:r w:rsidRPr="00CB0AD6">
        <w:rPr>
          <w:rFonts w:hint="eastAsia"/>
          <w:lang w:eastAsia="zh-TW"/>
        </w:rPr>
        <w:t>政治文化經濟和交通中心，</w:t>
      </w:r>
      <w:r w:rsidR="00017C92" w:rsidRPr="00CB0AD6">
        <w:rPr>
          <w:rFonts w:hint="eastAsia"/>
          <w:lang w:eastAsia="zh-TW"/>
        </w:rPr>
        <w:t>因為工作機會較多之因素，成為</w:t>
      </w:r>
      <w:r w:rsidR="004F1B79" w:rsidRPr="00CB0AD6">
        <w:rPr>
          <w:rFonts w:hint="eastAsia"/>
          <w:lang w:eastAsia="zh-TW"/>
        </w:rPr>
        <w:t>多數</w:t>
      </w:r>
      <w:r w:rsidRPr="00CB0AD6">
        <w:rPr>
          <w:rFonts w:hint="eastAsia"/>
          <w:lang w:eastAsia="zh-TW"/>
        </w:rPr>
        <w:t>移民居住</w:t>
      </w:r>
      <w:r w:rsidR="00017C92" w:rsidRPr="00CB0AD6">
        <w:rPr>
          <w:rFonts w:hint="eastAsia"/>
          <w:lang w:eastAsia="zh-TW"/>
        </w:rPr>
        <w:t>之首選</w:t>
      </w:r>
      <w:r w:rsidRPr="00CB0AD6">
        <w:rPr>
          <w:rFonts w:hint="eastAsia"/>
          <w:lang w:eastAsia="zh-TW"/>
        </w:rPr>
        <w:t>。</w:t>
      </w:r>
    </w:p>
    <w:p w14:paraId="46B71491" w14:textId="77777777" w:rsidR="00BC1AA9" w:rsidRPr="00CB0AD6" w:rsidRDefault="00DF5C38" w:rsidP="001E718C">
      <w:pPr>
        <w:ind w:firstLine="472"/>
        <w:rPr>
          <w:lang w:eastAsia="zh-TW"/>
        </w:rPr>
      </w:pPr>
      <w:r w:rsidRPr="00CB0AD6">
        <w:rPr>
          <w:rFonts w:hint="eastAsia"/>
          <w:lang w:eastAsia="zh-TW"/>
        </w:rPr>
        <w:t>北歐國家多以社會福利國家著稱，挪威亦然，</w:t>
      </w:r>
      <w:r w:rsidR="004F1B79" w:rsidRPr="00CB0AD6">
        <w:rPr>
          <w:rFonts w:hint="eastAsia"/>
          <w:lang w:eastAsia="zh-TW"/>
        </w:rPr>
        <w:t>透過</w:t>
      </w:r>
      <w:r w:rsidRPr="00CB0AD6">
        <w:rPr>
          <w:rFonts w:hint="eastAsia"/>
          <w:lang w:eastAsia="zh-TW"/>
        </w:rPr>
        <w:t>高稅收、高福利</w:t>
      </w:r>
      <w:r w:rsidR="004F1B79" w:rsidRPr="00CB0AD6">
        <w:rPr>
          <w:rFonts w:hint="eastAsia"/>
          <w:lang w:eastAsia="zh-TW"/>
        </w:rPr>
        <w:t>制度，提供</w:t>
      </w:r>
      <w:r w:rsidR="00847AFA" w:rsidRPr="00CB0AD6">
        <w:rPr>
          <w:rFonts w:hint="eastAsia"/>
          <w:lang w:eastAsia="zh-TW"/>
        </w:rPr>
        <w:t>挪威人民生活各方面補助，包括出生、就學、生育、育兒補助、退休、醫療等</w:t>
      </w:r>
      <w:r w:rsidR="004F1B79" w:rsidRPr="00CB0AD6">
        <w:rPr>
          <w:rFonts w:hint="eastAsia"/>
          <w:lang w:eastAsia="zh-TW"/>
        </w:rPr>
        <w:t>。</w:t>
      </w:r>
      <w:r w:rsidR="00847AFA" w:rsidRPr="00CB0AD6">
        <w:rPr>
          <w:rFonts w:hint="eastAsia"/>
          <w:lang w:eastAsia="zh-TW"/>
        </w:rPr>
        <w:t>支出來源除</w:t>
      </w:r>
      <w:r w:rsidR="00E044E3" w:rsidRPr="00CB0AD6">
        <w:rPr>
          <w:rFonts w:hint="eastAsia"/>
          <w:lang w:eastAsia="zh-TW"/>
        </w:rPr>
        <w:t>高</w:t>
      </w:r>
      <w:r w:rsidRPr="00CB0AD6">
        <w:rPr>
          <w:rFonts w:hint="eastAsia"/>
          <w:lang w:eastAsia="zh-TW"/>
        </w:rPr>
        <w:t>所得稅收</w:t>
      </w:r>
      <w:r w:rsidR="00847AFA" w:rsidRPr="00CB0AD6">
        <w:rPr>
          <w:rFonts w:hint="eastAsia"/>
          <w:lang w:eastAsia="zh-TW"/>
        </w:rPr>
        <w:t>外，由</w:t>
      </w:r>
      <w:r w:rsidR="00E044E3" w:rsidRPr="00CB0AD6">
        <w:rPr>
          <w:rFonts w:hint="eastAsia"/>
          <w:lang w:eastAsia="zh-TW"/>
        </w:rPr>
        <w:t>石油</w:t>
      </w:r>
      <w:r w:rsidR="00847AFA" w:rsidRPr="00CB0AD6">
        <w:rPr>
          <w:rFonts w:hint="eastAsia"/>
          <w:lang w:eastAsia="zh-TW"/>
        </w:rPr>
        <w:t>銷售收入</w:t>
      </w:r>
      <w:r w:rsidR="00E044E3" w:rsidRPr="00CB0AD6">
        <w:rPr>
          <w:rFonts w:hint="eastAsia"/>
          <w:lang w:eastAsia="zh-TW"/>
        </w:rPr>
        <w:t>而成立的國家主權基金</w:t>
      </w:r>
      <w:r w:rsidR="004F1B79" w:rsidRPr="00CB0AD6">
        <w:rPr>
          <w:rFonts w:hint="eastAsia"/>
          <w:lang w:eastAsia="zh-TW"/>
        </w:rPr>
        <w:t>亦為來源之一</w:t>
      </w:r>
      <w:r w:rsidR="00BC1AA9" w:rsidRPr="00CB0AD6">
        <w:rPr>
          <w:rFonts w:hint="eastAsia"/>
          <w:lang w:eastAsia="zh-TW"/>
        </w:rPr>
        <w:t>。</w:t>
      </w:r>
    </w:p>
    <w:p w14:paraId="789CDB95" w14:textId="77777777" w:rsidR="00DF5C38" w:rsidRPr="00CB0AD6" w:rsidRDefault="00BC1AA9" w:rsidP="00292803">
      <w:pPr>
        <w:ind w:firstLine="472"/>
        <w:rPr>
          <w:lang w:eastAsia="zh-TW"/>
        </w:rPr>
      </w:pPr>
      <w:r w:rsidRPr="00CB0AD6">
        <w:rPr>
          <w:rFonts w:hint="eastAsia"/>
          <w:lang w:eastAsia="zh-TW"/>
        </w:rPr>
        <w:lastRenderedPageBreak/>
        <w:t>挪威</w:t>
      </w:r>
      <w:r w:rsidR="00DF5C38" w:rsidRPr="00CB0AD6">
        <w:rPr>
          <w:rFonts w:hint="eastAsia"/>
          <w:lang w:eastAsia="zh-TW"/>
        </w:rPr>
        <w:t>社會強調兩性平等</w:t>
      </w:r>
      <w:r w:rsidR="008A0479" w:rsidRPr="00CB0AD6">
        <w:rPr>
          <w:rFonts w:hint="eastAsia"/>
          <w:lang w:eastAsia="zh-TW"/>
        </w:rPr>
        <w:t>，</w:t>
      </w:r>
      <w:r w:rsidR="00847AFA" w:rsidRPr="00CB0AD6">
        <w:rPr>
          <w:rFonts w:hint="eastAsia"/>
          <w:lang w:eastAsia="zh-TW"/>
        </w:rPr>
        <w:t>政府、雇主、員工與公民社</w:t>
      </w:r>
      <w:r w:rsidR="004F1B79" w:rsidRPr="00CB0AD6">
        <w:rPr>
          <w:rFonts w:hint="eastAsia"/>
          <w:lang w:eastAsia="zh-TW"/>
        </w:rPr>
        <w:t>會</w:t>
      </w:r>
      <w:r w:rsidR="00847AFA" w:rsidRPr="00CB0AD6">
        <w:rPr>
          <w:rFonts w:hint="eastAsia"/>
          <w:lang w:eastAsia="zh-TW"/>
        </w:rPr>
        <w:t>之間保持緊密</w:t>
      </w:r>
      <w:r w:rsidR="004F1B79" w:rsidRPr="00CB0AD6">
        <w:rPr>
          <w:rFonts w:hint="eastAsia"/>
          <w:lang w:eastAsia="zh-TW"/>
        </w:rPr>
        <w:t>協調與</w:t>
      </w:r>
      <w:r w:rsidR="00847AFA" w:rsidRPr="00CB0AD6">
        <w:rPr>
          <w:rFonts w:hint="eastAsia"/>
          <w:lang w:eastAsia="zh-TW"/>
        </w:rPr>
        <w:t>合作</w:t>
      </w:r>
      <w:r w:rsidR="00017C92" w:rsidRPr="00CB0AD6">
        <w:rPr>
          <w:rFonts w:hint="eastAsia"/>
          <w:lang w:eastAsia="zh-TW"/>
        </w:rPr>
        <w:t>，近幾年因為疫情，挪威</w:t>
      </w:r>
      <w:r w:rsidR="004F1B79" w:rsidRPr="00CB0AD6">
        <w:rPr>
          <w:rFonts w:hint="eastAsia"/>
          <w:lang w:eastAsia="zh-TW"/>
        </w:rPr>
        <w:t>反</w:t>
      </w:r>
      <w:r w:rsidR="00017C92" w:rsidRPr="00CB0AD6">
        <w:rPr>
          <w:rFonts w:hint="eastAsia"/>
          <w:lang w:eastAsia="zh-TW"/>
        </w:rPr>
        <w:t>難民</w:t>
      </w:r>
      <w:r w:rsidR="004F1B79" w:rsidRPr="00CB0AD6">
        <w:rPr>
          <w:rFonts w:hint="eastAsia"/>
          <w:lang w:eastAsia="zh-TW"/>
        </w:rPr>
        <w:t>移民聲浪</w:t>
      </w:r>
      <w:r w:rsidR="00017C92" w:rsidRPr="00CB0AD6">
        <w:rPr>
          <w:rFonts w:hint="eastAsia"/>
          <w:lang w:eastAsia="zh-TW"/>
        </w:rPr>
        <w:t>較為減少</w:t>
      </w:r>
      <w:r w:rsidR="004F1B79" w:rsidRPr="00CB0AD6">
        <w:rPr>
          <w:rFonts w:hint="eastAsia"/>
          <w:lang w:eastAsia="zh-TW"/>
        </w:rPr>
        <w:t>，</w:t>
      </w:r>
      <w:r w:rsidR="00921A1C" w:rsidRPr="00CB0AD6">
        <w:rPr>
          <w:rFonts w:hint="eastAsia"/>
          <w:lang w:eastAsia="zh-TW"/>
        </w:rPr>
        <w:t>挪威政府</w:t>
      </w:r>
      <w:r w:rsidR="00017C92" w:rsidRPr="00CB0AD6">
        <w:rPr>
          <w:rFonts w:hint="eastAsia"/>
          <w:lang w:eastAsia="zh-TW"/>
        </w:rPr>
        <w:t>通常因應社會情勢而</w:t>
      </w:r>
      <w:r w:rsidR="004F1B79" w:rsidRPr="00CB0AD6">
        <w:rPr>
          <w:rFonts w:hint="eastAsia"/>
          <w:lang w:eastAsia="zh-TW"/>
        </w:rPr>
        <w:t>調整</w:t>
      </w:r>
      <w:r w:rsidR="00017C92" w:rsidRPr="00CB0AD6">
        <w:rPr>
          <w:rFonts w:hint="eastAsia"/>
          <w:lang w:eastAsia="zh-TW"/>
        </w:rPr>
        <w:t>其</w:t>
      </w:r>
      <w:r w:rsidR="00921A1C" w:rsidRPr="00CB0AD6">
        <w:rPr>
          <w:rFonts w:hint="eastAsia"/>
          <w:lang w:eastAsia="zh-TW"/>
        </w:rPr>
        <w:t>難民</w:t>
      </w:r>
      <w:r w:rsidR="00847AFA" w:rsidRPr="00CB0AD6">
        <w:rPr>
          <w:rFonts w:hint="eastAsia"/>
          <w:lang w:eastAsia="zh-TW"/>
        </w:rPr>
        <w:t>接收</w:t>
      </w:r>
      <w:r w:rsidR="004F1B79" w:rsidRPr="00CB0AD6">
        <w:rPr>
          <w:rFonts w:hint="eastAsia"/>
          <w:lang w:eastAsia="zh-TW"/>
        </w:rPr>
        <w:t>之</w:t>
      </w:r>
      <w:r w:rsidR="00847AFA" w:rsidRPr="00CB0AD6">
        <w:rPr>
          <w:rFonts w:hint="eastAsia"/>
          <w:lang w:eastAsia="zh-TW"/>
        </w:rPr>
        <w:t>各項規定</w:t>
      </w:r>
      <w:r w:rsidR="00921A1C" w:rsidRPr="00CB0AD6">
        <w:rPr>
          <w:rFonts w:hint="eastAsia"/>
          <w:lang w:eastAsia="zh-TW"/>
        </w:rPr>
        <w:t>，以防短期間接收過多難民，</w:t>
      </w:r>
      <w:r w:rsidR="00017C92" w:rsidRPr="00CB0AD6">
        <w:rPr>
          <w:rFonts w:hint="eastAsia"/>
          <w:lang w:eastAsia="zh-TW"/>
        </w:rPr>
        <w:t>造</w:t>
      </w:r>
      <w:r w:rsidR="00921A1C" w:rsidRPr="00CB0AD6">
        <w:rPr>
          <w:rFonts w:hint="eastAsia"/>
          <w:lang w:eastAsia="zh-TW"/>
        </w:rPr>
        <w:t>成社會的不安。</w:t>
      </w:r>
      <w:r w:rsidR="004F1B79" w:rsidRPr="00CB0AD6">
        <w:rPr>
          <w:rFonts w:hint="eastAsia"/>
          <w:lang w:eastAsia="zh-TW"/>
        </w:rPr>
        <w:t>針對</w:t>
      </w:r>
      <w:r w:rsidR="004F1B79" w:rsidRPr="00CB0AD6">
        <w:rPr>
          <w:rFonts w:hint="eastAsia"/>
          <w:lang w:eastAsia="zh-TW"/>
        </w:rPr>
        <w:t>2022</w:t>
      </w:r>
      <w:r w:rsidR="004F1B79" w:rsidRPr="00CB0AD6">
        <w:rPr>
          <w:rFonts w:hint="eastAsia"/>
          <w:lang w:eastAsia="zh-TW"/>
        </w:rPr>
        <w:t>年春因俄烏戰爭所衍生之烏克蘭難民潮，挪威社會反對聲浪</w:t>
      </w:r>
      <w:r w:rsidR="00017C92" w:rsidRPr="00CB0AD6">
        <w:rPr>
          <w:rFonts w:hint="eastAsia"/>
          <w:lang w:eastAsia="zh-TW"/>
        </w:rPr>
        <w:t>相對前幾年的敘利亞難民潮</w:t>
      </w:r>
      <w:r w:rsidR="00FB569B" w:rsidRPr="00CB0AD6">
        <w:rPr>
          <w:rFonts w:hint="eastAsia"/>
          <w:lang w:eastAsia="zh-TW"/>
        </w:rPr>
        <w:t>較</w:t>
      </w:r>
      <w:r w:rsidR="004F1B79" w:rsidRPr="00CB0AD6">
        <w:rPr>
          <w:rFonts w:hint="eastAsia"/>
          <w:lang w:eastAsia="zh-TW"/>
        </w:rPr>
        <w:t>低。</w:t>
      </w:r>
    </w:p>
    <w:p w14:paraId="34A0EC53" w14:textId="77777777" w:rsidR="00DF5C38" w:rsidRPr="00CB0AD6" w:rsidRDefault="00DF5C38" w:rsidP="00477F35">
      <w:pPr>
        <w:pStyle w:val="a4"/>
      </w:pPr>
      <w:r w:rsidRPr="00CB0AD6">
        <w:rPr>
          <w:rFonts w:hint="eastAsia"/>
        </w:rPr>
        <w:t>三、政治環境</w:t>
      </w:r>
    </w:p>
    <w:p w14:paraId="3DE05FF9" w14:textId="07E9F02B" w:rsidR="008B6A64" w:rsidRPr="00CB0AD6" w:rsidRDefault="00DF5C38" w:rsidP="008B6A64">
      <w:pPr>
        <w:ind w:firstLine="472"/>
        <w:rPr>
          <w:lang w:eastAsia="zh-TW"/>
        </w:rPr>
      </w:pPr>
      <w:r w:rsidRPr="00CB0AD6">
        <w:rPr>
          <w:rFonts w:hint="eastAsia"/>
          <w:lang w:eastAsia="zh-TW"/>
        </w:rPr>
        <w:t>挪威政治體制為君主立憲，國會成立於</w:t>
      </w:r>
      <w:r w:rsidRPr="00CB0AD6">
        <w:rPr>
          <w:rFonts w:hint="eastAsia"/>
          <w:lang w:eastAsia="zh-TW"/>
        </w:rPr>
        <w:t>1884</w:t>
      </w:r>
      <w:r w:rsidRPr="00CB0AD6">
        <w:rPr>
          <w:rFonts w:hint="eastAsia"/>
          <w:lang w:eastAsia="zh-TW"/>
        </w:rPr>
        <w:t>年，每</w:t>
      </w:r>
      <w:r w:rsidRPr="00CB0AD6">
        <w:rPr>
          <w:rFonts w:hint="eastAsia"/>
          <w:lang w:eastAsia="zh-TW"/>
        </w:rPr>
        <w:t>4</w:t>
      </w:r>
      <w:r w:rsidRPr="00CB0AD6">
        <w:rPr>
          <w:rFonts w:hint="eastAsia"/>
          <w:lang w:eastAsia="zh-TW"/>
        </w:rPr>
        <w:t>年進行改選，共有</w:t>
      </w:r>
      <w:r w:rsidRPr="00CB0AD6">
        <w:rPr>
          <w:rFonts w:hint="eastAsia"/>
          <w:lang w:eastAsia="zh-TW"/>
        </w:rPr>
        <w:t>169</w:t>
      </w:r>
      <w:r w:rsidRPr="00CB0AD6">
        <w:rPr>
          <w:rFonts w:hint="eastAsia"/>
          <w:lang w:eastAsia="zh-TW"/>
        </w:rPr>
        <w:t>席次，依政黨比例分配席次。現在主要的政黨包括：工黨，保守黨，中央黨，進步黨，社會主義左黨</w:t>
      </w:r>
      <w:r w:rsidR="00F94A4A" w:rsidRPr="00CB0AD6">
        <w:rPr>
          <w:rFonts w:hint="eastAsia"/>
          <w:lang w:eastAsia="zh-TW"/>
        </w:rPr>
        <w:t>，自由黨，基督民主黨</w:t>
      </w:r>
      <w:r w:rsidRPr="00CB0AD6">
        <w:rPr>
          <w:rFonts w:hint="eastAsia"/>
          <w:lang w:eastAsia="zh-TW"/>
        </w:rPr>
        <w:t>。挪威</w:t>
      </w:r>
      <w:r w:rsidR="00CB7E39" w:rsidRPr="00CB0AD6">
        <w:rPr>
          <w:rFonts w:hint="eastAsia"/>
          <w:lang w:eastAsia="zh-TW"/>
        </w:rPr>
        <w:t>於</w:t>
      </w:r>
      <w:r w:rsidR="00CB7E39" w:rsidRPr="00CB0AD6">
        <w:rPr>
          <w:rFonts w:hint="eastAsia"/>
          <w:lang w:eastAsia="zh-TW"/>
        </w:rPr>
        <w:t>2021</w:t>
      </w:r>
      <w:r w:rsidR="00CB7E39" w:rsidRPr="00CB0AD6">
        <w:rPr>
          <w:rFonts w:hint="eastAsia"/>
          <w:lang w:eastAsia="zh-TW"/>
        </w:rPr>
        <w:t>年</w:t>
      </w:r>
      <w:r w:rsidR="00CB7E39" w:rsidRPr="00CB0AD6">
        <w:rPr>
          <w:rFonts w:hint="eastAsia"/>
          <w:lang w:eastAsia="zh-TW"/>
        </w:rPr>
        <w:t>9</w:t>
      </w:r>
      <w:r w:rsidR="00CB7E39" w:rsidRPr="00CB0AD6">
        <w:rPr>
          <w:rFonts w:hint="eastAsia"/>
          <w:lang w:eastAsia="zh-TW"/>
        </w:rPr>
        <w:t>月進行大選，</w:t>
      </w:r>
      <w:r w:rsidR="006D2076" w:rsidRPr="00CB0AD6">
        <w:rPr>
          <w:rFonts w:hint="eastAsia"/>
          <w:lang w:eastAsia="zh-TW"/>
        </w:rPr>
        <w:t>由偏左派政黨工黨取得</w:t>
      </w:r>
      <w:r w:rsidR="006D2076" w:rsidRPr="00CB0AD6">
        <w:rPr>
          <w:rFonts w:hint="eastAsia"/>
          <w:lang w:eastAsia="zh-TW"/>
        </w:rPr>
        <w:t>86</w:t>
      </w:r>
      <w:r w:rsidR="006D2076" w:rsidRPr="00CB0AD6">
        <w:rPr>
          <w:rFonts w:hint="eastAsia"/>
          <w:lang w:eastAsia="zh-TW"/>
        </w:rPr>
        <w:t>席次多數席位勝出，並由黨主席</w:t>
      </w:r>
      <w:r w:rsidR="006D2076" w:rsidRPr="00CB0AD6">
        <w:rPr>
          <w:lang w:eastAsia="zh-TW"/>
        </w:rPr>
        <w:t xml:space="preserve">Jonas Gahr </w:t>
      </w:r>
      <w:proofErr w:type="spellStart"/>
      <w:r w:rsidR="006D2076" w:rsidRPr="00CB0AD6">
        <w:rPr>
          <w:lang w:eastAsia="zh-TW"/>
        </w:rPr>
        <w:t>Støre</w:t>
      </w:r>
      <w:proofErr w:type="spellEnd"/>
      <w:r w:rsidR="006D2076" w:rsidRPr="00CB0AD6">
        <w:rPr>
          <w:rFonts w:hint="eastAsia"/>
          <w:lang w:eastAsia="zh-TW"/>
        </w:rPr>
        <w:t>出任總理，</w:t>
      </w:r>
      <w:r w:rsidR="006769BC" w:rsidRPr="00CB0AD6">
        <w:rPr>
          <w:rFonts w:hint="eastAsia"/>
          <w:lang w:eastAsia="zh-TW"/>
        </w:rPr>
        <w:t>與</w:t>
      </w:r>
      <w:r w:rsidR="006D2076" w:rsidRPr="00CB0AD6">
        <w:rPr>
          <w:rFonts w:hint="eastAsia"/>
          <w:lang w:eastAsia="zh-TW"/>
        </w:rPr>
        <w:t>中央黨組</w:t>
      </w:r>
      <w:r w:rsidR="00C92448" w:rsidRPr="00CB0AD6">
        <w:rPr>
          <w:rFonts w:hint="eastAsia"/>
          <w:lang w:eastAsia="zh-TW"/>
        </w:rPr>
        <w:t>聯合政府共同執政</w:t>
      </w:r>
      <w:r w:rsidR="006D2076" w:rsidRPr="00CB0AD6">
        <w:rPr>
          <w:rFonts w:hint="eastAsia"/>
          <w:lang w:eastAsia="zh-TW"/>
        </w:rPr>
        <w:t>。由於其偏左之立場，預期工黨在國會將強力主導氣候政策，實現淨零碳排的目標。</w:t>
      </w:r>
    </w:p>
    <w:p w14:paraId="4623E8F6" w14:textId="30EE8715" w:rsidR="008B6A64" w:rsidRPr="00CB0AD6" w:rsidRDefault="008B6A64" w:rsidP="008B6A64">
      <w:pPr>
        <w:ind w:firstLine="472"/>
        <w:rPr>
          <w:lang w:eastAsia="zh-TW"/>
        </w:rPr>
      </w:pPr>
      <w:r w:rsidRPr="00CB0AD6">
        <w:rPr>
          <w:lang w:eastAsia="zh-TW"/>
        </w:rPr>
        <w:t>挪威於</w:t>
      </w:r>
      <w:r w:rsidRPr="00CB0AD6">
        <w:rPr>
          <w:lang w:eastAsia="zh-TW"/>
        </w:rPr>
        <w:t>2025</w:t>
      </w:r>
      <w:r w:rsidRPr="00CB0AD6">
        <w:rPr>
          <w:lang w:eastAsia="zh-TW"/>
        </w:rPr>
        <w:t>年</w:t>
      </w:r>
      <w:r w:rsidRPr="00CB0AD6">
        <w:rPr>
          <w:lang w:eastAsia="zh-TW"/>
        </w:rPr>
        <w:t>9</w:t>
      </w:r>
      <w:r w:rsidRPr="00CB0AD6">
        <w:rPr>
          <w:lang w:eastAsia="zh-TW"/>
        </w:rPr>
        <w:t>月再度舉行國會大選，由工黨維持國會第一大黨地位，並由現任總理</w:t>
      </w:r>
      <w:r w:rsidRPr="00CB0AD6">
        <w:rPr>
          <w:lang w:eastAsia="zh-TW"/>
        </w:rPr>
        <w:t xml:space="preserve">Jonas Gahr </w:t>
      </w:r>
      <w:proofErr w:type="spellStart"/>
      <w:r w:rsidRPr="00CB0AD6">
        <w:rPr>
          <w:lang w:eastAsia="zh-TW"/>
        </w:rPr>
        <w:t>Støre</w:t>
      </w:r>
      <w:proofErr w:type="spellEnd"/>
      <w:r w:rsidR="00CB32B9" w:rsidRPr="00CB0AD6">
        <w:rPr>
          <w:rFonts w:hint="eastAsia"/>
          <w:lang w:eastAsia="zh-TW"/>
        </w:rPr>
        <w:t>繼</w:t>
      </w:r>
      <w:r w:rsidRPr="00CB0AD6">
        <w:rPr>
          <w:lang w:eastAsia="zh-TW"/>
        </w:rPr>
        <w:t>續執政；右翼進步黨則支持度明顯上升，成為主要在野勢力。</w:t>
      </w:r>
    </w:p>
    <w:p w14:paraId="4F0B8EA7" w14:textId="77777777" w:rsidR="00C563FA" w:rsidRPr="00CB0AD6" w:rsidRDefault="00C563FA" w:rsidP="008B6A64">
      <w:pPr>
        <w:ind w:firstLineChars="0" w:firstLine="0"/>
        <w:rPr>
          <w:lang w:eastAsia="zh-TW"/>
        </w:rPr>
      </w:pPr>
    </w:p>
    <w:p w14:paraId="20E2ECB6" w14:textId="77777777" w:rsidR="00E136A2" w:rsidRPr="00CB0AD6" w:rsidRDefault="00E136A2" w:rsidP="008B6A64">
      <w:pPr>
        <w:ind w:firstLineChars="0" w:firstLine="0"/>
        <w:rPr>
          <w:lang w:eastAsia="zh-TW"/>
        </w:rPr>
      </w:pPr>
    </w:p>
    <w:p w14:paraId="666C4E5C" w14:textId="77777777" w:rsidR="00E136A2" w:rsidRPr="00CB0AD6" w:rsidRDefault="00E136A2" w:rsidP="008B6A64">
      <w:pPr>
        <w:ind w:firstLineChars="0" w:firstLine="0"/>
        <w:rPr>
          <w:lang w:eastAsia="zh-TW"/>
        </w:rPr>
        <w:sectPr w:rsidR="00E136A2" w:rsidRPr="00CB0AD6" w:rsidSect="001B7CB9">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6407167B" w14:textId="77777777" w:rsidR="00280FB0" w:rsidRPr="00CB0AD6" w:rsidRDefault="00280FB0" w:rsidP="00506BE4">
      <w:pPr>
        <w:pStyle w:val="a3"/>
        <w:spacing w:before="771" w:after="771"/>
        <w:rPr>
          <w:rFonts w:hAnsi="Arial"/>
        </w:rPr>
      </w:pPr>
      <w:bookmarkStart w:id="3" w:name="_Toc232695310"/>
      <w:r w:rsidRPr="00CB0AD6">
        <w:lastRenderedPageBreak/>
        <w:t>第貳章　經濟環境</w:t>
      </w:r>
      <w:bookmarkEnd w:id="3"/>
    </w:p>
    <w:p w14:paraId="7EF65E92" w14:textId="77777777" w:rsidR="00C158DF" w:rsidRPr="00CB0AD6" w:rsidRDefault="00C158DF" w:rsidP="00477F35">
      <w:pPr>
        <w:pStyle w:val="a4"/>
      </w:pPr>
      <w:r w:rsidRPr="00CB0AD6">
        <w:rPr>
          <w:rFonts w:hint="eastAsia"/>
        </w:rPr>
        <w:t>一、經濟概況</w:t>
      </w:r>
      <w:r w:rsidR="001518A0" w:rsidRPr="00CB0AD6">
        <w:rPr>
          <w:rFonts w:hint="eastAsia"/>
        </w:rPr>
        <w:t xml:space="preserve"> </w:t>
      </w:r>
    </w:p>
    <w:p w14:paraId="5947A86E" w14:textId="1459259F" w:rsidR="008B6A64" w:rsidRPr="00CB0AD6" w:rsidRDefault="008B6A64" w:rsidP="00E136A2">
      <w:pPr>
        <w:ind w:firstLine="472"/>
        <w:rPr>
          <w:lang w:eastAsia="zh-TW"/>
        </w:rPr>
      </w:pPr>
      <w:r w:rsidRPr="00CB0AD6">
        <w:rPr>
          <w:lang w:eastAsia="zh-TW"/>
        </w:rPr>
        <w:t>2025</w:t>
      </w:r>
      <w:r w:rsidRPr="00CB0AD6">
        <w:rPr>
          <w:lang w:eastAsia="zh-TW"/>
        </w:rPr>
        <w:t>年挪威經濟在充滿挑戰的國際環境中展現強大韌性，增長動能明顯回升並重返正常軌道。根據</w:t>
      </w:r>
      <w:r w:rsidRPr="00CB0AD6">
        <w:rPr>
          <w:lang w:eastAsia="zh-TW"/>
        </w:rPr>
        <w:t xml:space="preserve"> </w:t>
      </w:r>
      <w:r w:rsidRPr="00CB0AD6">
        <w:rPr>
          <w:lang w:eastAsia="zh-TW"/>
        </w:rPr>
        <w:t>挪威統計局</w:t>
      </w:r>
      <w:r w:rsidR="00C03471" w:rsidRPr="00CB0AD6">
        <w:rPr>
          <w:lang w:eastAsia="zh-TW"/>
        </w:rPr>
        <w:t>（</w:t>
      </w:r>
      <w:r w:rsidRPr="00CB0AD6">
        <w:rPr>
          <w:lang w:eastAsia="zh-TW"/>
        </w:rPr>
        <w:t>SSB</w:t>
      </w:r>
      <w:r w:rsidR="00C03471" w:rsidRPr="00CB0AD6">
        <w:rPr>
          <w:lang w:eastAsia="zh-TW"/>
        </w:rPr>
        <w:t>）</w:t>
      </w:r>
      <w:r w:rsidRPr="00CB0AD6">
        <w:rPr>
          <w:lang w:eastAsia="zh-TW"/>
        </w:rPr>
        <w:t>最終核算數據顯示，</w:t>
      </w:r>
      <w:r w:rsidRPr="00CB0AD6">
        <w:rPr>
          <w:lang w:eastAsia="zh-TW"/>
        </w:rPr>
        <w:t>2025</w:t>
      </w:r>
      <w:r w:rsidRPr="00CB0AD6">
        <w:rPr>
          <w:lang w:eastAsia="zh-TW"/>
        </w:rPr>
        <w:t>年挪威</w:t>
      </w:r>
      <w:r w:rsidRPr="00CB0AD6">
        <w:rPr>
          <w:lang w:eastAsia="zh-TW"/>
        </w:rPr>
        <w:t>GDP</w:t>
      </w:r>
      <w:r w:rsidRPr="00CB0AD6">
        <w:rPr>
          <w:lang w:eastAsia="zh-TW"/>
        </w:rPr>
        <w:t>成長率達到</w:t>
      </w:r>
      <w:r w:rsidRPr="00CB0AD6">
        <w:rPr>
          <w:lang w:eastAsia="zh-TW"/>
        </w:rPr>
        <w:t>1.8%</w:t>
      </w:r>
      <w:r w:rsidRPr="00CB0AD6">
        <w:rPr>
          <w:lang w:eastAsia="zh-TW"/>
        </w:rPr>
        <w:t>，相較於</w:t>
      </w:r>
      <w:r w:rsidRPr="00CB0AD6">
        <w:rPr>
          <w:lang w:eastAsia="zh-TW"/>
        </w:rPr>
        <w:t>2024</w:t>
      </w:r>
      <w:r w:rsidRPr="00CB0AD6">
        <w:rPr>
          <w:lang w:eastAsia="zh-TW"/>
        </w:rPr>
        <w:t>年的</w:t>
      </w:r>
      <w:r w:rsidRPr="00CB0AD6">
        <w:rPr>
          <w:lang w:eastAsia="zh-TW"/>
        </w:rPr>
        <w:t>0.7%</w:t>
      </w:r>
      <w:r w:rsidRPr="00CB0AD6">
        <w:rPr>
          <w:lang w:eastAsia="zh-TW"/>
        </w:rPr>
        <w:t>顯著進步，顯示經濟已擺脫過去</w:t>
      </w:r>
      <w:r w:rsidRPr="00CB0AD6">
        <w:rPr>
          <w:lang w:eastAsia="zh-TW"/>
        </w:rPr>
        <w:t>2</w:t>
      </w:r>
      <w:r w:rsidRPr="00CB0AD6">
        <w:rPr>
          <w:lang w:eastAsia="zh-TW"/>
        </w:rPr>
        <w:t>年的停滯陰霾。此波成長主要受惠於家戶消費回升帶動的零售貿易、住宿與餐飲業復甦，以及能源相關供應鏈與製造業的穩健表現。儘管全球貿易受地緣政治與潛在關稅不確定性籠罩，但受惠於歐洲天然氣需求穩定及通膨壓力放緩，挪威經濟表現優於去年冬季的最悲觀預期。</w:t>
      </w:r>
    </w:p>
    <w:p w14:paraId="2868CB63" w14:textId="76282456" w:rsidR="008B6A64" w:rsidRPr="00CB0AD6" w:rsidRDefault="008B6A64" w:rsidP="00E136A2">
      <w:pPr>
        <w:ind w:firstLine="472"/>
        <w:rPr>
          <w:lang w:eastAsia="zh-TW"/>
        </w:rPr>
      </w:pPr>
      <w:r w:rsidRPr="00CB0AD6">
        <w:rPr>
          <w:lang w:eastAsia="zh-TW"/>
        </w:rPr>
        <w:t>在勞動力市場表現方面，隨著經濟結構調整，挪威失業率由</w:t>
      </w:r>
      <w:r w:rsidRPr="00CB0AD6">
        <w:rPr>
          <w:lang w:eastAsia="zh-TW"/>
        </w:rPr>
        <w:t>2024</w:t>
      </w:r>
      <w:r w:rsidRPr="00CB0AD6">
        <w:rPr>
          <w:lang w:eastAsia="zh-TW"/>
        </w:rPr>
        <w:t>年的</w:t>
      </w:r>
      <w:r w:rsidRPr="00CB0AD6">
        <w:rPr>
          <w:lang w:eastAsia="zh-TW"/>
        </w:rPr>
        <w:t>3.9%</w:t>
      </w:r>
      <w:r w:rsidRPr="00CB0AD6">
        <w:rPr>
          <w:lang w:eastAsia="zh-TW"/>
        </w:rPr>
        <w:t>上升至</w:t>
      </w:r>
      <w:r w:rsidRPr="00CB0AD6">
        <w:rPr>
          <w:lang w:eastAsia="zh-TW"/>
        </w:rPr>
        <w:t>2025</w:t>
      </w:r>
      <w:r w:rsidRPr="00CB0AD6">
        <w:rPr>
          <w:lang w:eastAsia="zh-TW"/>
        </w:rPr>
        <w:t>年的</w:t>
      </w:r>
      <w:r w:rsidRPr="00CB0AD6">
        <w:rPr>
          <w:lang w:eastAsia="zh-TW"/>
        </w:rPr>
        <w:t>4.5%</w:t>
      </w:r>
      <w:r w:rsidRPr="00CB0AD6">
        <w:rPr>
          <w:lang w:eastAsia="zh-TW"/>
        </w:rPr>
        <w:t>。進入</w:t>
      </w:r>
      <w:r w:rsidRPr="00CB0AD6">
        <w:rPr>
          <w:lang w:eastAsia="zh-TW"/>
        </w:rPr>
        <w:t>2026</w:t>
      </w:r>
      <w:r w:rsidRPr="00CB0AD6">
        <w:rPr>
          <w:lang w:eastAsia="zh-TW"/>
        </w:rPr>
        <w:t>年初，勞動市場壓力進一步浮現，挪威失業率在</w:t>
      </w:r>
      <w:r w:rsidRPr="00CB0AD6">
        <w:rPr>
          <w:lang w:eastAsia="zh-TW"/>
        </w:rPr>
        <w:t>2026</w:t>
      </w:r>
      <w:r w:rsidRPr="00CB0AD6">
        <w:rPr>
          <w:lang w:eastAsia="zh-TW"/>
        </w:rPr>
        <w:t>年</w:t>
      </w:r>
      <w:r w:rsidRPr="00CB0AD6">
        <w:rPr>
          <w:lang w:eastAsia="zh-TW"/>
        </w:rPr>
        <w:t>1</w:t>
      </w:r>
      <w:r w:rsidRPr="00CB0AD6">
        <w:rPr>
          <w:lang w:eastAsia="zh-TW"/>
        </w:rPr>
        <w:t>月上升至</w:t>
      </w:r>
      <w:r w:rsidRPr="00CB0AD6">
        <w:rPr>
          <w:lang w:eastAsia="zh-TW"/>
        </w:rPr>
        <w:t>4.6%</w:t>
      </w:r>
      <w:r w:rsidRPr="00CB0AD6">
        <w:rPr>
          <w:lang w:eastAsia="zh-TW"/>
        </w:rPr>
        <w:t>，較</w:t>
      </w:r>
      <w:r w:rsidRPr="00CB0AD6">
        <w:rPr>
          <w:lang w:eastAsia="zh-TW"/>
        </w:rPr>
        <w:t>2025</w:t>
      </w:r>
      <w:r w:rsidRPr="00CB0AD6">
        <w:rPr>
          <w:lang w:eastAsia="zh-TW"/>
        </w:rPr>
        <w:t>年</w:t>
      </w:r>
      <w:r w:rsidRPr="00CB0AD6">
        <w:rPr>
          <w:lang w:eastAsia="zh-TW"/>
        </w:rPr>
        <w:t>12</w:t>
      </w:r>
      <w:r w:rsidRPr="00CB0AD6">
        <w:rPr>
          <w:lang w:eastAsia="zh-TW"/>
        </w:rPr>
        <w:t>月的</w:t>
      </w:r>
      <w:r w:rsidRPr="00CB0AD6">
        <w:rPr>
          <w:lang w:eastAsia="zh-TW"/>
        </w:rPr>
        <w:t>4.3%</w:t>
      </w:r>
      <w:r w:rsidRPr="00CB0AD6">
        <w:rPr>
          <w:lang w:eastAsia="zh-TW"/>
        </w:rPr>
        <w:t>有所增加，達到自</w:t>
      </w:r>
      <w:r w:rsidRPr="00CB0AD6">
        <w:rPr>
          <w:lang w:eastAsia="zh-TW"/>
        </w:rPr>
        <w:t>2025</w:t>
      </w:r>
      <w:r w:rsidRPr="00CB0AD6">
        <w:rPr>
          <w:lang w:eastAsia="zh-TW"/>
        </w:rPr>
        <w:t>年</w:t>
      </w:r>
      <w:r w:rsidRPr="00CB0AD6">
        <w:rPr>
          <w:lang w:eastAsia="zh-TW"/>
        </w:rPr>
        <w:t>9</w:t>
      </w:r>
      <w:r w:rsidRPr="00CB0AD6">
        <w:rPr>
          <w:lang w:eastAsia="zh-TW"/>
        </w:rPr>
        <w:t>月以來的最高水平。失業人數環比增加</w:t>
      </w:r>
      <w:r w:rsidRPr="00CB0AD6">
        <w:rPr>
          <w:lang w:eastAsia="zh-TW"/>
        </w:rPr>
        <w:t>8</w:t>
      </w:r>
      <w:r w:rsidR="00E136A2" w:rsidRPr="00CB0AD6">
        <w:rPr>
          <w:rFonts w:hint="eastAsia"/>
          <w:lang w:eastAsia="zh-TW"/>
        </w:rPr>
        <w:t>,</w:t>
      </w:r>
      <w:r w:rsidRPr="00CB0AD6">
        <w:rPr>
          <w:lang w:eastAsia="zh-TW"/>
        </w:rPr>
        <w:t>000</w:t>
      </w:r>
      <w:r w:rsidRPr="00CB0AD6">
        <w:rPr>
          <w:lang w:eastAsia="zh-TW"/>
        </w:rPr>
        <w:t>人，達到</w:t>
      </w:r>
      <w:r w:rsidRPr="00CB0AD6">
        <w:rPr>
          <w:lang w:eastAsia="zh-TW"/>
        </w:rPr>
        <w:t>138</w:t>
      </w:r>
      <w:r w:rsidR="00E136A2" w:rsidRPr="00CB0AD6">
        <w:rPr>
          <w:rFonts w:hint="eastAsia"/>
          <w:lang w:eastAsia="zh-TW"/>
        </w:rPr>
        <w:t>,</w:t>
      </w:r>
      <w:r w:rsidRPr="00CB0AD6">
        <w:rPr>
          <w:lang w:eastAsia="zh-TW"/>
        </w:rPr>
        <w:t>000</w:t>
      </w:r>
      <w:r w:rsidRPr="00CB0AD6">
        <w:rPr>
          <w:lang w:eastAsia="zh-TW"/>
        </w:rPr>
        <w:t>人。同時，就業率從</w:t>
      </w:r>
      <w:r w:rsidRPr="00CB0AD6">
        <w:rPr>
          <w:lang w:eastAsia="zh-TW"/>
        </w:rPr>
        <w:t>69.5%</w:t>
      </w:r>
      <w:r w:rsidRPr="00CB0AD6">
        <w:rPr>
          <w:lang w:eastAsia="zh-TW"/>
        </w:rPr>
        <w:t>下降至</w:t>
      </w:r>
      <w:r w:rsidRPr="00CB0AD6">
        <w:rPr>
          <w:lang w:eastAsia="zh-TW"/>
        </w:rPr>
        <w:t>69.1%</w:t>
      </w:r>
      <w:r w:rsidRPr="00CB0AD6">
        <w:rPr>
          <w:lang w:eastAsia="zh-TW"/>
        </w:rPr>
        <w:t>，就業人數減少</w:t>
      </w:r>
      <w:r w:rsidRPr="00CB0AD6">
        <w:rPr>
          <w:lang w:eastAsia="zh-TW"/>
        </w:rPr>
        <w:t>17</w:t>
      </w:r>
      <w:r w:rsidR="00E136A2" w:rsidRPr="00CB0AD6">
        <w:rPr>
          <w:rFonts w:hint="eastAsia"/>
          <w:lang w:eastAsia="zh-TW"/>
        </w:rPr>
        <w:t>,</w:t>
      </w:r>
      <w:r w:rsidRPr="00CB0AD6">
        <w:rPr>
          <w:lang w:eastAsia="zh-TW"/>
        </w:rPr>
        <w:t>000</w:t>
      </w:r>
      <w:r w:rsidRPr="00CB0AD6">
        <w:rPr>
          <w:lang w:eastAsia="zh-TW"/>
        </w:rPr>
        <w:t>人，降至</w:t>
      </w:r>
      <w:r w:rsidRPr="00CB0AD6">
        <w:rPr>
          <w:lang w:eastAsia="zh-TW"/>
        </w:rPr>
        <w:t>289</w:t>
      </w:r>
      <w:r w:rsidRPr="00CB0AD6">
        <w:rPr>
          <w:lang w:eastAsia="zh-TW"/>
        </w:rPr>
        <w:t>萬，顯示在經濟復甦過程中，就業壓力依然存在。另最新研究顯示，選擇到挪威工作的外國勞動力大幅減少，</w:t>
      </w:r>
      <w:r w:rsidRPr="00CB0AD6">
        <w:rPr>
          <w:lang w:eastAsia="zh-TW"/>
        </w:rPr>
        <w:t>2024</w:t>
      </w:r>
      <w:r w:rsidRPr="00CB0AD6">
        <w:rPr>
          <w:lang w:eastAsia="zh-TW"/>
        </w:rPr>
        <w:t>年人數僅為</w:t>
      </w:r>
      <w:r w:rsidRPr="00CB0AD6">
        <w:rPr>
          <w:lang w:eastAsia="zh-TW"/>
        </w:rPr>
        <w:t>10</w:t>
      </w:r>
      <w:r w:rsidRPr="00CB0AD6">
        <w:rPr>
          <w:lang w:eastAsia="zh-TW"/>
        </w:rPr>
        <w:t>年前的</w:t>
      </w:r>
      <w:r w:rsidRPr="00CB0AD6">
        <w:rPr>
          <w:lang w:eastAsia="zh-TW"/>
        </w:rPr>
        <w:t>3</w:t>
      </w:r>
      <w:r w:rsidRPr="00CB0AD6">
        <w:rPr>
          <w:lang w:eastAsia="zh-TW"/>
        </w:rPr>
        <w:t>分之</w:t>
      </w:r>
      <w:r w:rsidRPr="00CB0AD6">
        <w:rPr>
          <w:lang w:eastAsia="zh-TW"/>
        </w:rPr>
        <w:t>1</w:t>
      </w:r>
      <w:r w:rsidRPr="00CB0AD6">
        <w:rPr>
          <w:lang w:eastAsia="zh-TW"/>
        </w:rPr>
        <w:t>。過去挪威高度依賴來自中東歐的勞動力，其中以波蘭人最多，但隨著波蘭經濟快速成長及挪威克朗貶值，薪資優勢下降，受教育程度高的勞動者最先離開。</w:t>
      </w:r>
    </w:p>
    <w:p w14:paraId="574F5D45" w14:textId="472BF091" w:rsidR="008B6A64" w:rsidRPr="00CB0AD6" w:rsidRDefault="008B6A64" w:rsidP="006822E8">
      <w:pPr>
        <w:ind w:firstLine="472"/>
        <w:rPr>
          <w:lang w:eastAsia="zh-TW"/>
        </w:rPr>
      </w:pPr>
      <w:r w:rsidRPr="00CB0AD6">
        <w:rPr>
          <w:lang w:eastAsia="zh-TW"/>
        </w:rPr>
        <w:t>在對外貿易表現上，</w:t>
      </w:r>
      <w:r w:rsidRPr="00CB0AD6">
        <w:rPr>
          <w:lang w:eastAsia="zh-TW"/>
        </w:rPr>
        <w:t>2025</w:t>
      </w:r>
      <w:r w:rsidRPr="00CB0AD6">
        <w:rPr>
          <w:lang w:eastAsia="zh-TW"/>
        </w:rPr>
        <w:t>年挪威整體貿易順差</w:t>
      </w:r>
      <w:r w:rsidR="00C03471" w:rsidRPr="00CB0AD6">
        <w:rPr>
          <w:lang w:eastAsia="zh-TW"/>
        </w:rPr>
        <w:t>（</w:t>
      </w:r>
      <w:r w:rsidRPr="00CB0AD6">
        <w:rPr>
          <w:lang w:eastAsia="zh-TW"/>
        </w:rPr>
        <w:t>Trade Surplus</w:t>
      </w:r>
      <w:r w:rsidR="00C03471" w:rsidRPr="00CB0AD6">
        <w:rPr>
          <w:lang w:eastAsia="zh-TW"/>
        </w:rPr>
        <w:t>）</w:t>
      </w:r>
      <w:r w:rsidRPr="00CB0AD6">
        <w:rPr>
          <w:lang w:eastAsia="zh-TW"/>
        </w:rPr>
        <w:t>受國際油價波動影響，降至約</w:t>
      </w:r>
      <w:r w:rsidRPr="00CB0AD6">
        <w:rPr>
          <w:lang w:eastAsia="zh-TW"/>
        </w:rPr>
        <w:t>6,580</w:t>
      </w:r>
      <w:r w:rsidRPr="00CB0AD6">
        <w:rPr>
          <w:lang w:eastAsia="zh-TW"/>
        </w:rPr>
        <w:t>億挪威克朗</w:t>
      </w:r>
      <w:r w:rsidR="00C03471" w:rsidRPr="00CB0AD6">
        <w:rPr>
          <w:lang w:eastAsia="zh-TW"/>
        </w:rPr>
        <w:t>（</w:t>
      </w:r>
      <w:r w:rsidRPr="00CB0AD6">
        <w:rPr>
          <w:lang w:eastAsia="zh-TW"/>
        </w:rPr>
        <w:t>年減約</w:t>
      </w:r>
      <w:r w:rsidRPr="00CB0AD6">
        <w:rPr>
          <w:lang w:eastAsia="zh-TW"/>
        </w:rPr>
        <w:t>8.5%</w:t>
      </w:r>
      <w:r w:rsidR="00C03471" w:rsidRPr="00CB0AD6">
        <w:rPr>
          <w:lang w:eastAsia="zh-TW"/>
        </w:rPr>
        <w:t>）</w:t>
      </w:r>
      <w:r w:rsidRPr="00CB0AD6">
        <w:rPr>
          <w:lang w:eastAsia="zh-TW"/>
        </w:rPr>
        <w:t>，為</w:t>
      </w:r>
      <w:r w:rsidRPr="00CB0AD6">
        <w:rPr>
          <w:lang w:eastAsia="zh-TW"/>
        </w:rPr>
        <w:t>2021</w:t>
      </w:r>
      <w:r w:rsidRPr="00CB0AD6">
        <w:rPr>
          <w:lang w:eastAsia="zh-TW"/>
        </w:rPr>
        <w:t>年以來的最低點。然而，</w:t>
      </w:r>
      <w:r w:rsidRPr="00CB0AD6">
        <w:rPr>
          <w:lang w:eastAsia="zh-TW"/>
        </w:rPr>
        <w:lastRenderedPageBreak/>
        <w:t>天然氣出口額在歐洲需求穩健下展現支撐力，達到</w:t>
      </w:r>
      <w:r w:rsidRPr="00CB0AD6">
        <w:rPr>
          <w:lang w:eastAsia="zh-TW"/>
        </w:rPr>
        <w:t>5,620</w:t>
      </w:r>
      <w:r w:rsidRPr="00CB0AD6">
        <w:rPr>
          <w:lang w:eastAsia="zh-TW"/>
        </w:rPr>
        <w:t>億挪威克朗，較</w:t>
      </w:r>
      <w:r w:rsidRPr="00CB0AD6">
        <w:rPr>
          <w:lang w:eastAsia="zh-TW"/>
        </w:rPr>
        <w:t>2024</w:t>
      </w:r>
      <w:r w:rsidRPr="00CB0AD6">
        <w:rPr>
          <w:lang w:eastAsia="zh-TW"/>
        </w:rPr>
        <w:t>年微幅增長約</w:t>
      </w:r>
      <w:r w:rsidRPr="00CB0AD6">
        <w:rPr>
          <w:lang w:eastAsia="zh-TW"/>
        </w:rPr>
        <w:t>2.2%</w:t>
      </w:r>
      <w:r w:rsidRPr="00CB0AD6">
        <w:rPr>
          <w:lang w:eastAsia="zh-TW"/>
        </w:rPr>
        <w:t>。</w:t>
      </w:r>
    </w:p>
    <w:p w14:paraId="1ABA04C6" w14:textId="7CDBB0A7" w:rsidR="008B6A64" w:rsidRPr="00CB0AD6" w:rsidRDefault="008B6A64" w:rsidP="006822E8">
      <w:pPr>
        <w:ind w:firstLine="472"/>
        <w:rPr>
          <w:lang w:eastAsia="zh-TW"/>
        </w:rPr>
      </w:pPr>
      <w:r w:rsidRPr="00CB0AD6">
        <w:rPr>
          <w:lang w:eastAsia="zh-TW"/>
        </w:rPr>
        <w:t>此外，非石油類產品出口表現亮眼，特別是離岸風電相關組件與先進電氣設備，出口額在</w:t>
      </w:r>
      <w:r w:rsidRPr="00CB0AD6">
        <w:rPr>
          <w:lang w:eastAsia="zh-TW"/>
        </w:rPr>
        <w:t>2025</w:t>
      </w:r>
      <w:r w:rsidRPr="00CB0AD6">
        <w:rPr>
          <w:lang w:eastAsia="zh-TW"/>
        </w:rPr>
        <w:t>年實現近乎翻倍的成長。這顯示挪威在面對全球政經挑戰時，出口結構正逐步優化，展現出從傳統能源轉向高科技綠能設備出口的適應力與韌性。</w:t>
      </w:r>
    </w:p>
    <w:p w14:paraId="03BFDC3C" w14:textId="130F92F9" w:rsidR="00C158DF" w:rsidRPr="00CB0AD6" w:rsidRDefault="00C158DF" w:rsidP="006822E8">
      <w:pPr>
        <w:pStyle w:val="a4"/>
      </w:pPr>
      <w:r w:rsidRPr="00CB0AD6">
        <w:rPr>
          <w:rFonts w:hint="eastAsia"/>
        </w:rPr>
        <w:t>二、天然資源</w:t>
      </w:r>
    </w:p>
    <w:p w14:paraId="72709447" w14:textId="77777777" w:rsidR="00AA6B21" w:rsidRPr="00CB0AD6" w:rsidRDefault="00AA6B21" w:rsidP="00AC55FF">
      <w:pPr>
        <w:ind w:firstLine="472"/>
        <w:rPr>
          <w:lang w:eastAsia="zh-TW"/>
        </w:rPr>
      </w:pPr>
      <w:r w:rsidRPr="00CB0AD6">
        <w:rPr>
          <w:rFonts w:hint="eastAsia"/>
          <w:lang w:eastAsia="zh-TW"/>
        </w:rPr>
        <w:t>天然資源為挪威最重要經濟命脈，</w:t>
      </w:r>
      <w:r w:rsidR="00C158DF" w:rsidRPr="00CB0AD6">
        <w:rPr>
          <w:rFonts w:hint="eastAsia"/>
          <w:lang w:eastAsia="zh-TW"/>
        </w:rPr>
        <w:t>狹長的國土蘊藏著豐富的</w:t>
      </w:r>
      <w:r w:rsidRPr="00CB0AD6">
        <w:rPr>
          <w:rFonts w:hint="eastAsia"/>
          <w:lang w:eastAsia="zh-TW"/>
        </w:rPr>
        <w:t>各類</w:t>
      </w:r>
      <w:r w:rsidR="00C158DF" w:rsidRPr="00CB0AD6">
        <w:rPr>
          <w:rFonts w:hint="eastAsia"/>
          <w:lang w:eastAsia="zh-TW"/>
        </w:rPr>
        <w:t>天然資源，包括多處可供水力發電的瀑布、廣大的森林資源、豐厚的漁產資源，以及</w:t>
      </w:r>
      <w:r w:rsidR="00323DA9" w:rsidRPr="00CB0AD6">
        <w:rPr>
          <w:rFonts w:hint="eastAsia"/>
          <w:lang w:eastAsia="zh-TW"/>
        </w:rPr>
        <w:t>北海石油和天然氣</w:t>
      </w:r>
      <w:r w:rsidR="006B6221" w:rsidRPr="00CB0AD6">
        <w:rPr>
          <w:rFonts w:hint="eastAsia"/>
          <w:lang w:eastAsia="zh-TW"/>
        </w:rPr>
        <w:t>等</w:t>
      </w:r>
      <w:r w:rsidR="00323DA9" w:rsidRPr="00CB0AD6">
        <w:rPr>
          <w:rFonts w:hint="eastAsia"/>
          <w:lang w:eastAsia="zh-TW"/>
        </w:rPr>
        <w:t>，</w:t>
      </w:r>
      <w:r w:rsidR="006B6221" w:rsidRPr="00CB0AD6">
        <w:rPr>
          <w:rFonts w:hint="eastAsia"/>
          <w:lang w:eastAsia="zh-TW"/>
        </w:rPr>
        <w:t>都是</w:t>
      </w:r>
      <w:r w:rsidR="00C158DF" w:rsidRPr="00CB0AD6">
        <w:rPr>
          <w:rFonts w:hint="eastAsia"/>
          <w:lang w:eastAsia="zh-TW"/>
        </w:rPr>
        <w:t>挪威成為經濟強國的主要資源。除了上述資源，挪威也擁有其他的天然礦產，如鐵砂、銅、鋅、鉛、鈦、硫化鐵和鎳等。</w:t>
      </w:r>
    </w:p>
    <w:p w14:paraId="63F5679E" w14:textId="77777777" w:rsidR="00C158DF" w:rsidRPr="00CB0AD6" w:rsidRDefault="00C158DF" w:rsidP="00477F35">
      <w:pPr>
        <w:pStyle w:val="a4"/>
      </w:pPr>
      <w:r w:rsidRPr="00CB0AD6">
        <w:rPr>
          <w:rFonts w:hint="eastAsia"/>
        </w:rPr>
        <w:t>三、產業概況</w:t>
      </w:r>
    </w:p>
    <w:p w14:paraId="240A69FD" w14:textId="77777777" w:rsidR="008B6A64" w:rsidRPr="00CB0AD6" w:rsidRDefault="008B6A64" w:rsidP="006822E8">
      <w:pPr>
        <w:ind w:firstLine="472"/>
        <w:rPr>
          <w:lang w:eastAsia="zh-TW"/>
        </w:rPr>
      </w:pPr>
      <w:r w:rsidRPr="00CB0AD6">
        <w:rPr>
          <w:lang w:eastAsia="zh-TW"/>
        </w:rPr>
        <w:t>挪威經濟產業發展仰賴天然資源的比重遠高於其他北歐國家，天然資源包括石油、天然氣、水力、木材、漁業水產及礦產等，而帶給挪威最多財富的是外海的石油及天然氣，衍生相關產業包括鑽油平臺、輸油管線、天然氣管線等的發展，是挪威主要工作機會的來源。另一個海洋產業為漁業，及與漁業發展息息相關的造船業，至今仍蓬勃發展，更進一步推動電動船舶之研發與製造。</w:t>
      </w:r>
    </w:p>
    <w:p w14:paraId="3E90C2FC" w14:textId="77777777" w:rsidR="008B6A64" w:rsidRPr="00CB0AD6" w:rsidRDefault="008B6A64" w:rsidP="006822E8">
      <w:pPr>
        <w:ind w:firstLine="472"/>
        <w:rPr>
          <w:lang w:eastAsia="zh-TW"/>
        </w:rPr>
      </w:pPr>
      <w:r w:rsidRPr="00CB0AD6">
        <w:rPr>
          <w:lang w:eastAsia="zh-TW"/>
        </w:rPr>
        <w:t>除了海洋資源，陸地的豐富天然礦產，更使沒有汽車製造業的挪威成為出口汽車零配件的主要國家，包括鋁合金輪圈、鋁製保險桿、輪軸、煞車、排氣系統及安全配備等車用產品。因此，挪威主要產業基本上均為天然資源導向型的發展，與鄰國具高附加價值之瑞典的工程、機械業、芬蘭的電子資訊業等截然不同。</w:t>
      </w:r>
    </w:p>
    <w:p w14:paraId="5295209A" w14:textId="77777777" w:rsidR="008B6A64" w:rsidRPr="00CB0AD6" w:rsidRDefault="008B6A64" w:rsidP="006822E8">
      <w:pPr>
        <w:ind w:firstLine="472"/>
        <w:rPr>
          <w:lang w:eastAsia="zh-TW"/>
        </w:rPr>
      </w:pPr>
      <w:r w:rsidRPr="00CB0AD6">
        <w:rPr>
          <w:lang w:eastAsia="zh-TW"/>
        </w:rPr>
        <w:t>挪威擁有豐富的天然資源，並長期以此作為經濟命脈，其產業結構具有鮮明的天然資源導向特色。與其他北歐國家相比，挪威對石油、天然氣及水力等資源的依賴更為顯著，同時在漁業、木材和礦產等領域亦擁有重要地位。但因體認自然資源</w:t>
      </w:r>
      <w:r w:rsidRPr="00CB0AD6">
        <w:rPr>
          <w:lang w:eastAsia="zh-TW"/>
        </w:rPr>
        <w:lastRenderedPageBreak/>
        <w:t>有竭盡之日，加以世界局勢和氣候政策影響經濟發展，造成油價的上下起伏不穩，成為挪威經濟結構性重大風險，挪威政府早已意識到傳統能源資源未來可能枯竭的風險，因此在保持原有產業優勢的同時，積極發展高科技及綠能產業，包括電信產業、軟體產業、醫療數位科技、再生能源等，以強化挪威經濟結構及穩定性，並期實現經濟結構的轉型與永續發展。</w:t>
      </w:r>
    </w:p>
    <w:p w14:paraId="455A3A71" w14:textId="21602F46" w:rsidR="00251FC6" w:rsidRPr="00CB0AD6" w:rsidRDefault="00C03471" w:rsidP="000E3110">
      <w:pPr>
        <w:pStyle w:val="a6"/>
      </w:pPr>
      <w:r w:rsidRPr="00CB0AD6">
        <w:rPr>
          <w:rFonts w:hint="eastAsia"/>
        </w:rPr>
        <w:t>（</w:t>
      </w:r>
      <w:r w:rsidR="00251FC6" w:rsidRPr="00CB0AD6">
        <w:rPr>
          <w:rFonts w:hint="eastAsia"/>
        </w:rPr>
        <w:t>一</w:t>
      </w:r>
      <w:r w:rsidRPr="00CB0AD6">
        <w:rPr>
          <w:rFonts w:hint="eastAsia"/>
        </w:rPr>
        <w:t>）</w:t>
      </w:r>
      <w:r w:rsidR="00251FC6" w:rsidRPr="00CB0AD6">
        <w:rPr>
          <w:rFonts w:hint="eastAsia"/>
        </w:rPr>
        <w:t>原油和天然氣</w:t>
      </w:r>
    </w:p>
    <w:p w14:paraId="3180E049" w14:textId="747E6899" w:rsidR="00251FC6" w:rsidRPr="00CB0AD6" w:rsidRDefault="00251FC6" w:rsidP="000E3110">
      <w:pPr>
        <w:pStyle w:val="ae"/>
        <w:ind w:left="945" w:firstLine="472"/>
      </w:pPr>
      <w:r w:rsidRPr="00CB0AD6">
        <w:rPr>
          <w:rFonts w:hint="eastAsia"/>
        </w:rPr>
        <w:t>自</w:t>
      </w:r>
      <w:r w:rsidRPr="00CB0AD6">
        <w:rPr>
          <w:rFonts w:hint="eastAsia"/>
        </w:rPr>
        <w:t>1960</w:t>
      </w:r>
      <w:r w:rsidRPr="00CB0AD6">
        <w:rPr>
          <w:rFonts w:hint="eastAsia"/>
        </w:rPr>
        <w:t>年挪威於北海所發現的原油為該國點燃經濟之火，石油和天然氣已是挪威多年來的最主要產業，主導挪威經濟命脈。目前挪威原油產量約</w:t>
      </w:r>
      <w:r w:rsidR="0066412E" w:rsidRPr="00CB0AD6">
        <w:rPr>
          <w:rFonts w:hint="eastAsia"/>
        </w:rPr>
        <w:t>占</w:t>
      </w:r>
      <w:r w:rsidRPr="00CB0AD6">
        <w:rPr>
          <w:rFonts w:hint="eastAsia"/>
        </w:rPr>
        <w:t>全球需求的</w:t>
      </w:r>
      <w:r w:rsidRPr="00CB0AD6">
        <w:rPr>
          <w:rFonts w:hint="eastAsia"/>
        </w:rPr>
        <w:t>2%</w:t>
      </w:r>
      <w:r w:rsidRPr="00CB0AD6">
        <w:rPr>
          <w:rFonts w:hint="eastAsia"/>
        </w:rPr>
        <w:t>，天然氣產量約</w:t>
      </w:r>
      <w:r w:rsidR="0066412E" w:rsidRPr="00CB0AD6">
        <w:rPr>
          <w:rFonts w:hint="eastAsia"/>
        </w:rPr>
        <w:t>占</w:t>
      </w:r>
      <w:r w:rsidRPr="00CB0AD6">
        <w:rPr>
          <w:rFonts w:hint="eastAsia"/>
        </w:rPr>
        <w:t>全球需求</w:t>
      </w:r>
      <w:r w:rsidRPr="00CB0AD6">
        <w:rPr>
          <w:rFonts w:hint="eastAsia"/>
        </w:rPr>
        <w:t>3%</w:t>
      </w:r>
      <w:r w:rsidRPr="00CB0AD6">
        <w:rPr>
          <w:rFonts w:hint="eastAsia"/>
        </w:rPr>
        <w:t>，是世界第三大天然氣出口國，僅次於俄羅斯和卡達，供應歐盟天然氣需求約</w:t>
      </w:r>
      <w:r w:rsidRPr="00CB0AD6">
        <w:rPr>
          <w:rFonts w:hint="eastAsia"/>
        </w:rPr>
        <w:t>20%</w:t>
      </w:r>
      <w:r w:rsidRPr="00CB0AD6">
        <w:rPr>
          <w:rFonts w:hint="eastAsia"/>
        </w:rPr>
        <w:t>至</w:t>
      </w:r>
      <w:r w:rsidRPr="00CB0AD6">
        <w:rPr>
          <w:rFonts w:hint="eastAsia"/>
        </w:rPr>
        <w:t>25%</w:t>
      </w:r>
      <w:r w:rsidRPr="00CB0AD6">
        <w:rPr>
          <w:rFonts w:hint="eastAsia"/>
        </w:rPr>
        <w:t>。挪威所有出口的石油和天然氣相當於挪威貨物出口總值的一半左右，這些天然資源</w:t>
      </w:r>
      <w:r w:rsidR="00323DA9" w:rsidRPr="00CB0AD6">
        <w:rPr>
          <w:rFonts w:hint="eastAsia"/>
        </w:rPr>
        <w:t>不</w:t>
      </w:r>
      <w:r w:rsidRPr="00CB0AD6">
        <w:rPr>
          <w:rFonts w:hint="eastAsia"/>
        </w:rPr>
        <w:t>僅為挪威帶來財富，亦帶動相關設備產業的發展，及原油探勘、開採及海上平</w:t>
      </w:r>
      <w:r w:rsidR="004A30C3" w:rsidRPr="00CB0AD6">
        <w:rPr>
          <w:rFonts w:hint="eastAsia"/>
        </w:rPr>
        <w:t>臺</w:t>
      </w:r>
      <w:r w:rsidRPr="00CB0AD6">
        <w:rPr>
          <w:rFonts w:hint="eastAsia"/>
        </w:rPr>
        <w:t>設置等研發技術。</w:t>
      </w:r>
    </w:p>
    <w:p w14:paraId="12BAFA79" w14:textId="793D7623" w:rsidR="008B6A64" w:rsidRPr="00CB0AD6" w:rsidRDefault="008B6A64" w:rsidP="006822E8">
      <w:pPr>
        <w:pStyle w:val="ae"/>
        <w:ind w:left="945" w:firstLine="472"/>
      </w:pPr>
      <w:r w:rsidRPr="00CB0AD6">
        <w:rPr>
          <w:rFonts w:hint="eastAsia"/>
        </w:rPr>
        <w:t>挪威是全球重要的石油和天然氣供應國，</w:t>
      </w:r>
      <w:r w:rsidRPr="00CB0AD6">
        <w:t>2025</w:t>
      </w:r>
      <w:r w:rsidRPr="00CB0AD6">
        <w:rPr>
          <w:rFonts w:hint="eastAsia"/>
        </w:rPr>
        <w:t>年該國總產量預估達</w:t>
      </w:r>
      <w:r w:rsidRPr="00CB0AD6">
        <w:t>2.43</w:t>
      </w:r>
      <w:r w:rsidRPr="00CB0AD6">
        <w:rPr>
          <w:rFonts w:hint="eastAsia"/>
        </w:rPr>
        <w:t>億標準立方米油當量</w:t>
      </w:r>
      <w:r w:rsidR="00C03471" w:rsidRPr="00CB0AD6">
        <w:t>（</w:t>
      </w:r>
      <w:r w:rsidRPr="00CB0AD6">
        <w:t xml:space="preserve">Sm³ </w:t>
      </w:r>
      <w:proofErr w:type="spellStart"/>
      <w:r w:rsidRPr="00CB0AD6">
        <w:t>o.e</w:t>
      </w:r>
      <w:proofErr w:type="spellEnd"/>
      <w:r w:rsidRPr="00CB0AD6">
        <w:t>.</w:t>
      </w:r>
      <w:r w:rsidR="00C03471" w:rsidRPr="00CB0AD6">
        <w:t>）</w:t>
      </w:r>
      <w:r w:rsidRPr="00CB0AD6">
        <w:rPr>
          <w:rFonts w:hint="eastAsia"/>
        </w:rPr>
        <w:t>，較</w:t>
      </w:r>
      <w:r w:rsidRPr="00CB0AD6">
        <w:t>2024</w:t>
      </w:r>
      <w:r w:rsidRPr="00CB0AD6">
        <w:rPr>
          <w:rFonts w:hint="eastAsia"/>
        </w:rPr>
        <w:t>年微幅增長。根據</w:t>
      </w:r>
      <w:r w:rsidRPr="00CB0AD6">
        <w:t>SSB</w:t>
      </w:r>
      <w:r w:rsidRPr="00CB0AD6">
        <w:rPr>
          <w:rFonts w:hint="eastAsia"/>
        </w:rPr>
        <w:t>預測，</w:t>
      </w:r>
      <w:r w:rsidRPr="00CB0AD6">
        <w:t>2026</w:t>
      </w:r>
      <w:r w:rsidRPr="00CB0AD6">
        <w:rPr>
          <w:rFonts w:hint="eastAsia"/>
        </w:rPr>
        <w:t>年油氣投資將達</w:t>
      </w:r>
      <w:r w:rsidRPr="00CB0AD6">
        <w:t>2,300</w:t>
      </w:r>
      <w:r w:rsidRPr="00CB0AD6">
        <w:rPr>
          <w:rFonts w:hint="eastAsia"/>
        </w:rPr>
        <w:t>億挪威克朗，較原預估成長</w:t>
      </w:r>
      <w:r w:rsidRPr="00CB0AD6">
        <w:t>11%</w:t>
      </w:r>
      <w:r w:rsidRPr="00CB0AD6">
        <w:rPr>
          <w:rFonts w:hint="eastAsia"/>
        </w:rPr>
        <w:t>。受國際能源價格趨穩影響，</w:t>
      </w:r>
      <w:r w:rsidRPr="00CB0AD6">
        <w:t>2025</w:t>
      </w:r>
      <w:r w:rsidRPr="00CB0AD6">
        <w:rPr>
          <w:rFonts w:hint="eastAsia"/>
        </w:rPr>
        <w:t>年原油、天然氣、凝析油和液化天然氣的出口額約為</w:t>
      </w:r>
      <w:r w:rsidRPr="00CB0AD6">
        <w:t>1.08</w:t>
      </w:r>
      <w:r w:rsidRPr="00CB0AD6">
        <w:rPr>
          <w:rFonts w:hint="eastAsia"/>
        </w:rPr>
        <w:t>兆</w:t>
      </w:r>
      <w:r w:rsidR="00C03471" w:rsidRPr="00CB0AD6">
        <w:rPr>
          <w:rFonts w:hint="eastAsia"/>
        </w:rPr>
        <w:t>（</w:t>
      </w:r>
      <w:r w:rsidRPr="00CB0AD6">
        <w:t>10,800</w:t>
      </w:r>
      <w:r w:rsidRPr="00CB0AD6">
        <w:rPr>
          <w:rFonts w:hint="eastAsia"/>
        </w:rPr>
        <w:t>億</w:t>
      </w:r>
      <w:r w:rsidR="00C03471" w:rsidRPr="00CB0AD6">
        <w:rPr>
          <w:rFonts w:hint="eastAsia"/>
        </w:rPr>
        <w:t>）</w:t>
      </w:r>
      <w:r w:rsidRPr="00CB0AD6">
        <w:rPr>
          <w:rFonts w:hint="eastAsia"/>
        </w:rPr>
        <w:t>挪威克朗，約占貨物出口總額的</w:t>
      </w:r>
      <w:r w:rsidRPr="00CB0AD6">
        <w:t>59%</w:t>
      </w:r>
      <w:r w:rsidRPr="00CB0AD6">
        <w:rPr>
          <w:rFonts w:hint="eastAsia"/>
        </w:rPr>
        <w:t>至</w:t>
      </w:r>
      <w:r w:rsidRPr="00CB0AD6">
        <w:t>61%</w:t>
      </w:r>
      <w:r w:rsidRPr="00CB0AD6">
        <w:rPr>
          <w:rFonts w:hint="eastAsia"/>
        </w:rPr>
        <w:t>。此些資源不僅為挪威經濟提供關鍵支持，更在歐洲能源去碳化過程中發揮轉型支撐作用。</w:t>
      </w:r>
    </w:p>
    <w:p w14:paraId="2A27A82F" w14:textId="0A8AAAC4" w:rsidR="008B6A64" w:rsidRPr="00CB0AD6" w:rsidRDefault="008B6A64" w:rsidP="006822E8">
      <w:pPr>
        <w:pStyle w:val="ae"/>
        <w:ind w:left="945" w:firstLine="472"/>
      </w:pPr>
      <w:r w:rsidRPr="00CB0AD6">
        <w:rPr>
          <w:rFonts w:hint="eastAsia"/>
        </w:rPr>
        <w:t>挪威的天然氣主要通過總長超過</w:t>
      </w:r>
      <w:r w:rsidRPr="00CB0AD6">
        <w:t>8,800</w:t>
      </w:r>
      <w:r w:rsidRPr="00CB0AD6">
        <w:rPr>
          <w:rFonts w:hint="eastAsia"/>
        </w:rPr>
        <w:t>公里的海底管道輸送至歐洲，約</w:t>
      </w:r>
      <w:r w:rsidRPr="00CB0AD6">
        <w:t>95%</w:t>
      </w:r>
      <w:r w:rsidRPr="00CB0AD6">
        <w:rPr>
          <w:rFonts w:hint="eastAsia"/>
        </w:rPr>
        <w:t>透過管道運送，剩餘</w:t>
      </w:r>
      <w:r w:rsidRPr="00CB0AD6">
        <w:t>5%</w:t>
      </w:r>
      <w:r w:rsidRPr="00CB0AD6">
        <w:rPr>
          <w:rFonts w:hint="eastAsia"/>
        </w:rPr>
        <w:t>以液化天然氣</w:t>
      </w:r>
      <w:r w:rsidR="00C03471" w:rsidRPr="00CB0AD6">
        <w:t>（</w:t>
      </w:r>
      <w:r w:rsidRPr="00CB0AD6">
        <w:t>LNG</w:t>
      </w:r>
      <w:r w:rsidR="00C03471" w:rsidRPr="00CB0AD6">
        <w:t>）</w:t>
      </w:r>
      <w:r w:rsidRPr="00CB0AD6">
        <w:rPr>
          <w:rFonts w:hint="eastAsia"/>
        </w:rPr>
        <w:t>形式出口。隨著全球對能源安全的需求增加，挪威天然氣市場的全球影響力持續擴張。</w:t>
      </w:r>
      <w:r w:rsidRPr="00CB0AD6">
        <w:t>Equinor</w:t>
      </w:r>
      <w:r w:rsidRPr="00CB0AD6">
        <w:rPr>
          <w:rFonts w:hint="eastAsia"/>
        </w:rPr>
        <w:t>負責銷售政府直接持有的石油和天然氣份額</w:t>
      </w:r>
      <w:r w:rsidR="00C03471" w:rsidRPr="00CB0AD6">
        <w:t>（</w:t>
      </w:r>
      <w:r w:rsidRPr="00CB0AD6">
        <w:t>SDFI</w:t>
      </w:r>
      <w:r w:rsidR="00C03471" w:rsidRPr="00CB0AD6">
        <w:t>）</w:t>
      </w:r>
      <w:r w:rsidRPr="00CB0AD6">
        <w:rPr>
          <w:rFonts w:hint="eastAsia"/>
        </w:rPr>
        <w:t>，在維持市場穩定中扮演核心角色。</w:t>
      </w:r>
    </w:p>
    <w:p w14:paraId="4E6BDDB4" w14:textId="466D4D52" w:rsidR="008B6A64" w:rsidRPr="00CB0AD6" w:rsidRDefault="008B6A64" w:rsidP="006822E8">
      <w:pPr>
        <w:pStyle w:val="ae"/>
        <w:ind w:left="945" w:firstLine="472"/>
      </w:pPr>
      <w:r w:rsidRPr="00CB0AD6">
        <w:rPr>
          <w:rFonts w:hint="eastAsia"/>
        </w:rPr>
        <w:lastRenderedPageBreak/>
        <w:t>石油與天然氣依然主導挪威經濟命脈。儘管面臨全球能源轉型壓力，根據挪威統計局</w:t>
      </w:r>
      <w:r w:rsidR="00C03471" w:rsidRPr="00CB0AD6">
        <w:t>（</w:t>
      </w:r>
      <w:r w:rsidRPr="00CB0AD6">
        <w:t>SSB</w:t>
      </w:r>
      <w:r w:rsidR="00C03471" w:rsidRPr="00CB0AD6">
        <w:t>）</w:t>
      </w:r>
      <w:r w:rsidRPr="00CB0AD6">
        <w:t>2026</w:t>
      </w:r>
      <w:r w:rsidRPr="00CB0AD6">
        <w:rPr>
          <w:rFonts w:hint="eastAsia"/>
        </w:rPr>
        <w:t>年</w:t>
      </w:r>
      <w:r w:rsidRPr="00CB0AD6">
        <w:t>2</w:t>
      </w:r>
      <w:r w:rsidRPr="00CB0AD6">
        <w:rPr>
          <w:rFonts w:hint="eastAsia"/>
        </w:rPr>
        <w:t>月發布的最終核算數據，挪威</w:t>
      </w:r>
      <w:r w:rsidRPr="00CB0AD6">
        <w:t>2025</w:t>
      </w:r>
      <w:r w:rsidRPr="00CB0AD6">
        <w:rPr>
          <w:rFonts w:hint="eastAsia"/>
        </w:rPr>
        <w:t>年在石油與天然氣領域的年度投資額高達</w:t>
      </w:r>
      <w:r w:rsidRPr="00CB0AD6">
        <w:t>2,730</w:t>
      </w:r>
      <w:r w:rsidRPr="00CB0AD6">
        <w:rPr>
          <w:rFonts w:hint="eastAsia"/>
        </w:rPr>
        <w:t>億挪威克朗</w:t>
      </w:r>
      <w:r w:rsidR="00C03471" w:rsidRPr="00CB0AD6">
        <w:rPr>
          <w:rFonts w:hint="eastAsia"/>
        </w:rPr>
        <w:t>（</w:t>
      </w:r>
      <w:r w:rsidRPr="00CB0AD6">
        <w:rPr>
          <w:rFonts w:hint="eastAsia"/>
        </w:rPr>
        <w:t>約</w:t>
      </w:r>
      <w:r w:rsidRPr="00CB0AD6">
        <w:t>2,430</w:t>
      </w:r>
      <w:r w:rsidRPr="00CB0AD6">
        <w:rPr>
          <w:rFonts w:hint="eastAsia"/>
        </w:rPr>
        <w:t>億美元</w:t>
      </w:r>
      <w:r w:rsidR="00C03471" w:rsidRPr="00CB0AD6">
        <w:rPr>
          <w:rFonts w:hint="eastAsia"/>
        </w:rPr>
        <w:t>）</w:t>
      </w:r>
      <w:r w:rsidRPr="00CB0AD6">
        <w:rPr>
          <w:rFonts w:hint="eastAsia"/>
        </w:rPr>
        <w:t>，較</w:t>
      </w:r>
      <w:r w:rsidRPr="00CB0AD6">
        <w:t>2024</w:t>
      </w:r>
      <w:r w:rsidRPr="00CB0AD6">
        <w:rPr>
          <w:rFonts w:hint="eastAsia"/>
        </w:rPr>
        <w:t>年顯著增長並再創歷史新高。此投資增長主要歸功於現有油田</w:t>
      </w:r>
      <w:r w:rsidR="00C03471" w:rsidRPr="00CB0AD6">
        <w:rPr>
          <w:rFonts w:hint="eastAsia"/>
        </w:rPr>
        <w:t>（</w:t>
      </w:r>
      <w:r w:rsidRPr="00CB0AD6">
        <w:rPr>
          <w:rFonts w:hint="eastAsia"/>
        </w:rPr>
        <w:t>如</w:t>
      </w:r>
      <w:r w:rsidRPr="00CB0AD6">
        <w:t>Johan Sverdrup</w:t>
      </w:r>
      <w:r w:rsidR="00C03471" w:rsidRPr="00CB0AD6">
        <w:rPr>
          <w:rFonts w:hint="eastAsia"/>
        </w:rPr>
        <w:t>）</w:t>
      </w:r>
      <w:r w:rsidRPr="00CB0AD6">
        <w:rPr>
          <w:rFonts w:hint="eastAsia"/>
        </w:rPr>
        <w:t>的優化、新開發案</w:t>
      </w:r>
      <w:r w:rsidR="00C03471" w:rsidRPr="00CB0AD6">
        <w:rPr>
          <w:rFonts w:hint="eastAsia"/>
        </w:rPr>
        <w:t>（</w:t>
      </w:r>
      <w:r w:rsidRPr="00CB0AD6">
        <w:rPr>
          <w:rFonts w:hint="eastAsia"/>
        </w:rPr>
        <w:t>如</w:t>
      </w:r>
      <w:r w:rsidRPr="00CB0AD6">
        <w:t>Johan Castberg</w:t>
      </w:r>
      <w:r w:rsidR="00C03471" w:rsidRPr="00CB0AD6">
        <w:rPr>
          <w:rFonts w:hint="eastAsia"/>
        </w:rPr>
        <w:t>）</w:t>
      </w:r>
      <w:r w:rsidRPr="00CB0AD6">
        <w:rPr>
          <w:rFonts w:hint="eastAsia"/>
        </w:rPr>
        <w:t>以及巴倫支海的新井探勘。這項龐大的資本投入鞏固了挪威作為歐洲最可靠能源供應國的戰略地位。</w:t>
      </w:r>
    </w:p>
    <w:p w14:paraId="1B2518EF" w14:textId="0F5A4015" w:rsidR="008B6A64" w:rsidRPr="00CB0AD6" w:rsidRDefault="008B6A64" w:rsidP="006822E8">
      <w:pPr>
        <w:pStyle w:val="ae"/>
        <w:ind w:left="945" w:firstLine="472"/>
      </w:pPr>
      <w:r w:rsidRPr="00CB0AD6">
        <w:rPr>
          <w:rFonts w:hint="eastAsia"/>
        </w:rPr>
        <w:t>企業動態方面，</w:t>
      </w:r>
      <w:r w:rsidRPr="00CB0AD6">
        <w:t>Equinor</w:t>
      </w:r>
      <w:r w:rsidRPr="00CB0AD6">
        <w:rPr>
          <w:rFonts w:hint="eastAsia"/>
        </w:rPr>
        <w:t>與</w:t>
      </w:r>
      <w:r w:rsidRPr="00CB0AD6">
        <w:t>Shell</w:t>
      </w:r>
      <w:r w:rsidRPr="00CB0AD6">
        <w:rPr>
          <w:rFonts w:hint="eastAsia"/>
        </w:rPr>
        <w:t>合併英國業務成立新公司</w:t>
      </w:r>
      <w:r w:rsidRPr="00CB0AD6">
        <w:t>Adura</w:t>
      </w:r>
      <w:r w:rsidRPr="00CB0AD6">
        <w:rPr>
          <w:rFonts w:hint="eastAsia"/>
        </w:rPr>
        <w:t>。同時，</w:t>
      </w:r>
      <w:r w:rsidRPr="00CB0AD6">
        <w:t>Equinor</w:t>
      </w:r>
      <w:r w:rsidRPr="00CB0AD6">
        <w:rPr>
          <w:rFonts w:hint="eastAsia"/>
        </w:rPr>
        <w:t>計畫在</w:t>
      </w:r>
      <w:r w:rsidRPr="00CB0AD6">
        <w:t>2030</w:t>
      </w:r>
      <w:r w:rsidRPr="00CB0AD6">
        <w:rPr>
          <w:rFonts w:hint="eastAsia"/>
        </w:rPr>
        <w:t>年前削減</w:t>
      </w:r>
      <w:r w:rsidRPr="00CB0AD6">
        <w:t>20%</w:t>
      </w:r>
      <w:r w:rsidRPr="00CB0AD6">
        <w:rPr>
          <w:rFonts w:hint="eastAsia"/>
        </w:rPr>
        <w:t>人力</w:t>
      </w:r>
      <w:r w:rsidR="00C03471" w:rsidRPr="00CB0AD6">
        <w:rPr>
          <w:rFonts w:hint="eastAsia"/>
        </w:rPr>
        <w:t>（</w:t>
      </w:r>
      <w:r w:rsidRPr="00CB0AD6">
        <w:rPr>
          <w:rFonts w:hint="eastAsia"/>
        </w:rPr>
        <w:t>逾</w:t>
      </w:r>
      <w:r w:rsidRPr="00CB0AD6">
        <w:t>5,000</w:t>
      </w:r>
      <w:r w:rsidRPr="00CB0AD6">
        <w:rPr>
          <w:rFonts w:hint="eastAsia"/>
        </w:rPr>
        <w:t>人</w:t>
      </w:r>
      <w:r w:rsidR="00C03471" w:rsidRPr="00CB0AD6">
        <w:rPr>
          <w:rFonts w:hint="eastAsia"/>
        </w:rPr>
        <w:t>）</w:t>
      </w:r>
      <w:r w:rsidRPr="00CB0AD6">
        <w:rPr>
          <w:rFonts w:hint="eastAsia"/>
        </w:rPr>
        <w:t>以提升效率。</w:t>
      </w:r>
    </w:p>
    <w:p w14:paraId="6E555167" w14:textId="123424F5" w:rsidR="00251FC6" w:rsidRPr="00CB0AD6" w:rsidRDefault="00C03471" w:rsidP="000E3110">
      <w:pPr>
        <w:pStyle w:val="a6"/>
      </w:pPr>
      <w:r w:rsidRPr="00CB0AD6">
        <w:rPr>
          <w:rFonts w:hint="eastAsia"/>
        </w:rPr>
        <w:t>（</w:t>
      </w:r>
      <w:r w:rsidR="00251FC6" w:rsidRPr="00CB0AD6">
        <w:rPr>
          <w:rFonts w:hint="eastAsia"/>
        </w:rPr>
        <w:t>二</w:t>
      </w:r>
      <w:r w:rsidRPr="00CB0AD6">
        <w:rPr>
          <w:rFonts w:hint="eastAsia"/>
        </w:rPr>
        <w:t>）</w:t>
      </w:r>
      <w:r w:rsidR="00251FC6" w:rsidRPr="00CB0AD6">
        <w:rPr>
          <w:rFonts w:hint="eastAsia"/>
        </w:rPr>
        <w:tab/>
      </w:r>
      <w:r w:rsidR="00251FC6" w:rsidRPr="00CB0AD6">
        <w:rPr>
          <w:rFonts w:hint="eastAsia"/>
        </w:rPr>
        <w:t>漁業</w:t>
      </w:r>
    </w:p>
    <w:p w14:paraId="5A20DB59" w14:textId="4C8A2125" w:rsidR="002C0640" w:rsidRPr="00CB0AD6" w:rsidRDefault="00DF38E7" w:rsidP="006822E8">
      <w:pPr>
        <w:pStyle w:val="ae"/>
        <w:ind w:left="945" w:firstLine="472"/>
      </w:pPr>
      <w:r w:rsidRPr="00CB0AD6">
        <w:rPr>
          <w:rFonts w:hint="eastAsia"/>
        </w:rPr>
        <w:t>挪威西海岸線崎嶇，綿延約</w:t>
      </w:r>
      <w:r w:rsidRPr="00CB0AD6">
        <w:t>2</w:t>
      </w:r>
      <w:r w:rsidRPr="00CB0AD6">
        <w:rPr>
          <w:rFonts w:hint="eastAsia"/>
        </w:rPr>
        <w:t>萬</w:t>
      </w:r>
      <w:r w:rsidRPr="00CB0AD6">
        <w:t>5,148</w:t>
      </w:r>
      <w:r w:rsidRPr="00CB0AD6">
        <w:rPr>
          <w:rFonts w:hint="eastAsia"/>
        </w:rPr>
        <w:t>公里</w:t>
      </w:r>
      <w:r w:rsidR="00C03471" w:rsidRPr="00CB0AD6">
        <w:rPr>
          <w:rFonts w:hint="eastAsia"/>
        </w:rPr>
        <w:t>（</w:t>
      </w:r>
      <w:r w:rsidRPr="00CB0AD6">
        <w:rPr>
          <w:rFonts w:hint="eastAsia"/>
        </w:rPr>
        <w:t>含峽灣</w:t>
      </w:r>
      <w:r w:rsidR="00C03471" w:rsidRPr="00CB0AD6">
        <w:rPr>
          <w:rFonts w:hint="eastAsia"/>
        </w:rPr>
        <w:t>）</w:t>
      </w:r>
      <w:r w:rsidRPr="00CB0AD6">
        <w:rPr>
          <w:rFonts w:hint="eastAsia"/>
        </w:rPr>
        <w:t>，因受北大西洋暖流影響，較同緯度其他地區氣候更為溫和，而冷暖洋流交會使挪威北海及布蘭特海域成為全球最佳漁場之一，因此捕漁業長久以來一直為挪威的經濟支柱之一，魚類與水</w:t>
      </w:r>
      <w:r w:rsidR="0066412E" w:rsidRPr="00CB0AD6">
        <w:rPr>
          <w:rFonts w:hint="eastAsia"/>
        </w:rPr>
        <w:t>產為</w:t>
      </w:r>
      <w:r w:rsidRPr="00CB0AD6">
        <w:rPr>
          <w:rFonts w:hint="eastAsia"/>
        </w:rPr>
        <w:t>挪威主要出口產品之一，漁獲超過</w:t>
      </w:r>
      <w:r w:rsidRPr="00CB0AD6">
        <w:t>200</w:t>
      </w:r>
      <w:r w:rsidRPr="00CB0AD6">
        <w:rPr>
          <w:rFonts w:hint="eastAsia"/>
        </w:rPr>
        <w:t>種魚類及貝類，主要漁產品包括生鮮冷藏、冷凍、魚乾、魚油和動物食品等。挪威憑藉天然漁業資源豐富，致力發展相關永續科技及維護海洋生物資源。相關產業包括捕魚、水</w:t>
      </w:r>
      <w:r w:rsidR="0066412E" w:rsidRPr="00CB0AD6">
        <w:rPr>
          <w:rFonts w:hint="eastAsia"/>
        </w:rPr>
        <w:t>產</w:t>
      </w:r>
      <w:r w:rsidRPr="00CB0AD6">
        <w:rPr>
          <w:rFonts w:hint="eastAsia"/>
        </w:rPr>
        <w:t>養殖和魚類加工為挪威勞動市場提供數萬個就業機會。</w:t>
      </w:r>
      <w:r w:rsidR="002C0640" w:rsidRPr="00CB0AD6">
        <w:rPr>
          <w:rFonts w:hint="eastAsia"/>
        </w:rPr>
        <w:t>目前，挪威的漁業可以分為傳統魚獲業和養殖業。傳統漁獲業主要捕獲魚類包括鮭魚、鱒魚、柳葉魚</w:t>
      </w:r>
      <w:r w:rsidR="00C03471" w:rsidRPr="00CB0AD6">
        <w:rPr>
          <w:rFonts w:hint="eastAsia"/>
        </w:rPr>
        <w:t>（</w:t>
      </w:r>
      <w:r w:rsidR="002C0640" w:rsidRPr="00CB0AD6">
        <w:rPr>
          <w:rFonts w:hint="eastAsia"/>
        </w:rPr>
        <w:t>Capelin</w:t>
      </w:r>
      <w:r w:rsidR="00C03471" w:rsidRPr="00CB0AD6">
        <w:rPr>
          <w:rFonts w:hint="eastAsia"/>
        </w:rPr>
        <w:t>）</w:t>
      </w:r>
      <w:r w:rsidR="002C0640" w:rsidRPr="00CB0AD6">
        <w:rPr>
          <w:rFonts w:hint="eastAsia"/>
        </w:rPr>
        <w:t>、藍鱈</w:t>
      </w:r>
      <w:r w:rsidR="00C03471" w:rsidRPr="00CB0AD6">
        <w:rPr>
          <w:rFonts w:hint="eastAsia"/>
        </w:rPr>
        <w:t>（</w:t>
      </w:r>
      <w:r w:rsidR="002C0640" w:rsidRPr="00CB0AD6">
        <w:rPr>
          <w:rFonts w:hint="eastAsia"/>
        </w:rPr>
        <w:t>Blue Whiting</w:t>
      </w:r>
      <w:r w:rsidR="00C03471" w:rsidRPr="00CB0AD6">
        <w:rPr>
          <w:rFonts w:hint="eastAsia"/>
        </w:rPr>
        <w:t>）</w:t>
      </w:r>
      <w:r w:rsidR="002C0640" w:rsidRPr="00CB0AD6">
        <w:rPr>
          <w:rFonts w:hint="eastAsia"/>
        </w:rPr>
        <w:t>、鱈魚、青花魚及鯡魚等。</w:t>
      </w:r>
    </w:p>
    <w:p w14:paraId="398BC16B" w14:textId="47D8D794" w:rsidR="00251FC6" w:rsidRPr="00CB0AD6" w:rsidRDefault="00DF38E7" w:rsidP="006822E8">
      <w:pPr>
        <w:pStyle w:val="ae"/>
        <w:ind w:left="945" w:firstLine="472"/>
      </w:pPr>
      <w:r w:rsidRPr="00CB0AD6">
        <w:rPr>
          <w:rFonts w:hint="eastAsia"/>
        </w:rPr>
        <w:t>挪威政府於</w:t>
      </w:r>
      <w:r w:rsidRPr="00CB0AD6">
        <w:t>1946</w:t>
      </w:r>
      <w:r w:rsidRPr="00CB0AD6">
        <w:rPr>
          <w:rFonts w:hint="eastAsia"/>
        </w:rPr>
        <w:t>年設立漁業部</w:t>
      </w:r>
      <w:r w:rsidR="00C03471" w:rsidRPr="00CB0AD6">
        <w:t>（</w:t>
      </w:r>
      <w:r w:rsidRPr="00CB0AD6">
        <w:t>Ministry o</w:t>
      </w:r>
      <w:r w:rsidRPr="00CB0AD6">
        <w:rPr>
          <w:rFonts w:hint="eastAsia"/>
        </w:rPr>
        <w:t>f Fishery and Coastal Affairs</w:t>
      </w:r>
      <w:r w:rsidR="00C03471" w:rsidRPr="00CB0AD6">
        <w:t>）</w:t>
      </w:r>
      <w:r w:rsidR="002C0640" w:rsidRPr="00CB0AD6">
        <w:rPr>
          <w:rFonts w:hint="eastAsia"/>
        </w:rPr>
        <w:t>，</w:t>
      </w:r>
      <w:r w:rsidRPr="00CB0AD6">
        <w:rPr>
          <w:rFonts w:hint="eastAsia"/>
        </w:rPr>
        <w:t>後於</w:t>
      </w:r>
      <w:r w:rsidRPr="00CB0AD6">
        <w:rPr>
          <w:rFonts w:hint="eastAsia"/>
        </w:rPr>
        <w:t>2014</w:t>
      </w:r>
      <w:r w:rsidRPr="00CB0AD6">
        <w:rPr>
          <w:rFonts w:hint="eastAsia"/>
        </w:rPr>
        <w:t>年改為</w:t>
      </w:r>
      <w:r w:rsidR="00B3041D" w:rsidRPr="00CB0AD6">
        <w:rPr>
          <w:rFonts w:hint="eastAsia"/>
        </w:rPr>
        <w:t>貿工漁業部</w:t>
      </w:r>
      <w:r w:rsidR="00C03471" w:rsidRPr="00CB0AD6">
        <w:rPr>
          <w:rFonts w:hint="eastAsia"/>
        </w:rPr>
        <w:t>（</w:t>
      </w:r>
      <w:r w:rsidRPr="00CB0AD6">
        <w:rPr>
          <w:rFonts w:hint="eastAsia"/>
        </w:rPr>
        <w:t>Ministry of Trade, Industry and Fisheries</w:t>
      </w:r>
      <w:r w:rsidR="00C03471" w:rsidRPr="00CB0AD6">
        <w:rPr>
          <w:rFonts w:hint="eastAsia"/>
        </w:rPr>
        <w:t>）</w:t>
      </w:r>
      <w:r w:rsidRPr="00CB0AD6">
        <w:rPr>
          <w:rFonts w:hint="eastAsia"/>
        </w:rPr>
        <w:t>，係全球第一個將漁業事務獨立並提升至部會層級的國家</w:t>
      </w:r>
      <w:r w:rsidR="00251FC6" w:rsidRPr="00CB0AD6">
        <w:rPr>
          <w:rFonts w:hint="eastAsia"/>
        </w:rPr>
        <w:t>。</w:t>
      </w:r>
      <w:r w:rsidRPr="00CB0AD6">
        <w:rPr>
          <w:rFonts w:hint="eastAsia"/>
        </w:rPr>
        <w:t>為維持漁產出口的競爭優勢，</w:t>
      </w:r>
      <w:r w:rsidR="002C0640" w:rsidRPr="00CB0AD6">
        <w:rPr>
          <w:rFonts w:hint="eastAsia"/>
        </w:rPr>
        <w:t>挪威</w:t>
      </w:r>
      <w:r w:rsidRPr="00CB0AD6">
        <w:rPr>
          <w:rFonts w:hint="eastAsia"/>
        </w:rPr>
        <w:t>持續</w:t>
      </w:r>
      <w:r w:rsidR="002C0640" w:rsidRPr="00CB0AD6">
        <w:rPr>
          <w:rFonts w:hint="eastAsia"/>
        </w:rPr>
        <w:t>研發暨投資</w:t>
      </w:r>
      <w:r w:rsidRPr="00CB0AD6">
        <w:rPr>
          <w:rFonts w:hint="eastAsia"/>
        </w:rPr>
        <w:t>漁業技術</w:t>
      </w:r>
      <w:r w:rsidR="002C0640" w:rsidRPr="00CB0AD6">
        <w:rPr>
          <w:rFonts w:hint="eastAsia"/>
        </w:rPr>
        <w:t>發展</w:t>
      </w:r>
      <w:r w:rsidRPr="00CB0AD6">
        <w:rPr>
          <w:rFonts w:hint="eastAsia"/>
        </w:rPr>
        <w:t>，</w:t>
      </w:r>
      <w:r w:rsidR="002C0640" w:rsidRPr="00CB0AD6">
        <w:rPr>
          <w:rFonts w:hint="eastAsia"/>
        </w:rPr>
        <w:t>包括研發</w:t>
      </w:r>
      <w:r w:rsidRPr="00CB0AD6">
        <w:rPr>
          <w:rFonts w:hint="eastAsia"/>
        </w:rPr>
        <w:t>新產品、改善</w:t>
      </w:r>
      <w:r w:rsidR="002C0640" w:rsidRPr="00CB0AD6">
        <w:rPr>
          <w:rFonts w:hint="eastAsia"/>
        </w:rPr>
        <w:t>作業</w:t>
      </w:r>
      <w:r w:rsidRPr="00CB0AD6">
        <w:rPr>
          <w:rFonts w:hint="eastAsia"/>
        </w:rPr>
        <w:t>流程、創新養殖技術和物流流程等</w:t>
      </w:r>
      <w:r w:rsidR="00251FC6" w:rsidRPr="00CB0AD6">
        <w:rPr>
          <w:rFonts w:hint="eastAsia"/>
        </w:rPr>
        <w:t>。</w:t>
      </w:r>
    </w:p>
    <w:p w14:paraId="418808C7" w14:textId="636A2428" w:rsidR="00DF38E7" w:rsidRPr="00CB0AD6" w:rsidRDefault="00DF38E7" w:rsidP="000E3110">
      <w:pPr>
        <w:pStyle w:val="ae"/>
        <w:ind w:left="945" w:firstLine="472"/>
      </w:pPr>
      <w:r w:rsidRPr="00CB0AD6">
        <w:rPr>
          <w:rFonts w:hint="eastAsia"/>
        </w:rPr>
        <w:lastRenderedPageBreak/>
        <w:t>挪威政府另設挪威漁產協會</w:t>
      </w:r>
      <w:r w:rsidR="00C03471" w:rsidRPr="00CB0AD6">
        <w:rPr>
          <w:rFonts w:hint="eastAsia"/>
        </w:rPr>
        <w:t>（</w:t>
      </w:r>
      <w:r w:rsidRPr="00CB0AD6">
        <w:rPr>
          <w:rFonts w:hint="eastAsia"/>
        </w:rPr>
        <w:t>Norwegian Seafood Council</w:t>
      </w:r>
      <w:r w:rsidR="00C03471" w:rsidRPr="00CB0AD6">
        <w:rPr>
          <w:rFonts w:hint="eastAsia"/>
        </w:rPr>
        <w:t>）</w:t>
      </w:r>
      <w:r w:rsidRPr="00CB0AD6">
        <w:rPr>
          <w:rFonts w:hint="eastAsia"/>
        </w:rPr>
        <w:t>，專責推廣挪威漁產品的海外市場。根據該會數據顯示，</w:t>
      </w:r>
      <w:r w:rsidR="003E729C" w:rsidRPr="00CB0AD6">
        <w:rPr>
          <w:rFonts w:hint="eastAsia"/>
        </w:rPr>
        <w:t>雖然疫後市場各地餐飲業紛紛重新執業，需求出現暫時增加，但後受俄烏戰爭及其所引起之通貨膨脹影響，</w:t>
      </w:r>
      <w:r w:rsidR="003E729C" w:rsidRPr="00CB0AD6">
        <w:rPr>
          <w:rFonts w:hint="eastAsia"/>
        </w:rPr>
        <w:t>2022</w:t>
      </w:r>
      <w:r w:rsidR="003E729C" w:rsidRPr="00CB0AD6">
        <w:rPr>
          <w:rFonts w:hint="eastAsia"/>
        </w:rPr>
        <w:t>年挪威漁產出口量減少，達</w:t>
      </w:r>
      <w:r w:rsidR="003E729C" w:rsidRPr="00CB0AD6">
        <w:rPr>
          <w:rFonts w:hint="eastAsia"/>
        </w:rPr>
        <w:t>47.4</w:t>
      </w:r>
      <w:r w:rsidR="003E729C" w:rsidRPr="00CB0AD6">
        <w:rPr>
          <w:rFonts w:hint="eastAsia"/>
        </w:rPr>
        <w:t>公噸，較</w:t>
      </w:r>
      <w:r w:rsidR="003E729C" w:rsidRPr="00CB0AD6">
        <w:rPr>
          <w:rFonts w:hint="eastAsia"/>
        </w:rPr>
        <w:t>2021</w:t>
      </w:r>
      <w:r w:rsidR="003E729C" w:rsidRPr="00CB0AD6">
        <w:rPr>
          <w:rFonts w:hint="eastAsia"/>
        </w:rPr>
        <w:t>年的</w:t>
      </w:r>
      <w:r w:rsidR="003E729C" w:rsidRPr="00CB0AD6">
        <w:rPr>
          <w:rFonts w:hint="eastAsia"/>
        </w:rPr>
        <w:t>52.5</w:t>
      </w:r>
      <w:r w:rsidR="003E729C" w:rsidRPr="00CB0AD6">
        <w:rPr>
          <w:rFonts w:hint="eastAsia"/>
        </w:rPr>
        <w:t>公噸減少</w:t>
      </w:r>
      <w:r w:rsidR="003E729C" w:rsidRPr="00CB0AD6">
        <w:rPr>
          <w:rFonts w:hint="eastAsia"/>
        </w:rPr>
        <w:t>10%</w:t>
      </w:r>
      <w:r w:rsidR="003E729C" w:rsidRPr="00CB0AD6">
        <w:rPr>
          <w:rFonts w:hint="eastAsia"/>
        </w:rPr>
        <w:t>，但因為單價上漲影響，出口值反較</w:t>
      </w:r>
      <w:r w:rsidR="003E729C" w:rsidRPr="00CB0AD6">
        <w:rPr>
          <w:rFonts w:hint="eastAsia"/>
        </w:rPr>
        <w:t>2021</w:t>
      </w:r>
      <w:r w:rsidR="003E729C" w:rsidRPr="00CB0AD6">
        <w:rPr>
          <w:rFonts w:hint="eastAsia"/>
        </w:rPr>
        <w:t>年增加</w:t>
      </w:r>
      <w:r w:rsidR="003E729C" w:rsidRPr="00CB0AD6">
        <w:rPr>
          <w:rFonts w:hint="eastAsia"/>
        </w:rPr>
        <w:t>28%</w:t>
      </w:r>
      <w:r w:rsidRPr="00CB0AD6">
        <w:rPr>
          <w:rFonts w:hint="eastAsia"/>
        </w:rPr>
        <w:t>。</w:t>
      </w:r>
    </w:p>
    <w:p w14:paraId="1AC58B25" w14:textId="6B915914" w:rsidR="00251FC6" w:rsidRPr="00CB0AD6" w:rsidRDefault="003E729C" w:rsidP="000E3110">
      <w:pPr>
        <w:pStyle w:val="ae"/>
        <w:ind w:left="945" w:firstLine="472"/>
      </w:pPr>
      <w:r w:rsidRPr="00CB0AD6">
        <w:rPr>
          <w:rFonts w:hint="eastAsia"/>
        </w:rPr>
        <w:t>為共同打擊非法捕魚活動，挪威已發展一項獨特衛星追蹤工具，進行跨域國際合作，將透過挪威</w:t>
      </w:r>
      <w:r w:rsidRPr="00CB0AD6">
        <w:rPr>
          <w:rFonts w:hint="eastAsia"/>
        </w:rPr>
        <w:t>5</w:t>
      </w:r>
      <w:r w:rsidRPr="00CB0AD6">
        <w:rPr>
          <w:rFonts w:hint="eastAsia"/>
        </w:rPr>
        <w:t>顆微衛星</w:t>
      </w:r>
      <w:r w:rsidR="00C03471" w:rsidRPr="00CB0AD6">
        <w:rPr>
          <w:rFonts w:hint="eastAsia"/>
        </w:rPr>
        <w:t>（</w:t>
      </w:r>
      <w:r w:rsidRPr="00CB0AD6">
        <w:rPr>
          <w:rFonts w:hint="eastAsia"/>
        </w:rPr>
        <w:t>micro-satellites</w:t>
      </w:r>
      <w:r w:rsidR="00C03471" w:rsidRPr="00CB0AD6">
        <w:rPr>
          <w:rFonts w:hint="eastAsia"/>
        </w:rPr>
        <w:t>）</w:t>
      </w:r>
      <w:r w:rsidRPr="00CB0AD6">
        <w:rPr>
          <w:rFonts w:hint="eastAsia"/>
        </w:rPr>
        <w:t>，每天從全球蒐集</w:t>
      </w:r>
      <w:r w:rsidRPr="00CB0AD6">
        <w:rPr>
          <w:rFonts w:hint="eastAsia"/>
        </w:rPr>
        <w:t>570</w:t>
      </w:r>
      <w:r w:rsidRPr="00CB0AD6">
        <w:rPr>
          <w:rFonts w:hint="eastAsia"/>
        </w:rPr>
        <w:t>萬份、每年</w:t>
      </w:r>
      <w:r w:rsidRPr="00CB0AD6">
        <w:rPr>
          <w:rFonts w:hint="eastAsia"/>
        </w:rPr>
        <w:t>21</w:t>
      </w:r>
      <w:r w:rsidRPr="00CB0AD6">
        <w:rPr>
          <w:rFonts w:hint="eastAsia"/>
        </w:rPr>
        <w:t>億份的船舶自動識別系統</w:t>
      </w:r>
      <w:r w:rsidR="00C03471" w:rsidRPr="00CB0AD6">
        <w:rPr>
          <w:rFonts w:hint="eastAsia"/>
        </w:rPr>
        <w:t>（</w:t>
      </w:r>
      <w:r w:rsidRPr="00CB0AD6">
        <w:rPr>
          <w:rFonts w:hint="eastAsia"/>
        </w:rPr>
        <w:t>Automatic Identification System, AIS</w:t>
      </w:r>
      <w:r w:rsidR="00C03471" w:rsidRPr="00CB0AD6">
        <w:rPr>
          <w:rFonts w:hint="eastAsia"/>
        </w:rPr>
        <w:t>）</w:t>
      </w:r>
      <w:r w:rsidRPr="00CB0AD6">
        <w:rPr>
          <w:rFonts w:hint="eastAsia"/>
        </w:rPr>
        <w:t>資訊，以解決非法捕魚問題。另，挪威與英國達成雙邊漁業協議，於</w:t>
      </w:r>
      <w:r w:rsidRPr="00CB0AD6">
        <w:rPr>
          <w:rFonts w:hint="eastAsia"/>
        </w:rPr>
        <w:t>2022</w:t>
      </w:r>
      <w:r w:rsidRPr="00CB0AD6">
        <w:rPr>
          <w:rFonts w:hint="eastAsia"/>
        </w:rPr>
        <w:t>年正式實施，內容主要涵蓋兩國漁船在</w:t>
      </w:r>
      <w:r w:rsidRPr="00CB0AD6">
        <w:rPr>
          <w:rFonts w:hint="eastAsia"/>
        </w:rPr>
        <w:t>2022</w:t>
      </w:r>
      <w:r w:rsidRPr="00CB0AD6">
        <w:rPr>
          <w:rFonts w:hint="eastAsia"/>
        </w:rPr>
        <w:t>年可於彼此海域捕撈上限</w:t>
      </w:r>
      <w:r w:rsidRPr="00CB0AD6">
        <w:rPr>
          <w:rFonts w:hint="eastAsia"/>
        </w:rPr>
        <w:t>3</w:t>
      </w:r>
      <w:r w:rsidRPr="00CB0AD6">
        <w:rPr>
          <w:rFonts w:hint="eastAsia"/>
        </w:rPr>
        <w:t>萬噸的底棲魚</w:t>
      </w:r>
      <w:r w:rsidR="00C03471" w:rsidRPr="00CB0AD6">
        <w:rPr>
          <w:rFonts w:hint="eastAsia"/>
        </w:rPr>
        <w:t>（</w:t>
      </w:r>
      <w:r w:rsidRPr="00CB0AD6">
        <w:rPr>
          <w:rFonts w:hint="eastAsia"/>
        </w:rPr>
        <w:t>demersal fish</w:t>
      </w:r>
      <w:r w:rsidR="00C03471" w:rsidRPr="00CB0AD6">
        <w:rPr>
          <w:rFonts w:hint="eastAsia"/>
        </w:rPr>
        <w:t>）</w:t>
      </w:r>
      <w:r w:rsidRPr="00CB0AD6">
        <w:rPr>
          <w:rFonts w:hint="eastAsia"/>
        </w:rPr>
        <w:t>及</w:t>
      </w:r>
      <w:r w:rsidRPr="00CB0AD6">
        <w:rPr>
          <w:rFonts w:hint="eastAsia"/>
        </w:rPr>
        <w:t>1.7</w:t>
      </w:r>
      <w:r w:rsidRPr="00CB0AD6">
        <w:rPr>
          <w:rFonts w:hint="eastAsia"/>
        </w:rPr>
        <w:t>萬噸北海鯡魚，以及雙方海域的鱈魚、比目魚魚獲量之交換，並就鱈魚漁獲量予以規範，盼透過挪英雙邊漁業協議可加強北海漁產的永續管理</w:t>
      </w:r>
      <w:r w:rsidR="00251FC6" w:rsidRPr="00CB0AD6">
        <w:rPr>
          <w:rFonts w:hint="eastAsia"/>
        </w:rPr>
        <w:t>。</w:t>
      </w:r>
    </w:p>
    <w:p w14:paraId="269A8ECC" w14:textId="2D9C60F0" w:rsidR="00C15B96" w:rsidRPr="00CB0AD6" w:rsidRDefault="00C15B96" w:rsidP="000E3110">
      <w:pPr>
        <w:pStyle w:val="ae"/>
        <w:ind w:left="945" w:firstLine="472"/>
        <w:rPr>
          <w:lang w:eastAsia="zh-TW"/>
        </w:rPr>
      </w:pPr>
      <w:r w:rsidRPr="00CB0AD6">
        <w:t>2024</w:t>
      </w:r>
      <w:r w:rsidRPr="00CB0AD6">
        <w:t>年，挪威漁業持續展現全球競爭力，漁產出口總額為</w:t>
      </w:r>
      <w:r w:rsidRPr="00CB0AD6">
        <w:t>1</w:t>
      </w:r>
      <w:r w:rsidR="000E3110" w:rsidRPr="00CB0AD6">
        <w:t>,</w:t>
      </w:r>
      <w:r w:rsidRPr="00CB0AD6">
        <w:t>754</w:t>
      </w:r>
      <w:r w:rsidRPr="00CB0AD6">
        <w:t>億挪威克朗，再創歷史新高；與先前紀錄的</w:t>
      </w:r>
      <w:r w:rsidRPr="00CB0AD6">
        <w:t>2023</w:t>
      </w:r>
      <w:r w:rsidRPr="00CB0AD6">
        <w:t>年相比，增加</w:t>
      </w:r>
      <w:r w:rsidRPr="00CB0AD6">
        <w:t>37</w:t>
      </w:r>
      <w:r w:rsidRPr="00CB0AD6">
        <w:t>億挪威克朗，即</w:t>
      </w:r>
      <w:r w:rsidRPr="00CB0AD6">
        <w:t>2%</w:t>
      </w:r>
      <w:r w:rsidRPr="00CB0AD6">
        <w:t>。挪威出口的海產品種類超過</w:t>
      </w:r>
      <w:r w:rsidRPr="00CB0AD6">
        <w:t>200</w:t>
      </w:r>
      <w:r w:rsidRPr="00CB0AD6">
        <w:t>種，主要產品包括鮭魚、鱈魚、柳葉魚、藍鱈及青花魚等。其中，鮭魚出口在亞洲市場的表現尤為突出，</w:t>
      </w:r>
      <w:r w:rsidRPr="00CB0AD6">
        <w:t>2024</w:t>
      </w:r>
      <w:r w:rsidRPr="00CB0AD6">
        <w:t>年鮭魚出口價值達到</w:t>
      </w:r>
      <w:r w:rsidRPr="00CB0AD6">
        <w:t>1</w:t>
      </w:r>
      <w:r w:rsidR="000E3110" w:rsidRPr="00CB0AD6">
        <w:t>,</w:t>
      </w:r>
      <w:r w:rsidRPr="00CB0AD6">
        <w:t>229</w:t>
      </w:r>
      <w:r w:rsidRPr="00CB0AD6">
        <w:t>億挪威克朗，占挪威海產品總出口價值的</w:t>
      </w:r>
      <w:r w:rsidRPr="00CB0AD6">
        <w:t>70%</w:t>
      </w:r>
      <w:r w:rsidRPr="00CB0AD6">
        <w:t>，顯示出亞洲市場對挪威鮭魚的強烈需</w:t>
      </w:r>
      <w:r w:rsidR="0044283F" w:rsidRPr="00CB0AD6">
        <w:t>求，尤其在泰國、</w:t>
      </w:r>
      <w:r w:rsidR="00747F90" w:rsidRPr="00CB0AD6">
        <w:t>中國大陸</w:t>
      </w:r>
      <w:r w:rsidR="0044283F" w:rsidRPr="00CB0AD6">
        <w:t>、越南和韓國等國家，鮭魚已成為日常</w:t>
      </w:r>
      <w:r w:rsidR="0044283F" w:rsidRPr="00CB0AD6">
        <w:rPr>
          <w:rFonts w:hint="eastAsia"/>
          <w:lang w:eastAsia="zh-TW"/>
        </w:rPr>
        <w:t>食</w:t>
      </w:r>
      <w:r w:rsidRPr="00CB0AD6">
        <w:t>品。</w:t>
      </w:r>
    </w:p>
    <w:p w14:paraId="2D477CEA" w14:textId="03DC4F61" w:rsidR="008B6A64" w:rsidRPr="00CB0AD6" w:rsidRDefault="008B6A64" w:rsidP="006822E8">
      <w:pPr>
        <w:pStyle w:val="ae"/>
        <w:ind w:left="945" w:firstLine="472"/>
      </w:pPr>
      <w:r w:rsidRPr="00CB0AD6">
        <w:t>此外，儘管食品通脹下降導致鮭魚與鱒魚價格走低，但因配額減少，重要野生捕撈物種</w:t>
      </w:r>
      <w:r w:rsidR="00C03471" w:rsidRPr="00CB0AD6">
        <w:t>（</w:t>
      </w:r>
      <w:r w:rsidRPr="00CB0AD6">
        <w:t>如鱈魚</w:t>
      </w:r>
      <w:r w:rsidR="00C03471" w:rsidRPr="00CB0AD6">
        <w:t>）</w:t>
      </w:r>
      <w:r w:rsidRPr="00CB0AD6">
        <w:t>價格反而有所上漲，在一定程度上抵消銷量下降的影響。歐元作為主要出口</w:t>
      </w:r>
      <w:r w:rsidR="00CB32B9" w:rsidRPr="00CB0AD6">
        <w:rPr>
          <w:rFonts w:hint="eastAsia"/>
        </w:rPr>
        <w:t>結算</w:t>
      </w:r>
      <w:r w:rsidRPr="00CB0AD6">
        <w:t>貨幣，其匯率表現穩定，也對挪威海鮮出口價值產生正面貢獻。</w:t>
      </w:r>
    </w:p>
    <w:p w14:paraId="2A8FE012" w14:textId="1611A77D" w:rsidR="008B6A64" w:rsidRPr="00CB0AD6" w:rsidRDefault="008B6A64" w:rsidP="006822E8">
      <w:pPr>
        <w:pStyle w:val="ae"/>
        <w:ind w:left="945" w:firstLine="472"/>
      </w:pPr>
      <w:r w:rsidRPr="00CB0AD6">
        <w:t>對於其他海產品，鯖魚和蝦的出口額分別分別增長了</w:t>
      </w:r>
      <w:r w:rsidRPr="00CB0AD6">
        <w:t>24%</w:t>
      </w:r>
      <w:r w:rsidRPr="00CB0AD6">
        <w:t>和</w:t>
      </w:r>
      <w:r w:rsidRPr="00CB0AD6">
        <w:t>30%</w:t>
      </w:r>
      <w:r w:rsidRPr="00CB0AD6">
        <w:t>，而</w:t>
      </w:r>
      <w:r w:rsidRPr="00CB0AD6">
        <w:lastRenderedPageBreak/>
        <w:t>野生捕撈的鱈魚和帝王蟹則因配額減少面臨較大挑戰，但鱈魚乾等產品依然保持強勢市場地位。挪威漁業正積極與瑞典、法國和德國等國家合作，推廣</w:t>
      </w:r>
      <w:r w:rsidRPr="00CB0AD6">
        <w:t>saithe</w:t>
      </w:r>
      <w:r w:rsidR="00C03471" w:rsidRPr="00CB0AD6">
        <w:t>（</w:t>
      </w:r>
      <w:r w:rsidRPr="00CB0AD6">
        <w:t>鱈魚的一種</w:t>
      </w:r>
      <w:r w:rsidR="00C03471" w:rsidRPr="00CB0AD6">
        <w:t>）</w:t>
      </w:r>
      <w:r w:rsidRPr="00CB0AD6">
        <w:t>作為補充產品，以進一步穩固其在全球海產市場中的領先地位。</w:t>
      </w:r>
    </w:p>
    <w:p w14:paraId="6C93DBD1" w14:textId="7A914EE6" w:rsidR="008B6A64" w:rsidRPr="00CB0AD6" w:rsidRDefault="008B6A64" w:rsidP="006822E8">
      <w:pPr>
        <w:pStyle w:val="ae"/>
        <w:ind w:left="945" w:firstLine="472"/>
      </w:pPr>
      <w:r w:rsidRPr="00CB0AD6">
        <w:t>漁業長久以來一直是挪威的經濟支柱，更是非石油貿易收入核心。</w:t>
      </w:r>
      <w:r w:rsidRPr="00CB0AD6">
        <w:t>2025</w:t>
      </w:r>
      <w:r w:rsidRPr="00CB0AD6">
        <w:t>年挪威海產在國際市場表現卓越，根據挪威海產推廣協會</w:t>
      </w:r>
      <w:r w:rsidR="00C03471" w:rsidRPr="00CB0AD6">
        <w:t>（</w:t>
      </w:r>
      <w:r w:rsidRPr="00CB0AD6">
        <w:t>NSC</w:t>
      </w:r>
      <w:r w:rsidR="00C03471" w:rsidRPr="00CB0AD6">
        <w:t>）</w:t>
      </w:r>
      <w:r w:rsidRPr="00CB0AD6">
        <w:t>統計數據顯示，</w:t>
      </w:r>
      <w:r w:rsidRPr="00CB0AD6">
        <w:t>2025</w:t>
      </w:r>
      <w:r w:rsidRPr="00CB0AD6">
        <w:t>年挪威海產出口總值高達</w:t>
      </w:r>
      <w:r w:rsidRPr="00CB0AD6">
        <w:t>1,815</w:t>
      </w:r>
      <w:r w:rsidRPr="00CB0AD6">
        <w:t>億挪威克朗，較</w:t>
      </w:r>
      <w:r w:rsidRPr="00CB0AD6">
        <w:t>2024</w:t>
      </w:r>
      <w:r w:rsidRPr="00CB0AD6">
        <w:t>年成長約</w:t>
      </w:r>
      <w:r w:rsidRPr="00CB0AD6">
        <w:t>3.5%</w:t>
      </w:r>
      <w:r w:rsidRPr="00CB0AD6">
        <w:t>，連續多年刷新歷史紀錄。儘管面臨生物量限制，</w:t>
      </w:r>
      <w:r w:rsidRPr="00CB0AD6">
        <w:t>2025</w:t>
      </w:r>
      <w:r w:rsidRPr="00CB0AD6">
        <w:t>年總出口量仍維持在約</w:t>
      </w:r>
      <w:r w:rsidRPr="00CB0AD6">
        <w:t>240</w:t>
      </w:r>
      <w:r w:rsidRPr="00CB0AD6">
        <w:t>萬噸。</w:t>
      </w:r>
    </w:p>
    <w:p w14:paraId="714C1302" w14:textId="07C6F9F7" w:rsidR="008B6A64" w:rsidRPr="00CB0AD6" w:rsidRDefault="008B6A64" w:rsidP="008B6A64">
      <w:pPr>
        <w:pStyle w:val="ae"/>
        <w:ind w:left="945" w:firstLine="472"/>
      </w:pPr>
      <w:r w:rsidRPr="00CB0AD6">
        <w:t>在各類別表現中，水產養殖業</w:t>
      </w:r>
      <w:r w:rsidR="00C03471" w:rsidRPr="00CB0AD6">
        <w:t>（</w:t>
      </w:r>
      <w:r w:rsidRPr="00CB0AD6">
        <w:t>尤其是鮭魚</w:t>
      </w:r>
      <w:r w:rsidR="00C03471" w:rsidRPr="00CB0AD6">
        <w:t>）</w:t>
      </w:r>
      <w:r w:rsidRPr="00CB0AD6">
        <w:t>依然是成長動力。</w:t>
      </w:r>
      <w:r w:rsidRPr="00CB0AD6">
        <w:t>2025</w:t>
      </w:r>
      <w:r w:rsidRPr="00CB0AD6">
        <w:t>年鮭魚出口價值攀升至</w:t>
      </w:r>
      <w:r w:rsidRPr="00CB0AD6">
        <w:t>1,247</w:t>
      </w:r>
      <w:r w:rsidRPr="00CB0AD6">
        <w:t>億挪威克朗，</w:t>
      </w:r>
      <w:r w:rsidR="00E136A2" w:rsidRPr="00CB0AD6">
        <w:t>占</w:t>
      </w:r>
      <w:r w:rsidRPr="00CB0AD6">
        <w:t>總出口值近</w:t>
      </w:r>
      <w:r w:rsidRPr="00CB0AD6">
        <w:t>7</w:t>
      </w:r>
      <w:r w:rsidRPr="00CB0AD6">
        <w:t>成。在傳統捕撈漁業方面，雖然面臨北極鱈魚配額減少導致出口量下滑的挑戰，但野生鱈魚、鯖魚及雪蟹的國際價格創下歷史新高，成功抵銷產量不足影響。此外，波蘭、丹麥及美國為該年度挪威海產的前</w:t>
      </w:r>
      <w:r w:rsidRPr="00CB0AD6">
        <w:t>3</w:t>
      </w:r>
      <w:r w:rsidRPr="00CB0AD6">
        <w:t>大出口市場，而</w:t>
      </w:r>
      <w:r w:rsidR="00E136A2" w:rsidRPr="00CB0AD6">
        <w:t>中國大陸</w:t>
      </w:r>
      <w:r w:rsidRPr="00CB0AD6">
        <w:t>則是成長最顯著的單一消費市場之一。</w:t>
      </w:r>
    </w:p>
    <w:p w14:paraId="2777BD8B" w14:textId="76D873F3" w:rsidR="00251FC6" w:rsidRPr="00CB0AD6" w:rsidRDefault="00C03471" w:rsidP="000E3110">
      <w:pPr>
        <w:pStyle w:val="a6"/>
      </w:pPr>
      <w:r w:rsidRPr="00CB0AD6">
        <w:rPr>
          <w:rFonts w:hint="eastAsia"/>
        </w:rPr>
        <w:t>（</w:t>
      </w:r>
      <w:r w:rsidR="00251FC6" w:rsidRPr="00CB0AD6">
        <w:rPr>
          <w:rFonts w:hint="eastAsia"/>
        </w:rPr>
        <w:t>三</w:t>
      </w:r>
      <w:r w:rsidRPr="00CB0AD6">
        <w:rPr>
          <w:rFonts w:hint="eastAsia"/>
        </w:rPr>
        <w:t>）</w:t>
      </w:r>
      <w:r w:rsidR="00251FC6" w:rsidRPr="00CB0AD6">
        <w:rPr>
          <w:rFonts w:hint="eastAsia"/>
        </w:rPr>
        <w:tab/>
      </w:r>
      <w:r w:rsidR="00251FC6" w:rsidRPr="00CB0AD6">
        <w:rPr>
          <w:rFonts w:hint="eastAsia"/>
        </w:rPr>
        <w:t>造船業</w:t>
      </w:r>
    </w:p>
    <w:p w14:paraId="37AF52B1" w14:textId="3A661BEA" w:rsidR="00251FC6" w:rsidRPr="00CB0AD6" w:rsidRDefault="00251FC6" w:rsidP="000E3110">
      <w:pPr>
        <w:pStyle w:val="ae"/>
        <w:ind w:left="945" w:firstLine="472"/>
      </w:pPr>
      <w:r w:rsidRPr="00CB0AD6">
        <w:rPr>
          <w:rFonts w:hint="eastAsia"/>
        </w:rPr>
        <w:t>挪威漁業發展帶動的其他相關產業，包括造船業、漁具、飼料研發、漁獲包裝及運輸等。</w:t>
      </w:r>
      <w:r w:rsidR="00DF38E7" w:rsidRPr="00CB0AD6">
        <w:rPr>
          <w:rFonts w:hint="eastAsia"/>
        </w:rPr>
        <w:t>挪威造船業一度在全世界扮演舉足輕重的角色，堪稱海上的強權之一。近幾年，全球造船業主要國家均面對後原油時代及氣候變遷之挑戰，政府單位與私人產業均投資不少於發展新科技，以達到產業零碳排的目標。挪威政府於</w:t>
      </w:r>
      <w:r w:rsidR="00DF38E7" w:rsidRPr="00CB0AD6">
        <w:rPr>
          <w:rFonts w:hint="eastAsia"/>
        </w:rPr>
        <w:t>Ministry of Trade, Industry and Fisheries</w:t>
      </w:r>
      <w:r w:rsidR="00DF38E7" w:rsidRPr="00CB0AD6">
        <w:rPr>
          <w:rFonts w:hint="eastAsia"/>
        </w:rPr>
        <w:t>下設置海事局</w:t>
      </w:r>
      <w:r w:rsidR="00C03471" w:rsidRPr="00CB0AD6">
        <w:rPr>
          <w:rFonts w:hint="eastAsia"/>
        </w:rPr>
        <w:t>（</w:t>
      </w:r>
      <w:r w:rsidR="00DF38E7" w:rsidRPr="00CB0AD6">
        <w:rPr>
          <w:rFonts w:hint="eastAsia"/>
        </w:rPr>
        <w:t>Maritime Department</w:t>
      </w:r>
      <w:r w:rsidR="00C03471" w:rsidRPr="00CB0AD6">
        <w:rPr>
          <w:rFonts w:hint="eastAsia"/>
        </w:rPr>
        <w:t>）</w:t>
      </w:r>
      <w:r w:rsidR="00DF38E7" w:rsidRPr="00CB0AD6">
        <w:rPr>
          <w:rFonts w:hint="eastAsia"/>
        </w:rPr>
        <w:t>，為挪威海事立法及政策之最高主管機構，依據歐盟法規確定與挪威相關法規具一致性，並負責執行挪威政府的海事相關措施，包括推動綠色運輸投資計畫，涵蓋電動船及短途海運冷凝計畫，以減少短途海運貨船的溫室氣體排放；同時發展氫燃料</w:t>
      </w:r>
      <w:r w:rsidR="00DF38E7" w:rsidRPr="00CB0AD6">
        <w:rPr>
          <w:rFonts w:hint="eastAsia"/>
        </w:rPr>
        <w:lastRenderedPageBreak/>
        <w:t>船舶，不僅達到減碳目標，亦可為就業和出口提供更多機會</w:t>
      </w:r>
      <w:r w:rsidRPr="00CB0AD6">
        <w:rPr>
          <w:rFonts w:hint="eastAsia"/>
        </w:rPr>
        <w:t>。</w:t>
      </w:r>
    </w:p>
    <w:p w14:paraId="5C0417EE" w14:textId="77777777" w:rsidR="00251FC6" w:rsidRPr="00CB0AD6" w:rsidRDefault="00DF38E7" w:rsidP="000E3110">
      <w:pPr>
        <w:pStyle w:val="ae"/>
        <w:ind w:left="945" w:firstLine="472"/>
      </w:pPr>
      <w:r w:rsidRPr="00CB0AD6">
        <w:rPr>
          <w:rFonts w:hint="eastAsia"/>
        </w:rPr>
        <w:t>挪威造船業多集中在挪威西部，以建造漁船及多方應用的較小型噸位船隻為主，包括境外補給船、化學品運輸船及戰艦。位於挪威西岸</w:t>
      </w:r>
      <w:r w:rsidRPr="00CB0AD6">
        <w:rPr>
          <w:rFonts w:hint="eastAsia"/>
        </w:rPr>
        <w:t>Sovik</w:t>
      </w:r>
      <w:r w:rsidRPr="00CB0AD6">
        <w:rPr>
          <w:rFonts w:hint="eastAsia"/>
        </w:rPr>
        <w:t>的</w:t>
      </w:r>
      <w:proofErr w:type="spellStart"/>
      <w:r w:rsidRPr="00CB0AD6">
        <w:rPr>
          <w:rFonts w:hint="eastAsia"/>
        </w:rPr>
        <w:t>MoreNot</w:t>
      </w:r>
      <w:proofErr w:type="spellEnd"/>
      <w:r w:rsidRPr="00CB0AD6">
        <w:rPr>
          <w:rFonts w:hint="eastAsia"/>
        </w:rPr>
        <w:t>為挪威捕魚及魚類養殖設備最大製造商，產品深具競爭優勢，除提供全球專業捕魚船隊所需的高品質捕魚船舶，也是挪威最大漁網製造商。另，隨著科技進步，現代數位化、電子商務與物流業的興起，亦改變造船業軟硬體設備與服務等經營方向，主要相關企業</w:t>
      </w:r>
      <w:r w:rsidRPr="00CB0AD6">
        <w:rPr>
          <w:rFonts w:hint="eastAsia"/>
        </w:rPr>
        <w:t xml:space="preserve">Torvald </w:t>
      </w:r>
      <w:proofErr w:type="spellStart"/>
      <w:r w:rsidRPr="00CB0AD6">
        <w:rPr>
          <w:rFonts w:hint="eastAsia"/>
        </w:rPr>
        <w:t>Klavaness</w:t>
      </w:r>
      <w:proofErr w:type="spellEnd"/>
      <w:r w:rsidRPr="00CB0AD6">
        <w:rPr>
          <w:rFonts w:hint="eastAsia"/>
        </w:rPr>
        <w:t>和</w:t>
      </w:r>
      <w:proofErr w:type="spellStart"/>
      <w:r w:rsidRPr="00CB0AD6">
        <w:rPr>
          <w:rFonts w:hint="eastAsia"/>
        </w:rPr>
        <w:t>Xenata</w:t>
      </w:r>
      <w:proofErr w:type="spellEnd"/>
      <w:r w:rsidRPr="00CB0AD6">
        <w:rPr>
          <w:rFonts w:hint="eastAsia"/>
        </w:rPr>
        <w:t>均開發數位化平</w:t>
      </w:r>
      <w:r w:rsidR="004A30C3" w:rsidRPr="00CB0AD6">
        <w:rPr>
          <w:rFonts w:hint="eastAsia"/>
        </w:rPr>
        <w:t>臺</w:t>
      </w:r>
      <w:r w:rsidRPr="00CB0AD6">
        <w:rPr>
          <w:rFonts w:hint="eastAsia"/>
        </w:rPr>
        <w:t>，以提供客戶更彈性廣大的選擇</w:t>
      </w:r>
      <w:r w:rsidR="00251FC6" w:rsidRPr="00CB0AD6">
        <w:rPr>
          <w:rFonts w:hint="eastAsia"/>
        </w:rPr>
        <w:t>。</w:t>
      </w:r>
    </w:p>
    <w:p w14:paraId="2416F82E" w14:textId="77777777" w:rsidR="004B2AE2" w:rsidRPr="00CB0AD6" w:rsidRDefault="00251FC6" w:rsidP="000E3110">
      <w:pPr>
        <w:pStyle w:val="ae"/>
        <w:ind w:left="945" w:firstLine="472"/>
        <w:rPr>
          <w:lang w:eastAsia="zh-TW"/>
        </w:rPr>
      </w:pPr>
      <w:r w:rsidRPr="00CB0AD6">
        <w:rPr>
          <w:rFonts w:hint="eastAsia"/>
          <w:lang w:eastAsia="zh-TW"/>
        </w:rPr>
        <w:t>挪威造船業產業鏈包括運輸、船用設備、造船、金融保險等部分如下：</w:t>
      </w:r>
    </w:p>
    <w:p w14:paraId="40727F56" w14:textId="39CC997A" w:rsidR="00CB32B9" w:rsidRPr="00CB0AD6" w:rsidRDefault="00251FC6" w:rsidP="00CB32B9">
      <w:pPr>
        <w:pStyle w:val="af0"/>
        <w:numPr>
          <w:ilvl w:val="0"/>
          <w:numId w:val="34"/>
        </w:numPr>
        <w:ind w:leftChars="0" w:firstLineChars="0"/>
        <w:rPr>
          <w:lang w:eastAsia="zh-TW"/>
        </w:rPr>
      </w:pPr>
      <w:r w:rsidRPr="00CB0AD6">
        <w:rPr>
          <w:rFonts w:hint="eastAsia"/>
        </w:rPr>
        <w:t>造船廠與船操舵機製造：挪威造船廠提供廣泛的選擇，從頂尖摩登設備到各式各樣船舶都有，主要造船公司為</w:t>
      </w:r>
      <w:proofErr w:type="spellStart"/>
      <w:r w:rsidRPr="00CB0AD6">
        <w:rPr>
          <w:rFonts w:hint="eastAsia"/>
        </w:rPr>
        <w:t>Kvaener</w:t>
      </w:r>
      <w:proofErr w:type="spellEnd"/>
      <w:r w:rsidRPr="00CB0AD6">
        <w:rPr>
          <w:rFonts w:hint="eastAsia"/>
        </w:rPr>
        <w:t>、</w:t>
      </w:r>
      <w:r w:rsidRPr="00CB0AD6">
        <w:rPr>
          <w:rFonts w:hint="eastAsia"/>
        </w:rPr>
        <w:t>LNG/LPG</w:t>
      </w:r>
      <w:r w:rsidRPr="00CB0AD6">
        <w:rPr>
          <w:rFonts w:hint="eastAsia"/>
        </w:rPr>
        <w:t>、</w:t>
      </w:r>
      <w:r w:rsidRPr="00CB0AD6">
        <w:rPr>
          <w:rFonts w:hint="eastAsia"/>
        </w:rPr>
        <w:t>Aker Yards</w:t>
      </w:r>
      <w:r w:rsidRPr="00CB0AD6">
        <w:rPr>
          <w:rFonts w:hint="eastAsia"/>
        </w:rPr>
        <w:t>等。</w:t>
      </w:r>
    </w:p>
    <w:p w14:paraId="2D6A0D08" w14:textId="7A939E2E" w:rsidR="00251FC6" w:rsidRPr="00CB0AD6" w:rsidRDefault="001A0721" w:rsidP="001A0721">
      <w:pPr>
        <w:pStyle w:val="af0"/>
        <w:ind w:left="1417" w:hanging="472"/>
      </w:pPr>
      <w:r w:rsidRPr="00CB0AD6">
        <w:rPr>
          <w:rFonts w:hint="eastAsia"/>
          <w:lang w:eastAsia="zh-TW"/>
        </w:rPr>
        <w:t>２、</w:t>
      </w:r>
      <w:r w:rsidR="00251FC6" w:rsidRPr="00CB0AD6">
        <w:rPr>
          <w:rFonts w:hint="eastAsia"/>
        </w:rPr>
        <w:t>海事科技研發：挪威造船海事研發在船舶設計、水力動力等均獲得國際讚賞。為避免海洋船難，挪威亦投入相當經費及資源研究先進技術，包括電子監控、警報及控制系統等，相關廠商有</w:t>
      </w:r>
      <w:proofErr w:type="spellStart"/>
      <w:r w:rsidR="00251FC6" w:rsidRPr="00CB0AD6">
        <w:rPr>
          <w:rFonts w:hint="eastAsia"/>
        </w:rPr>
        <w:t>Autronica</w:t>
      </w:r>
      <w:proofErr w:type="spellEnd"/>
      <w:r w:rsidR="00251FC6" w:rsidRPr="00CB0AD6">
        <w:rPr>
          <w:rFonts w:hint="eastAsia"/>
        </w:rPr>
        <w:t xml:space="preserve"> Fire and Security AS</w:t>
      </w:r>
      <w:r w:rsidR="00251FC6" w:rsidRPr="00CB0AD6">
        <w:rPr>
          <w:rFonts w:hint="eastAsia"/>
        </w:rPr>
        <w:t>。挪威認證機構</w:t>
      </w:r>
      <w:r w:rsidR="00251FC6" w:rsidRPr="00CB0AD6">
        <w:rPr>
          <w:rFonts w:hint="eastAsia"/>
        </w:rPr>
        <w:t>Det Norske Veritas</w:t>
      </w:r>
      <w:r w:rsidR="00C03471" w:rsidRPr="00CB0AD6">
        <w:rPr>
          <w:rFonts w:hint="eastAsia"/>
        </w:rPr>
        <w:t>（</w:t>
      </w:r>
      <w:r w:rsidR="00251FC6" w:rsidRPr="00CB0AD6">
        <w:rPr>
          <w:rFonts w:hint="eastAsia"/>
        </w:rPr>
        <w:t>DNV</w:t>
      </w:r>
      <w:r w:rsidR="00C03471" w:rsidRPr="00CB0AD6">
        <w:rPr>
          <w:rFonts w:hint="eastAsia"/>
        </w:rPr>
        <w:t>）</w:t>
      </w:r>
      <w:r w:rsidR="00251FC6" w:rsidRPr="00CB0AD6">
        <w:rPr>
          <w:rFonts w:hint="eastAsia"/>
        </w:rPr>
        <w:t>負責發展並提升海事學院、訓練機構及模擬中心的標準。</w:t>
      </w:r>
    </w:p>
    <w:p w14:paraId="5882C36C" w14:textId="006189AC" w:rsidR="00251FC6" w:rsidRPr="00CB0AD6" w:rsidRDefault="001A0721" w:rsidP="001A0721">
      <w:pPr>
        <w:pStyle w:val="af0"/>
        <w:ind w:left="1417" w:hanging="472"/>
      </w:pPr>
      <w:r w:rsidRPr="00CB0AD6">
        <w:rPr>
          <w:rFonts w:hint="eastAsia"/>
          <w:lang w:eastAsia="zh-TW"/>
        </w:rPr>
        <w:t>３、</w:t>
      </w:r>
      <w:r w:rsidR="00251FC6" w:rsidRPr="00CB0AD6">
        <w:rPr>
          <w:rFonts w:hint="eastAsia"/>
        </w:rPr>
        <w:t>船舶分級：海上船舶的興建及營運均設有嚴格的法規，由挪威海事局</w:t>
      </w:r>
      <w:r w:rsidR="00C03471" w:rsidRPr="00CB0AD6">
        <w:rPr>
          <w:rFonts w:hint="eastAsia"/>
        </w:rPr>
        <w:t>（</w:t>
      </w:r>
      <w:r w:rsidR="00251FC6" w:rsidRPr="00CB0AD6">
        <w:rPr>
          <w:rFonts w:hint="eastAsia"/>
        </w:rPr>
        <w:t>The Norwegian Maritime Authority</w:t>
      </w:r>
      <w:r w:rsidR="00C03471" w:rsidRPr="00CB0AD6">
        <w:rPr>
          <w:rFonts w:hint="eastAsia"/>
        </w:rPr>
        <w:t>）</w:t>
      </w:r>
      <w:r w:rsidR="00251FC6" w:rsidRPr="00CB0AD6">
        <w:rPr>
          <w:rFonts w:hint="eastAsia"/>
        </w:rPr>
        <w:t>負責監督。全球共</w:t>
      </w:r>
      <w:r w:rsidR="00251FC6" w:rsidRPr="00CB0AD6">
        <w:rPr>
          <w:rFonts w:hint="eastAsia"/>
        </w:rPr>
        <w:t>6</w:t>
      </w:r>
      <w:r w:rsidR="00251FC6" w:rsidRPr="00CB0AD6">
        <w:rPr>
          <w:rFonts w:hint="eastAsia"/>
        </w:rPr>
        <w:t>個單位包括</w:t>
      </w:r>
      <w:r w:rsidRPr="00CB0AD6">
        <w:rPr>
          <w:rFonts w:hint="eastAsia"/>
          <w:lang w:eastAsia="zh-TW"/>
        </w:rPr>
        <w:t>：</w:t>
      </w:r>
      <w:r w:rsidR="00251FC6" w:rsidRPr="00CB0AD6">
        <w:rPr>
          <w:rFonts w:hint="eastAsia"/>
        </w:rPr>
        <w:t>美國</w:t>
      </w:r>
      <w:r w:rsidR="00251FC6" w:rsidRPr="00CB0AD6">
        <w:rPr>
          <w:rFonts w:hint="eastAsia"/>
        </w:rPr>
        <w:t>American Bureau of Shipping</w:t>
      </w:r>
      <w:r w:rsidR="00251FC6" w:rsidRPr="00CB0AD6">
        <w:rPr>
          <w:rFonts w:hint="eastAsia"/>
        </w:rPr>
        <w:t>、法國</w:t>
      </w:r>
      <w:r w:rsidR="00251FC6" w:rsidRPr="00CB0AD6">
        <w:rPr>
          <w:rFonts w:hint="eastAsia"/>
        </w:rPr>
        <w:t>Bureau Veritas</w:t>
      </w:r>
      <w:r w:rsidR="00251FC6" w:rsidRPr="00CB0AD6">
        <w:rPr>
          <w:rFonts w:hint="eastAsia"/>
        </w:rPr>
        <w:t>、挪威</w:t>
      </w:r>
      <w:r w:rsidR="00251FC6" w:rsidRPr="00CB0AD6">
        <w:rPr>
          <w:rFonts w:hint="eastAsia"/>
        </w:rPr>
        <w:t>DNV GL</w:t>
      </w:r>
      <w:r w:rsidR="00251FC6" w:rsidRPr="00CB0AD6">
        <w:rPr>
          <w:rFonts w:hint="eastAsia"/>
        </w:rPr>
        <w:t>、英國</w:t>
      </w:r>
      <w:r w:rsidR="00251FC6" w:rsidRPr="00CB0AD6">
        <w:rPr>
          <w:rFonts w:hint="eastAsia"/>
        </w:rPr>
        <w:t>Lloyd</w:t>
      </w:r>
      <w:r w:rsidR="00251FC6" w:rsidRPr="00CB0AD6">
        <w:t>’</w:t>
      </w:r>
      <w:r w:rsidR="00251FC6" w:rsidRPr="00CB0AD6">
        <w:rPr>
          <w:rFonts w:hint="eastAsia"/>
        </w:rPr>
        <w:t>s Register Group</w:t>
      </w:r>
      <w:r w:rsidR="00251FC6" w:rsidRPr="00CB0AD6">
        <w:rPr>
          <w:rFonts w:hint="eastAsia"/>
        </w:rPr>
        <w:t>、丹麥</w:t>
      </w:r>
      <w:r w:rsidR="00251FC6" w:rsidRPr="00CB0AD6">
        <w:rPr>
          <w:rFonts w:hint="eastAsia"/>
        </w:rPr>
        <w:t>RINA S.p.A.</w:t>
      </w:r>
      <w:r w:rsidR="00251FC6" w:rsidRPr="00CB0AD6">
        <w:rPr>
          <w:rFonts w:hint="eastAsia"/>
        </w:rPr>
        <w:t>及日本</w:t>
      </w:r>
      <w:r w:rsidR="00251FC6" w:rsidRPr="00CB0AD6">
        <w:rPr>
          <w:rFonts w:hint="eastAsia"/>
        </w:rPr>
        <w:t xml:space="preserve">Nippon Kaiji </w:t>
      </w:r>
      <w:proofErr w:type="spellStart"/>
      <w:r w:rsidR="00251FC6" w:rsidRPr="00CB0AD6">
        <w:rPr>
          <w:rFonts w:hint="eastAsia"/>
        </w:rPr>
        <w:t>Kyokai</w:t>
      </w:r>
      <w:proofErr w:type="spellEnd"/>
      <w:r w:rsidR="00251FC6" w:rsidRPr="00CB0AD6">
        <w:rPr>
          <w:rFonts w:hint="eastAsia"/>
        </w:rPr>
        <w:t>等共同合作並執行相關認證發證之工作。</w:t>
      </w:r>
    </w:p>
    <w:p w14:paraId="2B8FE612" w14:textId="5453F7BB" w:rsidR="00251FC6" w:rsidRPr="00CB0AD6" w:rsidRDefault="001A0721" w:rsidP="001A0721">
      <w:pPr>
        <w:pStyle w:val="af0"/>
        <w:ind w:left="1417" w:hanging="472"/>
        <w:rPr>
          <w:rFonts w:eastAsia="MS Mincho"/>
        </w:rPr>
      </w:pPr>
      <w:r w:rsidRPr="00CB0AD6">
        <w:rPr>
          <w:rFonts w:hint="eastAsia"/>
          <w:lang w:eastAsia="zh-TW"/>
        </w:rPr>
        <w:t>４、</w:t>
      </w:r>
      <w:r w:rsidR="00251FC6" w:rsidRPr="00CB0AD6">
        <w:rPr>
          <w:rFonts w:hint="eastAsia"/>
        </w:rPr>
        <w:t>金融與保險：挪威金融機構及銀行占有全球海事銀行</w:t>
      </w:r>
      <w:r w:rsidR="00251FC6" w:rsidRPr="00CB0AD6">
        <w:rPr>
          <w:rFonts w:hint="eastAsia"/>
        </w:rPr>
        <w:t>10%</w:t>
      </w:r>
      <w:r w:rsidR="00251FC6" w:rsidRPr="00CB0AD6">
        <w:rPr>
          <w:rFonts w:hint="eastAsia"/>
        </w:rPr>
        <w:t>的市場，挪威海事保險金額計占全球海事保險市場的</w:t>
      </w:r>
      <w:r w:rsidR="00251FC6" w:rsidRPr="00CB0AD6">
        <w:rPr>
          <w:rFonts w:hint="eastAsia"/>
        </w:rPr>
        <w:t>20%</w:t>
      </w:r>
      <w:r w:rsidR="00251FC6" w:rsidRPr="00CB0AD6">
        <w:rPr>
          <w:rFonts w:hint="eastAsia"/>
        </w:rPr>
        <w:t>。</w:t>
      </w:r>
      <w:r w:rsidR="00251FC6" w:rsidRPr="00CB0AD6">
        <w:rPr>
          <w:rFonts w:hint="eastAsia"/>
        </w:rPr>
        <w:t>1962</w:t>
      </w:r>
      <w:r w:rsidR="00251FC6" w:rsidRPr="00CB0AD6">
        <w:rPr>
          <w:rFonts w:hint="eastAsia"/>
        </w:rPr>
        <w:t>年由</w:t>
      </w:r>
      <w:r w:rsidR="00251FC6" w:rsidRPr="00CB0AD6">
        <w:rPr>
          <w:rFonts w:hint="eastAsia"/>
        </w:rPr>
        <w:t>23</w:t>
      </w:r>
      <w:r w:rsidR="00251FC6" w:rsidRPr="00CB0AD6">
        <w:rPr>
          <w:rFonts w:hint="eastAsia"/>
        </w:rPr>
        <w:t>家在挪威</w:t>
      </w:r>
      <w:r w:rsidR="00251FC6" w:rsidRPr="00CB0AD6">
        <w:rPr>
          <w:rFonts w:hint="eastAsia"/>
          <w:spacing w:val="-4"/>
        </w:rPr>
        <w:lastRenderedPageBreak/>
        <w:t>從事業務的銀行及挪威政府共同成立的挪威融資機構</w:t>
      </w:r>
      <w:r w:rsidR="00C03471" w:rsidRPr="00CB0AD6">
        <w:rPr>
          <w:rFonts w:hint="eastAsia"/>
          <w:spacing w:val="-4"/>
        </w:rPr>
        <w:t>（</w:t>
      </w:r>
      <w:proofErr w:type="spellStart"/>
      <w:r w:rsidR="00251FC6" w:rsidRPr="00CB0AD6">
        <w:rPr>
          <w:rFonts w:hint="eastAsia"/>
          <w:spacing w:val="-4"/>
        </w:rPr>
        <w:t>Eksportfinans</w:t>
      </w:r>
      <w:proofErr w:type="spellEnd"/>
      <w:r w:rsidR="00C03471" w:rsidRPr="00CB0AD6">
        <w:rPr>
          <w:rFonts w:hint="eastAsia"/>
          <w:spacing w:val="-4"/>
        </w:rPr>
        <w:t>）</w:t>
      </w:r>
      <w:r w:rsidR="00251FC6" w:rsidRPr="00CB0AD6">
        <w:rPr>
          <w:rFonts w:hint="eastAsia"/>
          <w:spacing w:val="-4"/>
        </w:rPr>
        <w:t>，</w:t>
      </w:r>
      <w:r w:rsidR="00251FC6" w:rsidRPr="00CB0AD6">
        <w:rPr>
          <w:rFonts w:hint="eastAsia"/>
        </w:rPr>
        <w:t>專責提供挪威出口公司</w:t>
      </w:r>
      <w:r w:rsidR="00251FC6" w:rsidRPr="00CB0AD6">
        <w:rPr>
          <w:rFonts w:hint="eastAsia"/>
        </w:rPr>
        <w:t>2012</w:t>
      </w:r>
      <w:r w:rsidR="00251FC6" w:rsidRPr="00CB0AD6">
        <w:rPr>
          <w:rFonts w:hint="eastAsia"/>
        </w:rPr>
        <w:t>年以前之相干貸款融資；</w:t>
      </w:r>
      <w:r w:rsidR="00251FC6" w:rsidRPr="00CB0AD6">
        <w:rPr>
          <w:rFonts w:hint="eastAsia"/>
        </w:rPr>
        <w:t>2012</w:t>
      </w:r>
      <w:r w:rsidR="00251FC6" w:rsidRPr="00CB0AD6">
        <w:rPr>
          <w:rFonts w:hint="eastAsia"/>
        </w:rPr>
        <w:t>年</w:t>
      </w:r>
      <w:r w:rsidR="00251FC6" w:rsidRPr="00CB0AD6">
        <w:rPr>
          <w:rFonts w:hint="eastAsia"/>
        </w:rPr>
        <w:t>7</w:t>
      </w:r>
      <w:r w:rsidR="00251FC6" w:rsidRPr="00CB0AD6">
        <w:rPr>
          <w:rFonts w:hint="eastAsia"/>
        </w:rPr>
        <w:t>月</w:t>
      </w:r>
      <w:r w:rsidR="00251FC6" w:rsidRPr="00CB0AD6">
        <w:rPr>
          <w:rFonts w:hint="eastAsia"/>
        </w:rPr>
        <w:t>1</w:t>
      </w:r>
      <w:r w:rsidR="00251FC6" w:rsidRPr="00CB0AD6">
        <w:rPr>
          <w:rFonts w:hint="eastAsia"/>
        </w:rPr>
        <w:t>日由挪威政府另成立的挪威信用機構</w:t>
      </w:r>
      <w:r w:rsidR="00C03471" w:rsidRPr="00CB0AD6">
        <w:rPr>
          <w:rFonts w:hint="eastAsia"/>
        </w:rPr>
        <w:t>（</w:t>
      </w:r>
      <w:r w:rsidR="00251FC6" w:rsidRPr="00CB0AD6">
        <w:rPr>
          <w:rFonts w:hint="eastAsia"/>
        </w:rPr>
        <w:t>Export Credit Norway</w:t>
      </w:r>
      <w:r w:rsidR="00C03471" w:rsidRPr="00CB0AD6">
        <w:rPr>
          <w:rFonts w:hint="eastAsia"/>
        </w:rPr>
        <w:t>）</w:t>
      </w:r>
      <w:r w:rsidR="00251FC6" w:rsidRPr="00CB0AD6">
        <w:rPr>
          <w:rFonts w:hint="eastAsia"/>
        </w:rPr>
        <w:t>專責新的出口企業融資業務。</w:t>
      </w:r>
    </w:p>
    <w:p w14:paraId="54CC801F" w14:textId="0759C49D" w:rsidR="00C15B96" w:rsidRPr="00CB0AD6" w:rsidRDefault="0044283F" w:rsidP="000E3110">
      <w:pPr>
        <w:pStyle w:val="ae"/>
        <w:ind w:left="945" w:firstLine="472"/>
      </w:pPr>
      <w:r w:rsidRPr="00CB0AD6">
        <w:rPr>
          <w:rFonts w:cstheme="minorHAnsi"/>
        </w:rPr>
        <w:t>另，為產業綠色轉型，挪威政府鼓勵船隻增加使用非化石燃料，如氫能源，目前除</w:t>
      </w:r>
      <w:r w:rsidR="00C15B96" w:rsidRPr="00CB0AD6">
        <w:t>於公共交通之接駁船使用氫燃料船舶，挪威公共道路局</w:t>
      </w:r>
      <w:r w:rsidR="00C03471" w:rsidRPr="00CB0AD6">
        <w:t>（</w:t>
      </w:r>
      <w:r w:rsidR="00C15B96" w:rsidRPr="00CB0AD6">
        <w:t>Norwegian Public Roads Administration</w:t>
      </w:r>
      <w:r w:rsidR="00C03471" w:rsidRPr="00CB0AD6">
        <w:t>）</w:t>
      </w:r>
      <w:r w:rsidR="00C15B96" w:rsidRPr="00CB0AD6">
        <w:t>與交通運輸公司</w:t>
      </w:r>
      <w:proofErr w:type="spellStart"/>
      <w:r w:rsidR="00C15B96" w:rsidRPr="00CB0AD6">
        <w:t>Torghatten</w:t>
      </w:r>
      <w:proofErr w:type="spellEnd"/>
      <w:r w:rsidR="00C15B96" w:rsidRPr="00CB0AD6">
        <w:t xml:space="preserve"> Nord AS</w:t>
      </w:r>
      <w:r w:rsidR="00C15B96" w:rsidRPr="00CB0AD6">
        <w:t>簽約，</w:t>
      </w:r>
      <w:r w:rsidR="00C15B96" w:rsidRPr="00CB0AD6">
        <w:t>2025</w:t>
      </w:r>
      <w:r w:rsidR="00C15B96" w:rsidRPr="00CB0AD6">
        <w:t>年</w:t>
      </w:r>
      <w:r w:rsidR="00C15B96" w:rsidRPr="00CB0AD6">
        <w:t>10</w:t>
      </w:r>
      <w:r w:rsidR="00C15B96" w:rsidRPr="00CB0AD6">
        <w:t>月</w:t>
      </w:r>
      <w:r w:rsidR="00C15B96" w:rsidRPr="00CB0AD6">
        <w:t>1</w:t>
      </w:r>
      <w:r w:rsidR="00C15B96" w:rsidRPr="00CB0AD6">
        <w:t>日正式於</w:t>
      </w:r>
      <w:r w:rsidR="00C15B96" w:rsidRPr="00CB0AD6">
        <w:t>Bodø-Røst-</w:t>
      </w:r>
      <w:proofErr w:type="spellStart"/>
      <w:r w:rsidR="00C15B96" w:rsidRPr="00CB0AD6">
        <w:t>Værøy</w:t>
      </w:r>
      <w:proofErr w:type="spellEnd"/>
      <w:r w:rsidR="00C15B96" w:rsidRPr="00CB0AD6">
        <w:t>-</w:t>
      </w:r>
      <w:proofErr w:type="spellStart"/>
      <w:r w:rsidR="00C15B96" w:rsidRPr="00CB0AD6">
        <w:t>Moskenes</w:t>
      </w:r>
      <w:proofErr w:type="spellEnd"/>
      <w:r w:rsidR="00C15B96" w:rsidRPr="00CB0AD6">
        <w:t>航線以</w:t>
      </w:r>
      <w:r w:rsidR="00C15B96" w:rsidRPr="00CB0AD6">
        <w:t>100%</w:t>
      </w:r>
      <w:r w:rsidR="00C15B96" w:rsidRPr="00CB0AD6">
        <w:t>氫燃料船舶運行。</w:t>
      </w:r>
    </w:p>
    <w:p w14:paraId="445C05EB" w14:textId="36F3DD5C" w:rsidR="00C15B96" w:rsidRPr="00CB0AD6" w:rsidRDefault="00C15B96" w:rsidP="000E3110">
      <w:pPr>
        <w:pStyle w:val="ae"/>
        <w:ind w:left="945" w:firstLine="472"/>
      </w:pPr>
      <w:r w:rsidRPr="00CB0AD6">
        <w:rPr>
          <w:rFonts w:hint="eastAsia"/>
        </w:rPr>
        <w:t>此外</w:t>
      </w:r>
      <w:r w:rsidRPr="00CB0AD6">
        <w:t>，</w:t>
      </w:r>
      <w:r w:rsidRPr="00CB0AD6">
        <w:rPr>
          <w:rFonts w:hint="eastAsia"/>
        </w:rPr>
        <w:t>挪威</w:t>
      </w:r>
      <w:r w:rsidRPr="00CB0AD6">
        <w:t>積極透過國際標案購買氫燃料船舶，進而推展國際重視交通運輸之改革與研發。挪威交通運輸公司</w:t>
      </w:r>
      <w:proofErr w:type="spellStart"/>
      <w:r w:rsidRPr="00CB0AD6">
        <w:t>Torghatten</w:t>
      </w:r>
      <w:proofErr w:type="spellEnd"/>
      <w:r w:rsidRPr="00CB0AD6">
        <w:t xml:space="preserve"> AS</w:t>
      </w:r>
      <w:r w:rsidRPr="00CB0AD6">
        <w:t>推出世界上第一艘自動化電動渡輪</w:t>
      </w:r>
      <w:r w:rsidR="00C03471" w:rsidRPr="00CB0AD6">
        <w:t>（</w:t>
      </w:r>
      <w:r w:rsidRPr="00CB0AD6">
        <w:t>autonomous electric ferry</w:t>
      </w:r>
      <w:r w:rsidR="00C03471" w:rsidRPr="00CB0AD6">
        <w:t>）</w:t>
      </w:r>
      <w:r w:rsidRPr="00CB0AD6">
        <w:t>，並規劃於瑞典斯德哥爾摩市鄰近島嶼提供商業客運渡輪服務。該渡輪命名為</w:t>
      </w:r>
      <w:proofErr w:type="spellStart"/>
      <w:r w:rsidRPr="00CB0AD6">
        <w:t>Zeam</w:t>
      </w:r>
      <w:proofErr w:type="spellEnd"/>
      <w:r w:rsidRPr="00CB0AD6">
        <w:t>，渡輪核心的自動駕駛技術已於挪威科技大學</w:t>
      </w:r>
      <w:r w:rsidR="00C03471" w:rsidRPr="00CB0AD6">
        <w:t>（</w:t>
      </w:r>
      <w:r w:rsidRPr="00CB0AD6">
        <w:t>Norwegian University of Science and Technology</w:t>
      </w:r>
      <w:r w:rsidR="00C03471" w:rsidRPr="00CB0AD6">
        <w:t>）</w:t>
      </w:r>
      <w:r w:rsidRPr="00CB0AD6">
        <w:t>研發成功並完成測試。</w:t>
      </w:r>
    </w:p>
    <w:p w14:paraId="195BEE5A" w14:textId="76C643FB" w:rsidR="00C15B96" w:rsidRPr="00CB0AD6" w:rsidRDefault="00C15B96" w:rsidP="000E3110">
      <w:pPr>
        <w:pStyle w:val="ae"/>
        <w:ind w:left="945" w:firstLine="472"/>
        <w:rPr>
          <w:lang w:eastAsia="zh-TW"/>
        </w:rPr>
      </w:pPr>
      <w:proofErr w:type="spellStart"/>
      <w:r w:rsidRPr="00CB0AD6">
        <w:t>Zeam</w:t>
      </w:r>
      <w:proofErr w:type="spellEnd"/>
      <w:r w:rsidRPr="00CB0AD6">
        <w:t>渡輪將由</w:t>
      </w:r>
      <w:proofErr w:type="spellStart"/>
      <w:r w:rsidRPr="00CB0AD6">
        <w:t>Torghatten</w:t>
      </w:r>
      <w:proofErr w:type="spellEnd"/>
      <w:r w:rsidRPr="00CB0AD6">
        <w:t xml:space="preserve"> AS</w:t>
      </w:r>
      <w:r w:rsidRPr="00CB0AD6">
        <w:t>投資公司</w:t>
      </w:r>
      <w:proofErr w:type="spellStart"/>
      <w:r w:rsidRPr="00CB0AD6">
        <w:t>Zeabuz</w:t>
      </w:r>
      <w:proofErr w:type="spellEnd"/>
      <w:r w:rsidRPr="00CB0AD6">
        <w:t>負責，透過雷達和光達</w:t>
      </w:r>
      <w:r w:rsidR="00C03471" w:rsidRPr="00CB0AD6">
        <w:t>（</w:t>
      </w:r>
      <w:r w:rsidRPr="00CB0AD6">
        <w:t>LiDAR</w:t>
      </w:r>
      <w:r w:rsidR="00C03471" w:rsidRPr="00CB0AD6">
        <w:t>）</w:t>
      </w:r>
      <w:r w:rsidRPr="00CB0AD6">
        <w:t>追蹤並避開水面其他物體，利用紅外線和視覺攝影機，以輔助</w:t>
      </w:r>
      <w:r w:rsidRPr="00CB0AD6">
        <w:t>AI</w:t>
      </w:r>
      <w:r w:rsidRPr="00CB0AD6">
        <w:t>數位系統瞭解渡輪周圍發生事物，同時運用超音波感測器協助自動對接操作和</w:t>
      </w:r>
      <w:r w:rsidRPr="00CB0AD6">
        <w:t>GPS</w:t>
      </w:r>
      <w:r w:rsidRPr="00CB0AD6">
        <w:t>定位。渡輪船體由挪威公司</w:t>
      </w:r>
      <w:proofErr w:type="spellStart"/>
      <w:r w:rsidRPr="00CB0AD6">
        <w:t>Brødrene</w:t>
      </w:r>
      <w:proofErr w:type="spellEnd"/>
      <w:r w:rsidRPr="00CB0AD6">
        <w:t xml:space="preserve"> Aa</w:t>
      </w:r>
      <w:r w:rsidRPr="00CB0AD6">
        <w:t>建造，可為斯德哥爾摩的國王島和南島間提供</w:t>
      </w:r>
      <w:r w:rsidRPr="00CB0AD6">
        <w:t>25</w:t>
      </w:r>
      <w:r w:rsidRPr="00CB0AD6">
        <w:t>名乘客及</w:t>
      </w:r>
      <w:r w:rsidRPr="00CB0AD6">
        <w:t>6</w:t>
      </w:r>
      <w:r w:rsidRPr="00CB0AD6">
        <w:t>輛自行車的乘載空間。電力來自於</w:t>
      </w:r>
      <w:r w:rsidRPr="00CB0AD6">
        <w:t>ZEM</w:t>
      </w:r>
      <w:r w:rsidRPr="00CB0AD6">
        <w:t>的</w:t>
      </w:r>
      <w:r w:rsidRPr="00CB0AD6">
        <w:t>188</w:t>
      </w:r>
      <w:r w:rsidRPr="00CB0AD6">
        <w:t>千瓦時電池組，由船頂</w:t>
      </w:r>
      <w:r w:rsidRPr="00CB0AD6">
        <w:t>7.7</w:t>
      </w:r>
      <w:r w:rsidRPr="00CB0AD6">
        <w:t>千瓦太陽能電池板充電，以電動引擎提供推進力。</w:t>
      </w:r>
    </w:p>
    <w:p w14:paraId="5B962166" w14:textId="53B89FDE" w:rsidR="005D0EDF" w:rsidRPr="00CB0AD6" w:rsidRDefault="005D0EDF" w:rsidP="006822E8">
      <w:pPr>
        <w:pStyle w:val="ae"/>
        <w:ind w:left="945" w:firstLine="472"/>
      </w:pPr>
      <w:r w:rsidRPr="00CB0AD6">
        <w:t>挪威造船業於</w:t>
      </w:r>
      <w:r w:rsidRPr="00CB0AD6">
        <w:t>2025</w:t>
      </w:r>
      <w:r w:rsidRPr="00CB0AD6">
        <w:t>年正式確立其在綠色海事技術的全球領導地位，</w:t>
      </w:r>
      <w:r w:rsidRPr="00CB0AD6">
        <w:rPr>
          <w:spacing w:val="-2"/>
        </w:rPr>
        <w:t>2025</w:t>
      </w:r>
      <w:r w:rsidRPr="00CB0AD6">
        <w:rPr>
          <w:spacing w:val="-2"/>
        </w:rPr>
        <w:t>年</w:t>
      </w:r>
      <w:r w:rsidRPr="00CB0AD6">
        <w:rPr>
          <w:spacing w:val="-2"/>
        </w:rPr>
        <w:t>10</w:t>
      </w:r>
      <w:r w:rsidRPr="00CB0AD6">
        <w:rPr>
          <w:spacing w:val="-2"/>
        </w:rPr>
        <w:t>月開啟全球首條長距離氫能渡輪航線。另有「</w:t>
      </w:r>
      <w:proofErr w:type="spellStart"/>
      <w:r w:rsidRPr="00CB0AD6">
        <w:rPr>
          <w:spacing w:val="-2"/>
        </w:rPr>
        <w:t>LNGameChanger</w:t>
      </w:r>
      <w:proofErr w:type="spellEnd"/>
      <w:r w:rsidRPr="00CB0AD6">
        <w:rPr>
          <w:spacing w:val="-2"/>
        </w:rPr>
        <w:t>」</w:t>
      </w:r>
      <w:r w:rsidRPr="00CB0AD6">
        <w:t>計畫由</w:t>
      </w:r>
      <w:r w:rsidRPr="00CB0AD6">
        <w:t>HAV Group</w:t>
      </w:r>
      <w:r w:rsidRPr="00CB0AD6">
        <w:t>主導，旨在透過捕捉</w:t>
      </w:r>
      <w:r w:rsidRPr="00CB0AD6">
        <w:t>LNG</w:t>
      </w:r>
      <w:r w:rsidRPr="00CB0AD6">
        <w:t>系統中的二氧化碳實現海事脫</w:t>
      </w:r>
      <w:r w:rsidRPr="00CB0AD6">
        <w:lastRenderedPageBreak/>
        <w:t>碳。</w:t>
      </w:r>
    </w:p>
    <w:p w14:paraId="692D2CB3" w14:textId="47F9C680" w:rsidR="005D0EDF" w:rsidRPr="00CB0AD6" w:rsidRDefault="005D0EDF" w:rsidP="006822E8">
      <w:pPr>
        <w:pStyle w:val="ae"/>
        <w:ind w:left="945" w:firstLine="472"/>
      </w:pPr>
      <w:r w:rsidRPr="00CB0AD6">
        <w:t>另，挪威將成立全球首座航運</w:t>
      </w:r>
      <w:r w:rsidRPr="00CB0AD6">
        <w:t>AI</w:t>
      </w:r>
      <w:r w:rsidRPr="00CB0AD6">
        <w:t>研究中心</w:t>
      </w:r>
      <w:r w:rsidR="00C03471" w:rsidRPr="00CB0AD6">
        <w:t>（</w:t>
      </w:r>
      <w:r w:rsidRPr="00CB0AD6">
        <w:t>Norwegian Maritime AI Centre</w:t>
      </w:r>
      <w:r w:rsidR="00C03471" w:rsidRPr="00CB0AD6">
        <w:t>）</w:t>
      </w:r>
      <w:r w:rsidRPr="00CB0AD6">
        <w:t>，該中心由挪威科技大學</w:t>
      </w:r>
      <w:r w:rsidR="00C03471" w:rsidRPr="00CB0AD6">
        <w:t>（</w:t>
      </w:r>
      <w:r w:rsidRPr="00CB0AD6">
        <w:t>NTNU</w:t>
      </w:r>
      <w:r w:rsidR="00C03471" w:rsidRPr="00CB0AD6">
        <w:t>）</w:t>
      </w:r>
      <w:r w:rsidRPr="00CB0AD6">
        <w:t>主導，自</w:t>
      </w:r>
      <w:r w:rsidRPr="00CB0AD6">
        <w:t>2025</w:t>
      </w:r>
      <w:r w:rsidRPr="00CB0AD6">
        <w:t>年起</w:t>
      </w:r>
      <w:r w:rsidRPr="00CB0AD6">
        <w:t>5</w:t>
      </w:r>
      <w:r w:rsidRPr="00CB0AD6">
        <w:t>年間將獲挪威政府補助共計</w:t>
      </w:r>
      <w:r w:rsidRPr="00CB0AD6">
        <w:t>1</w:t>
      </w:r>
      <w:r w:rsidRPr="00CB0AD6">
        <w:t>億挪威克朗</w:t>
      </w:r>
      <w:r w:rsidR="00C03471" w:rsidRPr="00CB0AD6">
        <w:t>（</w:t>
      </w:r>
      <w:r w:rsidRPr="00CB0AD6">
        <w:t>約</w:t>
      </w:r>
      <w:r w:rsidRPr="00CB0AD6">
        <w:t>940</w:t>
      </w:r>
      <w:r w:rsidRPr="00CB0AD6">
        <w:t>萬美元</w:t>
      </w:r>
      <w:r w:rsidR="00C03471" w:rsidRPr="00CB0AD6">
        <w:t>）</w:t>
      </w:r>
      <w:r w:rsidRPr="00CB0AD6">
        <w:t>。該中心將推動</w:t>
      </w:r>
      <w:r w:rsidRPr="00CB0AD6">
        <w:t>AI</w:t>
      </w:r>
      <w:r w:rsidRPr="00CB0AD6">
        <w:t>於航運產業應用與創新，整合</w:t>
      </w:r>
      <w:r w:rsidRPr="00CB0AD6">
        <w:t>AI</w:t>
      </w:r>
      <w:r w:rsidRPr="00CB0AD6">
        <w:t>與航運研究領域頂尖專家，提升產業技術與競爭力。</w:t>
      </w:r>
    </w:p>
    <w:p w14:paraId="4A7A003A" w14:textId="342987C7" w:rsidR="00251FC6" w:rsidRPr="00CB0AD6" w:rsidRDefault="00C03471" w:rsidP="000E3110">
      <w:pPr>
        <w:pStyle w:val="a6"/>
      </w:pPr>
      <w:r w:rsidRPr="00CB0AD6">
        <w:rPr>
          <w:rFonts w:hint="eastAsia"/>
          <w:lang w:eastAsia="ja-JP"/>
        </w:rPr>
        <w:t>（</w:t>
      </w:r>
      <w:r w:rsidR="00251FC6" w:rsidRPr="00CB0AD6">
        <w:rPr>
          <w:rFonts w:hint="eastAsia"/>
          <w:lang w:eastAsia="ja-JP"/>
        </w:rPr>
        <w:t>四</w:t>
      </w:r>
      <w:r w:rsidRPr="00CB0AD6">
        <w:rPr>
          <w:rFonts w:hint="eastAsia"/>
          <w:lang w:eastAsia="ja-JP"/>
        </w:rPr>
        <w:t>）</w:t>
      </w:r>
      <w:r w:rsidR="00251FC6" w:rsidRPr="00CB0AD6">
        <w:rPr>
          <w:rFonts w:hint="eastAsia"/>
          <w:lang w:eastAsia="ja-JP"/>
        </w:rPr>
        <w:tab/>
      </w:r>
      <w:r w:rsidR="002D7DA3" w:rsidRPr="00CB0AD6">
        <w:rPr>
          <w:rFonts w:hint="eastAsia"/>
          <w:lang w:eastAsia="ja-JP"/>
        </w:rPr>
        <w:t>綠色產業</w:t>
      </w:r>
    </w:p>
    <w:p w14:paraId="320716C0" w14:textId="77777777" w:rsidR="005D0EDF" w:rsidRPr="00CB0AD6" w:rsidRDefault="001A0721" w:rsidP="006822E8">
      <w:pPr>
        <w:pStyle w:val="af0"/>
        <w:ind w:left="1417" w:hanging="472"/>
        <w:rPr>
          <w:lang w:eastAsia="zh-TW"/>
        </w:rPr>
      </w:pPr>
      <w:r w:rsidRPr="00CB0AD6">
        <w:rPr>
          <w:rFonts w:hint="eastAsia"/>
          <w:lang w:eastAsia="zh-TW"/>
        </w:rPr>
        <w:t>１、</w:t>
      </w:r>
      <w:r w:rsidR="009329D0" w:rsidRPr="00CB0AD6">
        <w:rPr>
          <w:rFonts w:hint="eastAsia"/>
          <w:lang w:eastAsia="zh-TW"/>
        </w:rPr>
        <w:t>水力</w:t>
      </w:r>
      <w:r w:rsidRPr="00CB0AD6">
        <w:rPr>
          <w:rFonts w:hint="eastAsia"/>
          <w:lang w:eastAsia="zh-TW"/>
        </w:rPr>
        <w:t>：</w:t>
      </w:r>
      <w:r w:rsidR="005D0EDF" w:rsidRPr="00CB0AD6">
        <w:rPr>
          <w:lang w:eastAsia="zh-TW"/>
        </w:rPr>
        <w:t>由於豐沛的水力資源，使挪威自</w:t>
      </w:r>
      <w:r w:rsidR="005D0EDF" w:rsidRPr="00CB0AD6">
        <w:rPr>
          <w:lang w:eastAsia="zh-TW"/>
        </w:rPr>
        <w:t>19</w:t>
      </w:r>
      <w:r w:rsidR="005D0EDF" w:rsidRPr="00CB0AD6">
        <w:rPr>
          <w:lang w:eastAsia="zh-TW"/>
        </w:rPr>
        <w:t>世紀後期即利用河流和瀑布為能量來源，也因此奠定挪威的工業和福利社會基礎。雖然於</w:t>
      </w:r>
      <w:r w:rsidR="005D0EDF" w:rsidRPr="00CB0AD6">
        <w:rPr>
          <w:lang w:eastAsia="zh-TW"/>
        </w:rPr>
        <w:t>20</w:t>
      </w:r>
      <w:r w:rsidR="005D0EDF" w:rsidRPr="00CB0AD6">
        <w:rPr>
          <w:lang w:eastAsia="zh-TW"/>
        </w:rPr>
        <w:t>世紀開始盛產石油，但仍以水力發電為最主要來源。</w:t>
      </w:r>
    </w:p>
    <w:p w14:paraId="63115989" w14:textId="4D492312" w:rsidR="005D0EDF" w:rsidRPr="00CB0AD6" w:rsidRDefault="005D0EDF" w:rsidP="006822E8">
      <w:pPr>
        <w:pStyle w:val="af6"/>
        <w:ind w:left="1417" w:firstLine="472"/>
      </w:pPr>
      <w:r w:rsidRPr="00CB0AD6">
        <w:t>根據最新資料，</w:t>
      </w:r>
      <w:r w:rsidRPr="00CB0AD6">
        <w:t>2025</w:t>
      </w:r>
      <w:r w:rsidRPr="00CB0AD6">
        <w:t>年挪威水力發電對整體發電成長的貢獻最為顯著，全年水力發電量達約</w:t>
      </w:r>
      <w:r w:rsidRPr="00CB0AD6">
        <w:t xml:space="preserve">145.5 </w:t>
      </w:r>
      <w:proofErr w:type="spellStart"/>
      <w:r w:rsidRPr="00CB0AD6">
        <w:t>TWh</w:t>
      </w:r>
      <w:proofErr w:type="spellEnd"/>
      <w:r w:rsidRPr="00CB0AD6">
        <w:t>，較前一年成長約</w:t>
      </w:r>
      <w:r w:rsidRPr="00CB0AD6">
        <w:t>3.9%</w:t>
      </w:r>
      <w:r w:rsidRPr="00CB0AD6">
        <w:t>。此一高發電表現主要與年初水庫蓄水量充足有關，使得可調度水力資源得以充分釋放。此外，新建發電裝置容量的增加，以及既有電廠的現代化升級投資，亦對發電量成長產生正面影響，提升整體系統的長期發電能力。</w:t>
      </w:r>
    </w:p>
    <w:p w14:paraId="2BA4C6A5" w14:textId="09D34687" w:rsidR="005D0EDF" w:rsidRPr="00CB0AD6" w:rsidRDefault="005D0EDF" w:rsidP="006822E8">
      <w:pPr>
        <w:pStyle w:val="af6"/>
        <w:ind w:left="1417" w:firstLine="472"/>
      </w:pPr>
      <w:r w:rsidRPr="00CB0AD6">
        <w:t>在能源結構方面，水力發電仍然是挪威最主要的電力來源，占全國總發電量約</w:t>
      </w:r>
      <w:r w:rsidRPr="00CB0AD6">
        <w:t>90%</w:t>
      </w:r>
      <w:r w:rsidRPr="00CB0AD6">
        <w:t>，顯示其在國家電力供應體系中的核心地位。在電力需求持續成長與氣候變遷帶來供需波動的背景下，挪威亦逐步發展離岸風電與太陽能等再生能源作為補充，以提升能源結構的多元性與系統韌性。</w:t>
      </w:r>
    </w:p>
    <w:p w14:paraId="6B6574AA" w14:textId="23B6F82A" w:rsidR="005D0EDF" w:rsidRPr="00CB0AD6" w:rsidRDefault="005D0EDF" w:rsidP="006822E8">
      <w:pPr>
        <w:pStyle w:val="af6"/>
        <w:ind w:left="1417" w:firstLine="472"/>
      </w:pPr>
      <w:r w:rsidRPr="00CB0AD6">
        <w:t>同時，挪威持續透過國際合作推動低碳經濟轉型，並聚焦於電池技術、運輸電氣化、綠色航運及碳捕獲與儲存</w:t>
      </w:r>
      <w:r w:rsidR="00C03471" w:rsidRPr="00CB0AD6">
        <w:t>（</w:t>
      </w:r>
      <w:r w:rsidRPr="00CB0AD6">
        <w:t>CCS</w:t>
      </w:r>
      <w:r w:rsidR="00C03471" w:rsidRPr="00CB0AD6">
        <w:t>）</w:t>
      </w:r>
      <w:r w:rsidRPr="00CB0AD6">
        <w:t>等關鍵領域，強化其在歐洲能源轉型中的角色。整體而言，挪威在維持水力發電主導地位的同時，正透過多元能源布局與跨國合作，逐步強化其低碳能</w:t>
      </w:r>
      <w:r w:rsidRPr="00CB0AD6">
        <w:lastRenderedPageBreak/>
        <w:t>源體系與長期競爭力。</w:t>
      </w:r>
    </w:p>
    <w:p w14:paraId="328D8432" w14:textId="44F6380E" w:rsidR="009329D0" w:rsidRPr="00CB0AD6" w:rsidRDefault="001A0721" w:rsidP="006822E8">
      <w:pPr>
        <w:pStyle w:val="af0"/>
        <w:ind w:left="1417" w:hanging="472"/>
      </w:pPr>
      <w:r w:rsidRPr="00CB0AD6">
        <w:rPr>
          <w:rFonts w:hint="eastAsia"/>
          <w:lang w:eastAsia="zh-TW"/>
        </w:rPr>
        <w:t>２、</w:t>
      </w:r>
      <w:r w:rsidR="009329D0" w:rsidRPr="00CB0AD6">
        <w:rPr>
          <w:rFonts w:hint="eastAsia"/>
        </w:rPr>
        <w:t>離岸風電</w:t>
      </w:r>
      <w:r w:rsidRPr="00CB0AD6">
        <w:rPr>
          <w:rFonts w:hint="eastAsia"/>
          <w:lang w:eastAsia="zh-TW"/>
        </w:rPr>
        <w:t>：</w:t>
      </w:r>
      <w:r w:rsidR="009329D0" w:rsidRPr="00CB0AD6">
        <w:rPr>
          <w:rFonts w:hint="eastAsia"/>
        </w:rPr>
        <w:t>目前風力發電已是挪威電力生產的重要產業，尤其是離岸風電，是綠能最主要投資產業。為協助挪威成為全球離岸風力市場的引領者，挪威政府發展離岸風力產業的要點，包括</w:t>
      </w:r>
      <w:r w:rsidR="00C03471" w:rsidRPr="00CB0AD6">
        <w:rPr>
          <w:rFonts w:hint="eastAsia"/>
        </w:rPr>
        <w:t>（</w:t>
      </w:r>
      <w:r w:rsidR="009329D0" w:rsidRPr="00CB0AD6">
        <w:rPr>
          <w:rFonts w:hint="eastAsia"/>
        </w:rPr>
        <w:t>1</w:t>
      </w:r>
      <w:r w:rsidR="00C03471" w:rsidRPr="00CB0AD6">
        <w:rPr>
          <w:rFonts w:hint="eastAsia"/>
        </w:rPr>
        <w:t>）</w:t>
      </w:r>
      <w:r w:rsidR="009329D0" w:rsidRPr="00CB0AD6">
        <w:rPr>
          <w:rFonts w:hint="eastAsia"/>
        </w:rPr>
        <w:t>離岸風力產業的發展將依據挪威社會合約模式</w:t>
      </w:r>
      <w:r w:rsidR="00C03471" w:rsidRPr="00CB0AD6">
        <w:rPr>
          <w:rFonts w:hint="eastAsia"/>
        </w:rPr>
        <w:t>（</w:t>
      </w:r>
      <w:r w:rsidR="009329D0" w:rsidRPr="00CB0AD6">
        <w:rPr>
          <w:rFonts w:hint="eastAsia"/>
        </w:rPr>
        <w:t>Norwegian social contract model</w:t>
      </w:r>
      <w:r w:rsidR="00C03471" w:rsidRPr="00CB0AD6">
        <w:rPr>
          <w:rFonts w:hint="eastAsia"/>
        </w:rPr>
        <w:t>）</w:t>
      </w:r>
      <w:r w:rsidR="009329D0" w:rsidRPr="00CB0AD6">
        <w:rPr>
          <w:rFonts w:hint="eastAsia"/>
        </w:rPr>
        <w:t>；</w:t>
      </w:r>
      <w:r w:rsidR="00C03471" w:rsidRPr="00CB0AD6">
        <w:rPr>
          <w:rFonts w:hint="eastAsia"/>
        </w:rPr>
        <w:t>（</w:t>
      </w:r>
      <w:r w:rsidR="009329D0" w:rsidRPr="00CB0AD6">
        <w:rPr>
          <w:rFonts w:hint="eastAsia"/>
        </w:rPr>
        <w:t>2</w:t>
      </w:r>
      <w:r w:rsidR="00C03471" w:rsidRPr="00CB0AD6">
        <w:rPr>
          <w:rFonts w:hint="eastAsia"/>
        </w:rPr>
        <w:t>）</w:t>
      </w:r>
      <w:r w:rsidR="009329D0" w:rsidRPr="00CB0AD6">
        <w:rPr>
          <w:rFonts w:hint="eastAsia"/>
        </w:rPr>
        <w:t>離岸風力產業將提供更多工作機會以及供應鏈商機；</w:t>
      </w:r>
      <w:r w:rsidR="00C03471" w:rsidRPr="00CB0AD6">
        <w:rPr>
          <w:rFonts w:hint="eastAsia"/>
        </w:rPr>
        <w:t>（</w:t>
      </w:r>
      <w:r w:rsidR="009329D0" w:rsidRPr="00CB0AD6">
        <w:rPr>
          <w:rFonts w:hint="eastAsia"/>
        </w:rPr>
        <w:t>3</w:t>
      </w:r>
      <w:r w:rsidR="00C03471" w:rsidRPr="00CB0AD6">
        <w:rPr>
          <w:rFonts w:hint="eastAsia"/>
        </w:rPr>
        <w:t>）</w:t>
      </w:r>
      <w:r w:rsidR="009329D0" w:rsidRPr="00CB0AD6">
        <w:rPr>
          <w:rFonts w:hint="eastAsia"/>
        </w:rPr>
        <w:t>離岸風力產業將提供挪威本土新綠色產業所需之電力；</w:t>
      </w:r>
      <w:r w:rsidR="00C03471" w:rsidRPr="00CB0AD6">
        <w:rPr>
          <w:rFonts w:hint="eastAsia"/>
        </w:rPr>
        <w:t>（</w:t>
      </w:r>
      <w:r w:rsidR="009329D0" w:rsidRPr="00CB0AD6">
        <w:rPr>
          <w:rFonts w:hint="eastAsia"/>
        </w:rPr>
        <w:t>4</w:t>
      </w:r>
      <w:r w:rsidR="00C03471" w:rsidRPr="00CB0AD6">
        <w:rPr>
          <w:rFonts w:hint="eastAsia"/>
        </w:rPr>
        <w:t>）</w:t>
      </w:r>
      <w:r w:rsidR="009329D0" w:rsidRPr="00CB0AD6">
        <w:rPr>
          <w:rFonts w:hint="eastAsia"/>
        </w:rPr>
        <w:t>離岸風力產業的發展應具永續性，且與其他離岸產業共存發展；</w:t>
      </w:r>
      <w:r w:rsidR="00C03471" w:rsidRPr="00CB0AD6">
        <w:rPr>
          <w:rFonts w:hint="eastAsia"/>
        </w:rPr>
        <w:t>（</w:t>
      </w:r>
      <w:r w:rsidR="009329D0" w:rsidRPr="00CB0AD6">
        <w:rPr>
          <w:rFonts w:hint="eastAsia"/>
        </w:rPr>
        <w:t>5</w:t>
      </w:r>
      <w:r w:rsidR="00C03471" w:rsidRPr="00CB0AD6">
        <w:rPr>
          <w:rFonts w:hint="eastAsia"/>
        </w:rPr>
        <w:t>）</w:t>
      </w:r>
      <w:r w:rsidR="009329D0" w:rsidRPr="00CB0AD6">
        <w:rPr>
          <w:rFonts w:hint="eastAsia"/>
        </w:rPr>
        <w:t>以長期發展來看，離岸風力產業所生產之電力可成為出口商品。目前，全挪威設有共</w:t>
      </w:r>
      <w:r w:rsidR="009329D0" w:rsidRPr="00CB0AD6">
        <w:rPr>
          <w:rFonts w:hint="eastAsia"/>
        </w:rPr>
        <w:t>53</w:t>
      </w:r>
      <w:r w:rsidR="009329D0" w:rsidRPr="00CB0AD6">
        <w:rPr>
          <w:rFonts w:hint="eastAsia"/>
        </w:rPr>
        <w:t>個風電場，包括挪威能源公司</w:t>
      </w:r>
      <w:r w:rsidR="009329D0" w:rsidRPr="00CB0AD6">
        <w:rPr>
          <w:rFonts w:hint="eastAsia"/>
        </w:rPr>
        <w:t>Lyse</w:t>
      </w:r>
      <w:r w:rsidR="009329D0" w:rsidRPr="00CB0AD6">
        <w:rPr>
          <w:rFonts w:hint="eastAsia"/>
        </w:rPr>
        <w:t>在挪威北海興建巨型風電場，將在</w:t>
      </w:r>
      <w:r w:rsidR="009329D0" w:rsidRPr="00CB0AD6">
        <w:rPr>
          <w:rFonts w:hint="eastAsia"/>
        </w:rPr>
        <w:t>200</w:t>
      </w:r>
      <w:r w:rsidR="009329D0" w:rsidRPr="00CB0AD6">
        <w:rPr>
          <w:rFonts w:hint="eastAsia"/>
        </w:rPr>
        <w:t>平方公里海面上安裝</w:t>
      </w:r>
      <w:r w:rsidR="009329D0" w:rsidRPr="00CB0AD6">
        <w:rPr>
          <w:rFonts w:hint="eastAsia"/>
        </w:rPr>
        <w:t>200</w:t>
      </w:r>
      <w:r w:rsidR="009329D0" w:rsidRPr="00CB0AD6">
        <w:rPr>
          <w:rFonts w:hint="eastAsia"/>
        </w:rPr>
        <w:t>台風力發電機，每年預計可發電</w:t>
      </w:r>
      <w:r w:rsidR="009329D0" w:rsidRPr="00CB0AD6">
        <w:rPr>
          <w:rFonts w:hint="eastAsia"/>
        </w:rPr>
        <w:t>450</w:t>
      </w:r>
      <w:r w:rsidR="009329D0" w:rsidRPr="00CB0AD6">
        <w:rPr>
          <w:rFonts w:hint="eastAsia"/>
        </w:rPr>
        <w:t>億度，供電</w:t>
      </w:r>
      <w:r w:rsidR="009329D0" w:rsidRPr="00CB0AD6">
        <w:rPr>
          <w:rFonts w:hint="eastAsia"/>
        </w:rPr>
        <w:t>22</w:t>
      </w:r>
      <w:r w:rsidR="009329D0" w:rsidRPr="00CB0AD6">
        <w:rPr>
          <w:rFonts w:hint="eastAsia"/>
        </w:rPr>
        <w:t>萬個家庭。挪威於</w:t>
      </w:r>
      <w:r w:rsidR="009329D0" w:rsidRPr="00CB0AD6">
        <w:rPr>
          <w:rFonts w:hint="eastAsia"/>
        </w:rPr>
        <w:t>2009</w:t>
      </w:r>
      <w:r w:rsidR="009329D0" w:rsidRPr="00CB0AD6">
        <w:rPr>
          <w:rFonts w:hint="eastAsia"/>
        </w:rPr>
        <w:t>年通過海洋能源法</w:t>
      </w:r>
      <w:r w:rsidR="00C03471" w:rsidRPr="00CB0AD6">
        <w:rPr>
          <w:rFonts w:hint="eastAsia"/>
        </w:rPr>
        <w:t>（</w:t>
      </w:r>
      <w:r w:rsidR="009329D0" w:rsidRPr="00CB0AD6">
        <w:rPr>
          <w:rFonts w:hint="eastAsia"/>
        </w:rPr>
        <w:t>the Ocean Energy Act</w:t>
      </w:r>
      <w:r w:rsidR="00C03471" w:rsidRPr="00CB0AD6">
        <w:rPr>
          <w:rFonts w:hint="eastAsia"/>
        </w:rPr>
        <w:t>）</w:t>
      </w:r>
      <w:r w:rsidR="009329D0" w:rsidRPr="00CB0AD6">
        <w:rPr>
          <w:rFonts w:hint="eastAsia"/>
        </w:rPr>
        <w:t>，使離岸風電產業成為重點發展產業。另，浮動式離岸風力</w:t>
      </w:r>
      <w:r w:rsidR="00C03471" w:rsidRPr="00CB0AD6">
        <w:rPr>
          <w:rFonts w:hint="eastAsia"/>
        </w:rPr>
        <w:t>（</w:t>
      </w:r>
      <w:r w:rsidR="009329D0" w:rsidRPr="00CB0AD6">
        <w:rPr>
          <w:rFonts w:hint="eastAsia"/>
        </w:rPr>
        <w:t>floating offshore wind</w:t>
      </w:r>
      <w:r w:rsidR="00C03471" w:rsidRPr="00CB0AD6">
        <w:rPr>
          <w:rFonts w:hint="eastAsia"/>
        </w:rPr>
        <w:t>）</w:t>
      </w:r>
      <w:r w:rsidR="009329D0" w:rsidRPr="00CB0AD6">
        <w:rPr>
          <w:rFonts w:hint="eastAsia"/>
        </w:rPr>
        <w:t>也應成為挪威推展風電的發展項目，預計可為挪威於</w:t>
      </w:r>
      <w:r w:rsidR="009329D0" w:rsidRPr="00CB0AD6">
        <w:rPr>
          <w:rFonts w:hint="eastAsia"/>
        </w:rPr>
        <w:t>2050</w:t>
      </w:r>
      <w:r w:rsidR="009329D0" w:rsidRPr="00CB0AD6">
        <w:rPr>
          <w:rFonts w:hint="eastAsia"/>
        </w:rPr>
        <w:t>年前帶來</w:t>
      </w:r>
      <w:r w:rsidR="009329D0" w:rsidRPr="00CB0AD6">
        <w:rPr>
          <w:rFonts w:hint="eastAsia"/>
        </w:rPr>
        <w:t>52,000</w:t>
      </w:r>
      <w:r w:rsidR="009329D0" w:rsidRPr="00CB0AD6">
        <w:rPr>
          <w:rFonts w:hint="eastAsia"/>
        </w:rPr>
        <w:t>個工作機會，相當於</w:t>
      </w:r>
      <w:r w:rsidR="009329D0" w:rsidRPr="00CB0AD6">
        <w:rPr>
          <w:rFonts w:hint="eastAsia"/>
        </w:rPr>
        <w:t>2019</w:t>
      </w:r>
      <w:r w:rsidR="009329D0" w:rsidRPr="00CB0AD6">
        <w:rPr>
          <w:rFonts w:hint="eastAsia"/>
        </w:rPr>
        <w:t>年原油產業</w:t>
      </w:r>
      <w:r w:rsidR="009329D0" w:rsidRPr="00CB0AD6">
        <w:rPr>
          <w:rFonts w:hint="eastAsia"/>
        </w:rPr>
        <w:t>25%</w:t>
      </w:r>
      <w:r w:rsidR="009329D0" w:rsidRPr="00CB0AD6">
        <w:rPr>
          <w:rFonts w:hint="eastAsia"/>
        </w:rPr>
        <w:t>的員工人數，預估挪威相關業者未來應可取得</w:t>
      </w:r>
      <w:r w:rsidR="009329D0" w:rsidRPr="00CB0AD6">
        <w:rPr>
          <w:rFonts w:hint="eastAsia"/>
        </w:rPr>
        <w:t>5%</w:t>
      </w:r>
      <w:r w:rsidR="009329D0" w:rsidRPr="00CB0AD6">
        <w:rPr>
          <w:rFonts w:hint="eastAsia"/>
        </w:rPr>
        <w:t>至</w:t>
      </w:r>
      <w:r w:rsidR="009329D0" w:rsidRPr="00CB0AD6">
        <w:rPr>
          <w:rFonts w:hint="eastAsia"/>
        </w:rPr>
        <w:t>14%</w:t>
      </w:r>
      <w:r w:rsidR="009329D0" w:rsidRPr="00CB0AD6">
        <w:rPr>
          <w:rFonts w:hint="eastAsia"/>
        </w:rPr>
        <w:t>的全球市</w:t>
      </w:r>
      <w:r w:rsidR="0066412E" w:rsidRPr="00CB0AD6">
        <w:rPr>
          <w:rFonts w:hint="eastAsia"/>
        </w:rPr>
        <w:t>占</w:t>
      </w:r>
      <w:r w:rsidR="009329D0" w:rsidRPr="00CB0AD6">
        <w:rPr>
          <w:rFonts w:hint="eastAsia"/>
        </w:rPr>
        <w:t>率。</w:t>
      </w:r>
    </w:p>
    <w:p w14:paraId="2FB795A0" w14:textId="77777777" w:rsidR="00F607FE" w:rsidRPr="00CB0AD6" w:rsidRDefault="00F607FE" w:rsidP="00FE6B49">
      <w:pPr>
        <w:ind w:leftChars="600" w:left="1417" w:firstLine="472"/>
        <w:rPr>
          <w:lang w:eastAsia="ja-JP"/>
        </w:rPr>
      </w:pPr>
      <w:r w:rsidRPr="00CB0AD6">
        <w:rPr>
          <w:lang w:eastAsia="ja-JP"/>
        </w:rPr>
        <w:t>離岸風電產業成為挪威未來經濟增長的重要動力，</w:t>
      </w:r>
      <w:r w:rsidRPr="00CB0AD6">
        <w:rPr>
          <w:rFonts w:hint="eastAsia"/>
          <w:lang w:eastAsia="ja-JP"/>
        </w:rPr>
        <w:t>可</w:t>
      </w:r>
      <w:r w:rsidRPr="00CB0AD6">
        <w:rPr>
          <w:lang w:eastAsia="ja-JP"/>
        </w:rPr>
        <w:t>為挪威帶來約</w:t>
      </w:r>
      <w:r w:rsidRPr="00CB0AD6">
        <w:rPr>
          <w:lang w:eastAsia="ja-JP"/>
        </w:rPr>
        <w:t>1,390</w:t>
      </w:r>
      <w:r w:rsidRPr="00CB0AD6">
        <w:rPr>
          <w:lang w:eastAsia="ja-JP"/>
        </w:rPr>
        <w:t>億挪威克朗的經濟效益。浮動式風電將成為主要的就業來源，並有望提升挪威在全球市場的影響力。為彌補石油和天然氣產業的衰退，挪威需要加強對離岸風電的投資，</w:t>
      </w:r>
      <w:r w:rsidRPr="00CB0AD6">
        <w:rPr>
          <w:rFonts w:hint="eastAsia"/>
          <w:lang w:eastAsia="ja-JP"/>
        </w:rPr>
        <w:t>不僅</w:t>
      </w:r>
      <w:r w:rsidRPr="00CB0AD6">
        <w:rPr>
          <w:lang w:eastAsia="ja-JP"/>
        </w:rPr>
        <w:t>可促進挪威產業發展，</w:t>
      </w:r>
      <w:r w:rsidRPr="00CB0AD6">
        <w:rPr>
          <w:rFonts w:hint="eastAsia"/>
          <w:lang w:eastAsia="ja-JP"/>
        </w:rPr>
        <w:t>更有利</w:t>
      </w:r>
      <w:r w:rsidRPr="00CB0AD6">
        <w:rPr>
          <w:lang w:eastAsia="ja-JP"/>
        </w:rPr>
        <w:t>推廣挪威綠能創新和技術發展至海外市場。</w:t>
      </w:r>
    </w:p>
    <w:p w14:paraId="30F3DC50" w14:textId="77777777" w:rsidR="00F607FE" w:rsidRPr="00CB0AD6" w:rsidRDefault="00F607FE" w:rsidP="00FE6B49">
      <w:pPr>
        <w:ind w:leftChars="600" w:left="1417" w:firstLine="472"/>
        <w:rPr>
          <w:lang w:eastAsia="zh-TW"/>
        </w:rPr>
      </w:pPr>
      <w:r w:rsidRPr="00CB0AD6">
        <w:rPr>
          <w:lang w:eastAsia="ja-JP"/>
        </w:rPr>
        <w:t>挪威能源公司</w:t>
      </w:r>
      <w:r w:rsidRPr="00CB0AD6">
        <w:rPr>
          <w:lang w:eastAsia="ja-JP"/>
        </w:rPr>
        <w:t>Equinor</w:t>
      </w:r>
      <w:r w:rsidRPr="00CB0AD6">
        <w:rPr>
          <w:lang w:eastAsia="ja-JP"/>
        </w:rPr>
        <w:t>在美國再生能源領域投入鉅資，並於紐約海岸附近負責一項風力發電專案，將與當地和國際合作夥伴共同開發，透過離岸風電為約</w:t>
      </w:r>
      <w:r w:rsidRPr="00CB0AD6">
        <w:rPr>
          <w:lang w:eastAsia="ja-JP"/>
        </w:rPr>
        <w:t>200</w:t>
      </w:r>
      <w:r w:rsidRPr="00CB0AD6">
        <w:rPr>
          <w:lang w:eastAsia="ja-JP"/>
        </w:rPr>
        <w:t>萬戶紐約家庭供電，預計於</w:t>
      </w:r>
      <w:r w:rsidRPr="00CB0AD6">
        <w:rPr>
          <w:lang w:eastAsia="ja-JP"/>
        </w:rPr>
        <w:t>2026</w:t>
      </w:r>
      <w:r w:rsidRPr="00CB0AD6">
        <w:rPr>
          <w:lang w:eastAsia="ja-JP"/>
        </w:rPr>
        <w:t>年開始供</w:t>
      </w:r>
      <w:r w:rsidRPr="00CB0AD6">
        <w:rPr>
          <w:lang w:eastAsia="ja-JP"/>
        </w:rPr>
        <w:lastRenderedPageBreak/>
        <w:t>電。</w:t>
      </w:r>
      <w:r w:rsidRPr="00CB0AD6">
        <w:rPr>
          <w:lang w:eastAsia="ja-JP"/>
        </w:rPr>
        <w:t>Equinor</w:t>
      </w:r>
      <w:r w:rsidRPr="00CB0AD6">
        <w:rPr>
          <w:lang w:eastAsia="ja-JP"/>
        </w:rPr>
        <w:t>在美國東海岸已取得</w:t>
      </w:r>
      <w:r w:rsidRPr="00CB0AD6">
        <w:rPr>
          <w:lang w:eastAsia="ja-JP"/>
        </w:rPr>
        <w:t>3</w:t>
      </w:r>
      <w:r w:rsidRPr="00CB0AD6">
        <w:rPr>
          <w:lang w:eastAsia="ja-JP"/>
        </w:rPr>
        <w:t>個離岸風電專案，並在美國東岸的離岸風場競標中獲得</w:t>
      </w:r>
      <w:r w:rsidRPr="00CB0AD6">
        <w:rPr>
          <w:lang w:eastAsia="ja-JP"/>
        </w:rPr>
        <w:t>2GW</w:t>
      </w:r>
      <w:r w:rsidRPr="00CB0AD6">
        <w:rPr>
          <w:lang w:eastAsia="ja-JP"/>
        </w:rPr>
        <w:t>的許可容量，預計將為約</w:t>
      </w:r>
      <w:r w:rsidRPr="00CB0AD6">
        <w:rPr>
          <w:lang w:eastAsia="ja-JP"/>
        </w:rPr>
        <w:t>90</w:t>
      </w:r>
      <w:r w:rsidRPr="00CB0AD6">
        <w:rPr>
          <w:lang w:eastAsia="ja-JP"/>
        </w:rPr>
        <w:t>萬美國家庭提供電力。儘管該公司在再生能源部門的獲利較低，但仍將堅持其在</w:t>
      </w:r>
      <w:r w:rsidRPr="00CB0AD6">
        <w:rPr>
          <w:lang w:eastAsia="ja-JP"/>
        </w:rPr>
        <w:t>2025</w:t>
      </w:r>
      <w:r w:rsidRPr="00CB0AD6">
        <w:rPr>
          <w:lang w:eastAsia="ja-JP"/>
        </w:rPr>
        <w:t>年投資</w:t>
      </w:r>
      <w:r w:rsidRPr="00CB0AD6">
        <w:rPr>
          <w:lang w:eastAsia="ja-JP"/>
        </w:rPr>
        <w:t>30%</w:t>
      </w:r>
      <w:r w:rsidRPr="00CB0AD6">
        <w:rPr>
          <w:lang w:eastAsia="ja-JP"/>
        </w:rPr>
        <w:t>以及到</w:t>
      </w:r>
      <w:r w:rsidRPr="00CB0AD6">
        <w:rPr>
          <w:lang w:eastAsia="ja-JP"/>
        </w:rPr>
        <w:t>2030</w:t>
      </w:r>
      <w:r w:rsidRPr="00CB0AD6">
        <w:rPr>
          <w:lang w:eastAsia="ja-JP"/>
        </w:rPr>
        <w:t>年投資</w:t>
      </w:r>
      <w:r w:rsidRPr="00CB0AD6">
        <w:rPr>
          <w:lang w:eastAsia="ja-JP"/>
        </w:rPr>
        <w:t>50%</w:t>
      </w:r>
      <w:r w:rsidRPr="00CB0AD6">
        <w:rPr>
          <w:lang w:eastAsia="ja-JP"/>
        </w:rPr>
        <w:t>於再生能源的目標。</w:t>
      </w:r>
    </w:p>
    <w:p w14:paraId="5CF7A850" w14:textId="1BB04B27" w:rsidR="005D0EDF" w:rsidRPr="00CB0AD6" w:rsidRDefault="005D0EDF" w:rsidP="006822E8">
      <w:pPr>
        <w:pStyle w:val="af6"/>
        <w:ind w:left="1417" w:firstLine="472"/>
      </w:pPr>
      <w:r w:rsidRPr="00CB0AD6">
        <w:t>離岸風電已成為挪威經濟增長與出口的新引擎。受惠於全球離岸風場計畫的大幅擴張與挪威技術的成熟，挪威的先進電氣設備與海事服務出口額在</w:t>
      </w:r>
      <w:r w:rsidRPr="00CB0AD6">
        <w:t>2025</w:t>
      </w:r>
      <w:r w:rsidRPr="00CB0AD6">
        <w:t>年實現強勁成長，達</w:t>
      </w:r>
      <w:r w:rsidRPr="00CB0AD6">
        <w:t>570</w:t>
      </w:r>
      <w:r w:rsidRPr="00CB0AD6">
        <w:t>億挪威克朗，成為填補傳統化石燃料出口下滑的最強大成長動能。其中相關重要進展為</w:t>
      </w:r>
    </w:p>
    <w:p w14:paraId="2400ECEA" w14:textId="3A4DB25C" w:rsidR="005D0EDF" w:rsidRPr="00CB0AD6" w:rsidRDefault="00C03471" w:rsidP="006822E8">
      <w:pPr>
        <w:pStyle w:val="11"/>
        <w:ind w:left="1772" w:hanging="591"/>
      </w:pPr>
      <w:r w:rsidRPr="00CB0AD6">
        <w:t>（</w:t>
      </w:r>
      <w:r w:rsidR="005D0EDF" w:rsidRPr="00CB0AD6">
        <w:t>1</w:t>
      </w:r>
      <w:r w:rsidRPr="00CB0AD6">
        <w:t>）</w:t>
      </w:r>
      <w:r w:rsidR="005D0EDF" w:rsidRPr="00CB0AD6">
        <w:t>首屆離岸風電競標</w:t>
      </w:r>
      <w:r w:rsidRPr="00CB0AD6">
        <w:t>（</w:t>
      </w:r>
      <w:proofErr w:type="spellStart"/>
      <w:r w:rsidR="005D0EDF" w:rsidRPr="00CB0AD6">
        <w:t>Sørlige</w:t>
      </w:r>
      <w:proofErr w:type="spellEnd"/>
      <w:r w:rsidR="005D0EDF" w:rsidRPr="00CB0AD6">
        <w:t xml:space="preserve"> Nordsjø II</w:t>
      </w:r>
      <w:r w:rsidRPr="00CB0AD6">
        <w:t>）</w:t>
      </w:r>
      <w:r w:rsidR="005D0EDF" w:rsidRPr="00CB0AD6">
        <w:t>：挪威於</w:t>
      </w:r>
      <w:r w:rsidR="005D0EDF" w:rsidRPr="00CB0AD6">
        <w:t>2024</w:t>
      </w:r>
      <w:r w:rsidR="005D0EDF" w:rsidRPr="00CB0AD6">
        <w:t>年底至</w:t>
      </w:r>
      <w:r w:rsidR="005D0EDF" w:rsidRPr="00CB0AD6">
        <w:t>2025</w:t>
      </w:r>
      <w:r w:rsidR="005D0EDF" w:rsidRPr="00CB0AD6">
        <w:t>年初完成首個商業化底定式風場</w:t>
      </w:r>
      <w:proofErr w:type="spellStart"/>
      <w:r w:rsidR="005D0EDF" w:rsidRPr="00CB0AD6">
        <w:t>Sørlige</w:t>
      </w:r>
      <w:proofErr w:type="spellEnd"/>
      <w:r w:rsidR="005D0EDF" w:rsidRPr="00CB0AD6">
        <w:t xml:space="preserve"> Nordsjø II</w:t>
      </w:r>
      <w:r w:rsidR="005D0EDF" w:rsidRPr="00CB0AD6">
        <w:t>的競標與開發授權，正式開啟挪威領海的大規模風電商業開發時代。</w:t>
      </w:r>
    </w:p>
    <w:p w14:paraId="528D9D68" w14:textId="3D1DE938" w:rsidR="005D0EDF" w:rsidRPr="00CB0AD6" w:rsidRDefault="00C03471" w:rsidP="006822E8">
      <w:pPr>
        <w:pStyle w:val="11"/>
        <w:ind w:left="1772" w:hanging="591"/>
      </w:pPr>
      <w:r w:rsidRPr="00CB0AD6">
        <w:t>（</w:t>
      </w:r>
      <w:r w:rsidR="005D0EDF" w:rsidRPr="00CB0AD6">
        <w:t>2</w:t>
      </w:r>
      <w:r w:rsidRPr="00CB0AD6">
        <w:t>）</w:t>
      </w:r>
      <w:r w:rsidR="005D0EDF" w:rsidRPr="00CB0AD6">
        <w:t>浮動式風電</w:t>
      </w:r>
      <w:r w:rsidR="005D0EDF" w:rsidRPr="00CB0AD6">
        <w:t>Utsira Nord</w:t>
      </w:r>
      <w:r w:rsidR="005D0EDF" w:rsidRPr="00CB0AD6">
        <w:t>：</w:t>
      </w:r>
      <w:r w:rsidR="005D0EDF" w:rsidRPr="00CB0AD6">
        <w:t>2025</w:t>
      </w:r>
      <w:r w:rsidR="005D0EDF" w:rsidRPr="00CB0AD6">
        <w:t>年挪威政府正式公告</w:t>
      </w:r>
      <w:r w:rsidR="005D0EDF" w:rsidRPr="00CB0AD6">
        <w:t>Utsira Nord</w:t>
      </w:r>
      <w:r w:rsidR="005D0EDF" w:rsidRPr="00CB0AD6">
        <w:t>浮動式風場的獲選開發商名單，這標誌著挪威將其</w:t>
      </w:r>
      <w:r w:rsidR="005D0EDF" w:rsidRPr="00CB0AD6">
        <w:t>Hywind Tampen</w:t>
      </w:r>
      <w:r w:rsidR="005D0EDF" w:rsidRPr="00CB0AD6">
        <w:t>的領先技術推向大規模商用化。</w:t>
      </w:r>
    </w:p>
    <w:p w14:paraId="33993170" w14:textId="045D76CF" w:rsidR="003605A8" w:rsidRPr="00CB0AD6" w:rsidRDefault="00C03471" w:rsidP="006822E8">
      <w:pPr>
        <w:pStyle w:val="11"/>
        <w:ind w:left="1772" w:hanging="591"/>
      </w:pPr>
      <w:r w:rsidRPr="00CB0AD6">
        <w:t>（</w:t>
      </w:r>
      <w:r w:rsidR="005D0EDF" w:rsidRPr="00CB0AD6">
        <w:t>3</w:t>
      </w:r>
      <w:r w:rsidRPr="00CB0AD6">
        <w:t>）</w:t>
      </w:r>
      <w:r w:rsidR="005D0EDF" w:rsidRPr="00CB0AD6">
        <w:t>美國計畫調整：</w:t>
      </w:r>
      <w:r w:rsidR="003605A8" w:rsidRPr="00CB0AD6">
        <w:t xml:space="preserve">Equinor </w:t>
      </w:r>
      <w:r w:rsidR="003605A8" w:rsidRPr="00CB0AD6">
        <w:t>在紐約的</w:t>
      </w:r>
      <w:r w:rsidR="003605A8" w:rsidRPr="00CB0AD6">
        <w:t>Empire Wind 1</w:t>
      </w:r>
      <w:r w:rsidR="003605A8" w:rsidRPr="00CB0AD6">
        <w:t>案於</w:t>
      </w:r>
      <w:r w:rsidR="003605A8" w:rsidRPr="00CB0AD6">
        <w:t>2025</w:t>
      </w:r>
      <w:r w:rsidR="003605A8" w:rsidRPr="00CB0AD6">
        <w:t>年</w:t>
      </w:r>
      <w:r w:rsidR="003605A8" w:rsidRPr="00CB0AD6">
        <w:t>4</w:t>
      </w:r>
      <w:r w:rsidR="003605A8" w:rsidRPr="00CB0AD6">
        <w:t>月左右因美國聯邦監管機構下達停工指令而暫停海上施工，工程活動因此中斷。</w:t>
      </w:r>
    </w:p>
    <w:p w14:paraId="170A5DC5" w14:textId="02F2C991" w:rsidR="003605A8" w:rsidRPr="00CB0AD6" w:rsidRDefault="003605A8" w:rsidP="006822E8">
      <w:pPr>
        <w:pStyle w:val="af6"/>
        <w:ind w:left="1417" w:firstLine="472"/>
      </w:pPr>
      <w:r w:rsidRPr="00CB0AD6">
        <w:t>隨後在</w:t>
      </w:r>
      <w:r w:rsidRPr="00CB0AD6">
        <w:t>2025</w:t>
      </w:r>
      <w:r w:rsidRPr="00CB0AD6">
        <w:t>年</w:t>
      </w:r>
      <w:r w:rsidRPr="00CB0AD6">
        <w:t>5</w:t>
      </w:r>
      <w:r w:rsidRPr="00CB0AD6">
        <w:t>月左右，該停工令經監管部門撤銷解除後，恢復建設作業，施工活動重新啟動。</w:t>
      </w:r>
    </w:p>
    <w:p w14:paraId="69AEB906" w14:textId="192F8DDF" w:rsidR="003E0AAD" w:rsidRPr="00CB0AD6" w:rsidRDefault="003605A8" w:rsidP="006822E8">
      <w:pPr>
        <w:pStyle w:val="af6"/>
        <w:ind w:left="1417" w:firstLine="472"/>
      </w:pPr>
      <w:r w:rsidRPr="00CB0AD6">
        <w:t>然而進入</w:t>
      </w:r>
      <w:r w:rsidRPr="00CB0AD6">
        <w:t>2025</w:t>
      </w:r>
      <w:r w:rsidRPr="00CB0AD6">
        <w:t>年下半年至年底期間，</w:t>
      </w:r>
      <w:r w:rsidRPr="00CB0AD6">
        <w:rPr>
          <w:rFonts w:hint="eastAsia"/>
        </w:rPr>
        <w:t>該</w:t>
      </w:r>
      <w:r w:rsidRPr="00CB0AD6">
        <w:t>案仍受到政策審查不確定性與離岸風電監管環境變動影響，施工進度呈現階段性波動，整體推進節奏並不穩定。</w:t>
      </w:r>
    </w:p>
    <w:p w14:paraId="19FB431D" w14:textId="29DCF2E4" w:rsidR="009329D0" w:rsidRPr="00CB0AD6" w:rsidRDefault="001A0721" w:rsidP="006822E8">
      <w:pPr>
        <w:pStyle w:val="af0"/>
        <w:ind w:left="1417" w:hanging="472"/>
        <w:rPr>
          <w:rFonts w:eastAsia="MS Mincho"/>
        </w:rPr>
      </w:pPr>
      <w:r w:rsidRPr="00CB0AD6">
        <w:rPr>
          <w:rFonts w:hint="eastAsia"/>
          <w:lang w:eastAsia="zh-TW"/>
        </w:rPr>
        <w:t>３、</w:t>
      </w:r>
      <w:r w:rsidR="009329D0" w:rsidRPr="00CB0AD6">
        <w:rPr>
          <w:rFonts w:hint="eastAsia"/>
        </w:rPr>
        <w:t>太陽能</w:t>
      </w:r>
      <w:r w:rsidRPr="00CB0AD6">
        <w:rPr>
          <w:rFonts w:hint="eastAsia"/>
          <w:lang w:eastAsia="zh-TW"/>
        </w:rPr>
        <w:t>：</w:t>
      </w:r>
      <w:r w:rsidR="009329D0" w:rsidRPr="00CB0AD6">
        <w:rPr>
          <w:rFonts w:hint="eastAsia"/>
        </w:rPr>
        <w:t>為了加速達到氣候目標及全球綠色轉型，挪威決定日前加入總部設於印度之國際太陽能聯盟</w:t>
      </w:r>
      <w:r w:rsidR="00C03471" w:rsidRPr="00CB0AD6">
        <w:rPr>
          <w:rFonts w:hint="eastAsia"/>
        </w:rPr>
        <w:t>（</w:t>
      </w:r>
      <w:r w:rsidR="009329D0" w:rsidRPr="00CB0AD6">
        <w:rPr>
          <w:rFonts w:hint="eastAsia"/>
        </w:rPr>
        <w:t>International Solar Alliance, ISA</w:t>
      </w:r>
      <w:r w:rsidR="00C03471" w:rsidRPr="00CB0AD6">
        <w:rPr>
          <w:rFonts w:hint="eastAsia"/>
        </w:rPr>
        <w:t>）</w:t>
      </w:r>
      <w:r w:rsidR="009329D0" w:rsidRPr="00CB0AD6">
        <w:rPr>
          <w:rFonts w:hint="eastAsia"/>
        </w:rPr>
        <w:t>，強化挪威與印度在太陽能領域之相關政經與科技合作，同時</w:t>
      </w:r>
      <w:r w:rsidR="009329D0" w:rsidRPr="00CB0AD6">
        <w:rPr>
          <w:rFonts w:hint="eastAsia"/>
        </w:rPr>
        <w:lastRenderedPageBreak/>
        <w:t>提升全球，特別是低度開發國家</w:t>
      </w:r>
      <w:r w:rsidR="00C03471" w:rsidRPr="00CB0AD6">
        <w:rPr>
          <w:rFonts w:hint="eastAsia"/>
        </w:rPr>
        <w:t>（</w:t>
      </w:r>
      <w:r w:rsidR="009329D0" w:rsidRPr="00CB0AD6">
        <w:rPr>
          <w:rFonts w:hint="eastAsia"/>
        </w:rPr>
        <w:t>LDC</w:t>
      </w:r>
      <w:r w:rsidR="00C03471" w:rsidRPr="00CB0AD6">
        <w:rPr>
          <w:rFonts w:hint="eastAsia"/>
        </w:rPr>
        <w:t>）</w:t>
      </w:r>
      <w:r w:rsidR="009329D0" w:rsidRPr="00CB0AD6">
        <w:rPr>
          <w:rFonts w:hint="eastAsia"/>
        </w:rPr>
        <w:t>及小島嶼開發中國家</w:t>
      </w:r>
      <w:r w:rsidR="00C03471" w:rsidRPr="00CB0AD6">
        <w:rPr>
          <w:rFonts w:hint="eastAsia"/>
        </w:rPr>
        <w:t>（</w:t>
      </w:r>
      <w:r w:rsidR="009329D0" w:rsidRPr="00CB0AD6">
        <w:rPr>
          <w:rFonts w:hint="eastAsia"/>
        </w:rPr>
        <w:t>SIDC</w:t>
      </w:r>
      <w:r w:rsidR="00C03471" w:rsidRPr="00CB0AD6">
        <w:rPr>
          <w:rFonts w:hint="eastAsia"/>
        </w:rPr>
        <w:t>）</w:t>
      </w:r>
      <w:r w:rsidR="009329D0" w:rsidRPr="00CB0AD6">
        <w:rPr>
          <w:rFonts w:hint="eastAsia"/>
        </w:rPr>
        <w:t>之太陽能科技與運用。</w:t>
      </w:r>
    </w:p>
    <w:p w14:paraId="52F5A690" w14:textId="69EF68DD" w:rsidR="005D0EDF" w:rsidRPr="00CB0AD6" w:rsidRDefault="005D0EDF" w:rsidP="006822E8">
      <w:pPr>
        <w:pStyle w:val="af6"/>
        <w:ind w:left="1417" w:firstLine="472"/>
      </w:pPr>
      <w:r w:rsidRPr="00CB0AD6">
        <w:t>根據挪威水資源與能源管理局</w:t>
      </w:r>
      <w:r w:rsidR="00C03471" w:rsidRPr="00CB0AD6">
        <w:t>（</w:t>
      </w:r>
      <w:r w:rsidRPr="00CB0AD6">
        <w:t>NVE</w:t>
      </w:r>
      <w:r w:rsidR="00C03471" w:rsidRPr="00CB0AD6">
        <w:t>）</w:t>
      </w:r>
      <w:r w:rsidRPr="00CB0AD6">
        <w:t>公布的數據，</w:t>
      </w:r>
      <w:r w:rsidRPr="00CB0AD6">
        <w:t>2025</w:t>
      </w:r>
      <w:r w:rsidRPr="00CB0AD6">
        <w:t>年挪威新增太陽能裝置容量約為</w:t>
      </w:r>
      <w:r w:rsidRPr="00CB0AD6">
        <w:t>117 MW</w:t>
      </w:r>
      <w:r w:rsidRPr="00CB0AD6">
        <w:t>，低於</w:t>
      </w:r>
      <w:r w:rsidRPr="00CB0AD6">
        <w:t>2024</w:t>
      </w:r>
      <w:r w:rsidRPr="00CB0AD6">
        <w:t>年水準，也低於</w:t>
      </w:r>
      <w:r w:rsidRPr="00CB0AD6">
        <w:t>2023</w:t>
      </w:r>
      <w:r w:rsidRPr="00CB0AD6">
        <w:t>年所創下的歷史紀錄。截至</w:t>
      </w:r>
      <w:r w:rsidRPr="00CB0AD6">
        <w:t>2025</w:t>
      </w:r>
      <w:r w:rsidRPr="00CB0AD6">
        <w:t>年底，挪威累計太陽能裝置容量約為</w:t>
      </w:r>
      <w:r w:rsidRPr="00CB0AD6">
        <w:t>876 MW</w:t>
      </w:r>
      <w:r w:rsidRPr="00CB0AD6">
        <w:t>，成長主要來自商業與工業部門，其中商業、機構及其他服務領域合計新增約</w:t>
      </w:r>
      <w:r w:rsidRPr="00CB0AD6">
        <w:t>81 MW</w:t>
      </w:r>
      <w:r w:rsidRPr="00CB0AD6">
        <w:t>，顯示企業在日間電價偏高背景下，傾向透過自建太陽能系統以提升能源自主性並降低營運成本。</w:t>
      </w:r>
    </w:p>
    <w:p w14:paraId="3503CAD7" w14:textId="54F03F4B" w:rsidR="005D0EDF" w:rsidRPr="00CB0AD6" w:rsidRDefault="005D0EDF" w:rsidP="006822E8">
      <w:pPr>
        <w:pStyle w:val="af6"/>
        <w:ind w:left="1417" w:firstLine="472"/>
      </w:pPr>
      <w:r w:rsidRPr="00CB0AD6">
        <w:t>相較之下，住宅市場的新增容量明顯下滑，</w:t>
      </w:r>
      <w:r w:rsidRPr="00CB0AD6">
        <w:t>2025</w:t>
      </w:r>
      <w:r w:rsidRPr="00CB0AD6">
        <w:t>年僅新增約</w:t>
      </w:r>
      <w:r w:rsidRPr="00CB0AD6">
        <w:t>13 MW</w:t>
      </w:r>
      <w:r w:rsidRPr="00CB0AD6">
        <w:t>。此一變化主要受到多重因素影響，包括電力現貨價格下降、補貼減少以及整體經濟不確定性升高。同時，高利率環境亦對投資意願產生抑制作用，使得家庭與中小企業在導入太陽能系統時面臨更高的融資成本。此外，市場亦出現企業破產與裁員的情況，進一步影響產業信心與整體市場動能。</w:t>
      </w:r>
    </w:p>
    <w:p w14:paraId="6D895C7D" w14:textId="1FB8FCA3" w:rsidR="005D0EDF" w:rsidRPr="00CB0AD6" w:rsidRDefault="005D0EDF" w:rsidP="006822E8">
      <w:pPr>
        <w:pStyle w:val="af6"/>
        <w:ind w:left="1417" w:firstLine="472"/>
      </w:pPr>
      <w:r w:rsidRPr="00CB0AD6">
        <w:t>政策面方面，住宅電力價格上限計畫</w:t>
      </w:r>
      <w:r w:rsidR="00C03471" w:rsidRPr="00CB0AD6">
        <w:t>（</w:t>
      </w:r>
      <w:proofErr w:type="spellStart"/>
      <w:r w:rsidRPr="00CB0AD6">
        <w:t>Norgespris</w:t>
      </w:r>
      <w:proofErr w:type="spellEnd"/>
      <w:r w:rsidR="00C03471" w:rsidRPr="00CB0AD6">
        <w:t>）</w:t>
      </w:r>
      <w:r w:rsidRPr="00CB0AD6">
        <w:t>的推出，被部分業界人士認為對需求產生壓力，並間接影響相關產業的發展。儘管如此，</w:t>
      </w:r>
      <w:r w:rsidRPr="00CB0AD6">
        <w:t>2025</w:t>
      </w:r>
      <w:r w:rsidRPr="00CB0AD6">
        <w:t>年仍被視為市場的重要轉折點，因為首批兆瓦級公用事業型太陽能專案開始獲得許可並進入早期建設階段，顯示市場逐步從分散式小型系統轉向較具規模的開發模式。</w:t>
      </w:r>
    </w:p>
    <w:p w14:paraId="49AE2511" w14:textId="106FF4ED" w:rsidR="005D0EDF" w:rsidRPr="00CB0AD6" w:rsidRDefault="005D0EDF" w:rsidP="006822E8">
      <w:pPr>
        <w:pStyle w:val="af6"/>
        <w:ind w:left="1417" w:firstLine="472"/>
      </w:pPr>
      <w:r w:rsidRPr="00CB0AD6">
        <w:t>在制度調整上，挪威政府將太陽能專案申請門檻由</w:t>
      </w:r>
      <w:r w:rsidRPr="00CB0AD6">
        <w:t>1 MW</w:t>
      </w:r>
      <w:r w:rsidRPr="00CB0AD6">
        <w:t>提高至</w:t>
      </w:r>
      <w:r w:rsidRPr="00CB0AD6">
        <w:t>10 MW</w:t>
      </w:r>
      <w:r w:rsidRPr="00CB0AD6">
        <w:t>，促使開發商轉向中型以上規模的專案規劃。同時，新推出的能源共享法規允許在本地電網內共享太陽能電力，有助於推動社區型與區域型能源整合。此外，挪威政府亦正在審查最低上網電價保障機制，並進行相關可行性研究，以評估未來是否需要進一步穩定市場機制。</w:t>
      </w:r>
    </w:p>
    <w:p w14:paraId="38D0C82E" w14:textId="18F71301" w:rsidR="005D0EDF" w:rsidRPr="00CB0AD6" w:rsidRDefault="005D0EDF" w:rsidP="006822E8">
      <w:pPr>
        <w:pStyle w:val="af6"/>
        <w:ind w:left="1417" w:firstLine="472"/>
      </w:pPr>
      <w:r w:rsidRPr="00CB0AD6">
        <w:lastRenderedPageBreak/>
        <w:t>展望未來，業界普遍認為，在政策調整與工商業需求持續帶動下，</w:t>
      </w:r>
      <w:r w:rsidRPr="00CB0AD6">
        <w:t>2026</w:t>
      </w:r>
      <w:r w:rsidRPr="00CB0AD6">
        <w:t>年挪威太陽能新增裝置容量可能達到</w:t>
      </w:r>
      <w:r w:rsidRPr="00CB0AD6">
        <w:t>150 MW</w:t>
      </w:r>
      <w:r w:rsidRPr="00CB0AD6">
        <w:t>至</w:t>
      </w:r>
      <w:r w:rsidRPr="00CB0AD6">
        <w:t>200 MW</w:t>
      </w:r>
      <w:r w:rsidRPr="00CB0AD6">
        <w:t>。相較之下，住房市場仍可能面臨需求疲弱的挑戰，除非未來透過更具吸引力的政策工具，例如資本補助、上網電價保障或稅收優惠等方式加以改善。整體而言，挪威太陽能市場正處於結構調整階段，並逐步由政策驅動與商業需求共同塑造其發展方向。</w:t>
      </w:r>
    </w:p>
    <w:p w14:paraId="3CBD8EE3" w14:textId="3886B793" w:rsidR="002A6CAF" w:rsidRPr="00CB0AD6" w:rsidRDefault="001A0721" w:rsidP="006822E8">
      <w:pPr>
        <w:pStyle w:val="af0"/>
        <w:ind w:left="1417" w:hanging="472"/>
      </w:pPr>
      <w:r w:rsidRPr="00CB0AD6">
        <w:rPr>
          <w:rFonts w:hint="eastAsia"/>
        </w:rPr>
        <w:t>４、</w:t>
      </w:r>
      <w:r w:rsidR="009329D0" w:rsidRPr="00CB0AD6">
        <w:rPr>
          <w:rFonts w:hint="eastAsia"/>
        </w:rPr>
        <w:t>碳捕存</w:t>
      </w:r>
      <w:r w:rsidR="009329D0" w:rsidRPr="00CB0AD6">
        <w:rPr>
          <w:rFonts w:hint="eastAsia"/>
        </w:rPr>
        <w:t>CCS</w:t>
      </w:r>
      <w:r w:rsidR="00C03471" w:rsidRPr="00CB0AD6">
        <w:rPr>
          <w:rFonts w:hint="eastAsia"/>
        </w:rPr>
        <w:t>（</w:t>
      </w:r>
      <w:r w:rsidR="009329D0" w:rsidRPr="00CB0AD6">
        <w:rPr>
          <w:rFonts w:hint="eastAsia"/>
        </w:rPr>
        <w:t>Carbon Capture and Storage</w:t>
      </w:r>
      <w:r w:rsidR="00C03471" w:rsidRPr="00CB0AD6">
        <w:rPr>
          <w:rFonts w:hint="eastAsia"/>
        </w:rPr>
        <w:t>）</w:t>
      </w:r>
      <w:r w:rsidR="00E62864" w:rsidRPr="00CB0AD6">
        <w:rPr>
          <w:rFonts w:hint="eastAsia"/>
        </w:rPr>
        <w:t>：</w:t>
      </w:r>
      <w:r w:rsidR="002A6CAF" w:rsidRPr="00CB0AD6">
        <w:t>捕存專案屬於挪威政府之長船計畫</w:t>
      </w:r>
      <w:r w:rsidR="00C03471" w:rsidRPr="00CB0AD6">
        <w:t>（</w:t>
      </w:r>
      <w:r w:rsidR="002A6CAF" w:rsidRPr="00CB0AD6">
        <w:t>Long Ship project</w:t>
      </w:r>
      <w:r w:rsidR="00C03471" w:rsidRPr="00CB0AD6">
        <w:t>）</w:t>
      </w:r>
      <w:r w:rsidR="002A6CAF" w:rsidRPr="00CB0AD6">
        <w:t>，係將所捕捉的碳埋於北海岩層，是減少產業</w:t>
      </w:r>
      <w:r w:rsidR="00C03471" w:rsidRPr="00CB0AD6">
        <w:t>（</w:t>
      </w:r>
      <w:r w:rsidR="002A6CAF" w:rsidRPr="00CB0AD6">
        <w:t>如水泥業與回收業</w:t>
      </w:r>
      <w:r w:rsidR="00C03471" w:rsidRPr="00CB0AD6">
        <w:t>）</w:t>
      </w:r>
      <w:r w:rsidR="002A6CAF" w:rsidRPr="00CB0AD6">
        <w:t>碳排的最具體方法，目前回收產業碳排占全球碳排約</w:t>
      </w:r>
      <w:r w:rsidR="002A6CAF" w:rsidRPr="00CB0AD6">
        <w:t>5%</w:t>
      </w:r>
      <w:r w:rsidR="002A6CAF" w:rsidRPr="00CB0AD6">
        <w:t>，回收加以捕捉其所排出的碳對於能源回復至為關鍵。長船計畫為挪威最大的</w:t>
      </w:r>
      <w:r w:rsidR="002A6CAF" w:rsidRPr="00CB0AD6">
        <w:t>CCS</w:t>
      </w:r>
      <w:r w:rsidR="002A6CAF" w:rsidRPr="00CB0AD6">
        <w:t>計畫，且不侷限於挪威。</w:t>
      </w:r>
    </w:p>
    <w:p w14:paraId="4F1F5EB9" w14:textId="6644ABAA" w:rsidR="002A6CAF" w:rsidRPr="00CB0AD6" w:rsidRDefault="005F1555" w:rsidP="002A6CAF">
      <w:pPr>
        <w:pStyle w:val="af0"/>
        <w:ind w:left="1417" w:hanging="472"/>
      </w:pPr>
      <w:r w:rsidRPr="00CB0AD6">
        <w:rPr>
          <w:rFonts w:hint="eastAsia"/>
          <w:lang w:eastAsia="zh-TW"/>
        </w:rPr>
        <w:t xml:space="preserve">    </w:t>
      </w:r>
      <w:r w:rsidR="002A6CAF" w:rsidRPr="00CB0AD6">
        <w:t>挪威有關</w:t>
      </w:r>
      <w:r w:rsidR="002A6CAF" w:rsidRPr="00CB0AD6">
        <w:t>CCS</w:t>
      </w:r>
      <w:r w:rsidR="002A6CAF" w:rsidRPr="00CB0AD6">
        <w:t>之發展現況為：</w:t>
      </w:r>
    </w:p>
    <w:p w14:paraId="559FBAB7" w14:textId="6E5A3244" w:rsidR="000E3110" w:rsidRPr="00CB0AD6" w:rsidRDefault="00C03471" w:rsidP="000E3110">
      <w:pPr>
        <w:pStyle w:val="11"/>
        <w:ind w:left="1772" w:hanging="591"/>
      </w:pPr>
      <w:r w:rsidRPr="00CB0AD6">
        <w:rPr>
          <w:rFonts w:hint="eastAsia"/>
        </w:rPr>
        <w:t>（</w:t>
      </w:r>
      <w:r w:rsidR="000E3110" w:rsidRPr="00CB0AD6">
        <w:rPr>
          <w:rFonts w:hint="eastAsia"/>
        </w:rPr>
        <w:t>1</w:t>
      </w:r>
      <w:r w:rsidRPr="00CB0AD6">
        <w:rPr>
          <w:rFonts w:hint="eastAsia"/>
        </w:rPr>
        <w:t>）</w:t>
      </w:r>
      <w:r w:rsidR="000E3110" w:rsidRPr="00CB0AD6">
        <w:rPr>
          <w:rFonts w:hint="eastAsia"/>
        </w:rPr>
        <w:tab/>
      </w:r>
      <w:r w:rsidR="000E3110" w:rsidRPr="00CB0AD6">
        <w:rPr>
          <w:rFonts w:hint="eastAsia"/>
        </w:rPr>
        <w:t>長船碳捕存專案</w:t>
      </w:r>
      <w:r w:rsidRPr="00CB0AD6">
        <w:rPr>
          <w:rFonts w:hint="eastAsia"/>
        </w:rPr>
        <w:t>（</w:t>
      </w:r>
      <w:r w:rsidR="000E3110" w:rsidRPr="00CB0AD6">
        <w:rPr>
          <w:rFonts w:hint="eastAsia"/>
        </w:rPr>
        <w:t>The Longship CCS Project</w:t>
      </w:r>
      <w:r w:rsidRPr="00CB0AD6">
        <w:rPr>
          <w:rFonts w:hint="eastAsia"/>
        </w:rPr>
        <w:t>）</w:t>
      </w:r>
      <w:r w:rsidR="000E3110" w:rsidRPr="00CB0AD6">
        <w:rPr>
          <w:rFonts w:hint="eastAsia"/>
        </w:rPr>
        <w:t>：挪威政府已投資約</w:t>
      </w:r>
      <w:r w:rsidR="000E3110" w:rsidRPr="00CB0AD6">
        <w:rPr>
          <w:rFonts w:hint="eastAsia"/>
        </w:rPr>
        <w:t>200</w:t>
      </w:r>
      <w:r w:rsidR="000E3110" w:rsidRPr="00CB0AD6">
        <w:rPr>
          <w:rFonts w:hint="eastAsia"/>
        </w:rPr>
        <w:t>億挪威克朗，計畫開發三項主要計畫。包括奧斯陸市</w:t>
      </w:r>
      <w:proofErr w:type="spellStart"/>
      <w:r w:rsidR="000E3110" w:rsidRPr="00CB0AD6">
        <w:rPr>
          <w:rFonts w:hint="eastAsia"/>
        </w:rPr>
        <w:t>Klemetsrud</w:t>
      </w:r>
      <w:proofErr w:type="spellEnd"/>
      <w:r w:rsidR="000E3110" w:rsidRPr="00CB0AD6">
        <w:rPr>
          <w:rFonts w:hint="eastAsia"/>
        </w:rPr>
        <w:t>區的能源回收廠碳捕存專案，預計從</w:t>
      </w:r>
      <w:r w:rsidR="000E3110" w:rsidRPr="00CB0AD6">
        <w:rPr>
          <w:rFonts w:hint="eastAsia"/>
        </w:rPr>
        <w:t>2026</w:t>
      </w:r>
      <w:r w:rsidR="000E3110" w:rsidRPr="00CB0AD6">
        <w:rPr>
          <w:rFonts w:hint="eastAsia"/>
        </w:rPr>
        <w:t>年開始，每年儲存</w:t>
      </w:r>
      <w:r w:rsidR="000E3110" w:rsidRPr="00CB0AD6">
        <w:rPr>
          <w:rFonts w:hint="eastAsia"/>
        </w:rPr>
        <w:t>40</w:t>
      </w:r>
      <w:r w:rsidR="000E3110" w:rsidRPr="00CB0AD6">
        <w:rPr>
          <w:rFonts w:hint="eastAsia"/>
        </w:rPr>
        <w:t>萬噸</w:t>
      </w:r>
      <w:r w:rsidR="000E3110" w:rsidRPr="00CB0AD6">
        <w:rPr>
          <w:rFonts w:hint="eastAsia"/>
        </w:rPr>
        <w:t>CO2</w:t>
      </w:r>
      <w:r w:rsidR="000E3110" w:rsidRPr="00CB0AD6">
        <w:rPr>
          <w:rFonts w:hint="eastAsia"/>
        </w:rPr>
        <w:t>，為奧斯陸市年減碳</w:t>
      </w:r>
      <w:r w:rsidR="000E3110" w:rsidRPr="00CB0AD6">
        <w:rPr>
          <w:rFonts w:hint="eastAsia"/>
        </w:rPr>
        <w:t>17%</w:t>
      </w:r>
      <w:r w:rsidR="000E3110" w:rsidRPr="00CB0AD6">
        <w:rPr>
          <w:rFonts w:hint="eastAsia"/>
        </w:rPr>
        <w:t>。然而，由於通膨等因素，該專案可能會延遲至</w:t>
      </w:r>
      <w:r w:rsidR="000E3110" w:rsidRPr="00CB0AD6">
        <w:rPr>
          <w:rFonts w:hint="eastAsia"/>
        </w:rPr>
        <w:t>2027</w:t>
      </w:r>
      <w:r w:rsidR="000E3110" w:rsidRPr="00CB0AD6">
        <w:rPr>
          <w:rFonts w:hint="eastAsia"/>
        </w:rPr>
        <w:t>年。</w:t>
      </w:r>
    </w:p>
    <w:p w14:paraId="6BCAD0AD" w14:textId="6B552099" w:rsidR="000E3110" w:rsidRPr="00CB0AD6" w:rsidRDefault="00C03471" w:rsidP="000E3110">
      <w:pPr>
        <w:pStyle w:val="11"/>
        <w:ind w:left="1772" w:hanging="591"/>
      </w:pPr>
      <w:r w:rsidRPr="00CB0AD6">
        <w:rPr>
          <w:rFonts w:hint="eastAsia"/>
        </w:rPr>
        <w:t>（</w:t>
      </w:r>
      <w:r w:rsidR="000E3110" w:rsidRPr="00CB0AD6">
        <w:rPr>
          <w:rFonts w:hint="eastAsia"/>
        </w:rPr>
        <w:t>2</w:t>
      </w:r>
      <w:r w:rsidRPr="00CB0AD6">
        <w:rPr>
          <w:rFonts w:hint="eastAsia"/>
        </w:rPr>
        <w:t>）</w:t>
      </w:r>
      <w:r w:rsidR="000E3110" w:rsidRPr="00CB0AD6">
        <w:rPr>
          <w:rFonts w:hint="eastAsia"/>
        </w:rPr>
        <w:tab/>
        <w:t>Heidelberg Materials</w:t>
      </w:r>
      <w:r w:rsidR="000E3110" w:rsidRPr="00CB0AD6">
        <w:rPr>
          <w:rFonts w:hint="eastAsia"/>
        </w:rPr>
        <w:t>碳捕獲專案：位於挪威南部</w:t>
      </w:r>
      <w:r w:rsidR="000E3110" w:rsidRPr="00CB0AD6">
        <w:rPr>
          <w:rFonts w:hint="eastAsia"/>
        </w:rPr>
        <w:t>Brevik</w:t>
      </w:r>
      <w:r w:rsidR="000E3110" w:rsidRPr="00CB0AD6">
        <w:rPr>
          <w:rFonts w:hint="eastAsia"/>
        </w:rPr>
        <w:t>市的水泥公司</w:t>
      </w:r>
      <w:r w:rsidR="000E3110" w:rsidRPr="00CB0AD6">
        <w:rPr>
          <w:rFonts w:hint="eastAsia"/>
        </w:rPr>
        <w:t>Heidelberg Materials</w:t>
      </w:r>
      <w:r w:rsidR="000E3110" w:rsidRPr="00CB0AD6">
        <w:rPr>
          <w:rFonts w:hint="eastAsia"/>
        </w:rPr>
        <w:t>啟動全球首座具商業規模的水泥廠碳捕存設施，計畫每年捕獲</w:t>
      </w:r>
      <w:r w:rsidR="000E3110" w:rsidRPr="00CB0AD6">
        <w:rPr>
          <w:rFonts w:hint="eastAsia"/>
        </w:rPr>
        <w:t>40</w:t>
      </w:r>
      <w:r w:rsidR="000E3110" w:rsidRPr="00CB0AD6">
        <w:rPr>
          <w:rFonts w:hint="eastAsia"/>
        </w:rPr>
        <w:t>萬噸</w:t>
      </w:r>
      <w:r w:rsidR="000E3110" w:rsidRPr="00CB0AD6">
        <w:rPr>
          <w:rFonts w:hint="eastAsia"/>
        </w:rPr>
        <w:t>CO2</w:t>
      </w:r>
      <w:r w:rsidR="000E3110" w:rsidRPr="00CB0AD6">
        <w:rPr>
          <w:rFonts w:hint="eastAsia"/>
        </w:rPr>
        <w:t>。挪威政府將提供</w:t>
      </w:r>
      <w:r w:rsidR="000E3110" w:rsidRPr="00CB0AD6">
        <w:rPr>
          <w:rFonts w:hint="eastAsia"/>
        </w:rPr>
        <w:t>1.5</w:t>
      </w:r>
      <w:r w:rsidR="000E3110" w:rsidRPr="00CB0AD6">
        <w:rPr>
          <w:rFonts w:hint="eastAsia"/>
        </w:rPr>
        <w:t>億歐元資金，支援運送第一批二氧化碳至</w:t>
      </w:r>
      <w:r w:rsidR="000E3110" w:rsidRPr="00CB0AD6">
        <w:rPr>
          <w:rFonts w:hint="eastAsia"/>
        </w:rPr>
        <w:t>Northern Lights</w:t>
      </w:r>
      <w:r w:rsidR="000E3110" w:rsidRPr="00CB0AD6">
        <w:rPr>
          <w:rFonts w:hint="eastAsia"/>
        </w:rPr>
        <w:t>儲存設施。</w:t>
      </w:r>
    </w:p>
    <w:p w14:paraId="058B871B" w14:textId="33E07817" w:rsidR="005D0EDF" w:rsidRPr="00CB0AD6" w:rsidRDefault="00C03471" w:rsidP="006822E8">
      <w:pPr>
        <w:pStyle w:val="11"/>
        <w:ind w:left="1772" w:hanging="591"/>
      </w:pPr>
      <w:r w:rsidRPr="00CB0AD6">
        <w:rPr>
          <w:rFonts w:hint="eastAsia"/>
        </w:rPr>
        <w:t>（</w:t>
      </w:r>
      <w:r w:rsidR="000E3110" w:rsidRPr="00CB0AD6">
        <w:t>3</w:t>
      </w:r>
      <w:r w:rsidRPr="00CB0AD6">
        <w:rPr>
          <w:rFonts w:hint="eastAsia"/>
        </w:rPr>
        <w:t>）</w:t>
      </w:r>
      <w:r w:rsidR="000E3110" w:rsidRPr="00CB0AD6">
        <w:tab/>
        <w:t>Northern Lights</w:t>
      </w:r>
      <w:r w:rsidR="000E3110" w:rsidRPr="00CB0AD6">
        <w:rPr>
          <w:rFonts w:hint="eastAsia"/>
        </w:rPr>
        <w:t>儲存設施：</w:t>
      </w:r>
      <w:r w:rsidR="005D0EDF" w:rsidRPr="00CB0AD6">
        <w:t>作為長船計畫的運輸與儲存端，位於</w:t>
      </w:r>
      <w:r w:rsidR="005D0EDF" w:rsidRPr="00CB0AD6">
        <w:t>Øygarden</w:t>
      </w:r>
      <w:r w:rsidR="005D0EDF" w:rsidRPr="00CB0AD6">
        <w:t>的接收站與海底注入口已於</w:t>
      </w:r>
      <w:r w:rsidR="005D0EDF" w:rsidRPr="00CB0AD6">
        <w:t>2024</w:t>
      </w:r>
      <w:r w:rsidR="005D0EDF" w:rsidRPr="00CB0AD6">
        <w:t>年底完工，並於</w:t>
      </w:r>
      <w:r w:rsidR="005D0EDF" w:rsidRPr="00CB0AD6">
        <w:t>2025</w:t>
      </w:r>
      <w:r w:rsidR="005D0EDF" w:rsidRPr="00CB0AD6">
        <w:t>年</w:t>
      </w:r>
      <w:r w:rsidR="005D0EDF" w:rsidRPr="00CB0AD6">
        <w:t>8</w:t>
      </w:r>
      <w:r w:rsidR="005D0EDF" w:rsidRPr="00CB0AD6">
        <w:t>月成功接收並注入第一批二氧化碳。目前第一階段每年</w:t>
      </w:r>
      <w:r w:rsidR="005D0EDF" w:rsidRPr="00CB0AD6">
        <w:t>1.5</w:t>
      </w:r>
      <w:r w:rsidR="005D0EDF" w:rsidRPr="00CB0AD6">
        <w:t>萬公噸的容量已全數被客戶預訂，合資公司已於</w:t>
      </w:r>
      <w:r w:rsidR="005D0EDF" w:rsidRPr="00CB0AD6">
        <w:t>2025</w:t>
      </w:r>
      <w:r w:rsidR="005D0EDF" w:rsidRPr="00CB0AD6">
        <w:t>年</w:t>
      </w:r>
      <w:r w:rsidR="005D0EDF" w:rsidRPr="00CB0AD6">
        <w:t>3</w:t>
      </w:r>
      <w:r w:rsidR="005D0EDF" w:rsidRPr="00CB0AD6">
        <w:t>月宣</w:t>
      </w:r>
      <w:r w:rsidR="00E136A2" w:rsidRPr="00CB0AD6">
        <w:t>布</w:t>
      </w:r>
      <w:r w:rsidR="005D0EDF" w:rsidRPr="00CB0AD6">
        <w:t>投資</w:t>
      </w:r>
      <w:r w:rsidR="005D0EDF" w:rsidRPr="00CB0AD6">
        <w:t>75</w:t>
      </w:r>
      <w:r w:rsidR="005D0EDF" w:rsidRPr="00CB0AD6">
        <w:lastRenderedPageBreak/>
        <w:t>億挪威克朗展開第二階段擴建，目標將年儲存量提升至</w:t>
      </w:r>
      <w:r w:rsidR="005D0EDF" w:rsidRPr="00CB0AD6">
        <w:t>500</w:t>
      </w:r>
      <w:r w:rsidR="005D0EDF" w:rsidRPr="00CB0AD6">
        <w:t>萬噸。</w:t>
      </w:r>
    </w:p>
    <w:p w14:paraId="48ECBE69" w14:textId="7398ACEE" w:rsidR="000E3110" w:rsidRPr="00CB0AD6" w:rsidRDefault="00C03471" w:rsidP="000E3110">
      <w:pPr>
        <w:pStyle w:val="11"/>
        <w:ind w:left="1772" w:hanging="591"/>
      </w:pPr>
      <w:r w:rsidRPr="00CB0AD6">
        <w:rPr>
          <w:rFonts w:hint="eastAsia"/>
        </w:rPr>
        <w:t>（</w:t>
      </w:r>
      <w:r w:rsidR="000E3110" w:rsidRPr="00CB0AD6">
        <w:rPr>
          <w:rFonts w:hint="eastAsia"/>
        </w:rPr>
        <w:t>4</w:t>
      </w:r>
      <w:r w:rsidRPr="00CB0AD6">
        <w:rPr>
          <w:rFonts w:hint="eastAsia"/>
        </w:rPr>
        <w:t>）</w:t>
      </w:r>
      <w:r w:rsidR="000E3110" w:rsidRPr="00CB0AD6">
        <w:rPr>
          <w:rFonts w:hint="eastAsia"/>
        </w:rPr>
        <w:tab/>
      </w:r>
      <w:r w:rsidR="000E3110" w:rsidRPr="00CB0AD6">
        <w:rPr>
          <w:rFonts w:hint="eastAsia"/>
        </w:rPr>
        <w:t>國際合作與出口商機：挪威將其</w:t>
      </w:r>
      <w:r w:rsidR="000E3110" w:rsidRPr="00CB0AD6">
        <w:rPr>
          <w:rFonts w:hint="eastAsia"/>
        </w:rPr>
        <w:t>CCS</w:t>
      </w:r>
      <w:r w:rsidR="000E3110" w:rsidRPr="00CB0AD6">
        <w:rPr>
          <w:rFonts w:hint="eastAsia"/>
        </w:rPr>
        <w:t>技術作為出口服務商機，與英國</w:t>
      </w:r>
      <w:r w:rsidR="000E3110" w:rsidRPr="00CB0AD6">
        <w:rPr>
          <w:rFonts w:hint="eastAsia"/>
        </w:rPr>
        <w:t>Cory</w:t>
      </w:r>
      <w:r w:rsidR="000E3110" w:rsidRPr="00CB0AD6">
        <w:rPr>
          <w:rFonts w:hint="eastAsia"/>
        </w:rPr>
        <w:t>企業合作，在北海大陸棚儲存每年</w:t>
      </w:r>
      <w:r w:rsidR="000E3110" w:rsidRPr="00CB0AD6">
        <w:rPr>
          <w:rFonts w:hint="eastAsia"/>
        </w:rPr>
        <w:t>1.5</w:t>
      </w:r>
      <w:r w:rsidR="000E3110" w:rsidRPr="00CB0AD6">
        <w:rPr>
          <w:rFonts w:hint="eastAsia"/>
        </w:rPr>
        <w:t>公噸</w:t>
      </w:r>
      <w:r w:rsidR="000E3110" w:rsidRPr="00CB0AD6">
        <w:rPr>
          <w:rFonts w:hint="eastAsia"/>
        </w:rPr>
        <w:t>CO2</w:t>
      </w:r>
      <w:r w:rsidR="000E3110" w:rsidRPr="00CB0AD6">
        <w:rPr>
          <w:rFonts w:hint="eastAsia"/>
        </w:rPr>
        <w:t>。此外，挪威還與瑞典進行</w:t>
      </w:r>
      <w:r w:rsidR="000E3110" w:rsidRPr="00CB0AD6">
        <w:rPr>
          <w:rFonts w:hint="eastAsia"/>
        </w:rPr>
        <w:t>CCS</w:t>
      </w:r>
      <w:r w:rsidR="000E3110" w:rsidRPr="00CB0AD6">
        <w:rPr>
          <w:rFonts w:hint="eastAsia"/>
        </w:rPr>
        <w:t>合作，為雙方企業提供相互進出口排碳量的機會，並協助儲存碳於挪威大陸棚。</w:t>
      </w:r>
    </w:p>
    <w:p w14:paraId="17B519F0" w14:textId="7F4AA333" w:rsidR="000E3110" w:rsidRPr="00CB0AD6" w:rsidRDefault="00C03471" w:rsidP="000E3110">
      <w:pPr>
        <w:pStyle w:val="11"/>
        <w:ind w:left="1772" w:hanging="591"/>
      </w:pPr>
      <w:r w:rsidRPr="00CB0AD6">
        <w:rPr>
          <w:rFonts w:hint="eastAsia"/>
        </w:rPr>
        <w:t>（</w:t>
      </w:r>
      <w:r w:rsidR="000E3110" w:rsidRPr="00CB0AD6">
        <w:t>5</w:t>
      </w:r>
      <w:r w:rsidRPr="00CB0AD6">
        <w:rPr>
          <w:rFonts w:hint="eastAsia"/>
        </w:rPr>
        <w:t>）</w:t>
      </w:r>
      <w:r w:rsidR="000E3110" w:rsidRPr="00CB0AD6">
        <w:tab/>
        <w:t>Ørsted</w:t>
      </w:r>
      <w:r w:rsidR="000E3110" w:rsidRPr="00CB0AD6">
        <w:rPr>
          <w:rFonts w:hint="eastAsia"/>
        </w:rPr>
        <w:t>合作：丹麥再生能源企業</w:t>
      </w:r>
      <w:r w:rsidR="000E3110" w:rsidRPr="00CB0AD6">
        <w:rPr>
          <w:rFonts w:hint="cs"/>
        </w:rPr>
        <w:t>Ø</w:t>
      </w:r>
      <w:r w:rsidR="000E3110" w:rsidRPr="00CB0AD6">
        <w:t>rsted</w:t>
      </w:r>
      <w:r w:rsidR="000E3110" w:rsidRPr="00CB0AD6">
        <w:rPr>
          <w:rFonts w:hint="eastAsia"/>
        </w:rPr>
        <w:t>的兩家生質能電廠預計從</w:t>
      </w:r>
      <w:r w:rsidR="000E3110" w:rsidRPr="00CB0AD6">
        <w:t>2026</w:t>
      </w:r>
      <w:r w:rsidR="000E3110" w:rsidRPr="00CB0AD6">
        <w:rPr>
          <w:rFonts w:hint="eastAsia"/>
        </w:rPr>
        <w:t>年起，每年產生約</w:t>
      </w:r>
      <w:r w:rsidR="000E3110" w:rsidRPr="00CB0AD6">
        <w:t>43</w:t>
      </w:r>
      <w:r w:rsidR="000E3110" w:rsidRPr="00CB0AD6">
        <w:rPr>
          <w:rFonts w:hint="eastAsia"/>
        </w:rPr>
        <w:t>萬噸碳，並由</w:t>
      </w:r>
      <w:r w:rsidR="000E3110" w:rsidRPr="00CB0AD6">
        <w:t>Northern Lights</w:t>
      </w:r>
      <w:r w:rsidR="000E3110" w:rsidRPr="00CB0AD6">
        <w:rPr>
          <w:rFonts w:hint="eastAsia"/>
        </w:rPr>
        <w:t>公司負責碳捕存。</w:t>
      </w:r>
    </w:p>
    <w:p w14:paraId="0AB62572" w14:textId="37ED4572" w:rsidR="003E0AAD" w:rsidRPr="00CB0AD6" w:rsidRDefault="003E0AAD" w:rsidP="006822E8">
      <w:pPr>
        <w:pStyle w:val="af6"/>
        <w:ind w:left="1417" w:firstLine="472"/>
      </w:pPr>
      <w:r w:rsidRPr="00CB0AD6">
        <w:t>儘管面臨高成本及依賴政府補貼的挑戰，挪威仍計畫持續發展碳捕存技術。隨著</w:t>
      </w:r>
      <w:r w:rsidRPr="00CB0AD6">
        <w:t>2025</w:t>
      </w:r>
      <w:r w:rsidRPr="00CB0AD6">
        <w:t>年多個計畫邁入商轉，挪威正透過國際合作減少全球碳排放，並致力於在未來幾年完成更多</w:t>
      </w:r>
      <w:r w:rsidRPr="00CB0AD6">
        <w:t>CCS</w:t>
      </w:r>
      <w:r w:rsidRPr="00CB0AD6">
        <w:t>計畫，以支持全球氣候目標的實現。</w:t>
      </w:r>
    </w:p>
    <w:p w14:paraId="7A624F47" w14:textId="6FAF5845" w:rsidR="003E0AAD" w:rsidRPr="00CB0AD6" w:rsidRDefault="001A0721" w:rsidP="006822E8">
      <w:pPr>
        <w:pStyle w:val="af0"/>
        <w:ind w:left="1417" w:hanging="472"/>
      </w:pPr>
      <w:r w:rsidRPr="00CB0AD6">
        <w:rPr>
          <w:rFonts w:hint="eastAsia"/>
        </w:rPr>
        <w:t>５、</w:t>
      </w:r>
      <w:r w:rsidR="0044283F" w:rsidRPr="00CB0AD6">
        <w:rPr>
          <w:rFonts w:hint="eastAsia"/>
        </w:rPr>
        <w:t>氫能</w:t>
      </w:r>
      <w:r w:rsidRPr="00CB0AD6">
        <w:rPr>
          <w:rFonts w:hint="eastAsia"/>
        </w:rPr>
        <w:t>：</w:t>
      </w:r>
      <w:r w:rsidR="003E0AAD" w:rsidRPr="00CB0AD6">
        <w:t>氫能被視為未來能源產業轉型的核心，其零碳排特性更是達成全球氣候目標的關鍵。挪威政府將氫能開發視為創造產業價值與就業機會的重要引擎，透過國營潔淨能源企業</w:t>
      </w:r>
      <w:r w:rsidR="003E0AAD" w:rsidRPr="00CB0AD6">
        <w:t>Enova SF</w:t>
      </w:r>
      <w:r w:rsidR="003E0AAD" w:rsidRPr="00CB0AD6">
        <w:t>持續挹注資金，支持如</w:t>
      </w:r>
      <w:r w:rsidR="003E0AAD" w:rsidRPr="00CB0AD6">
        <w:t xml:space="preserve">Horisont </w:t>
      </w:r>
      <w:proofErr w:type="spellStart"/>
      <w:r w:rsidR="003E0AAD" w:rsidRPr="00CB0AD6">
        <w:t>Energi</w:t>
      </w:r>
      <w:proofErr w:type="spellEnd"/>
      <w:r w:rsidR="003E0AAD" w:rsidRPr="00CB0AD6">
        <w:t>、</w:t>
      </w:r>
      <w:proofErr w:type="spellStart"/>
      <w:r w:rsidR="003E0AAD" w:rsidRPr="00CB0AD6">
        <w:t>TiZir</w:t>
      </w:r>
      <w:proofErr w:type="spellEnd"/>
      <w:r w:rsidR="003E0AAD" w:rsidRPr="00CB0AD6">
        <w:t xml:space="preserve"> </w:t>
      </w:r>
      <w:proofErr w:type="spellStart"/>
      <w:r w:rsidR="003E0AAD" w:rsidRPr="00CB0AD6">
        <w:t>Tyssedal</w:t>
      </w:r>
      <w:proofErr w:type="spellEnd"/>
      <w:r w:rsidR="003E0AAD" w:rsidRPr="00CB0AD6">
        <w:t>與</w:t>
      </w:r>
      <w:r w:rsidR="003E0AAD" w:rsidRPr="00CB0AD6">
        <w:t>Yara International</w:t>
      </w:r>
      <w:r w:rsidR="003E0AAD" w:rsidRPr="00CB0AD6">
        <w:t>等重大氫能計畫，並鼓勵能源產業深化研發投資。在此背景下，挪威電力公司</w:t>
      </w:r>
      <w:r w:rsidR="006822E8" w:rsidRPr="00CB0AD6">
        <w:rPr>
          <w:rFonts w:hint="eastAsia"/>
        </w:rPr>
        <w:t>口</w:t>
      </w:r>
      <w:proofErr w:type="spellStart"/>
      <w:r w:rsidR="003E0AAD" w:rsidRPr="00CB0AD6">
        <w:t>TrønderEnergi</w:t>
      </w:r>
      <w:proofErr w:type="spellEnd"/>
      <w:r w:rsidR="003E0AAD" w:rsidRPr="00CB0AD6">
        <w:t>與能源投顧公司</w:t>
      </w:r>
      <w:proofErr w:type="spellStart"/>
      <w:r w:rsidR="003E0AAD" w:rsidRPr="00CB0AD6">
        <w:t>HitecVision</w:t>
      </w:r>
      <w:proofErr w:type="spellEnd"/>
      <w:r w:rsidR="003E0AAD" w:rsidRPr="00CB0AD6">
        <w:t>共同成立綠能公司</w:t>
      </w:r>
      <w:proofErr w:type="spellStart"/>
      <w:r w:rsidR="003E0AAD" w:rsidRPr="00CB0AD6">
        <w:t>Aneo</w:t>
      </w:r>
      <w:proofErr w:type="spellEnd"/>
      <w:r w:rsidR="003E0AAD" w:rsidRPr="00CB0AD6">
        <w:t>，於</w:t>
      </w:r>
      <w:r w:rsidR="003E0AAD" w:rsidRPr="00CB0AD6">
        <w:t>2025</w:t>
      </w:r>
      <w:r w:rsidR="003E0AAD" w:rsidRPr="00CB0AD6">
        <w:t>年進一步整合氫能生產與電力分配業務，強化挪威在新能源科技市場的競爭力。</w:t>
      </w:r>
    </w:p>
    <w:p w14:paraId="359E063D" w14:textId="4AD3FFC2" w:rsidR="003E0AAD" w:rsidRPr="00CB0AD6" w:rsidRDefault="003E0AAD" w:rsidP="006822E8">
      <w:pPr>
        <w:pStyle w:val="af6"/>
        <w:ind w:left="1417" w:firstLine="472"/>
      </w:pPr>
      <w:r w:rsidRPr="00CB0AD6">
        <w:t>在跨境基礎設施方面，挪威與德國的氫能戰略合作在</w:t>
      </w:r>
      <w:r w:rsidRPr="00CB0AD6">
        <w:t>2025</w:t>
      </w:r>
      <w:r w:rsidRPr="00CB0AD6">
        <w:t>年取得實質突破。由挪威管道運輸公司</w:t>
      </w:r>
      <w:r w:rsidRPr="00CB0AD6">
        <w:t>Gassco</w:t>
      </w:r>
      <w:r w:rsidRPr="00CB0AD6">
        <w:t>與德國能源署</w:t>
      </w:r>
      <w:r w:rsidR="00C03471" w:rsidRPr="00CB0AD6">
        <w:t>（</w:t>
      </w:r>
      <w:proofErr w:type="spellStart"/>
      <w:r w:rsidRPr="00CB0AD6">
        <w:t>dena</w:t>
      </w:r>
      <w:proofErr w:type="spellEnd"/>
      <w:r w:rsidR="00C03471" w:rsidRPr="00CB0AD6">
        <w:t>）</w:t>
      </w:r>
      <w:r w:rsidRPr="00CB0AD6">
        <w:t>主導的產業聯盟，已完成大規模氫能供應的技術與經濟可行性評估。</w:t>
      </w:r>
      <w:r w:rsidRPr="00CB0AD6">
        <w:t>2025</w:t>
      </w:r>
      <w:r w:rsidRPr="00CB0AD6">
        <w:t>年雙方正式啟動連接</w:t>
      </w:r>
      <w:r w:rsidRPr="00CB0AD6">
        <w:t>2</w:t>
      </w:r>
      <w:r w:rsidRPr="00CB0AD6">
        <w:t>國的海底氫能管道前端工程設計，此項戰略計畫</w:t>
      </w:r>
      <w:r w:rsidRPr="00CB0AD6">
        <w:lastRenderedPageBreak/>
        <w:t>目標於</w:t>
      </w:r>
      <w:r w:rsidRPr="00CB0AD6">
        <w:t>2030</w:t>
      </w:r>
      <w:r w:rsidRPr="00CB0AD6">
        <w:t>年起從挪威向德國大規模輸送氫能，成為歐洲氫能主幹道的重要組成部分。</w:t>
      </w:r>
    </w:p>
    <w:p w14:paraId="0A6216B9" w14:textId="3B2E2426" w:rsidR="003E0AAD" w:rsidRPr="00CB0AD6" w:rsidRDefault="003E0AAD" w:rsidP="006822E8">
      <w:pPr>
        <w:pStyle w:val="af6"/>
        <w:ind w:left="1417" w:firstLine="472"/>
      </w:pPr>
      <w:r w:rsidRPr="00CB0AD6">
        <w:t>挪威在氫能航空領域亦展現積極的國際影響力，目標於</w:t>
      </w:r>
      <w:r w:rsidRPr="00CB0AD6">
        <w:t>2030</w:t>
      </w:r>
      <w:r w:rsidRPr="00CB0AD6">
        <w:t>年實現氫能飛機商業化運營。</w:t>
      </w:r>
      <w:r w:rsidRPr="00CB0AD6">
        <w:t>2024</w:t>
      </w:r>
      <w:r w:rsidRPr="00CB0AD6">
        <w:t>年由挪威國營機場公司</w:t>
      </w:r>
      <w:proofErr w:type="spellStart"/>
      <w:r w:rsidRPr="00CB0AD6">
        <w:t>Avinor</w:t>
      </w:r>
      <w:proofErr w:type="spellEnd"/>
      <w:r w:rsidRPr="00CB0AD6">
        <w:t>、瑞典</w:t>
      </w:r>
      <w:r w:rsidRPr="00CB0AD6">
        <w:t>Swedavia</w:t>
      </w:r>
      <w:r w:rsidRPr="00CB0AD6">
        <w:t>、北歐航空</w:t>
      </w:r>
      <w:r w:rsidR="00C03471" w:rsidRPr="00CB0AD6">
        <w:t>（</w:t>
      </w:r>
      <w:r w:rsidRPr="00CB0AD6">
        <w:t>SAS</w:t>
      </w:r>
      <w:r w:rsidR="00C03471" w:rsidRPr="00CB0AD6">
        <w:t>）</w:t>
      </w:r>
      <w:r w:rsidRPr="00CB0AD6">
        <w:t>及空中巴士</w:t>
      </w:r>
      <w:r w:rsidR="00C03471" w:rsidRPr="00CB0AD6">
        <w:t>（</w:t>
      </w:r>
      <w:r w:rsidRPr="00CB0AD6">
        <w:t>Airbus</w:t>
      </w:r>
      <w:r w:rsidR="00C03471" w:rsidRPr="00CB0AD6">
        <w:t>）</w:t>
      </w:r>
      <w:r w:rsidRPr="00CB0AD6">
        <w:t>等多方簽署的合作協議，於</w:t>
      </w:r>
      <w:r w:rsidRPr="00CB0AD6">
        <w:t>2025</w:t>
      </w:r>
      <w:r w:rsidRPr="00CB0AD6">
        <w:t>年正式進入機場氫能基礎設施的實地開發階段。</w:t>
      </w:r>
      <w:proofErr w:type="spellStart"/>
      <w:r w:rsidRPr="00CB0AD6">
        <w:t>Avinor</w:t>
      </w:r>
      <w:proofErr w:type="spellEnd"/>
      <w:r w:rsidRPr="00CB0AD6">
        <w:t>執行長</w:t>
      </w:r>
      <w:r w:rsidRPr="00CB0AD6">
        <w:t>Abraham Foss</w:t>
      </w:r>
      <w:r w:rsidRPr="00CB0AD6">
        <w:t>指出，氫能是實現「無化石航空」與</w:t>
      </w:r>
      <w:r w:rsidRPr="00CB0AD6">
        <w:t>2050</w:t>
      </w:r>
      <w:r w:rsidRPr="00CB0AD6">
        <w:t>年碳中和目標的必要條件，挪威正透過跨國協作，在北歐機場建立完善的氫燃料供應網。</w:t>
      </w:r>
    </w:p>
    <w:p w14:paraId="700E7266" w14:textId="05A6C146" w:rsidR="003E0AAD" w:rsidRPr="00CB0AD6" w:rsidRDefault="003E0AAD" w:rsidP="006822E8">
      <w:pPr>
        <w:pStyle w:val="af6"/>
        <w:ind w:left="1417" w:firstLine="472"/>
      </w:pPr>
      <w:r w:rsidRPr="00CB0AD6">
        <w:t>在技術路徑上，挪威採取藍氫</w:t>
      </w:r>
      <w:r w:rsidR="00C03471" w:rsidRPr="00CB0AD6">
        <w:t>（</w:t>
      </w:r>
      <w:r w:rsidRPr="00CB0AD6">
        <w:t>天然氣結合碳捕</w:t>
      </w:r>
      <w:r w:rsidRPr="00CB0AD6">
        <w:rPr>
          <w:rFonts w:hint="eastAsia"/>
        </w:rPr>
        <w:t>存</w:t>
      </w:r>
      <w:r w:rsidRPr="00CB0AD6">
        <w:t>技術</w:t>
      </w:r>
      <w:r w:rsidR="00C03471" w:rsidRPr="00CB0AD6">
        <w:t>）</w:t>
      </w:r>
      <w:r w:rsidRPr="00CB0AD6">
        <w:t>與綠氫</w:t>
      </w:r>
      <w:r w:rsidR="00C03471" w:rsidRPr="00CB0AD6">
        <w:t>（</w:t>
      </w:r>
      <w:r w:rsidRPr="00CB0AD6">
        <w:t>再生能源電解</w:t>
      </w:r>
      <w:r w:rsidR="00C03471" w:rsidRPr="00CB0AD6">
        <w:t>）</w:t>
      </w:r>
      <w:r w:rsidRPr="00CB0AD6">
        <w:t>雙軌並行策略。隨著</w:t>
      </w:r>
      <w:r w:rsidRPr="00CB0AD6">
        <w:t>2025</w:t>
      </w:r>
      <w:r w:rsidRPr="00CB0AD6">
        <w:t>年「長船計畫」</w:t>
      </w:r>
      <w:r w:rsidR="00C03471" w:rsidRPr="00CB0AD6">
        <w:t>（</w:t>
      </w:r>
      <w:r w:rsidRPr="00CB0AD6">
        <w:t>Longship</w:t>
      </w:r>
      <w:r w:rsidR="00C03471" w:rsidRPr="00CB0AD6">
        <w:t>）</w:t>
      </w:r>
      <w:r w:rsidRPr="00CB0AD6">
        <w:t>的碳儲存設施正式啟用，藍氫的大規模商業化已具備更穩定的基礎。此外，為</w:t>
      </w:r>
      <w:r w:rsidRPr="00CB0AD6">
        <w:rPr>
          <w:rFonts w:hint="eastAsia"/>
        </w:rPr>
        <w:t>因應</w:t>
      </w:r>
      <w:r w:rsidRPr="00CB0AD6">
        <w:t>綠氫成本較高的挑戰，挪威</w:t>
      </w:r>
      <w:r w:rsidRPr="00CB0AD6">
        <w:rPr>
          <w:rFonts w:hint="eastAsia"/>
        </w:rPr>
        <w:t>持續探索包括</w:t>
      </w:r>
      <w:r w:rsidRPr="00CB0AD6">
        <w:t>氫能差價合約</w:t>
      </w:r>
      <w:r w:rsidR="00C03471" w:rsidRPr="00CB0AD6">
        <w:t>（</w:t>
      </w:r>
      <w:r w:rsidRPr="00CB0AD6">
        <w:t xml:space="preserve">Carbon Contracts for Difference, </w:t>
      </w:r>
      <w:proofErr w:type="spellStart"/>
      <w:r w:rsidRPr="00CB0AD6">
        <w:t>CCfD</w:t>
      </w:r>
      <w:proofErr w:type="spellEnd"/>
      <w:r w:rsidR="00C03471" w:rsidRPr="00CB0AD6">
        <w:t>）</w:t>
      </w:r>
      <w:r w:rsidRPr="00CB0AD6">
        <w:rPr>
          <w:rFonts w:hint="eastAsia"/>
        </w:rPr>
        <w:t>在內的</w:t>
      </w:r>
      <w:r w:rsidRPr="00CB0AD6">
        <w:t>補貼機制，</w:t>
      </w:r>
      <w:r w:rsidRPr="00CB0AD6">
        <w:rPr>
          <w:rFonts w:hint="eastAsia"/>
        </w:rPr>
        <w:t>以降低投資風險並促進低碳氫能發展</w:t>
      </w:r>
      <w:r w:rsidRPr="00CB0AD6">
        <w:t>。</w:t>
      </w:r>
      <w:r w:rsidRPr="00CB0AD6">
        <w:rPr>
          <w:rFonts w:hint="eastAsia"/>
        </w:rPr>
        <w:t>相關</w:t>
      </w:r>
      <w:r w:rsidRPr="00CB0AD6">
        <w:t>政策與創造有利的投資環境，將是挪威將氫能技術從研發推向全球商業化關鍵，並為全球永續能源轉型做出重要貢獻。</w:t>
      </w:r>
    </w:p>
    <w:p w14:paraId="65C65BFB" w14:textId="16920162" w:rsidR="009329D0" w:rsidRPr="00CB0AD6" w:rsidRDefault="00C03471" w:rsidP="000E3110">
      <w:pPr>
        <w:pStyle w:val="a6"/>
      </w:pPr>
      <w:r w:rsidRPr="00CB0AD6">
        <w:rPr>
          <w:rFonts w:hint="eastAsia"/>
        </w:rPr>
        <w:t>（</w:t>
      </w:r>
      <w:r w:rsidR="009329D0" w:rsidRPr="00CB0AD6">
        <w:rPr>
          <w:rFonts w:hint="eastAsia"/>
        </w:rPr>
        <w:t>五</w:t>
      </w:r>
      <w:r w:rsidRPr="00CB0AD6">
        <w:rPr>
          <w:rFonts w:hint="eastAsia"/>
        </w:rPr>
        <w:t>）</w:t>
      </w:r>
      <w:r w:rsidR="009329D0" w:rsidRPr="00CB0AD6">
        <w:rPr>
          <w:rFonts w:hint="eastAsia"/>
        </w:rPr>
        <w:tab/>
      </w:r>
      <w:r w:rsidR="009329D0" w:rsidRPr="00CB0AD6">
        <w:rPr>
          <w:rFonts w:hint="eastAsia"/>
        </w:rPr>
        <w:t>電池產業</w:t>
      </w:r>
    </w:p>
    <w:p w14:paraId="463C3A33" w14:textId="57FA40AD" w:rsidR="003E0AAD" w:rsidRPr="00CB0AD6" w:rsidRDefault="003E0AAD" w:rsidP="006822E8">
      <w:pPr>
        <w:pStyle w:val="ae"/>
        <w:ind w:left="945" w:firstLine="472"/>
      </w:pPr>
      <w:r w:rsidRPr="00CB0AD6">
        <w:t>挪威電池全產業鏈</w:t>
      </w:r>
      <w:r w:rsidR="00C03471" w:rsidRPr="00CB0AD6">
        <w:t>（</w:t>
      </w:r>
      <w:r w:rsidRPr="00CB0AD6">
        <w:t>含原物料加工、電芯生產、回收及充電解決方案</w:t>
      </w:r>
      <w:r w:rsidR="00C03471" w:rsidRPr="00CB0AD6">
        <w:t>）</w:t>
      </w:r>
      <w:r w:rsidRPr="00CB0AD6">
        <w:t>的年產值可達</w:t>
      </w:r>
      <w:r w:rsidRPr="00CB0AD6">
        <w:t>900</w:t>
      </w:r>
      <w:r w:rsidRPr="00CB0AD6">
        <w:t>億挪威克朗。自</w:t>
      </w:r>
      <w:r w:rsidRPr="00CB0AD6">
        <w:t>2016</w:t>
      </w:r>
      <w:r w:rsidRPr="00CB0AD6">
        <w:t>年以來，政府已核准超過</w:t>
      </w:r>
      <w:r w:rsidRPr="00CB0AD6">
        <w:t>160</w:t>
      </w:r>
      <w:r w:rsidRPr="00CB0AD6">
        <w:t>個電池相關計畫。</w:t>
      </w:r>
      <w:r w:rsidRPr="00CB0AD6">
        <w:t>2025</w:t>
      </w:r>
      <w:r w:rsidRPr="00CB0AD6">
        <w:t>年，位於南部</w:t>
      </w:r>
      <w:r w:rsidRPr="00CB0AD6">
        <w:t>Arendal</w:t>
      </w:r>
      <w:r w:rsidRPr="00CB0AD6">
        <w:t>市的</w:t>
      </w:r>
      <w:r w:rsidRPr="00CB0AD6">
        <w:t>Morrow Batteries</w:t>
      </w:r>
      <w:r w:rsidRPr="00CB0AD6">
        <w:t>正式邁入里程碑，其第一期電芯工廠已完成建設並開始小規模試產，預計至</w:t>
      </w:r>
      <w:r w:rsidRPr="00CB0AD6">
        <w:t>2028</w:t>
      </w:r>
      <w:r w:rsidRPr="00CB0AD6">
        <w:t>年達成每年</w:t>
      </w:r>
      <w:r w:rsidRPr="00CB0AD6">
        <w:t>1 GW</w:t>
      </w:r>
      <w:r w:rsidRPr="00CB0AD6">
        <w:t>產能目標。與此同時，另一大廠</w:t>
      </w:r>
      <w:r w:rsidRPr="00CB0AD6">
        <w:t>Freyr Battery</w:t>
      </w:r>
      <w:r w:rsidRPr="00CB0AD6">
        <w:t>則因應全球補貼競爭，除評估於瑞典設廠外，亦積極調整其歐洲與北美市場產能配置。</w:t>
      </w:r>
    </w:p>
    <w:p w14:paraId="0F918A87" w14:textId="75F11476" w:rsidR="003E0AAD" w:rsidRPr="00CB0AD6" w:rsidRDefault="003E0AAD" w:rsidP="006822E8">
      <w:pPr>
        <w:pStyle w:val="ae"/>
        <w:ind w:left="945" w:firstLine="472"/>
      </w:pPr>
      <w:r w:rsidRPr="00CB0AD6">
        <w:lastRenderedPageBreak/>
        <w:t>在區域合作方面，挪威已正式加入歐盟主導的「歐洲電池創新倡議」</w:t>
      </w:r>
      <w:r w:rsidR="00C03471" w:rsidRPr="00CB0AD6">
        <w:t>（</w:t>
      </w:r>
      <w:proofErr w:type="spellStart"/>
      <w:r w:rsidRPr="00CB0AD6">
        <w:t>EuBatIn</w:t>
      </w:r>
      <w:proofErr w:type="spellEnd"/>
      <w:r w:rsidR="00C03471" w:rsidRPr="00CB0AD6">
        <w:t>）</w:t>
      </w:r>
      <w:r w:rsidRPr="00CB0AD6">
        <w:t>。透過參與此類歐洲共同利益重要專案</w:t>
      </w:r>
      <w:r w:rsidR="00C03471" w:rsidRPr="00CB0AD6">
        <w:t>（</w:t>
      </w:r>
      <w:r w:rsidRPr="00CB0AD6">
        <w:t>IPCEI</w:t>
      </w:r>
      <w:r w:rsidR="00C03471" w:rsidRPr="00CB0AD6">
        <w:t>）</w:t>
      </w:r>
      <w:r w:rsidRPr="00CB0AD6">
        <w:t>，挪威企業能獲得研發補助並加速進軍歐洲市場。</w:t>
      </w:r>
      <w:r w:rsidRPr="00CB0AD6">
        <w:t>2024</w:t>
      </w:r>
      <w:r w:rsidRPr="00CB0AD6">
        <w:t>年</w:t>
      </w:r>
      <w:r w:rsidRPr="00CB0AD6">
        <w:t>3</w:t>
      </w:r>
      <w:r w:rsidRPr="00CB0AD6">
        <w:t>月，歐盟與挪威簽署永續陸基原物料</w:t>
      </w:r>
      <w:r w:rsidR="00C03471" w:rsidRPr="00CB0AD6">
        <w:t>（</w:t>
      </w:r>
      <w:r w:rsidRPr="00CB0AD6">
        <w:t>Land-based Raw Materials</w:t>
      </w:r>
      <w:r w:rsidR="00C03471" w:rsidRPr="00CB0AD6">
        <w:t>）</w:t>
      </w:r>
      <w:r w:rsidRPr="00CB0AD6">
        <w:t>與電池價值鏈的戰略夥伴關係備忘錄</w:t>
      </w:r>
      <w:r w:rsidR="00C03471" w:rsidRPr="00CB0AD6">
        <w:t>（</w:t>
      </w:r>
      <w:r w:rsidRPr="00CB0AD6">
        <w:t>MOU</w:t>
      </w:r>
      <w:r w:rsidR="00C03471" w:rsidRPr="00CB0AD6">
        <w:t>）</w:t>
      </w:r>
      <w:r w:rsidRPr="00CB0AD6">
        <w:t>，旨在整合挪威豐富的稀土、鎂、鈦、釩及磷礦資源，以強化歐洲電池供應鏈的自主性。</w:t>
      </w:r>
    </w:p>
    <w:p w14:paraId="5D7C0D5F" w14:textId="1FF9BAB9" w:rsidR="003E0AAD" w:rsidRPr="00CB0AD6" w:rsidRDefault="003E0AAD" w:rsidP="006822E8">
      <w:pPr>
        <w:pStyle w:val="ae"/>
        <w:ind w:left="945" w:firstLine="472"/>
      </w:pPr>
      <w:r w:rsidRPr="00CB0AD6">
        <w:t>然而，電池技術在實際應用上仍面臨環境適應性的挑戰。</w:t>
      </w:r>
      <w:r w:rsidRPr="00CB0AD6">
        <w:t>2024</w:t>
      </w:r>
      <w:r w:rsidRPr="00CB0AD6">
        <w:t>年冬季，奧斯陸電動巴士因極端低溫導致續航力下降及充電頻率增加，引發數千班次取消，此事件促使挪威研發機構在</w:t>
      </w:r>
      <w:r w:rsidRPr="00CB0AD6">
        <w:t>2025</w:t>
      </w:r>
      <w:r w:rsidRPr="00CB0AD6">
        <w:t>年加大對低溫電池性能優化與熱管理系統的研發投入。此外，挪威政府對電池產業的巨額補助亦引發政壇辯論；部分計畫如進展緩慢或生產轉移至亞洲，使進步黨</w:t>
      </w:r>
      <w:r w:rsidR="00C03471" w:rsidRPr="00CB0AD6">
        <w:t>（</w:t>
      </w:r>
      <w:proofErr w:type="spellStart"/>
      <w:r w:rsidRPr="00CB0AD6">
        <w:t>FrP</w:t>
      </w:r>
      <w:proofErr w:type="spellEnd"/>
      <w:r w:rsidR="00C03471" w:rsidRPr="00CB0AD6">
        <w:t>）</w:t>
      </w:r>
      <w:r w:rsidRPr="00CB0AD6">
        <w:t>等反對勢力質疑公共資金的風險承擔問題。</w:t>
      </w:r>
    </w:p>
    <w:p w14:paraId="7B19D56B" w14:textId="7FDEC79A" w:rsidR="003E0AAD" w:rsidRPr="00CB0AD6" w:rsidRDefault="003E0AAD" w:rsidP="006822E8">
      <w:pPr>
        <w:pStyle w:val="ae"/>
        <w:ind w:left="945" w:firstLine="472"/>
      </w:pPr>
      <w:r w:rsidRPr="00CB0AD6">
        <w:t>儘管如此，挪威在電池產業的綠色轉型仍具備強大競爭力。</w:t>
      </w:r>
      <w:r w:rsidRPr="00CB0AD6">
        <w:t>2025</w:t>
      </w:r>
      <w:r w:rsidRPr="00CB0AD6">
        <w:t>年，挪威創新署</w:t>
      </w:r>
      <w:r w:rsidR="00C03471" w:rsidRPr="00CB0AD6">
        <w:t>（</w:t>
      </w:r>
      <w:r w:rsidRPr="00CB0AD6">
        <w:t>Innovation Norway</w:t>
      </w:r>
      <w:r w:rsidR="00C03471" w:rsidRPr="00CB0AD6">
        <w:t>）</w:t>
      </w:r>
      <w:r w:rsidRPr="00CB0AD6">
        <w:t>持續透過綠色產業融資計畫支持指標性企業。除</w:t>
      </w:r>
      <w:r w:rsidRPr="00CB0AD6">
        <w:t>Morrow</w:t>
      </w:r>
      <w:r w:rsidRPr="00CB0AD6">
        <w:t>獲得</w:t>
      </w:r>
      <w:r w:rsidRPr="00CB0AD6">
        <w:t>15</w:t>
      </w:r>
      <w:r w:rsidRPr="00CB0AD6">
        <w:t>億挪威克朗資助外，挪威亦利用其水力發電的低碳優勢，吸引更多高品質技能人才與投資。透過與歐盟在融資工具、技術創新及政策法規的緊密對接，挪威正致力於減少貿易中斷風險，並在歐洲</w:t>
      </w:r>
      <w:r w:rsidRPr="00CB0AD6">
        <w:t>2030</w:t>
      </w:r>
      <w:r w:rsidRPr="00CB0AD6">
        <w:t>年高達</w:t>
      </w:r>
      <w:r w:rsidRPr="00CB0AD6">
        <w:t xml:space="preserve">1 </w:t>
      </w:r>
      <w:proofErr w:type="spellStart"/>
      <w:r w:rsidRPr="00CB0AD6">
        <w:t>TWh</w:t>
      </w:r>
      <w:proofErr w:type="spellEnd"/>
      <w:r w:rsidRPr="00CB0AD6">
        <w:t>的電池需求市場中，確立其作為可靠原物料供應商與高端製造基地的地位。</w:t>
      </w:r>
    </w:p>
    <w:p w14:paraId="70265E4A" w14:textId="51861FBC" w:rsidR="009329D0" w:rsidRPr="00CB0AD6" w:rsidRDefault="00C03471" w:rsidP="000E3110">
      <w:pPr>
        <w:pStyle w:val="a6"/>
      </w:pPr>
      <w:r w:rsidRPr="00CB0AD6">
        <w:rPr>
          <w:rFonts w:hint="eastAsia"/>
        </w:rPr>
        <w:t>（</w:t>
      </w:r>
      <w:r w:rsidR="009329D0" w:rsidRPr="00CB0AD6">
        <w:rPr>
          <w:rFonts w:hint="eastAsia"/>
        </w:rPr>
        <w:t>六</w:t>
      </w:r>
      <w:r w:rsidRPr="00CB0AD6">
        <w:rPr>
          <w:rFonts w:hint="eastAsia"/>
        </w:rPr>
        <w:t>）</w:t>
      </w:r>
      <w:r w:rsidR="009329D0" w:rsidRPr="00CB0AD6">
        <w:rPr>
          <w:rFonts w:hint="eastAsia"/>
        </w:rPr>
        <w:t>化工業</w:t>
      </w:r>
    </w:p>
    <w:p w14:paraId="0AFC2AF5" w14:textId="77777777" w:rsidR="00F51799" w:rsidRPr="00CB0AD6" w:rsidRDefault="00251FC6" w:rsidP="006822E8">
      <w:pPr>
        <w:pStyle w:val="ae"/>
        <w:ind w:left="945" w:firstLine="472"/>
      </w:pPr>
      <w:r w:rsidRPr="00CB0AD6">
        <w:rPr>
          <w:rFonts w:hint="eastAsia"/>
        </w:rPr>
        <w:t>挪威化工產業因挪威的豐富原油和礦產，得以其在化學、肥料充分發展其優勢，包括專供國內市場的小公司，及經營國際業務的大型企業，均具一定的競爭力。大多數化工製造廠商多集中在挪威東南部的</w:t>
      </w:r>
      <w:proofErr w:type="spellStart"/>
      <w:r w:rsidRPr="00CB0AD6">
        <w:rPr>
          <w:rFonts w:hint="eastAsia"/>
        </w:rPr>
        <w:t>Grenland</w:t>
      </w:r>
      <w:proofErr w:type="spellEnd"/>
      <w:r w:rsidRPr="00CB0AD6">
        <w:rPr>
          <w:rFonts w:hint="eastAsia"/>
        </w:rPr>
        <w:t>，所生產化工原料主要提供其他產業需求，如醫藥業、工業天然氣、油槽及塑膠用品等，主要廠商為</w:t>
      </w:r>
      <w:r w:rsidRPr="00CB0AD6">
        <w:rPr>
          <w:rFonts w:hint="eastAsia"/>
        </w:rPr>
        <w:t xml:space="preserve">Hydro </w:t>
      </w:r>
      <w:r w:rsidRPr="00CB0AD6">
        <w:rPr>
          <w:rFonts w:hint="eastAsia"/>
        </w:rPr>
        <w:t>和</w:t>
      </w:r>
      <w:r w:rsidRPr="00CB0AD6">
        <w:rPr>
          <w:rFonts w:hint="eastAsia"/>
        </w:rPr>
        <w:t>Borealis</w:t>
      </w:r>
      <w:r w:rsidRPr="00CB0AD6">
        <w:rPr>
          <w:rFonts w:hint="eastAsia"/>
        </w:rPr>
        <w:t>。化工成品則包括</w:t>
      </w:r>
      <w:r w:rsidRPr="00CB0AD6">
        <w:rPr>
          <w:rFonts w:hint="eastAsia"/>
        </w:rPr>
        <w:lastRenderedPageBreak/>
        <w:t>漆料、黏膠及藥品，黏膠用於硬紙板及相關木業。醫藥公司有</w:t>
      </w:r>
      <w:proofErr w:type="spellStart"/>
      <w:r w:rsidRPr="00CB0AD6">
        <w:rPr>
          <w:rFonts w:hint="eastAsia"/>
        </w:rPr>
        <w:t>Alpharma</w:t>
      </w:r>
      <w:proofErr w:type="spellEnd"/>
      <w:r w:rsidRPr="00CB0AD6">
        <w:rPr>
          <w:rFonts w:hint="eastAsia"/>
        </w:rPr>
        <w:t>及</w:t>
      </w:r>
      <w:proofErr w:type="spellStart"/>
      <w:r w:rsidRPr="00CB0AD6">
        <w:rPr>
          <w:rFonts w:hint="eastAsia"/>
        </w:rPr>
        <w:t>Nycomed</w:t>
      </w:r>
      <w:proofErr w:type="spellEnd"/>
      <w:r w:rsidRPr="00CB0AD6">
        <w:rPr>
          <w:rFonts w:hint="eastAsia"/>
        </w:rPr>
        <w:t xml:space="preserve"> </w:t>
      </w:r>
      <w:proofErr w:type="spellStart"/>
      <w:r w:rsidRPr="00CB0AD6">
        <w:rPr>
          <w:rFonts w:hint="eastAsia"/>
        </w:rPr>
        <w:t>Amersham</w:t>
      </w:r>
      <w:proofErr w:type="spellEnd"/>
      <w:r w:rsidRPr="00CB0AD6">
        <w:rPr>
          <w:rFonts w:hint="eastAsia"/>
        </w:rPr>
        <w:t>兩家生產特定藥品的主要開發製造公司。</w:t>
      </w:r>
    </w:p>
    <w:p w14:paraId="0708A60A" w14:textId="77777777" w:rsidR="00251FC6" w:rsidRPr="00CB0AD6" w:rsidRDefault="00F51799" w:rsidP="000E3110">
      <w:pPr>
        <w:pStyle w:val="ae"/>
        <w:ind w:left="945" w:firstLine="472"/>
      </w:pPr>
      <w:r w:rsidRPr="00CB0AD6">
        <w:rPr>
          <w:rFonts w:hint="eastAsia"/>
        </w:rPr>
        <w:t>挪威主要化工業者</w:t>
      </w:r>
      <w:r w:rsidR="007519A2" w:rsidRPr="00CB0AD6">
        <w:rPr>
          <w:rFonts w:hint="eastAsia"/>
        </w:rPr>
        <w:t>包括：</w:t>
      </w:r>
    </w:p>
    <w:p w14:paraId="60A2518F" w14:textId="1E9AE0DB" w:rsidR="001A0721" w:rsidRPr="00CB0AD6" w:rsidRDefault="001A0721" w:rsidP="000E3110">
      <w:pPr>
        <w:pStyle w:val="af0"/>
        <w:ind w:left="1417" w:hanging="472"/>
      </w:pPr>
      <w:r w:rsidRPr="00CB0AD6">
        <w:rPr>
          <w:rFonts w:hint="eastAsia"/>
        </w:rPr>
        <w:t>１、化工原料、飼料添加物：</w:t>
      </w:r>
      <w:r w:rsidRPr="00CB0AD6">
        <w:rPr>
          <w:rFonts w:hint="eastAsia"/>
        </w:rPr>
        <w:t>Elkem AS</w:t>
      </w:r>
    </w:p>
    <w:p w14:paraId="4E1FB709" w14:textId="36B0FA17" w:rsidR="001A0721" w:rsidRPr="00CB0AD6" w:rsidRDefault="001A0721" w:rsidP="000E3110">
      <w:pPr>
        <w:pStyle w:val="af0"/>
        <w:ind w:left="1417" w:hanging="472"/>
      </w:pPr>
      <w:r w:rsidRPr="00CB0AD6">
        <w:rPr>
          <w:rFonts w:hint="eastAsia"/>
        </w:rPr>
        <w:t>２、化工肥料：</w:t>
      </w:r>
      <w:r w:rsidRPr="00CB0AD6">
        <w:rPr>
          <w:rFonts w:hint="eastAsia"/>
        </w:rPr>
        <w:t>Yara International ASA</w:t>
      </w:r>
    </w:p>
    <w:p w14:paraId="31BDB72D" w14:textId="79D14137" w:rsidR="001A0721" w:rsidRPr="00CB0AD6" w:rsidRDefault="001A0721" w:rsidP="000E3110">
      <w:pPr>
        <w:pStyle w:val="af0"/>
        <w:ind w:left="1417" w:hanging="472"/>
      </w:pPr>
      <w:r w:rsidRPr="00CB0AD6">
        <w:rPr>
          <w:rFonts w:hint="eastAsia"/>
        </w:rPr>
        <w:t>３、漆料：</w:t>
      </w:r>
      <w:r w:rsidRPr="00CB0AD6">
        <w:rPr>
          <w:rFonts w:hint="eastAsia"/>
        </w:rPr>
        <w:t xml:space="preserve">Jotun </w:t>
      </w:r>
    </w:p>
    <w:p w14:paraId="56290A32" w14:textId="3E77179A" w:rsidR="001A0721" w:rsidRPr="00CB0AD6" w:rsidRDefault="001A0721" w:rsidP="001A0721">
      <w:pPr>
        <w:pStyle w:val="af0"/>
        <w:ind w:left="1417" w:hanging="472"/>
      </w:pPr>
      <w:r w:rsidRPr="00CB0AD6">
        <w:rPr>
          <w:rFonts w:hint="eastAsia"/>
        </w:rPr>
        <w:t>４、藥品、營養劑：</w:t>
      </w:r>
      <w:proofErr w:type="spellStart"/>
      <w:r w:rsidRPr="00CB0AD6">
        <w:rPr>
          <w:rFonts w:hint="eastAsia"/>
        </w:rPr>
        <w:t>Nycomed</w:t>
      </w:r>
      <w:proofErr w:type="spellEnd"/>
      <w:r w:rsidRPr="00CB0AD6">
        <w:rPr>
          <w:rFonts w:hint="eastAsia"/>
        </w:rPr>
        <w:t xml:space="preserve"> Pharma</w:t>
      </w:r>
      <w:r w:rsidRPr="00CB0AD6">
        <w:rPr>
          <w:rFonts w:hint="eastAsia"/>
        </w:rPr>
        <w:t>、</w:t>
      </w:r>
      <w:proofErr w:type="spellStart"/>
      <w:r w:rsidRPr="00CB0AD6">
        <w:rPr>
          <w:rFonts w:hint="eastAsia"/>
        </w:rPr>
        <w:t>Alpharma</w:t>
      </w:r>
      <w:proofErr w:type="spellEnd"/>
    </w:p>
    <w:p w14:paraId="7F78F9A0" w14:textId="6BBFC5C0" w:rsidR="001A0721" w:rsidRPr="00CB0AD6" w:rsidRDefault="001A0721" w:rsidP="001A0721">
      <w:pPr>
        <w:pStyle w:val="af0"/>
        <w:ind w:left="1417" w:hanging="472"/>
      </w:pPr>
      <w:r w:rsidRPr="00CB0AD6">
        <w:rPr>
          <w:rFonts w:hint="eastAsia"/>
        </w:rPr>
        <w:t>５、除臭劑、清潔劑：</w:t>
      </w:r>
      <w:r w:rsidRPr="00CB0AD6">
        <w:rPr>
          <w:rFonts w:hint="eastAsia"/>
        </w:rPr>
        <w:t>Lilleborg</w:t>
      </w:r>
    </w:p>
    <w:p w14:paraId="5F0D6AAE" w14:textId="371250CF" w:rsidR="001A0721" w:rsidRPr="00CB0AD6" w:rsidRDefault="001A0721" w:rsidP="001A0721">
      <w:pPr>
        <w:pStyle w:val="af0"/>
        <w:ind w:left="1417" w:hanging="472"/>
      </w:pPr>
      <w:r w:rsidRPr="00CB0AD6">
        <w:rPr>
          <w:rFonts w:hint="eastAsia"/>
        </w:rPr>
        <w:t>６、炸藥：</w:t>
      </w:r>
      <w:r w:rsidRPr="00CB0AD6">
        <w:rPr>
          <w:rFonts w:hint="eastAsia"/>
        </w:rPr>
        <w:t>Dyno Nobel</w:t>
      </w:r>
    </w:p>
    <w:p w14:paraId="20C28348" w14:textId="54B2EAFE" w:rsidR="001A0721" w:rsidRPr="00CB0AD6" w:rsidRDefault="001A0721" w:rsidP="001A0721">
      <w:pPr>
        <w:pStyle w:val="af0"/>
        <w:ind w:left="1417" w:hanging="472"/>
      </w:pPr>
      <w:r w:rsidRPr="00CB0AD6">
        <w:rPr>
          <w:rFonts w:hint="eastAsia"/>
        </w:rPr>
        <w:t>７、軍火及國防用品：</w:t>
      </w:r>
      <w:proofErr w:type="spellStart"/>
      <w:r w:rsidRPr="00CB0AD6">
        <w:rPr>
          <w:rFonts w:hint="eastAsia"/>
        </w:rPr>
        <w:t>Nammo</w:t>
      </w:r>
      <w:proofErr w:type="spellEnd"/>
    </w:p>
    <w:p w14:paraId="6133347A" w14:textId="6EEDEB49" w:rsidR="001A0721" w:rsidRPr="00CB0AD6" w:rsidRDefault="001A0721" w:rsidP="001A0721">
      <w:pPr>
        <w:pStyle w:val="af0"/>
        <w:ind w:left="1417" w:hanging="472"/>
      </w:pPr>
      <w:r w:rsidRPr="00CB0AD6">
        <w:rPr>
          <w:rFonts w:hint="eastAsia"/>
        </w:rPr>
        <w:t>８、藻膠、動物植物油、有機化學製品：</w:t>
      </w:r>
      <w:proofErr w:type="spellStart"/>
      <w:r w:rsidRPr="00CB0AD6">
        <w:rPr>
          <w:rFonts w:hint="eastAsia"/>
        </w:rPr>
        <w:t>Pronova</w:t>
      </w:r>
      <w:proofErr w:type="spellEnd"/>
      <w:r w:rsidRPr="00CB0AD6">
        <w:rPr>
          <w:rFonts w:hint="eastAsia"/>
        </w:rPr>
        <w:t xml:space="preserve"> Biopharma Norge AS</w:t>
      </w:r>
      <w:r w:rsidRPr="00CB0AD6">
        <w:rPr>
          <w:rFonts w:hint="eastAsia"/>
        </w:rPr>
        <w:t>、</w:t>
      </w:r>
      <w:r w:rsidRPr="00CB0AD6">
        <w:rPr>
          <w:rFonts w:hint="eastAsia"/>
        </w:rPr>
        <w:t xml:space="preserve">FMC </w:t>
      </w:r>
      <w:proofErr w:type="spellStart"/>
      <w:r w:rsidRPr="00CB0AD6">
        <w:rPr>
          <w:rFonts w:hint="eastAsia"/>
        </w:rPr>
        <w:t>Biopoliymer</w:t>
      </w:r>
      <w:proofErr w:type="spellEnd"/>
      <w:r w:rsidRPr="00CB0AD6">
        <w:rPr>
          <w:rFonts w:hint="eastAsia"/>
        </w:rPr>
        <w:t xml:space="preserve"> AS</w:t>
      </w:r>
    </w:p>
    <w:p w14:paraId="7EEF2599" w14:textId="386847A1" w:rsidR="001A0721" w:rsidRPr="00CB0AD6" w:rsidRDefault="001A0721" w:rsidP="001A0721">
      <w:pPr>
        <w:pStyle w:val="af0"/>
        <w:ind w:left="1417" w:hanging="472"/>
      </w:pPr>
      <w:r w:rsidRPr="00CB0AD6">
        <w:rPr>
          <w:rFonts w:hint="eastAsia"/>
        </w:rPr>
        <w:t>９、原油提煉：</w:t>
      </w:r>
      <w:r w:rsidRPr="00CB0AD6">
        <w:rPr>
          <w:rFonts w:hint="eastAsia"/>
        </w:rPr>
        <w:t>Statoil Mongstad</w:t>
      </w:r>
      <w:r w:rsidRPr="00CB0AD6">
        <w:rPr>
          <w:rFonts w:hint="eastAsia"/>
        </w:rPr>
        <w:t>、</w:t>
      </w:r>
      <w:r w:rsidRPr="00CB0AD6">
        <w:rPr>
          <w:rFonts w:hint="eastAsia"/>
        </w:rPr>
        <w:t>The Esso refinery</w:t>
      </w:r>
    </w:p>
    <w:p w14:paraId="7763680C" w14:textId="37B29987" w:rsidR="00251FC6" w:rsidRPr="00CB0AD6" w:rsidRDefault="00C03471" w:rsidP="000E3110">
      <w:pPr>
        <w:pStyle w:val="a6"/>
      </w:pPr>
      <w:r w:rsidRPr="00CB0AD6">
        <w:rPr>
          <w:rFonts w:hint="eastAsia"/>
        </w:rPr>
        <w:t>（</w:t>
      </w:r>
      <w:r w:rsidR="009329D0" w:rsidRPr="00CB0AD6">
        <w:rPr>
          <w:rFonts w:hint="eastAsia"/>
        </w:rPr>
        <w:t>七</w:t>
      </w:r>
      <w:r w:rsidRPr="00CB0AD6">
        <w:rPr>
          <w:rFonts w:hint="eastAsia"/>
        </w:rPr>
        <w:t>）</w:t>
      </w:r>
      <w:r w:rsidR="00251FC6" w:rsidRPr="00CB0AD6">
        <w:rPr>
          <w:rFonts w:hint="eastAsia"/>
        </w:rPr>
        <w:t>機械工程產業</w:t>
      </w:r>
    </w:p>
    <w:p w14:paraId="3B9B898C" w14:textId="3E3E5CBD" w:rsidR="00251FC6" w:rsidRPr="00CB0AD6" w:rsidRDefault="00251FC6" w:rsidP="006822E8">
      <w:pPr>
        <w:pStyle w:val="ae"/>
        <w:ind w:left="945" w:firstLine="472"/>
      </w:pPr>
      <w:r w:rsidRPr="00CB0AD6">
        <w:rPr>
          <w:rFonts w:hint="eastAsia"/>
        </w:rPr>
        <w:t>挪威機械工程業涵蓋低階至高階等不同層面的多元企業發展，包括專事製造簡單半成品和重鋼結構產品的技術低、勞力密集的公司，包括製造發電機、變壓器及其他技術設備公司等；由石油產業衍生的工程產業，如</w:t>
      </w:r>
      <w:r w:rsidRPr="00CB0AD6">
        <w:rPr>
          <w:rFonts w:hint="eastAsia"/>
        </w:rPr>
        <w:t>Aker Solutions</w:t>
      </w:r>
      <w:r w:rsidRPr="00CB0AD6">
        <w:rPr>
          <w:rFonts w:hint="eastAsia"/>
        </w:rPr>
        <w:t>為專門原油、天然氣、離岸風電等相關工程設備、系統與服務；以及涉及高科技研究與發展之軟體科技產業的微科技</w:t>
      </w:r>
      <w:r w:rsidR="00C03471" w:rsidRPr="00CB0AD6">
        <w:rPr>
          <w:rFonts w:hint="eastAsia"/>
        </w:rPr>
        <w:t>（</w:t>
      </w:r>
      <w:r w:rsidRPr="00CB0AD6">
        <w:rPr>
          <w:rFonts w:hint="eastAsia"/>
        </w:rPr>
        <w:t>Micro-technology</w:t>
      </w:r>
      <w:r w:rsidR="00C03471" w:rsidRPr="00CB0AD6">
        <w:rPr>
          <w:rFonts w:hint="eastAsia"/>
        </w:rPr>
        <w:t>）</w:t>
      </w:r>
      <w:r w:rsidRPr="00CB0AD6">
        <w:rPr>
          <w:rFonts w:hint="eastAsia"/>
        </w:rPr>
        <w:t>產業，屬挪威感應器及儀器產業重要領域，以</w:t>
      </w:r>
      <w:proofErr w:type="spellStart"/>
      <w:r w:rsidRPr="00CB0AD6">
        <w:rPr>
          <w:rFonts w:hint="eastAsia"/>
        </w:rPr>
        <w:t>SensoNor</w:t>
      </w:r>
      <w:proofErr w:type="spellEnd"/>
      <w:r w:rsidRPr="00CB0AD6">
        <w:rPr>
          <w:rFonts w:hint="eastAsia"/>
        </w:rPr>
        <w:t>為最具代表性的公司，主要生產微機械陀螺儀</w:t>
      </w:r>
      <w:r w:rsidR="00C03471" w:rsidRPr="00CB0AD6">
        <w:rPr>
          <w:rFonts w:hint="eastAsia"/>
        </w:rPr>
        <w:t>（</w:t>
      </w:r>
      <w:r w:rsidRPr="00CB0AD6">
        <w:rPr>
          <w:rFonts w:hint="eastAsia"/>
        </w:rPr>
        <w:t>MEMS gyros</w:t>
      </w:r>
      <w:r w:rsidR="00C03471" w:rsidRPr="00CB0AD6">
        <w:rPr>
          <w:rFonts w:hint="eastAsia"/>
        </w:rPr>
        <w:t>）</w:t>
      </w:r>
      <w:r w:rsidR="00323DA9" w:rsidRPr="00CB0AD6">
        <w:rPr>
          <w:rFonts w:hint="eastAsia"/>
        </w:rPr>
        <w:t>等高精密微量感應器</w:t>
      </w:r>
      <w:r w:rsidR="00C03471" w:rsidRPr="00CB0AD6">
        <w:rPr>
          <w:rFonts w:hint="eastAsia"/>
        </w:rPr>
        <w:t>（</w:t>
      </w:r>
      <w:r w:rsidRPr="00CB0AD6">
        <w:rPr>
          <w:rFonts w:hint="eastAsia"/>
        </w:rPr>
        <w:t>high-precision and light-weight sensors</w:t>
      </w:r>
      <w:r w:rsidR="00C03471" w:rsidRPr="00CB0AD6">
        <w:rPr>
          <w:rFonts w:hint="eastAsia"/>
        </w:rPr>
        <w:t>）</w:t>
      </w:r>
      <w:r w:rsidRPr="00CB0AD6">
        <w:rPr>
          <w:rFonts w:hint="eastAsia"/>
        </w:rPr>
        <w:t>。</w:t>
      </w:r>
    </w:p>
    <w:p w14:paraId="58F89CFE" w14:textId="2182438E" w:rsidR="00251FC6" w:rsidRPr="00CB0AD6" w:rsidRDefault="00C03471" w:rsidP="000E3110">
      <w:pPr>
        <w:pStyle w:val="a6"/>
      </w:pPr>
      <w:r w:rsidRPr="00CB0AD6">
        <w:rPr>
          <w:rFonts w:hint="eastAsia"/>
        </w:rPr>
        <w:t>（</w:t>
      </w:r>
      <w:r w:rsidR="009329D0" w:rsidRPr="00CB0AD6">
        <w:rPr>
          <w:rFonts w:hint="eastAsia"/>
        </w:rPr>
        <w:t>八</w:t>
      </w:r>
      <w:r w:rsidRPr="00CB0AD6">
        <w:rPr>
          <w:rFonts w:hint="eastAsia"/>
        </w:rPr>
        <w:t>）</w:t>
      </w:r>
      <w:r w:rsidR="00251FC6" w:rsidRPr="00CB0AD6">
        <w:rPr>
          <w:rFonts w:hint="eastAsia"/>
        </w:rPr>
        <w:t>金屬工業</w:t>
      </w:r>
    </w:p>
    <w:p w14:paraId="54ABB402" w14:textId="61118484" w:rsidR="00251FC6" w:rsidRPr="00CB0AD6" w:rsidRDefault="00DF38E7" w:rsidP="000E3110">
      <w:pPr>
        <w:pStyle w:val="ae"/>
        <w:ind w:left="945" w:firstLine="472"/>
      </w:pPr>
      <w:r w:rsidRPr="00CB0AD6">
        <w:rPr>
          <w:rFonts w:hint="eastAsia"/>
        </w:rPr>
        <w:t>挪威擁有豐富的礦產，使金屬成品及半成品成為挪威主要的出口產業之一，除</w:t>
      </w:r>
      <w:r w:rsidR="0066412E" w:rsidRPr="00CB0AD6">
        <w:rPr>
          <w:rFonts w:hint="eastAsia"/>
        </w:rPr>
        <w:t>占</w:t>
      </w:r>
      <w:r w:rsidRPr="00CB0AD6">
        <w:rPr>
          <w:rFonts w:hint="eastAsia"/>
        </w:rPr>
        <w:t>全球重要地位的未經塑性加工鋁與合金鐵，鋼鐵、鎂、鎳、</w:t>
      </w:r>
      <w:r w:rsidRPr="00CB0AD6">
        <w:rPr>
          <w:rFonts w:hint="eastAsia"/>
        </w:rPr>
        <w:lastRenderedPageBreak/>
        <w:t>鋅等金屬，及鑄造廠也均屬金屬工業的一環。</w:t>
      </w:r>
    </w:p>
    <w:p w14:paraId="5A25949B" w14:textId="77777777" w:rsidR="00251FC6" w:rsidRPr="00CB0AD6" w:rsidRDefault="00DF38E7" w:rsidP="000E3110">
      <w:pPr>
        <w:pStyle w:val="ae"/>
        <w:ind w:left="945" w:firstLine="472"/>
      </w:pPr>
      <w:r w:rsidRPr="00CB0AD6">
        <w:rPr>
          <w:rFonts w:hint="eastAsia"/>
        </w:rPr>
        <w:t>挪威為西歐地區初級鋁最大生產國，全國共計有</w:t>
      </w:r>
      <w:r w:rsidRPr="00CB0AD6">
        <w:rPr>
          <w:rFonts w:hint="eastAsia"/>
        </w:rPr>
        <w:t>7</w:t>
      </w:r>
      <w:r w:rsidRPr="00CB0AD6">
        <w:rPr>
          <w:rFonts w:hint="eastAsia"/>
        </w:rPr>
        <w:t>個主要鋁鑄造廠，</w:t>
      </w:r>
      <w:r w:rsidRPr="00CB0AD6">
        <w:rPr>
          <w:rFonts w:hint="eastAsia"/>
        </w:rPr>
        <w:t>Norsk Hydro</w:t>
      </w:r>
      <w:r w:rsidRPr="00CB0AD6">
        <w:rPr>
          <w:rFonts w:hint="eastAsia"/>
        </w:rPr>
        <w:t>為其中最大的集團，旗下</w:t>
      </w:r>
      <w:r w:rsidRPr="00CB0AD6">
        <w:rPr>
          <w:rFonts w:hint="eastAsia"/>
        </w:rPr>
        <w:t>Hydro Aluminum</w:t>
      </w:r>
      <w:r w:rsidRPr="00CB0AD6">
        <w:rPr>
          <w:rFonts w:hint="eastAsia"/>
        </w:rPr>
        <w:t>公司為全球初級鋁第</w:t>
      </w:r>
      <w:r w:rsidRPr="00CB0AD6">
        <w:rPr>
          <w:rFonts w:hint="eastAsia"/>
        </w:rPr>
        <w:t>3</w:t>
      </w:r>
      <w:r w:rsidRPr="00CB0AD6">
        <w:rPr>
          <w:rFonts w:hint="eastAsia"/>
        </w:rPr>
        <w:t>大供應商。</w:t>
      </w:r>
      <w:r w:rsidRPr="00CB0AD6">
        <w:rPr>
          <w:rFonts w:hint="eastAsia"/>
        </w:rPr>
        <w:t>Norsk Hydro</w:t>
      </w:r>
      <w:r w:rsidRPr="00CB0AD6">
        <w:rPr>
          <w:rFonts w:hint="eastAsia"/>
        </w:rPr>
        <w:t>於</w:t>
      </w:r>
      <w:r w:rsidRPr="00CB0AD6">
        <w:rPr>
          <w:rFonts w:hint="eastAsia"/>
        </w:rPr>
        <w:t>2002</w:t>
      </w:r>
      <w:r w:rsidRPr="00CB0AD6">
        <w:rPr>
          <w:rFonts w:hint="eastAsia"/>
        </w:rPr>
        <w:t>年購併德國鋁製造商</w:t>
      </w:r>
      <w:r w:rsidRPr="00CB0AD6">
        <w:rPr>
          <w:rFonts w:hint="eastAsia"/>
        </w:rPr>
        <w:t>VAW</w:t>
      </w:r>
      <w:r w:rsidRPr="00CB0AD6">
        <w:rPr>
          <w:rFonts w:hint="eastAsia"/>
        </w:rPr>
        <w:t>之後，鋁類產品已成為其最大事業部門，超越石油、能源以及農業相關事業。</w:t>
      </w:r>
      <w:r w:rsidRPr="00CB0AD6">
        <w:rPr>
          <w:rFonts w:hint="eastAsia"/>
        </w:rPr>
        <w:t>Elkem</w:t>
      </w:r>
      <w:r w:rsidRPr="00CB0AD6">
        <w:rPr>
          <w:rFonts w:hint="eastAsia"/>
        </w:rPr>
        <w:t>為挪威第</w:t>
      </w:r>
      <w:r w:rsidRPr="00CB0AD6">
        <w:rPr>
          <w:rFonts w:hint="eastAsia"/>
        </w:rPr>
        <w:t>2</w:t>
      </w:r>
      <w:r w:rsidRPr="00CB0AD6">
        <w:rPr>
          <w:rFonts w:hint="eastAsia"/>
        </w:rPr>
        <w:t>大鑄鋁供應商，設於</w:t>
      </w:r>
      <w:proofErr w:type="spellStart"/>
      <w:r w:rsidRPr="00CB0AD6">
        <w:rPr>
          <w:rFonts w:hint="eastAsia"/>
        </w:rPr>
        <w:t>Mosjoen</w:t>
      </w:r>
      <w:proofErr w:type="spellEnd"/>
      <w:r w:rsidRPr="00CB0AD6">
        <w:rPr>
          <w:rFonts w:hint="eastAsia"/>
        </w:rPr>
        <w:t>及</w:t>
      </w:r>
      <w:r w:rsidRPr="00CB0AD6">
        <w:rPr>
          <w:rFonts w:hint="eastAsia"/>
        </w:rPr>
        <w:t>Lista</w:t>
      </w:r>
      <w:r w:rsidRPr="00CB0AD6">
        <w:rPr>
          <w:rFonts w:hint="eastAsia"/>
        </w:rPr>
        <w:t>的熔爐專門生產供應歐洲市場的鋁條。屬輕金屬的鋁製品，最常使用於汽車、建材、包裝材料以及供電電纜等製造產業，</w:t>
      </w:r>
      <w:r w:rsidRPr="00CB0AD6">
        <w:rPr>
          <w:rFonts w:hint="eastAsia"/>
        </w:rPr>
        <w:t>80%</w:t>
      </w:r>
      <w:r w:rsidRPr="00CB0AD6">
        <w:rPr>
          <w:rFonts w:hint="eastAsia"/>
        </w:rPr>
        <w:t>至</w:t>
      </w:r>
      <w:r w:rsidRPr="00CB0AD6">
        <w:rPr>
          <w:rFonts w:hint="eastAsia"/>
        </w:rPr>
        <w:t>90%</w:t>
      </w:r>
      <w:r w:rsidRPr="00CB0AD6">
        <w:rPr>
          <w:rFonts w:hint="eastAsia"/>
        </w:rPr>
        <w:t>之產量皆為出口。挪威亦是全球最大合金鐵及矽製造國之一，主要製造商有</w:t>
      </w:r>
      <w:r w:rsidRPr="00CB0AD6">
        <w:rPr>
          <w:rFonts w:hint="eastAsia"/>
        </w:rPr>
        <w:t>Elkem</w:t>
      </w:r>
      <w:r w:rsidRPr="00CB0AD6">
        <w:rPr>
          <w:rFonts w:hint="eastAsia"/>
        </w:rPr>
        <w:t>、</w:t>
      </w:r>
      <w:r w:rsidRPr="00CB0AD6">
        <w:rPr>
          <w:rFonts w:hint="eastAsia"/>
        </w:rPr>
        <w:t>Fesil</w:t>
      </w:r>
      <w:r w:rsidRPr="00CB0AD6">
        <w:rPr>
          <w:rFonts w:hint="eastAsia"/>
        </w:rPr>
        <w:t>以及</w:t>
      </w:r>
      <w:proofErr w:type="spellStart"/>
      <w:r w:rsidRPr="00CB0AD6">
        <w:rPr>
          <w:rFonts w:hint="eastAsia"/>
        </w:rPr>
        <w:t>Eramet</w:t>
      </w:r>
      <w:proofErr w:type="spellEnd"/>
      <w:r w:rsidRPr="00CB0AD6">
        <w:rPr>
          <w:rFonts w:hint="eastAsia"/>
        </w:rPr>
        <w:t>與</w:t>
      </w:r>
      <w:r w:rsidRPr="00CB0AD6">
        <w:rPr>
          <w:rFonts w:hint="eastAsia"/>
        </w:rPr>
        <w:t>Globe</w:t>
      </w:r>
      <w:r w:rsidR="00251FC6" w:rsidRPr="00CB0AD6">
        <w:rPr>
          <w:rFonts w:hint="eastAsia"/>
        </w:rPr>
        <w:t>。</w:t>
      </w:r>
    </w:p>
    <w:p w14:paraId="6EC2DD04" w14:textId="77777777" w:rsidR="00251FC6" w:rsidRPr="00CB0AD6" w:rsidRDefault="003A5FC4" w:rsidP="006822E8">
      <w:pPr>
        <w:pStyle w:val="ae"/>
        <w:ind w:left="945" w:firstLine="472"/>
        <w:rPr>
          <w:lang w:eastAsia="zh-TW"/>
        </w:rPr>
      </w:pPr>
      <w:r w:rsidRPr="00CB0AD6">
        <w:rPr>
          <w:rFonts w:hint="eastAsia"/>
        </w:rPr>
        <w:t>由於金屬工業的開發需要大量能源，許多金屬製造企業均以水力發電廠為中心而立，例如</w:t>
      </w:r>
      <w:r w:rsidR="00AE6F49" w:rsidRPr="00CB0AD6">
        <w:rPr>
          <w:rFonts w:hint="eastAsia"/>
        </w:rPr>
        <w:t>全</w:t>
      </w:r>
      <w:r w:rsidRPr="00CB0AD6">
        <w:rPr>
          <w:rFonts w:hint="eastAsia"/>
        </w:rPr>
        <w:t>球知名魚鉤製造商</w:t>
      </w:r>
      <w:proofErr w:type="spellStart"/>
      <w:r w:rsidRPr="00CB0AD6">
        <w:rPr>
          <w:rFonts w:hint="eastAsia"/>
        </w:rPr>
        <w:t>O.Mustad</w:t>
      </w:r>
      <w:proofErr w:type="spellEnd"/>
      <w:r w:rsidRPr="00CB0AD6">
        <w:rPr>
          <w:rFonts w:hint="eastAsia"/>
        </w:rPr>
        <w:t>。另，</w:t>
      </w:r>
      <w:r w:rsidR="00DF38E7" w:rsidRPr="00CB0AD6">
        <w:rPr>
          <w:rFonts w:hint="eastAsia"/>
        </w:rPr>
        <w:t>由於金屬產業深受經濟循環景氣之影響，因此，相關企業每年獲利水準往往隨國際價格波動而不定。近年來，</w:t>
      </w:r>
      <w:r w:rsidRPr="00CB0AD6">
        <w:rPr>
          <w:rFonts w:hint="eastAsia"/>
        </w:rPr>
        <w:t>受到</w:t>
      </w:r>
      <w:r w:rsidR="00DF38E7" w:rsidRPr="00CB0AD6">
        <w:rPr>
          <w:rFonts w:hint="eastAsia"/>
        </w:rPr>
        <w:t>來自東歐與亞洲低價格的競爭，挪威公司以高品質創造品牌和交貨可靠等形象與條件為</w:t>
      </w:r>
      <w:r w:rsidRPr="00CB0AD6">
        <w:rPr>
          <w:rFonts w:hint="eastAsia"/>
        </w:rPr>
        <w:t>行銷策略</w:t>
      </w:r>
      <w:r w:rsidR="00DF38E7" w:rsidRPr="00CB0AD6">
        <w:rPr>
          <w:rFonts w:hint="eastAsia"/>
        </w:rPr>
        <w:t>，</w:t>
      </w:r>
      <w:r w:rsidRPr="00CB0AD6">
        <w:rPr>
          <w:rFonts w:hint="eastAsia"/>
        </w:rPr>
        <w:t>穩固為</w:t>
      </w:r>
      <w:r w:rsidR="00DF38E7" w:rsidRPr="00CB0AD6">
        <w:rPr>
          <w:rFonts w:hint="eastAsia"/>
        </w:rPr>
        <w:t>歐美及日本市場汽車製造商之主要零件供應商</w:t>
      </w:r>
      <w:r w:rsidR="00251FC6" w:rsidRPr="00CB0AD6">
        <w:rPr>
          <w:rFonts w:hint="eastAsia"/>
          <w:lang w:eastAsia="ja-JP"/>
        </w:rPr>
        <w:t>。</w:t>
      </w:r>
    </w:p>
    <w:p w14:paraId="35C5C0AA" w14:textId="4EB30A42" w:rsidR="003E0AAD" w:rsidRPr="00CB0AD6" w:rsidRDefault="003E0AAD" w:rsidP="006822E8">
      <w:pPr>
        <w:pStyle w:val="ae"/>
        <w:ind w:left="945" w:firstLine="472"/>
        <w:rPr>
          <w:lang w:eastAsia="zh-TW"/>
        </w:rPr>
      </w:pPr>
      <w:r w:rsidRPr="00CB0AD6">
        <w:rPr>
          <w:rFonts w:hint="eastAsia"/>
        </w:rPr>
        <w:t>另</w:t>
      </w:r>
      <w:r w:rsidRPr="00CB0AD6">
        <w:t>Norsk Hydro</w:t>
      </w:r>
      <w:r w:rsidRPr="00CB0AD6">
        <w:rPr>
          <w:rFonts w:hint="eastAsia"/>
        </w:rPr>
        <w:t>在</w:t>
      </w:r>
      <w:r w:rsidRPr="00CB0AD6">
        <w:rPr>
          <w:rFonts w:hint="eastAsia"/>
        </w:rPr>
        <w:t>2025</w:t>
      </w:r>
      <w:r w:rsidRPr="00CB0AD6">
        <w:rPr>
          <w:rFonts w:hint="eastAsia"/>
        </w:rPr>
        <w:t>年</w:t>
      </w:r>
      <w:r w:rsidRPr="00CB0AD6">
        <w:rPr>
          <w:rFonts w:hint="eastAsia"/>
        </w:rPr>
        <w:t>8</w:t>
      </w:r>
      <w:r w:rsidRPr="00CB0AD6">
        <w:rPr>
          <w:rFonts w:hint="eastAsia"/>
        </w:rPr>
        <w:t>月裁員</w:t>
      </w:r>
      <w:r w:rsidRPr="00CB0AD6">
        <w:rPr>
          <w:rFonts w:hint="eastAsia"/>
        </w:rPr>
        <w:t>750</w:t>
      </w:r>
      <w:r w:rsidRPr="00CB0AD6">
        <w:rPr>
          <w:rFonts w:hint="eastAsia"/>
        </w:rPr>
        <w:t>人之後，於</w:t>
      </w:r>
      <w:r w:rsidRPr="00CB0AD6">
        <w:rPr>
          <w:rFonts w:hint="eastAsia"/>
        </w:rPr>
        <w:t>2025</w:t>
      </w:r>
      <w:r w:rsidRPr="00CB0AD6">
        <w:rPr>
          <w:rFonts w:hint="eastAsia"/>
        </w:rPr>
        <w:t>年</w:t>
      </w:r>
      <w:r w:rsidRPr="00CB0AD6">
        <w:rPr>
          <w:rFonts w:hint="eastAsia"/>
        </w:rPr>
        <w:t>11</w:t>
      </w:r>
      <w:r w:rsidRPr="00CB0AD6">
        <w:rPr>
          <w:rFonts w:hint="eastAsia"/>
        </w:rPr>
        <w:t>月再宣布裁減</w:t>
      </w:r>
      <w:r w:rsidRPr="00CB0AD6">
        <w:t>7</w:t>
      </w:r>
      <w:r w:rsidRPr="00CB0AD6">
        <w:rPr>
          <w:rFonts w:hint="eastAsia"/>
        </w:rPr>
        <w:t>30</w:t>
      </w:r>
      <w:r w:rsidRPr="00CB0AD6">
        <w:rPr>
          <w:rFonts w:hint="eastAsia"/>
        </w:rPr>
        <w:t>人，並計畫於</w:t>
      </w:r>
      <w:r w:rsidRPr="00CB0AD6">
        <w:t>2026</w:t>
      </w:r>
      <w:r w:rsidRPr="00CB0AD6">
        <w:rPr>
          <w:rFonts w:hint="eastAsia"/>
        </w:rPr>
        <w:t>年關閉位於英國</w:t>
      </w:r>
      <w:r w:rsidRPr="00CB0AD6">
        <w:t>、</w:t>
      </w:r>
      <w:r w:rsidRPr="00CB0AD6">
        <w:rPr>
          <w:rFonts w:hint="eastAsia"/>
        </w:rPr>
        <w:t>德國</w:t>
      </w:r>
      <w:r w:rsidRPr="00CB0AD6">
        <w:t>、</w:t>
      </w:r>
      <w:r w:rsidRPr="00CB0AD6">
        <w:rPr>
          <w:rFonts w:hint="eastAsia"/>
        </w:rPr>
        <w:t>義大利</w:t>
      </w:r>
      <w:r w:rsidRPr="00CB0AD6">
        <w:t>、</w:t>
      </w:r>
      <w:r w:rsidRPr="00CB0AD6">
        <w:rPr>
          <w:rFonts w:hint="eastAsia"/>
        </w:rPr>
        <w:t>荷蘭等</w:t>
      </w:r>
      <w:r w:rsidRPr="00CB0AD6">
        <w:t>5</w:t>
      </w:r>
      <w:r w:rsidRPr="00CB0AD6">
        <w:rPr>
          <w:rFonts w:hint="eastAsia"/>
        </w:rPr>
        <w:t>座鋁擠型工廠以節省成本</w:t>
      </w:r>
      <w:r w:rsidRPr="00CB0AD6">
        <w:t> </w:t>
      </w:r>
      <w:r w:rsidRPr="00CB0AD6">
        <w:t>，</w:t>
      </w:r>
      <w:r w:rsidRPr="00CB0AD6">
        <w:rPr>
          <w:rFonts w:hint="eastAsia"/>
        </w:rPr>
        <w:t>優化在歐洲市場的競爭力</w:t>
      </w:r>
      <w:r w:rsidRPr="00CB0AD6">
        <w:t>。</w:t>
      </w:r>
    </w:p>
    <w:p w14:paraId="44A5D312" w14:textId="7BF663FF" w:rsidR="00251FC6" w:rsidRPr="00CB0AD6" w:rsidRDefault="00C03471" w:rsidP="000E3110">
      <w:pPr>
        <w:pStyle w:val="a6"/>
      </w:pPr>
      <w:r w:rsidRPr="00CB0AD6">
        <w:rPr>
          <w:rFonts w:hint="eastAsia"/>
        </w:rPr>
        <w:t>（</w:t>
      </w:r>
      <w:r w:rsidR="000C23B8" w:rsidRPr="00CB0AD6">
        <w:rPr>
          <w:rFonts w:hint="eastAsia"/>
        </w:rPr>
        <w:t>九</w:t>
      </w:r>
      <w:r w:rsidRPr="00CB0AD6">
        <w:rPr>
          <w:rFonts w:hint="eastAsia"/>
        </w:rPr>
        <w:t>）</w:t>
      </w:r>
      <w:r w:rsidR="00251FC6" w:rsidRPr="00CB0AD6">
        <w:rPr>
          <w:rFonts w:hint="eastAsia"/>
        </w:rPr>
        <w:t>木材、紙漿造紙工業</w:t>
      </w:r>
    </w:p>
    <w:p w14:paraId="289F33AE" w14:textId="77777777" w:rsidR="00251FC6" w:rsidRPr="00CB0AD6" w:rsidRDefault="000C23B8" w:rsidP="006822E8">
      <w:pPr>
        <w:pStyle w:val="ae"/>
        <w:ind w:left="945" w:firstLine="472"/>
      </w:pPr>
      <w:r w:rsidRPr="00CB0AD6">
        <w:rPr>
          <w:rFonts w:hint="eastAsia"/>
        </w:rPr>
        <w:t>挪威與鄰國瑞典及芬蘭一樣，擁有廣大的森林資源，但規模不若其他兩國的龐大，多集中於挪威東部及中部地區。天然充沛的水資源是挪威紙漿及紙業市場的重要推手，因此該產業均沿著東部以及中部的主要河川設立據點。半數以上木材原料為原木工業材料，用於生產房屋建造、接木結構、門窗及家具所需之木材。其餘不適合製造的原木，則用於紙漿及造紙業，主要紙產品則包括半成品及成品，如紙張、包裝、纖維素</w:t>
      </w:r>
      <w:r w:rsidRPr="00CB0AD6">
        <w:rPr>
          <w:rFonts w:hint="eastAsia"/>
        </w:rPr>
        <w:lastRenderedPageBreak/>
        <w:t>等，以出口為導向</w:t>
      </w:r>
      <w:r w:rsidR="00251FC6" w:rsidRPr="00CB0AD6">
        <w:rPr>
          <w:rFonts w:hint="eastAsia"/>
        </w:rPr>
        <w:t>。</w:t>
      </w:r>
    </w:p>
    <w:p w14:paraId="7E8E6164" w14:textId="4F419280" w:rsidR="000C23B8" w:rsidRPr="00CB0AD6" w:rsidRDefault="000C23B8" w:rsidP="006822E8">
      <w:pPr>
        <w:pStyle w:val="ae"/>
        <w:ind w:left="945" w:firstLine="456"/>
      </w:pPr>
      <w:r w:rsidRPr="00CB0AD6">
        <w:rPr>
          <w:rFonts w:hint="eastAsia"/>
          <w:spacing w:val="-4"/>
        </w:rPr>
        <w:t>木材產業於</w:t>
      </w:r>
      <w:r w:rsidRPr="00CB0AD6">
        <w:rPr>
          <w:rFonts w:hint="eastAsia"/>
          <w:spacing w:val="-4"/>
        </w:rPr>
        <w:t>2005</w:t>
      </w:r>
      <w:r w:rsidRPr="00CB0AD6">
        <w:rPr>
          <w:rFonts w:hint="eastAsia"/>
          <w:spacing w:val="-4"/>
        </w:rPr>
        <w:t>年由原挪威加工聯合會</w:t>
      </w:r>
      <w:r w:rsidR="00C03471" w:rsidRPr="00CB0AD6">
        <w:rPr>
          <w:rFonts w:hint="eastAsia"/>
          <w:spacing w:val="-4"/>
        </w:rPr>
        <w:t>（</w:t>
      </w:r>
      <w:r w:rsidRPr="00CB0AD6">
        <w:rPr>
          <w:rFonts w:hint="eastAsia"/>
          <w:spacing w:val="-4"/>
        </w:rPr>
        <w:t>Federation Process Industries</w:t>
      </w:r>
      <w:r w:rsidRPr="00CB0AD6">
        <w:rPr>
          <w:rFonts w:hint="eastAsia"/>
          <w:spacing w:val="-4"/>
        </w:rPr>
        <w:t>，</w:t>
      </w:r>
      <w:r w:rsidRPr="00CB0AD6">
        <w:rPr>
          <w:rFonts w:hint="eastAsia"/>
        </w:rPr>
        <w:t>PIL</w:t>
      </w:r>
      <w:r w:rsidR="00C03471" w:rsidRPr="00CB0AD6">
        <w:rPr>
          <w:rFonts w:hint="eastAsia"/>
        </w:rPr>
        <w:t>）</w:t>
      </w:r>
      <w:r w:rsidRPr="00CB0AD6">
        <w:rPr>
          <w:rFonts w:hint="eastAsia"/>
        </w:rPr>
        <w:t>與挪威製造協會</w:t>
      </w:r>
      <w:r w:rsidR="00C03471" w:rsidRPr="00CB0AD6">
        <w:rPr>
          <w:rFonts w:hint="eastAsia"/>
        </w:rPr>
        <w:t>（</w:t>
      </w:r>
      <w:r w:rsidRPr="00CB0AD6">
        <w:rPr>
          <w:rFonts w:hint="eastAsia"/>
        </w:rPr>
        <w:t>the Federation of Norwegian Manufacturing Industries, TBL</w:t>
      </w:r>
      <w:r w:rsidR="00C03471" w:rsidRPr="00CB0AD6">
        <w:rPr>
          <w:rFonts w:hint="eastAsia"/>
        </w:rPr>
        <w:t>）</w:t>
      </w:r>
      <w:r w:rsidRPr="00CB0AD6">
        <w:rPr>
          <w:rFonts w:hint="eastAsia"/>
        </w:rPr>
        <w:t>合併為挪威產業總會</w:t>
      </w:r>
      <w:r w:rsidR="00C03471" w:rsidRPr="00CB0AD6">
        <w:rPr>
          <w:rFonts w:hint="eastAsia"/>
        </w:rPr>
        <w:t>（</w:t>
      </w:r>
      <w:r w:rsidRPr="00CB0AD6">
        <w:rPr>
          <w:rFonts w:hint="eastAsia"/>
        </w:rPr>
        <w:t>The Federation of Norwegian Industries</w:t>
      </w:r>
      <w:r w:rsidR="00C03471" w:rsidRPr="00CB0AD6">
        <w:rPr>
          <w:rFonts w:hint="eastAsia"/>
        </w:rPr>
        <w:t>）</w:t>
      </w:r>
      <w:r w:rsidRPr="00CB0AD6">
        <w:rPr>
          <w:rFonts w:hint="eastAsia"/>
        </w:rPr>
        <w:t>，以因應挪威國內投資下滑、低紙價、高能源成本以及運輸複雜等問題。會員包含木材、紙漿業、金屬業、化學業、包裝業及製造業等企業。</w:t>
      </w:r>
    </w:p>
    <w:p w14:paraId="373B2899" w14:textId="198564BC" w:rsidR="00251FC6" w:rsidRPr="00CB0AD6" w:rsidRDefault="000C23B8" w:rsidP="006822E8">
      <w:pPr>
        <w:pStyle w:val="ae"/>
        <w:ind w:left="945" w:firstLine="472"/>
      </w:pPr>
      <w:r w:rsidRPr="00CB0AD6">
        <w:rPr>
          <w:rFonts w:hint="eastAsia"/>
        </w:rPr>
        <w:t>現在主要原木公司包括</w:t>
      </w:r>
      <w:r w:rsidRPr="00CB0AD6">
        <w:rPr>
          <w:rFonts w:hint="eastAsia"/>
        </w:rPr>
        <w:t>Norske Skog</w:t>
      </w:r>
      <w:r w:rsidRPr="00CB0AD6">
        <w:rPr>
          <w:rFonts w:hint="eastAsia"/>
        </w:rPr>
        <w:t>及</w:t>
      </w:r>
      <w:proofErr w:type="spellStart"/>
      <w:r w:rsidRPr="00CB0AD6">
        <w:rPr>
          <w:rFonts w:hint="eastAsia"/>
        </w:rPr>
        <w:t>Moelven</w:t>
      </w:r>
      <w:proofErr w:type="spellEnd"/>
      <w:r w:rsidRPr="00CB0AD6">
        <w:rPr>
          <w:rFonts w:hint="eastAsia"/>
        </w:rPr>
        <w:t>。</w:t>
      </w:r>
      <w:r w:rsidRPr="00CB0AD6">
        <w:rPr>
          <w:rFonts w:hint="eastAsia"/>
        </w:rPr>
        <w:t>Norske Skog</w:t>
      </w:r>
      <w:r w:rsidRPr="00CB0AD6">
        <w:rPr>
          <w:rFonts w:hint="eastAsia"/>
        </w:rPr>
        <w:t>也是全球主要出版紙製造商之一，在全球各地設有或部分擁有工廠。面對著來自國際市場的激烈競爭，促使</w:t>
      </w:r>
      <w:r w:rsidRPr="00CB0AD6">
        <w:rPr>
          <w:rFonts w:hint="eastAsia"/>
        </w:rPr>
        <w:t>Norske Skog</w:t>
      </w:r>
      <w:r w:rsidRPr="00CB0AD6">
        <w:rPr>
          <w:rFonts w:hint="eastAsia"/>
        </w:rPr>
        <w:t>在中歐及亞洲各地大肆</w:t>
      </w:r>
      <w:r w:rsidR="009F420C" w:rsidRPr="00CB0AD6">
        <w:rPr>
          <w:rFonts w:hint="eastAsia"/>
          <w:lang w:eastAsia="zh-HK"/>
        </w:rPr>
        <w:t>收</w:t>
      </w:r>
      <w:r w:rsidRPr="00CB0AD6">
        <w:rPr>
          <w:rFonts w:hint="eastAsia"/>
        </w:rPr>
        <w:t>購工廠。另，主要生產纖維製品包括波浪板紙板、防油漬包裝紙以及冷凍魚及其他食品包裝用紙等的</w:t>
      </w:r>
      <w:r w:rsidRPr="00CB0AD6">
        <w:rPr>
          <w:rFonts w:hint="eastAsia"/>
        </w:rPr>
        <w:t>Peterson Packaging</w:t>
      </w:r>
      <w:r w:rsidRPr="00CB0AD6">
        <w:rPr>
          <w:rFonts w:hint="eastAsia"/>
        </w:rPr>
        <w:t>為歐洲主要包裝製造商之一，雖於</w:t>
      </w:r>
      <w:r w:rsidRPr="00CB0AD6">
        <w:rPr>
          <w:rFonts w:hint="eastAsia"/>
        </w:rPr>
        <w:t>2016</w:t>
      </w:r>
      <w:r w:rsidRPr="00CB0AD6">
        <w:rPr>
          <w:rFonts w:hint="eastAsia"/>
        </w:rPr>
        <w:t>年為比利時集團</w:t>
      </w:r>
      <w:r w:rsidRPr="00CB0AD6">
        <w:rPr>
          <w:rFonts w:hint="eastAsia"/>
        </w:rPr>
        <w:t>VPK</w:t>
      </w:r>
      <w:r w:rsidRPr="00CB0AD6">
        <w:rPr>
          <w:rFonts w:hint="eastAsia"/>
        </w:rPr>
        <w:t>所併購，但仍是挪威主要製紙商。</w:t>
      </w:r>
      <w:r w:rsidRPr="00CB0AD6">
        <w:rPr>
          <w:rFonts w:hint="eastAsia"/>
        </w:rPr>
        <w:t>Borregaard</w:t>
      </w:r>
      <w:r w:rsidRPr="00CB0AD6">
        <w:rPr>
          <w:rFonts w:hint="eastAsia"/>
        </w:rPr>
        <w:t>則為木材加工企業，研發創新永續產品如纖維素、木質素封面紙等，其木質素材料居全球領導地位</w:t>
      </w:r>
      <w:r w:rsidR="00251FC6" w:rsidRPr="00CB0AD6">
        <w:rPr>
          <w:rFonts w:hint="eastAsia"/>
        </w:rPr>
        <w:t>。</w:t>
      </w:r>
    </w:p>
    <w:p w14:paraId="73914561" w14:textId="48E77D21" w:rsidR="00251FC6" w:rsidRPr="00CB0AD6" w:rsidRDefault="00C03471" w:rsidP="009F420C">
      <w:pPr>
        <w:pStyle w:val="a6"/>
      </w:pPr>
      <w:r w:rsidRPr="00CB0AD6">
        <w:rPr>
          <w:rFonts w:hint="eastAsia"/>
        </w:rPr>
        <w:t>（</w:t>
      </w:r>
      <w:r w:rsidR="000C23B8" w:rsidRPr="00CB0AD6">
        <w:rPr>
          <w:rFonts w:hint="eastAsia"/>
        </w:rPr>
        <w:t>十</w:t>
      </w:r>
      <w:r w:rsidRPr="00CB0AD6">
        <w:rPr>
          <w:rFonts w:hint="eastAsia"/>
        </w:rPr>
        <w:t>）</w:t>
      </w:r>
      <w:r w:rsidR="00251FC6" w:rsidRPr="00CB0AD6">
        <w:rPr>
          <w:rFonts w:hint="eastAsia"/>
        </w:rPr>
        <w:t>ICT</w:t>
      </w:r>
      <w:r w:rsidR="00251FC6" w:rsidRPr="00CB0AD6">
        <w:rPr>
          <w:rFonts w:hint="eastAsia"/>
        </w:rPr>
        <w:t>產業</w:t>
      </w:r>
    </w:p>
    <w:p w14:paraId="3115E609" w14:textId="1160DEA2" w:rsidR="003E0AAD" w:rsidRPr="00CB0AD6" w:rsidRDefault="003E0AAD" w:rsidP="006822E8">
      <w:pPr>
        <w:pStyle w:val="ae"/>
        <w:ind w:left="945" w:firstLine="472"/>
      </w:pPr>
      <w:r w:rsidRPr="00CB0AD6">
        <w:t>資訊和通信技術</w:t>
      </w:r>
      <w:r w:rsidR="00C03471" w:rsidRPr="00CB0AD6">
        <w:t>（</w:t>
      </w:r>
      <w:r w:rsidRPr="00CB0AD6">
        <w:t>ICT</w:t>
      </w:r>
      <w:r w:rsidR="00C03471" w:rsidRPr="00CB0AD6">
        <w:t>）</w:t>
      </w:r>
      <w:r w:rsidRPr="00CB0AD6">
        <w:t xml:space="preserve"> </w:t>
      </w:r>
      <w:r w:rsidRPr="00CB0AD6">
        <w:t>是挪威規模龐大且發展迅速的知識密集型產業，扮演驅動各產業研發與創新的核心引擎。隨著數位化趨勢使電信、廣播、數據與電子高度融合，挪威已發展出多元的</w:t>
      </w:r>
      <w:r w:rsidRPr="00CB0AD6">
        <w:t>IT</w:t>
      </w:r>
      <w:r w:rsidRPr="00CB0AD6">
        <w:t>服務、軟體製造及系統整合等核心競爭力。電訊巨頭</w:t>
      </w:r>
      <w:r w:rsidRPr="00CB0AD6">
        <w:t>Telenor AS</w:t>
      </w:r>
      <w:r w:rsidRPr="00CB0AD6">
        <w:t>作為挪威最大的服務商，其影響力橫跨北歐與亞洲市場；而在海事</w:t>
      </w:r>
      <w:r w:rsidRPr="00CB0AD6">
        <w:t>ICT</w:t>
      </w:r>
      <w:r w:rsidRPr="00CB0AD6">
        <w:t>領域，挪威在船舶控制、衛星導航及監控安全系統的研發亦居全球領先地位。此外，影音媒體產業在數位化浪潮下持續國際化，主要供應商</w:t>
      </w:r>
      <w:proofErr w:type="spellStart"/>
      <w:r w:rsidRPr="00CB0AD6">
        <w:t>Norkring</w:t>
      </w:r>
      <w:proofErr w:type="spellEnd"/>
      <w:r w:rsidR="00C03471" w:rsidRPr="00CB0AD6">
        <w:t>（</w:t>
      </w:r>
      <w:r w:rsidRPr="00CB0AD6">
        <w:t>隸屬</w:t>
      </w:r>
      <w:r w:rsidRPr="00CB0AD6">
        <w:t xml:space="preserve"> Telenor</w:t>
      </w:r>
      <w:r w:rsidR="00C03471" w:rsidRPr="00CB0AD6">
        <w:t>）</w:t>
      </w:r>
      <w:r w:rsidRPr="00CB0AD6">
        <w:t>為挪威各大廣電頻道提供穩定的傳送平臺。</w:t>
      </w:r>
    </w:p>
    <w:p w14:paraId="3026ACE1" w14:textId="35251B7E" w:rsidR="003E0AAD" w:rsidRPr="00CB0AD6" w:rsidRDefault="003E0AAD" w:rsidP="006822E8">
      <w:pPr>
        <w:pStyle w:val="ae"/>
        <w:ind w:left="945" w:firstLine="472"/>
      </w:pPr>
      <w:r w:rsidRPr="00CB0AD6">
        <w:t>進入</w:t>
      </w:r>
      <w:r w:rsidRPr="00CB0AD6">
        <w:t>2025</w:t>
      </w:r>
      <w:r w:rsidRPr="00CB0AD6">
        <w:t>年，挪威在</w:t>
      </w:r>
      <w:r w:rsidRPr="00CB0AD6">
        <w:t>AI</w:t>
      </w:r>
      <w:r w:rsidRPr="00CB0AD6">
        <w:t>與數位基礎設施領域取得里程碑式進展。</w:t>
      </w:r>
      <w:r w:rsidRPr="00CB0AD6">
        <w:lastRenderedPageBreak/>
        <w:t>Telenor</w:t>
      </w:r>
      <w:r w:rsidRPr="00CB0AD6">
        <w:t>與美國輝達</w:t>
      </w:r>
      <w:r w:rsidR="00C03471" w:rsidRPr="00CB0AD6">
        <w:t>（</w:t>
      </w:r>
      <w:r w:rsidRPr="00CB0AD6">
        <w:t>NVIDIA</w:t>
      </w:r>
      <w:r w:rsidR="00C03471" w:rsidRPr="00CB0AD6">
        <w:t>）</w:t>
      </w:r>
      <w:r w:rsidRPr="00CB0AD6">
        <w:t>的戰略合作在</w:t>
      </w:r>
      <w:r w:rsidRPr="00CB0AD6">
        <w:t>2025</w:t>
      </w:r>
      <w:r w:rsidRPr="00CB0AD6">
        <w:t>年正式開花結果，雙方共同打造的「北歐</w:t>
      </w:r>
      <w:r w:rsidRPr="00CB0AD6">
        <w:t>AI</w:t>
      </w:r>
      <w:r w:rsidRPr="00CB0AD6">
        <w:t>雲端平台」已於上半年正式啟用。</w:t>
      </w:r>
      <w:r w:rsidRPr="00CB0AD6">
        <w:t>Telenor</w:t>
      </w:r>
      <w:r w:rsidRPr="00CB0AD6">
        <w:t>透過加碼投資，不僅提升內部營運效率與通訊網絡性能，更成功串聯起挪威政府、產學界，建立起穩固的</w:t>
      </w:r>
      <w:r w:rsidRPr="00CB0AD6">
        <w:t>AI</w:t>
      </w:r>
      <w:r w:rsidRPr="00CB0AD6">
        <w:t>生態系。</w:t>
      </w:r>
    </w:p>
    <w:p w14:paraId="56C303C3" w14:textId="3319D38E" w:rsidR="003E0AAD" w:rsidRPr="00CB0AD6" w:rsidRDefault="003E0AAD" w:rsidP="006F1408">
      <w:pPr>
        <w:pStyle w:val="ae"/>
        <w:ind w:left="945" w:firstLine="472"/>
      </w:pPr>
      <w:r w:rsidRPr="00CB0AD6">
        <w:t>與此同時，挪威憑藉其低廉綠電與寒冷氣候天然優勢，於</w:t>
      </w:r>
      <w:r w:rsidRPr="00CB0AD6">
        <w:t>2025</w:t>
      </w:r>
      <w:r w:rsidRPr="00CB0AD6">
        <w:t>年確立其作為「歐洲綠色資料中心樞紐」的地位。多座針對</w:t>
      </w:r>
      <w:r w:rsidRPr="00CB0AD6">
        <w:t>AI</w:t>
      </w:r>
      <w:r w:rsidRPr="00CB0AD6">
        <w:t>運算設計的高安全性、超低能耗資料中心已陸續在挪威中部與北部落成商轉，此些設施不僅最大限度地減少環境足跡，更為歐洲提供關鍵的數位主權保障。</w:t>
      </w:r>
    </w:p>
    <w:p w14:paraId="12742962" w14:textId="5E4CC497" w:rsidR="003E0AAD" w:rsidRPr="00CB0AD6" w:rsidRDefault="003E0AAD" w:rsidP="006F1408">
      <w:pPr>
        <w:pStyle w:val="ae"/>
        <w:ind w:left="945" w:firstLine="472"/>
      </w:pPr>
      <w:r w:rsidRPr="00CB0AD6">
        <w:t>挪威</w:t>
      </w:r>
      <w:r w:rsidRPr="00CB0AD6">
        <w:t>2025</w:t>
      </w:r>
      <w:r w:rsidRPr="00CB0AD6">
        <w:t>年</w:t>
      </w:r>
      <w:r w:rsidRPr="00CB0AD6">
        <w:t>ICT</w:t>
      </w:r>
      <w:r w:rsidRPr="00CB0AD6">
        <w:t>發展已展現顯著成效。透過</w:t>
      </w:r>
      <w:r w:rsidRPr="00CB0AD6">
        <w:t>Telenor</w:t>
      </w:r>
      <w:r w:rsidRPr="00CB0AD6">
        <w:t>與</w:t>
      </w:r>
      <w:r w:rsidRPr="00CB0AD6">
        <w:t>NVIDIA</w:t>
      </w:r>
      <w:r w:rsidRPr="00CB0AD6">
        <w:t>的深度技術整合，加上政府持續推動數位化轉型政策，挪威已成功從傳統電信服務轉型為具備高效算力與綠色</w:t>
      </w:r>
      <w:r w:rsidRPr="00CB0AD6">
        <w:t>AI</w:t>
      </w:r>
      <w:r w:rsidRPr="00CB0AD6">
        <w:t>技術的領先國家。展望未來，挪威將持繼擴大</w:t>
      </w:r>
      <w:r w:rsidRPr="00CB0AD6">
        <w:t>AI</w:t>
      </w:r>
      <w:r w:rsidRPr="00CB0AD6">
        <w:t>技術在海事、能源與公共服務領域的應用，致力於打造一個更具競爭力且永續的數位未來。</w:t>
      </w:r>
    </w:p>
    <w:p w14:paraId="0D644A67" w14:textId="749A9052" w:rsidR="003E0AAD" w:rsidRPr="00CB0AD6" w:rsidRDefault="003E0AAD" w:rsidP="006F1408">
      <w:pPr>
        <w:pStyle w:val="ae"/>
        <w:ind w:left="945" w:firstLine="472"/>
      </w:pPr>
      <w:r w:rsidRPr="00CB0AD6">
        <w:rPr>
          <w:rFonts w:hint="eastAsia"/>
        </w:rPr>
        <w:t>在資安領域，奧斯陸公共運輸公司</w:t>
      </w:r>
      <w:r w:rsidRPr="00CB0AD6">
        <w:t>Ruter</w:t>
      </w:r>
      <w:r w:rsidRPr="00CB0AD6">
        <w:rPr>
          <w:rFonts w:hint="eastAsia"/>
        </w:rPr>
        <w:t>發現</w:t>
      </w:r>
      <w:r w:rsidR="00E136A2" w:rsidRPr="00CB0AD6">
        <w:rPr>
          <w:rFonts w:hint="eastAsia"/>
        </w:rPr>
        <w:t>中國大陸</w:t>
      </w:r>
      <w:r w:rsidRPr="00CB0AD6">
        <w:rPr>
          <w:rFonts w:hint="eastAsia"/>
        </w:rPr>
        <w:t>宇通</w:t>
      </w:r>
      <w:r w:rsidR="00C03471" w:rsidRPr="00CB0AD6">
        <w:rPr>
          <w:rFonts w:hint="eastAsia"/>
        </w:rPr>
        <w:t>（</w:t>
      </w:r>
      <w:r w:rsidRPr="00CB0AD6">
        <w:t>Yutong</w:t>
      </w:r>
      <w:r w:rsidR="00C03471" w:rsidRPr="00CB0AD6">
        <w:rPr>
          <w:rFonts w:hint="eastAsia"/>
        </w:rPr>
        <w:t>）</w:t>
      </w:r>
      <w:r w:rsidRPr="00CB0AD6">
        <w:rPr>
          <w:rFonts w:hint="eastAsia"/>
        </w:rPr>
        <w:t>電動巴士具備關鍵系統存取風險，正研擬更嚴格資安標準</w:t>
      </w:r>
      <w:r w:rsidRPr="00CB0AD6">
        <w:t>。</w:t>
      </w:r>
    </w:p>
    <w:p w14:paraId="3C39DE93" w14:textId="1307198C" w:rsidR="000C23B8" w:rsidRPr="00CB0AD6" w:rsidRDefault="00C03471" w:rsidP="009F420C">
      <w:pPr>
        <w:pStyle w:val="a6"/>
        <w:ind w:leftChars="0" w:hangingChars="400" w:hanging="945"/>
      </w:pPr>
      <w:r w:rsidRPr="00CB0AD6">
        <w:rPr>
          <w:rFonts w:hint="eastAsia"/>
        </w:rPr>
        <w:t>（</w:t>
      </w:r>
      <w:r w:rsidR="000C23B8" w:rsidRPr="00CB0AD6">
        <w:rPr>
          <w:rFonts w:hint="eastAsia"/>
        </w:rPr>
        <w:t>十一</w:t>
      </w:r>
      <w:r w:rsidRPr="00CB0AD6">
        <w:rPr>
          <w:rFonts w:hint="eastAsia"/>
        </w:rPr>
        <w:t>）</w:t>
      </w:r>
      <w:r w:rsidR="000C23B8" w:rsidRPr="00CB0AD6">
        <w:rPr>
          <w:rFonts w:hint="eastAsia"/>
        </w:rPr>
        <w:t>主權基金</w:t>
      </w:r>
    </w:p>
    <w:p w14:paraId="526D5EFA" w14:textId="2E9CBCF8" w:rsidR="00506B10" w:rsidRPr="00CB0AD6" w:rsidRDefault="00506B10" w:rsidP="006F1408">
      <w:pPr>
        <w:pStyle w:val="ae"/>
        <w:ind w:left="945" w:firstLine="472"/>
      </w:pPr>
      <w:r w:rsidRPr="00CB0AD6">
        <w:t>挪威主權財富基金</w:t>
      </w:r>
      <w:r w:rsidR="00C03471" w:rsidRPr="00CB0AD6">
        <w:t>（</w:t>
      </w:r>
      <w:r w:rsidRPr="00CB0AD6">
        <w:t>Government</w:t>
      </w:r>
      <w:r w:rsidRPr="00CB0AD6">
        <w:rPr>
          <w:rStyle w:val="af"/>
        </w:rPr>
        <w:t xml:space="preserve"> </w:t>
      </w:r>
      <w:r w:rsidRPr="00CB0AD6">
        <w:t>Pension Fund Global, GPFG</w:t>
      </w:r>
      <w:r w:rsidR="00C03471" w:rsidRPr="00CB0AD6">
        <w:t>）</w:t>
      </w:r>
      <w:r w:rsidRPr="00CB0AD6">
        <w:t>在</w:t>
      </w:r>
      <w:r w:rsidRPr="00CB0AD6">
        <w:t xml:space="preserve"> 2025 </w:t>
      </w:r>
      <w:r w:rsidRPr="00CB0AD6">
        <w:t>年繳出歷史性亮眼成績單。受惠於全球</w:t>
      </w:r>
      <w:r w:rsidRPr="00CB0AD6">
        <w:t>AI</w:t>
      </w:r>
      <w:r w:rsidRPr="00CB0AD6">
        <w:t>浪潮帶動的科技權值股，如</w:t>
      </w:r>
      <w:r w:rsidRPr="00CB0AD6">
        <w:t xml:space="preserve"> NVIDIA</w:t>
      </w:r>
      <w:r w:rsidRPr="00CB0AD6">
        <w:t>、</w:t>
      </w:r>
      <w:r w:rsidRPr="00CB0AD6">
        <w:t>Apple</w:t>
      </w:r>
      <w:r w:rsidRPr="00CB0AD6">
        <w:t>、</w:t>
      </w:r>
      <w:r w:rsidRPr="00CB0AD6">
        <w:t>Microsoft</w:t>
      </w:r>
      <w:r w:rsidRPr="00CB0AD6">
        <w:t>等強勁漲勢，以及金融與能源轉型相關原物料板塊的穩定貢獻，該基金在</w:t>
      </w:r>
      <w:r w:rsidRPr="00CB0AD6">
        <w:t>2025</w:t>
      </w:r>
      <w:r w:rsidRPr="00CB0AD6">
        <w:t>年的投資報酬率高達</w:t>
      </w:r>
      <w:r w:rsidRPr="00CB0AD6">
        <w:t>15.1%</w:t>
      </w:r>
      <w:r w:rsidRPr="00CB0AD6">
        <w:t>，全年獲利達</w:t>
      </w:r>
      <w:r w:rsidRPr="00CB0AD6">
        <w:t>2.36</w:t>
      </w:r>
      <w:r w:rsidRPr="00CB0AD6">
        <w:t>兆挪威克朗</w:t>
      </w:r>
      <w:r w:rsidR="00C03471" w:rsidRPr="00CB0AD6">
        <w:t>（</w:t>
      </w:r>
      <w:r w:rsidRPr="00CB0AD6">
        <w:t>約</w:t>
      </w:r>
      <w:r w:rsidRPr="00CB0AD6">
        <w:t>2,470</w:t>
      </w:r>
      <w:r w:rsidRPr="00CB0AD6">
        <w:t>億美元</w:t>
      </w:r>
      <w:r w:rsidR="00C03471" w:rsidRPr="00CB0AD6">
        <w:t>）</w:t>
      </w:r>
      <w:r w:rsidRPr="00CB0AD6">
        <w:t>。</w:t>
      </w:r>
    </w:p>
    <w:p w14:paraId="48E1833F" w14:textId="35085E46" w:rsidR="00506B10" w:rsidRPr="00CB0AD6" w:rsidRDefault="00506B10" w:rsidP="006F1408">
      <w:pPr>
        <w:pStyle w:val="ae"/>
        <w:ind w:left="945" w:firstLine="472"/>
      </w:pPr>
      <w:r w:rsidRPr="00CB0AD6">
        <w:t>截至</w:t>
      </w:r>
      <w:r w:rsidRPr="00CB0AD6">
        <w:t>2025</w:t>
      </w:r>
      <w:r w:rsidRPr="00CB0AD6">
        <w:t>年</w:t>
      </w:r>
      <w:r w:rsidRPr="00CB0AD6">
        <w:t>12</w:t>
      </w:r>
      <w:r w:rsidRPr="00CB0AD6">
        <w:t>月</w:t>
      </w:r>
      <w:r w:rsidRPr="00CB0AD6">
        <w:t>31</w:t>
      </w:r>
      <w:r w:rsidRPr="00CB0AD6">
        <w:t>日，挪威主權基金的總資產規模已正式突破</w:t>
      </w:r>
      <w:r w:rsidRPr="00CB0AD6">
        <w:t>21.27</w:t>
      </w:r>
      <w:r w:rsidRPr="00CB0AD6">
        <w:t>兆挪威克朗</w:t>
      </w:r>
      <w:r w:rsidR="00C03471" w:rsidRPr="00CB0AD6">
        <w:t>（</w:t>
      </w:r>
      <w:r w:rsidRPr="00CB0AD6">
        <w:t>約</w:t>
      </w:r>
      <w:r w:rsidRPr="00CB0AD6">
        <w:t>2.2</w:t>
      </w:r>
      <w:r w:rsidRPr="00CB0AD6">
        <w:t>兆美元</w:t>
      </w:r>
      <w:r w:rsidR="00C03471" w:rsidRPr="00CB0AD6">
        <w:t>）</w:t>
      </w:r>
      <w:r w:rsidRPr="00CB0AD6">
        <w:t>，創下歷史新高。在資產配置方面，約</w:t>
      </w:r>
      <w:r w:rsidRPr="00CB0AD6">
        <w:t>72%</w:t>
      </w:r>
      <w:r w:rsidRPr="00CB0AD6">
        <w:t>的資金投向全球股市，其餘則分布於固定收益、未上市房地產及再生能源基礎設施。此筆龐大資產不僅為挪威政府年度財政預算提供超過</w:t>
      </w:r>
      <w:r w:rsidRPr="00CB0AD6">
        <w:t>20%</w:t>
      </w:r>
      <w:r w:rsidRPr="00CB0AD6">
        <w:t>關鍵</w:t>
      </w:r>
      <w:r w:rsidRPr="00CB0AD6">
        <w:lastRenderedPageBreak/>
        <w:t>資金，更進一步鞏固其作為全球最大單一主權基金的資本影響力。</w:t>
      </w:r>
    </w:p>
    <w:p w14:paraId="0E74ED58" w14:textId="2BA986DB" w:rsidR="00506B10" w:rsidRPr="00CB0AD6" w:rsidRDefault="00506B10" w:rsidP="006F1408">
      <w:pPr>
        <w:pStyle w:val="ae"/>
        <w:ind w:left="945" w:firstLine="472"/>
      </w:pPr>
      <w:r w:rsidRPr="00CB0AD6">
        <w:t>在</w:t>
      </w:r>
      <w:r w:rsidRPr="00CB0AD6">
        <w:t>2025</w:t>
      </w:r>
      <w:r w:rsidRPr="00CB0AD6">
        <w:t>年，負責管理該基金的挪威銀行投資管理公司</w:t>
      </w:r>
      <w:r w:rsidR="00C03471" w:rsidRPr="00CB0AD6">
        <w:t>（</w:t>
      </w:r>
      <w:proofErr w:type="spellStart"/>
      <w:r w:rsidRPr="00CB0AD6">
        <w:t>Norges</w:t>
      </w:r>
      <w:proofErr w:type="spellEnd"/>
      <w:r w:rsidRPr="00CB0AD6">
        <w:t xml:space="preserve"> Bank Investment Management, NBIM</w:t>
      </w:r>
      <w:r w:rsidR="00C03471" w:rsidRPr="00CB0AD6">
        <w:t>）</w:t>
      </w:r>
      <w:r w:rsidRPr="00CB0AD6">
        <w:t>進一步深化其在責任投資</w:t>
      </w:r>
      <w:r w:rsidR="00C03471" w:rsidRPr="00CB0AD6">
        <w:t>（</w:t>
      </w:r>
      <w:r w:rsidRPr="00CB0AD6">
        <w:t>ESG</w:t>
      </w:r>
      <w:r w:rsidR="00C03471" w:rsidRPr="00CB0AD6">
        <w:t>）</w:t>
      </w:r>
      <w:r w:rsidRPr="00CB0AD6">
        <w:t>與淨零排放轉型中的領導角色。</w:t>
      </w:r>
      <w:r w:rsidRPr="00CB0AD6">
        <w:t>NBIM</w:t>
      </w:r>
      <w:r w:rsidRPr="00CB0AD6">
        <w:t>於該年度加大對減碳技術與綠色基礎設施的專項投資，並透過其強大的股東投票權，推動全球受投資公司落實更嚴格的氣候資訊揭露與</w:t>
      </w:r>
      <w:r w:rsidRPr="00CB0AD6">
        <w:t>AI</w:t>
      </w:r>
      <w:r w:rsidRPr="00CB0AD6">
        <w:t>倫理規範，展現挪威資本在推動全球永續發展中的關鍵作用。</w:t>
      </w:r>
    </w:p>
    <w:p w14:paraId="349E3D2D" w14:textId="77777777" w:rsidR="008B118B" w:rsidRPr="00CB0AD6" w:rsidRDefault="008B118B" w:rsidP="009F420C">
      <w:pPr>
        <w:pStyle w:val="a4"/>
      </w:pPr>
      <w:r w:rsidRPr="00CB0AD6">
        <w:rPr>
          <w:rFonts w:hint="eastAsia"/>
        </w:rPr>
        <w:t>四、經濟展望</w:t>
      </w:r>
    </w:p>
    <w:p w14:paraId="359DBA85" w14:textId="54EBE898" w:rsidR="008B118B" w:rsidRPr="00CB0AD6" w:rsidRDefault="00C03471" w:rsidP="009F420C">
      <w:pPr>
        <w:pStyle w:val="a6"/>
      </w:pPr>
      <w:r w:rsidRPr="00CB0AD6">
        <w:rPr>
          <w:rFonts w:hint="eastAsia"/>
        </w:rPr>
        <w:t>（</w:t>
      </w:r>
      <w:r w:rsidR="008B118B" w:rsidRPr="00CB0AD6">
        <w:rPr>
          <w:rFonts w:hint="eastAsia"/>
        </w:rPr>
        <w:t>一</w:t>
      </w:r>
      <w:r w:rsidRPr="00CB0AD6">
        <w:rPr>
          <w:rFonts w:hint="eastAsia"/>
        </w:rPr>
        <w:t>）</w:t>
      </w:r>
      <w:r w:rsidR="008B118B" w:rsidRPr="00CB0AD6">
        <w:rPr>
          <w:rFonts w:hint="eastAsia"/>
        </w:rPr>
        <w:t>政府之重要經濟措施</w:t>
      </w:r>
    </w:p>
    <w:p w14:paraId="6E1E1437" w14:textId="77777777" w:rsidR="00E870E5" w:rsidRPr="00CB0AD6" w:rsidRDefault="00E870E5" w:rsidP="009F420C">
      <w:pPr>
        <w:pStyle w:val="ae"/>
        <w:ind w:left="945" w:firstLine="472"/>
      </w:pPr>
      <w:r w:rsidRPr="00CB0AD6">
        <w:t>挪威政府積極推動綠色與數位轉型，並在能源、礦產、創新等領域持續進行改革。以下是相關經貿措施的概述：</w:t>
      </w:r>
    </w:p>
    <w:p w14:paraId="12FA8449" w14:textId="69D005DE" w:rsidR="00E870E5" w:rsidRPr="00CB0AD6" w:rsidRDefault="009F420C" w:rsidP="009F420C">
      <w:pPr>
        <w:pStyle w:val="af0"/>
        <w:ind w:left="1417" w:hanging="472"/>
      </w:pPr>
      <w:r w:rsidRPr="00CB0AD6">
        <w:t>１、</w:t>
      </w:r>
      <w:r w:rsidR="00E870E5" w:rsidRPr="00CB0AD6">
        <w:t>海底礦產開採與永續發展</w:t>
      </w:r>
    </w:p>
    <w:p w14:paraId="2FB19334" w14:textId="0655C1C6" w:rsidR="00E870E5" w:rsidRPr="00CB0AD6" w:rsidRDefault="00E870E5" w:rsidP="006F1408">
      <w:pPr>
        <w:pStyle w:val="af6"/>
        <w:ind w:left="1417" w:firstLine="472"/>
      </w:pPr>
      <w:r w:rsidRPr="00CB0AD6">
        <w:t>挪威政府於</w:t>
      </w:r>
      <w:r w:rsidRPr="00CB0AD6">
        <w:t>2020</w:t>
      </w:r>
      <w:r w:rsidRPr="00CB0AD6">
        <w:t>年依據《海底礦物法》展開對挪威沿海大陸棚礦產的研究。</w:t>
      </w:r>
      <w:r w:rsidRPr="00CB0AD6">
        <w:t>2023</w:t>
      </w:r>
      <w:r w:rsidRPr="00CB0AD6">
        <w:t>年，挪威石油暨能源部向國會遞交關於海底礦產開採及管理海底關鍵礦物資源的白皮書，包含基礎研究與影響評估。該白皮書強調，礦產開採必須謹慎進行，並需獲得政府與國會的批准。儘管部分議員對海底環境的了解仍不足，該提案仍獲得國會多數支持，認為此舉有助於產業永續發展。石油暨能源部部長強調，挪威擁有先進的科技和海上作業經驗，這為開發海底資源提供了良好的條件，並且會依照國際規範開展相關作業。</w:t>
      </w:r>
      <w:r w:rsidR="005D2A0B" w:rsidRPr="00CB0AD6">
        <w:t>然而，政策於</w:t>
      </w:r>
      <w:r w:rsidR="005D2A0B" w:rsidRPr="00CB0AD6">
        <w:t>2025</w:t>
      </w:r>
      <w:r w:rsidR="005D2A0B" w:rsidRPr="00CB0AD6">
        <w:t>年底迎來重大轉向。在國際環保壓力與國內綠色政黨的要求下，挪威政府於</w:t>
      </w:r>
      <w:r w:rsidR="005D2A0B" w:rsidRPr="00CB0AD6">
        <w:t>2025</w:t>
      </w:r>
      <w:r w:rsidR="005D2A0B" w:rsidRPr="00CB0AD6">
        <w:t>年</w:t>
      </w:r>
      <w:r w:rsidR="005D2A0B" w:rsidRPr="00CB0AD6">
        <w:t>12</w:t>
      </w:r>
      <w:r w:rsidR="005D2A0B" w:rsidRPr="00CB0AD6">
        <w:t>月正式宣布，全面暫停北極海域的深海採礦探勘與開採授權，</w:t>
      </w:r>
      <w:r w:rsidR="005D2A0B" w:rsidRPr="00CB0AD6">
        <w:rPr>
          <w:rFonts w:hint="eastAsia"/>
        </w:rPr>
        <w:t>並</w:t>
      </w:r>
      <w:r w:rsidR="005D2A0B" w:rsidRPr="00CB0AD6">
        <w:t>將至少持續至</w:t>
      </w:r>
      <w:r w:rsidR="005D2A0B" w:rsidRPr="00CB0AD6">
        <w:t>2029</w:t>
      </w:r>
      <w:r w:rsidR="005D2A0B" w:rsidRPr="00CB0AD6">
        <w:t>年底。此外，政府亦切斷所有用於海底礦產測繪的公共資金。此決定獲得聯合國專家與國際環保組織的高度肯定，認為挪威</w:t>
      </w:r>
      <w:r w:rsidR="005D2A0B" w:rsidRPr="00CB0AD6">
        <w:lastRenderedPageBreak/>
        <w:t>落實環境保護的「預防原則」，為海洋生態與氣候穩定提供關鍵緩衝期。</w:t>
      </w:r>
    </w:p>
    <w:p w14:paraId="4A68EB96" w14:textId="3708B832" w:rsidR="00E870E5" w:rsidRPr="00CB0AD6" w:rsidRDefault="009F420C" w:rsidP="009F420C">
      <w:pPr>
        <w:pStyle w:val="af0"/>
        <w:ind w:left="1417" w:hanging="472"/>
      </w:pPr>
      <w:r w:rsidRPr="00CB0AD6">
        <w:t>２、</w:t>
      </w:r>
      <w:r w:rsidR="00E870E5" w:rsidRPr="00CB0AD6">
        <w:t>綠色轉型</w:t>
      </w:r>
    </w:p>
    <w:p w14:paraId="3622AE16" w14:textId="3F1112CF" w:rsidR="00E870E5" w:rsidRPr="00CB0AD6" w:rsidRDefault="00E870E5" w:rsidP="009F420C">
      <w:pPr>
        <w:pStyle w:val="af6"/>
        <w:ind w:left="1417" w:firstLine="472"/>
      </w:pPr>
      <w:r w:rsidRPr="00CB0AD6">
        <w:t>挪威能源部長</w:t>
      </w:r>
      <w:r w:rsidRPr="00CB0AD6">
        <w:t>Terje Aasland</w:t>
      </w:r>
      <w:r w:rsidRPr="00CB0AD6">
        <w:t>強調，為實現未來永續能源與綠色轉型，挪威面臨的挑戰主要包括</w:t>
      </w:r>
      <w:r w:rsidRPr="00CB0AD6">
        <w:t>3</w:t>
      </w:r>
      <w:r w:rsidRPr="00CB0AD6">
        <w:t>個方面：</w:t>
      </w:r>
      <w:r w:rsidR="00C03471" w:rsidRPr="00CB0AD6">
        <w:t>（</w:t>
      </w:r>
      <w:r w:rsidRPr="00CB0AD6">
        <w:t>1</w:t>
      </w:r>
      <w:r w:rsidR="00C03471" w:rsidRPr="00CB0AD6">
        <w:t>）</w:t>
      </w:r>
      <w:r w:rsidRPr="00CB0AD6">
        <w:t>減少碳排放並達成</w:t>
      </w:r>
      <w:r w:rsidRPr="00CB0AD6">
        <w:t>2015</w:t>
      </w:r>
      <w:r w:rsidRPr="00CB0AD6">
        <w:t>巴黎協議目標</w:t>
      </w:r>
      <w:r w:rsidR="00C03471" w:rsidRPr="00CB0AD6">
        <w:t>（</w:t>
      </w:r>
      <w:r w:rsidRPr="00CB0AD6">
        <w:t>2</w:t>
      </w:r>
      <w:r w:rsidR="00C03471" w:rsidRPr="00CB0AD6">
        <w:t>）</w:t>
      </w:r>
      <w:r w:rsidRPr="00CB0AD6">
        <w:t>確保全球能源供應鏈穩定</w:t>
      </w:r>
      <w:r w:rsidR="00C03471" w:rsidRPr="00CB0AD6">
        <w:t>（</w:t>
      </w:r>
      <w:r w:rsidRPr="00CB0AD6">
        <w:t>3</w:t>
      </w:r>
      <w:r w:rsidR="00C03471" w:rsidRPr="00CB0AD6">
        <w:t>）</w:t>
      </w:r>
      <w:r w:rsidRPr="00CB0AD6">
        <w:t>提供具成本效益的能源以支持投資和創造就業機會。在此背景下，能源轉型的核心是達成</w:t>
      </w:r>
      <w:r w:rsidRPr="00CB0AD6">
        <w:t>3</w:t>
      </w:r>
      <w:r w:rsidRPr="00CB0AD6">
        <w:t>項標準：制定長期策略、各產業推動綠色轉型解決方案、以及能源研發部門作為推動整體能源發展的引擎。</w:t>
      </w:r>
    </w:p>
    <w:p w14:paraId="6B7D5E9A" w14:textId="77777777" w:rsidR="00E870E5" w:rsidRPr="00CB0AD6" w:rsidRDefault="00E870E5" w:rsidP="009F420C">
      <w:pPr>
        <w:pStyle w:val="af6"/>
        <w:ind w:left="1417" w:firstLine="472"/>
      </w:pPr>
      <w:r w:rsidRPr="00CB0AD6">
        <w:t>作為綠色轉型典範，挪威的大陸棚成功實現石油生產減少並將二氧化碳永久儲存於海底。此為通過先進的研究和創新技術，特別是在浮動式離岸風電領域的發展，推動挪威向低排放社會邁進。研究和技術的發展對於實現綠色轉型至關重要。</w:t>
      </w:r>
    </w:p>
    <w:p w14:paraId="53CC5A57" w14:textId="77777777" w:rsidR="005D2A0B" w:rsidRPr="00CB0AD6" w:rsidRDefault="00E870E5" w:rsidP="005D2A0B">
      <w:pPr>
        <w:ind w:leftChars="600" w:left="1417" w:firstLine="472"/>
        <w:rPr>
          <w:lang w:eastAsia="zh-TW"/>
        </w:rPr>
      </w:pPr>
      <w:r w:rsidRPr="00CB0AD6">
        <w:t>在挪威與歐盟的合作方面，能源安全是核心問題，雙方基於共同基本價值觀和氣候目標，致力於確保能源安全。碳捕存、氫能和離岸風電是挪威與歐盟綠色轉型合作關鍵，雙方通過結合資源、知識與研發能力，旨在加速永續能源解決方案的開發和應用。在北海的能源安全方面，挪威政府</w:t>
      </w:r>
      <w:r w:rsidR="00747F90" w:rsidRPr="00CB0AD6">
        <w:t>計畫</w:t>
      </w:r>
      <w:r w:rsidRPr="00CB0AD6">
        <w:t>與其他國家共同建設</w:t>
      </w:r>
      <w:r w:rsidRPr="00CB0AD6">
        <w:t>30 GW</w:t>
      </w:r>
      <w:r w:rsidRPr="00CB0AD6">
        <w:t>的離岸風電容量，並發展北海電網。</w:t>
      </w:r>
    </w:p>
    <w:p w14:paraId="43A32744" w14:textId="2DA83A3A" w:rsidR="00E870E5" w:rsidRPr="00CB0AD6" w:rsidRDefault="005D2A0B" w:rsidP="006F1408">
      <w:pPr>
        <w:pStyle w:val="af6"/>
        <w:ind w:left="1417" w:firstLine="472"/>
        <w:rPr>
          <w:lang w:eastAsia="zh-TW"/>
        </w:rPr>
      </w:pPr>
      <w:r w:rsidRPr="00CB0AD6">
        <w:t>為進一步落實轉型，挪威政府於</w:t>
      </w:r>
      <w:r w:rsidRPr="00CB0AD6">
        <w:t>2025</w:t>
      </w:r>
      <w:r w:rsidRPr="00CB0AD6">
        <w:t>年中正式宣布具野心的「</w:t>
      </w:r>
      <w:r w:rsidRPr="00CB0AD6">
        <w:t>2035</w:t>
      </w:r>
      <w:r w:rsidRPr="00CB0AD6">
        <w:t>年新氣候目標」，訂定溫室氣體排放量需較</w:t>
      </w:r>
      <w:r w:rsidRPr="00CB0AD6">
        <w:t>2019</w:t>
      </w:r>
      <w:r w:rsidRPr="00CB0AD6">
        <w:t>年減少</w:t>
      </w:r>
      <w:r w:rsidRPr="00CB0AD6">
        <w:t>70%</w:t>
      </w:r>
      <w:r w:rsidRPr="00CB0AD6">
        <w:t>至</w:t>
      </w:r>
      <w:r w:rsidRPr="00CB0AD6">
        <w:t>75%</w:t>
      </w:r>
      <w:r w:rsidRPr="00CB0AD6">
        <w:t>。取代原先</w:t>
      </w:r>
      <w:r w:rsidRPr="00CB0AD6">
        <w:t>2030</w:t>
      </w:r>
      <w:r w:rsidRPr="00CB0AD6">
        <w:t>年減排</w:t>
      </w:r>
      <w:r w:rsidRPr="00CB0AD6">
        <w:t>55%</w:t>
      </w:r>
      <w:r w:rsidRPr="00CB0AD6">
        <w:t>目標，並作為挪威向聯合國提交更新國家自主貢獻</w:t>
      </w:r>
      <w:r w:rsidR="00C03471" w:rsidRPr="00CB0AD6">
        <w:t>（</w:t>
      </w:r>
      <w:r w:rsidRPr="00CB0AD6">
        <w:t>NDC</w:t>
      </w:r>
      <w:r w:rsidR="00C03471" w:rsidRPr="00CB0AD6">
        <w:t>）</w:t>
      </w:r>
      <w:r w:rsidRPr="00CB0AD6">
        <w:t>的基準，正式驅動產業邁向更具韌性的低碳化未來。</w:t>
      </w:r>
    </w:p>
    <w:p w14:paraId="4ACC0260" w14:textId="77777777" w:rsidR="003A7C3A" w:rsidRPr="00CB0AD6" w:rsidRDefault="003A7C3A" w:rsidP="009F420C">
      <w:pPr>
        <w:pStyle w:val="af0"/>
        <w:ind w:left="1417" w:hanging="472"/>
        <w:rPr>
          <w:rFonts w:eastAsia="MS Mincho"/>
        </w:rPr>
      </w:pPr>
    </w:p>
    <w:p w14:paraId="65263624" w14:textId="7CBF1D17" w:rsidR="00E870E5" w:rsidRPr="00CB0AD6" w:rsidRDefault="009F420C" w:rsidP="009F420C">
      <w:pPr>
        <w:pStyle w:val="af0"/>
        <w:ind w:left="1417" w:hanging="472"/>
      </w:pPr>
      <w:r w:rsidRPr="00CB0AD6">
        <w:lastRenderedPageBreak/>
        <w:t>３、</w:t>
      </w:r>
      <w:r w:rsidR="00E870E5" w:rsidRPr="00CB0AD6">
        <w:t>綠色產業融資</w:t>
      </w:r>
    </w:p>
    <w:p w14:paraId="43BE3EA3" w14:textId="2D601033" w:rsidR="005D2A0B" w:rsidRPr="00CB0AD6" w:rsidRDefault="005D2A0B" w:rsidP="003A7C3A">
      <w:pPr>
        <w:pStyle w:val="af6"/>
        <w:ind w:left="1417" w:firstLine="472"/>
      </w:pPr>
      <w:r w:rsidRPr="00CB0AD6">
        <w:t>挪威政府與民間機構在</w:t>
      </w:r>
      <w:r w:rsidRPr="00CB0AD6">
        <w:t>2025</w:t>
      </w:r>
      <w:r w:rsidRPr="00CB0AD6">
        <w:t>年持續加大對綠色產業的資本投入。根據挪威統計局</w:t>
      </w:r>
      <w:r w:rsidR="00C03471" w:rsidRPr="00CB0AD6">
        <w:t>（</w:t>
      </w:r>
      <w:r w:rsidRPr="00CB0AD6">
        <w:t>SSB</w:t>
      </w:r>
      <w:r w:rsidR="00C03471" w:rsidRPr="00CB0AD6">
        <w:t>）</w:t>
      </w:r>
      <w:r w:rsidRPr="00CB0AD6">
        <w:t>2025</w:t>
      </w:r>
      <w:r w:rsidRPr="00CB0AD6">
        <w:t>年終投資調查數據顯示，挪威在電力供應</w:t>
      </w:r>
      <w:r w:rsidR="00C03471" w:rsidRPr="00CB0AD6">
        <w:t>（</w:t>
      </w:r>
      <w:r w:rsidRPr="00CB0AD6">
        <w:t>Electricity Supply</w:t>
      </w:r>
      <w:r w:rsidR="00C03471" w:rsidRPr="00CB0AD6">
        <w:t>）</w:t>
      </w:r>
      <w:r w:rsidRPr="00CB0AD6">
        <w:t>與綠色基礎設施領域的總投資額呈現顯著增長，增幅高達</w:t>
      </w:r>
      <w:r w:rsidRPr="00CB0AD6">
        <w:t>19.1%</w:t>
      </w:r>
      <w:r w:rsidRPr="00CB0AD6">
        <w:t>，成為拉動</w:t>
      </w:r>
      <w:r w:rsidRPr="00CB0AD6">
        <w:t>GDP</w:t>
      </w:r>
      <w:r w:rsidRPr="00CB0AD6">
        <w:t>的核心動力。</w:t>
      </w:r>
    </w:p>
    <w:p w14:paraId="7475DCA3" w14:textId="752A6419" w:rsidR="005D2A0B" w:rsidRPr="00CB0AD6" w:rsidRDefault="005D2A0B" w:rsidP="003A7C3A">
      <w:pPr>
        <w:pStyle w:val="af6"/>
        <w:ind w:left="1417" w:firstLine="472"/>
      </w:pPr>
      <w:r w:rsidRPr="00CB0AD6">
        <w:t>此類資金不僅透過「綠色</w:t>
      </w:r>
      <w:r w:rsidRPr="00CB0AD6">
        <w:rPr>
          <w:rFonts w:hint="eastAsia"/>
        </w:rPr>
        <w:t>產</w:t>
      </w:r>
      <w:r w:rsidRPr="00CB0AD6">
        <w:t>業倡議」</w:t>
      </w:r>
      <w:r w:rsidR="00C03471" w:rsidRPr="00CB0AD6">
        <w:t>（</w:t>
      </w:r>
      <w:r w:rsidRPr="00CB0AD6">
        <w:t>Green Industrial Initiative</w:t>
      </w:r>
      <w:r w:rsidR="00C03471" w:rsidRPr="00CB0AD6">
        <w:t>）</w:t>
      </w:r>
      <w:r w:rsidRPr="00CB0AD6">
        <w:t>挹注於如</w:t>
      </w:r>
      <w:r w:rsidRPr="00CB0AD6">
        <w:t>Morrow Batteries</w:t>
      </w:r>
      <w:r w:rsidRPr="00CB0AD6">
        <w:t>等指標性電池企業以強化本土供應鏈，更大量投入於國家電網的現代化升級與再生能源設施。此項大規模投資旨在解決綠色轉型過程中的電力瓶頸，確保能源供應安全並維持</w:t>
      </w:r>
      <w:r w:rsidRPr="00CB0AD6">
        <w:rPr>
          <w:rFonts w:hint="eastAsia"/>
        </w:rPr>
        <w:t>產</w:t>
      </w:r>
      <w:r w:rsidRPr="00CB0AD6">
        <w:t>業用電的成本競爭力。</w:t>
      </w:r>
    </w:p>
    <w:p w14:paraId="69B460EF" w14:textId="1172B93A" w:rsidR="00E870E5" w:rsidRPr="00CB0AD6" w:rsidRDefault="009F420C" w:rsidP="003A7C3A">
      <w:pPr>
        <w:pStyle w:val="af0"/>
        <w:ind w:left="1417" w:hanging="472"/>
      </w:pPr>
      <w:r w:rsidRPr="00CB0AD6">
        <w:t>４、</w:t>
      </w:r>
      <w:r w:rsidR="0044283F" w:rsidRPr="00CB0AD6">
        <w:t>碳捕</w:t>
      </w:r>
      <w:r w:rsidR="0044283F" w:rsidRPr="00CB0AD6">
        <w:rPr>
          <w:rFonts w:hint="eastAsia"/>
        </w:rPr>
        <w:t>存</w:t>
      </w:r>
      <w:r w:rsidR="00E870E5" w:rsidRPr="00CB0AD6">
        <w:t>技術的商業化</w:t>
      </w:r>
    </w:p>
    <w:p w14:paraId="02E66AFE" w14:textId="68BF2C8E" w:rsidR="005D2A0B" w:rsidRPr="00CB0AD6" w:rsidRDefault="005D2A0B" w:rsidP="003A7C3A">
      <w:pPr>
        <w:pStyle w:val="af6"/>
        <w:ind w:left="1417" w:firstLine="472"/>
      </w:pPr>
      <w:r w:rsidRPr="00CB0AD6">
        <w:t>2025</w:t>
      </w:r>
      <w:r w:rsidRPr="00CB0AD6">
        <w:t>年是挪威碳捕存技術邁向全面商業化的歷史性里程碑。作為「長船</w:t>
      </w:r>
      <w:r w:rsidR="00C03471" w:rsidRPr="00CB0AD6">
        <w:t>（</w:t>
      </w:r>
      <w:r w:rsidRPr="00CB0AD6">
        <w:t>Longship</w:t>
      </w:r>
      <w:r w:rsidR="00C03471" w:rsidRPr="00CB0AD6">
        <w:t>）</w:t>
      </w:r>
      <w:r w:rsidRPr="00CB0AD6">
        <w:t>」計畫核心的</w:t>
      </w:r>
      <w:r w:rsidRPr="00CB0AD6">
        <w:t>Northern Lights</w:t>
      </w:r>
      <w:r w:rsidR="00C03471" w:rsidRPr="00CB0AD6">
        <w:t>（</w:t>
      </w:r>
      <w:r w:rsidRPr="00CB0AD6">
        <w:t>北極光</w:t>
      </w:r>
      <w:r w:rsidR="00C03471" w:rsidRPr="00CB0AD6">
        <w:t>）</w:t>
      </w:r>
      <w:r w:rsidRPr="00CB0AD6">
        <w:t>計畫已完成第一階段建設，並於</w:t>
      </w:r>
      <w:r w:rsidRPr="00CB0AD6">
        <w:t>2025</w:t>
      </w:r>
      <w:r w:rsidRPr="00CB0AD6">
        <w:t>年</w:t>
      </w:r>
      <w:r w:rsidRPr="00CB0AD6">
        <w:t>8</w:t>
      </w:r>
      <w:r w:rsidRPr="00CB0AD6">
        <w:t>月成功接收並將首批來自歐洲大陸的液態二氧化碳注入位於北海海床下約</w:t>
      </w:r>
      <w:r w:rsidRPr="00CB0AD6">
        <w:t>2,600</w:t>
      </w:r>
      <w:r w:rsidRPr="00CB0AD6">
        <w:t>公尺的封存地層中，正式啟動歐洲首個跨國</w:t>
      </w:r>
      <w:r w:rsidRPr="00CB0AD6">
        <w:t>CCS</w:t>
      </w:r>
      <w:r w:rsidRPr="00CB0AD6">
        <w:t>商業價值鏈</w:t>
      </w:r>
      <w:r w:rsidRPr="00CB0AD6">
        <w:rPr>
          <w:rFonts w:hint="eastAsia"/>
        </w:rPr>
        <w:t>。</w:t>
      </w:r>
    </w:p>
    <w:p w14:paraId="5CA331AB" w14:textId="50EED2A3" w:rsidR="005D2A0B" w:rsidRPr="00CB0AD6" w:rsidRDefault="005D2A0B" w:rsidP="003A7C3A">
      <w:pPr>
        <w:pStyle w:val="af6"/>
        <w:ind w:left="1417" w:firstLine="472"/>
      </w:pPr>
      <w:r w:rsidRPr="00CB0AD6">
        <w:t>與此同時，位於</w:t>
      </w:r>
      <w:r w:rsidRPr="00CB0AD6">
        <w:t>Brevik</w:t>
      </w:r>
      <w:r w:rsidRPr="00CB0AD6">
        <w:t>的</w:t>
      </w:r>
      <w:r w:rsidRPr="00CB0AD6">
        <w:t>Heidelberg Materials</w:t>
      </w:r>
      <w:r w:rsidRPr="00CB0AD6">
        <w:t>水泥廠碳捕獲設施於</w:t>
      </w:r>
      <w:r w:rsidRPr="00CB0AD6">
        <w:t>2025</w:t>
      </w:r>
      <w:r w:rsidRPr="00CB0AD6">
        <w:t>年初完成系統整合測試，並於</w:t>
      </w:r>
      <w:r w:rsidRPr="00CB0AD6">
        <w:t>2025</w:t>
      </w:r>
      <w:r w:rsidRPr="00CB0AD6">
        <w:t>年</w:t>
      </w:r>
      <w:r w:rsidRPr="00CB0AD6">
        <w:t>5</w:t>
      </w:r>
      <w:r w:rsidRPr="00CB0AD6">
        <w:t>月全面投入商業運轉，成為全球首座實現大規模碳捕獲的水泥廠。此外，曾因成本上升而調整計畫的奧斯陸</w:t>
      </w:r>
      <w:proofErr w:type="spellStart"/>
      <w:r w:rsidRPr="00CB0AD6">
        <w:t>Hafslund</w:t>
      </w:r>
      <w:proofErr w:type="spellEnd"/>
      <w:r w:rsidRPr="00CB0AD6">
        <w:t xml:space="preserve"> </w:t>
      </w:r>
      <w:proofErr w:type="spellStart"/>
      <w:r w:rsidRPr="00CB0AD6">
        <w:t>Celsio</w:t>
      </w:r>
      <w:proofErr w:type="spellEnd"/>
      <w:r w:rsidR="00C03471" w:rsidRPr="00CB0AD6">
        <w:t>（</w:t>
      </w:r>
      <w:proofErr w:type="spellStart"/>
      <w:r w:rsidRPr="00CB0AD6">
        <w:t>Klemetsrud</w:t>
      </w:r>
      <w:proofErr w:type="spellEnd"/>
      <w:r w:rsidR="00C03471" w:rsidRPr="00CB0AD6">
        <w:t>）</w:t>
      </w:r>
      <w:r w:rsidRPr="00CB0AD6">
        <w:t>廢棄物發電廠碳捕存計畫，在獲挪威政府追加預算推動後，已於</w:t>
      </w:r>
      <w:r w:rsidRPr="00CB0AD6">
        <w:t>2025</w:t>
      </w:r>
      <w:r w:rsidRPr="00CB0AD6">
        <w:t>年</w:t>
      </w:r>
      <w:r w:rsidRPr="00CB0AD6">
        <w:t>1</w:t>
      </w:r>
      <w:r w:rsidRPr="00CB0AD6">
        <w:t>月全面恢復現場施工。顯見挪威在落實工業脫碳與提供歐洲封存服務上的領先地位。</w:t>
      </w:r>
    </w:p>
    <w:p w14:paraId="03B9B1F2" w14:textId="0BCEDCE1" w:rsidR="00E870E5" w:rsidRPr="00CB0AD6" w:rsidRDefault="009F420C" w:rsidP="009F420C">
      <w:pPr>
        <w:pStyle w:val="af0"/>
        <w:ind w:left="1417" w:hanging="472"/>
      </w:pPr>
      <w:r w:rsidRPr="00CB0AD6">
        <w:t>５、</w:t>
      </w:r>
      <w:r w:rsidR="00E870E5" w:rsidRPr="00CB0AD6">
        <w:t>綠色產業國際合作</w:t>
      </w:r>
    </w:p>
    <w:p w14:paraId="4CCDADD1" w14:textId="65C6AC27" w:rsidR="00D06187" w:rsidRPr="00CB0AD6" w:rsidRDefault="00D06187" w:rsidP="003A7C3A">
      <w:pPr>
        <w:pStyle w:val="af6"/>
        <w:ind w:left="1417" w:firstLine="472"/>
      </w:pPr>
      <w:r w:rsidRPr="00CB0AD6">
        <w:t>挪威與歐盟於</w:t>
      </w:r>
      <w:r w:rsidRPr="00CB0AD6">
        <w:t>2024</w:t>
      </w:r>
      <w:r w:rsidRPr="00CB0AD6">
        <w:t>年簽署《綠色產業夥伴協定》後，</w:t>
      </w:r>
      <w:r w:rsidRPr="00CB0AD6">
        <w:t>2025</w:t>
      </w:r>
      <w:r w:rsidRPr="00CB0AD6">
        <w:t>年進入全面執行階段，重點鎖定電池、關鍵陸基原材料及永續海運，旨在強</w:t>
      </w:r>
      <w:r w:rsidRPr="00CB0AD6">
        <w:lastRenderedPageBreak/>
        <w:t>化歐洲綠色價值鏈韌性。</w:t>
      </w:r>
      <w:r w:rsidRPr="00CB0AD6">
        <w:t>2025</w:t>
      </w:r>
      <w:r w:rsidRPr="00CB0AD6">
        <w:t>年，挪威進一步擴張其綠色外交版圖：</w:t>
      </w:r>
    </w:p>
    <w:p w14:paraId="0965901C" w14:textId="77777777" w:rsidR="003A7C3A" w:rsidRPr="00CB0AD6" w:rsidRDefault="003A7C3A" w:rsidP="003A7C3A">
      <w:pPr>
        <w:pStyle w:val="Af8"/>
      </w:pPr>
      <w:r w:rsidRPr="00CB0AD6">
        <w:rPr>
          <w:rFonts w:hint="cs"/>
        </w:rPr>
        <w:t>•</w:t>
      </w:r>
      <w:r w:rsidRPr="00CB0AD6">
        <w:tab/>
      </w:r>
      <w:r w:rsidRPr="00CB0AD6">
        <w:rPr>
          <w:rFonts w:hint="eastAsia"/>
        </w:rPr>
        <w:t>德國：合作持續深化，</w:t>
      </w:r>
      <w:r w:rsidRPr="00CB0AD6">
        <w:t>Aker Horizons</w:t>
      </w:r>
      <w:r w:rsidRPr="00CB0AD6">
        <w:rPr>
          <w:rFonts w:hint="eastAsia"/>
        </w:rPr>
        <w:t>與德國</w:t>
      </w:r>
      <w:r w:rsidRPr="00CB0AD6">
        <w:t>VNG</w:t>
      </w:r>
      <w:r w:rsidRPr="00CB0AD6">
        <w:rPr>
          <w:rFonts w:hint="eastAsia"/>
        </w:rPr>
        <w:t>於</w:t>
      </w:r>
      <w:r w:rsidRPr="00CB0AD6">
        <w:t>2025</w:t>
      </w:r>
      <w:r w:rsidRPr="00CB0AD6">
        <w:rPr>
          <w:rFonts w:hint="eastAsia"/>
        </w:rPr>
        <w:t>年正式推進其綠色氨能採購協議。</w:t>
      </w:r>
      <w:r w:rsidRPr="00CB0AD6">
        <w:t>VNG</w:t>
      </w:r>
      <w:r w:rsidRPr="00CB0AD6">
        <w:rPr>
          <w:rFonts w:hint="eastAsia"/>
        </w:rPr>
        <w:t>計畫自</w:t>
      </w:r>
      <w:r w:rsidRPr="00CB0AD6">
        <w:t>2028</w:t>
      </w:r>
      <w:r w:rsidRPr="00CB0AD6">
        <w:rPr>
          <w:rFonts w:hint="eastAsia"/>
        </w:rPr>
        <w:t>年起，每年從</w:t>
      </w:r>
      <w:r w:rsidRPr="00CB0AD6">
        <w:t>Aker Horizons</w:t>
      </w:r>
      <w:r w:rsidRPr="00CB0AD6">
        <w:rPr>
          <w:rFonts w:hint="eastAsia"/>
        </w:rPr>
        <w:t>位於</w:t>
      </w:r>
      <w:proofErr w:type="spellStart"/>
      <w:r w:rsidRPr="00CB0AD6">
        <w:t>Narvik</w:t>
      </w:r>
      <w:proofErr w:type="spellEnd"/>
      <w:r w:rsidRPr="00CB0AD6">
        <w:rPr>
          <w:rFonts w:hint="eastAsia"/>
        </w:rPr>
        <w:t>的設施購買高達</w:t>
      </w:r>
      <w:r w:rsidRPr="00CB0AD6">
        <w:t>20</w:t>
      </w:r>
      <w:r w:rsidRPr="00CB0AD6">
        <w:rPr>
          <w:rFonts w:hint="eastAsia"/>
        </w:rPr>
        <w:t>萬噸的綠色氨能，以供應德國去碳化工業。</w:t>
      </w:r>
    </w:p>
    <w:p w14:paraId="18563AD2" w14:textId="77777777" w:rsidR="003A7C3A" w:rsidRPr="00CB0AD6" w:rsidRDefault="003A7C3A" w:rsidP="003A7C3A">
      <w:pPr>
        <w:pStyle w:val="Af8"/>
      </w:pPr>
      <w:r w:rsidRPr="00CB0AD6">
        <w:rPr>
          <w:rFonts w:hint="cs"/>
        </w:rPr>
        <w:t>•</w:t>
      </w:r>
      <w:r w:rsidRPr="00CB0AD6">
        <w:tab/>
      </w:r>
      <w:r w:rsidRPr="00CB0AD6">
        <w:rPr>
          <w:rFonts w:hint="eastAsia"/>
        </w:rPr>
        <w:t>法國：</w:t>
      </w:r>
      <w:r w:rsidRPr="00CB0AD6">
        <w:t>2025</w:t>
      </w:r>
      <w:r w:rsidRPr="00CB0AD6">
        <w:rPr>
          <w:rFonts w:hint="eastAsia"/>
        </w:rPr>
        <w:t>年</w:t>
      </w:r>
      <w:r w:rsidRPr="00CB0AD6">
        <w:t>6</w:t>
      </w:r>
      <w:r w:rsidRPr="00CB0AD6">
        <w:rPr>
          <w:rFonts w:hint="eastAsia"/>
        </w:rPr>
        <w:t>月</w:t>
      </w:r>
      <w:r w:rsidRPr="00CB0AD6">
        <w:t>23</w:t>
      </w:r>
      <w:r w:rsidRPr="00CB0AD6">
        <w:rPr>
          <w:rFonts w:hint="eastAsia"/>
        </w:rPr>
        <w:t>日，挪威首相</w:t>
      </w:r>
      <w:proofErr w:type="spellStart"/>
      <w:r w:rsidRPr="00CB0AD6">
        <w:t>Støre</w:t>
      </w:r>
      <w:proofErr w:type="spellEnd"/>
      <w:r w:rsidRPr="00CB0AD6">
        <w:rPr>
          <w:rFonts w:hint="eastAsia"/>
        </w:rPr>
        <w:t>與法國總統</w:t>
      </w:r>
      <w:r w:rsidRPr="00CB0AD6">
        <w:t>Macron</w:t>
      </w:r>
      <w:r w:rsidRPr="00CB0AD6">
        <w:rPr>
          <w:rFonts w:hint="eastAsia"/>
        </w:rPr>
        <w:t>在奧斯陸正式簽署「戰略夥伴關係協議」，將綠色轉型、離岸風電與碳捕存列為核心合作領域。</w:t>
      </w:r>
    </w:p>
    <w:p w14:paraId="3F1B4A0E" w14:textId="77777777" w:rsidR="003A7C3A" w:rsidRPr="00CB0AD6" w:rsidRDefault="003A7C3A" w:rsidP="003A7C3A">
      <w:pPr>
        <w:pStyle w:val="Af8"/>
      </w:pPr>
      <w:r w:rsidRPr="00CB0AD6">
        <w:rPr>
          <w:rFonts w:hint="cs"/>
        </w:rPr>
        <w:t>•</w:t>
      </w:r>
      <w:r w:rsidRPr="00CB0AD6">
        <w:tab/>
      </w:r>
      <w:r w:rsidRPr="00CB0AD6">
        <w:rPr>
          <w:rFonts w:hint="eastAsia"/>
        </w:rPr>
        <w:t>英國：雙方於</w:t>
      </w:r>
      <w:r w:rsidRPr="00CB0AD6">
        <w:t>2025</w:t>
      </w:r>
      <w:r w:rsidRPr="00CB0AD6">
        <w:rPr>
          <w:rFonts w:hint="eastAsia"/>
        </w:rPr>
        <w:t>年</w:t>
      </w:r>
      <w:r w:rsidRPr="00CB0AD6">
        <w:t>5</w:t>
      </w:r>
      <w:r w:rsidRPr="00CB0AD6">
        <w:rPr>
          <w:rFonts w:hint="eastAsia"/>
        </w:rPr>
        <w:t>月</w:t>
      </w:r>
      <w:r w:rsidRPr="00CB0AD6">
        <w:t>9</w:t>
      </w:r>
      <w:r w:rsidRPr="00CB0AD6">
        <w:rPr>
          <w:rFonts w:hint="eastAsia"/>
        </w:rPr>
        <w:t>日正式簽署「綠色產業夥伴關係」（</w:t>
      </w:r>
      <w:r w:rsidRPr="00CB0AD6">
        <w:t>Green Industrial Partnership</w:t>
      </w:r>
      <w:r w:rsidRPr="00CB0AD6">
        <w:rPr>
          <w:rFonts w:hint="eastAsia"/>
        </w:rPr>
        <w:t>），聚焦北海離岸風電與跨國二氧化碳封存合作。</w:t>
      </w:r>
    </w:p>
    <w:p w14:paraId="3183B159" w14:textId="77777777" w:rsidR="003A7C3A" w:rsidRPr="00CB0AD6" w:rsidRDefault="003A7C3A" w:rsidP="003A7C3A">
      <w:pPr>
        <w:pStyle w:val="Af8"/>
        <w:rPr>
          <w:rFonts w:eastAsia="SimSun"/>
        </w:rPr>
      </w:pPr>
      <w:r w:rsidRPr="00CB0AD6">
        <w:rPr>
          <w:rFonts w:hint="cs"/>
        </w:rPr>
        <w:t>•</w:t>
      </w:r>
      <w:r w:rsidRPr="00CB0AD6">
        <w:tab/>
      </w:r>
      <w:r w:rsidRPr="00CB0AD6">
        <w:rPr>
          <w:rFonts w:hint="eastAsia"/>
        </w:rPr>
        <w:t>日本：</w:t>
      </w:r>
      <w:r w:rsidRPr="00CB0AD6">
        <w:t>2025</w:t>
      </w:r>
      <w:r w:rsidRPr="00CB0AD6">
        <w:rPr>
          <w:rFonts w:hint="eastAsia"/>
        </w:rPr>
        <w:t>年適逢兩國建交</w:t>
      </w:r>
      <w:r w:rsidRPr="00CB0AD6">
        <w:t>120</w:t>
      </w:r>
      <w:r w:rsidRPr="00CB0AD6">
        <w:rPr>
          <w:rFonts w:hint="eastAsia"/>
        </w:rPr>
        <w:t>週年，雙方於</w:t>
      </w:r>
      <w:r w:rsidRPr="00CB0AD6">
        <w:t>6</w:t>
      </w:r>
      <w:r w:rsidRPr="00CB0AD6">
        <w:rPr>
          <w:rFonts w:hint="eastAsia"/>
        </w:rPr>
        <w:t>月外交部長會議中強化了綠色航運與氫能技術的合作備忘錄。</w:t>
      </w:r>
    </w:p>
    <w:p w14:paraId="669268B1" w14:textId="44815AC3" w:rsidR="00D06187" w:rsidRPr="00CB0AD6" w:rsidRDefault="00D06187" w:rsidP="003A7C3A">
      <w:pPr>
        <w:pStyle w:val="af6"/>
        <w:ind w:left="1417" w:firstLine="472"/>
      </w:pPr>
      <w:r w:rsidRPr="00CB0AD6">
        <w:t>儘管氫能產業仍面臨基礎設施成本高昂的挑戰，挪威政府透過「綠色</w:t>
      </w:r>
      <w:r w:rsidRPr="00CB0AD6">
        <w:rPr>
          <w:rFonts w:hint="eastAsia"/>
        </w:rPr>
        <w:t>產</w:t>
      </w:r>
      <w:r w:rsidRPr="00CB0AD6">
        <w:t>業融資基金」</w:t>
      </w:r>
      <w:r w:rsidR="00C03471" w:rsidRPr="00CB0AD6">
        <w:t>（</w:t>
      </w:r>
      <w:r w:rsidRPr="00CB0AD6">
        <w:t>GIFF</w:t>
      </w:r>
      <w:r w:rsidR="00C03471" w:rsidRPr="00CB0AD6">
        <w:t>）</w:t>
      </w:r>
      <w:r w:rsidRPr="00CB0AD6">
        <w:t>提供約</w:t>
      </w:r>
      <w:r w:rsidRPr="00CB0AD6">
        <w:t>41</w:t>
      </w:r>
      <w:r w:rsidRPr="00CB0AD6">
        <w:t>億挪威克朗的貸款擔保，以確保投資環境的穩定。</w:t>
      </w:r>
    </w:p>
    <w:p w14:paraId="7D79E739" w14:textId="015CE2A3" w:rsidR="00E870E5" w:rsidRPr="00CB0AD6" w:rsidRDefault="009F420C" w:rsidP="009F420C">
      <w:pPr>
        <w:pStyle w:val="af0"/>
        <w:ind w:left="1417" w:hanging="472"/>
      </w:pPr>
      <w:r w:rsidRPr="00CB0AD6">
        <w:t>６、</w:t>
      </w:r>
      <w:r w:rsidR="00E870E5" w:rsidRPr="00CB0AD6">
        <w:t>數位轉型</w:t>
      </w:r>
    </w:p>
    <w:p w14:paraId="6F91D0E9" w14:textId="0D4D8420" w:rsidR="00D06187" w:rsidRPr="00CB0AD6" w:rsidRDefault="00E870E5" w:rsidP="003A7C3A">
      <w:pPr>
        <w:pStyle w:val="af6"/>
        <w:ind w:left="1417" w:firstLine="472"/>
        <w:rPr>
          <w:lang w:eastAsia="zh-TW"/>
        </w:rPr>
      </w:pPr>
      <w:r w:rsidRPr="00CB0AD6">
        <w:t>挪威政府在數位化領域展現積極行動。</w:t>
      </w:r>
      <w:r w:rsidRPr="00CB0AD6">
        <w:t>2024</w:t>
      </w:r>
      <w:r w:rsidRPr="00CB0AD6">
        <w:t>年挪威政府成立國家數位化論壇</w:t>
      </w:r>
      <w:r w:rsidR="00C03471" w:rsidRPr="00CB0AD6">
        <w:t>（</w:t>
      </w:r>
      <w:r w:rsidRPr="00CB0AD6">
        <w:t xml:space="preserve">National </w:t>
      </w:r>
      <w:proofErr w:type="spellStart"/>
      <w:r w:rsidRPr="00CB0AD6">
        <w:t>Digitisation</w:t>
      </w:r>
      <w:proofErr w:type="spellEnd"/>
      <w:r w:rsidRPr="00CB0AD6">
        <w:t xml:space="preserve"> Forum, NDF</w:t>
      </w:r>
      <w:r w:rsidR="00C03471" w:rsidRPr="00CB0AD6">
        <w:t>）</w:t>
      </w:r>
      <w:r w:rsidRPr="00CB0AD6">
        <w:t>，旨在推動數位轉型與人工智慧發展。該論壇為專業人士、政府官員與業界領袖提供一個交流平臺，並協助政府制定相關數位化政策。</w:t>
      </w:r>
      <w:r w:rsidRPr="00CB0AD6">
        <w:t>NDF</w:t>
      </w:r>
      <w:r w:rsidRPr="00CB0AD6">
        <w:t>的主要職能包括：協助政策制定、建立信任並保障隱私，研究如何平衡數據利用與隱私保護的問題，促進公私部門之間的合作，確保政府數位化政策能夠更好地滿足社會需求，並且提供針對新興科技所帶來的挑戰進行政策建議，幫助政府應對</w:t>
      </w:r>
      <w:r w:rsidRPr="00CB0AD6">
        <w:t>AI</w:t>
      </w:r>
      <w:r w:rsidRPr="00CB0AD6">
        <w:t>的發展對社會、環境和經濟可能造成的影</w:t>
      </w:r>
      <w:r w:rsidRPr="00CB0AD6">
        <w:lastRenderedPageBreak/>
        <w:t>響。挪威數位化部長</w:t>
      </w:r>
      <w:r w:rsidRPr="00CB0AD6">
        <w:t>Karianne Tung</w:t>
      </w:r>
      <w:r w:rsidRPr="00CB0AD6">
        <w:t>強調，數位化不僅能提升效率，亦能創造更多的工作機會，解決當前的社會問題。</w:t>
      </w:r>
      <w:r w:rsidRPr="00CB0AD6">
        <w:t>NDF</w:t>
      </w:r>
      <w:r w:rsidRPr="00CB0AD6">
        <w:t>的成立將進一步加速挪威在數位化和</w:t>
      </w:r>
      <w:r w:rsidRPr="00CB0AD6">
        <w:t>AI</w:t>
      </w:r>
      <w:r w:rsidRPr="00CB0AD6">
        <w:t>領域發展，並協助挪威成為數位化領域的全球領導者。</w:t>
      </w:r>
    </w:p>
    <w:p w14:paraId="7F6490BD" w14:textId="7A6B3694" w:rsidR="00D06187" w:rsidRPr="00CB0AD6" w:rsidRDefault="00D06187" w:rsidP="003A7C3A">
      <w:pPr>
        <w:pStyle w:val="af6"/>
        <w:ind w:left="1417" w:firstLine="472"/>
      </w:pPr>
      <w:r w:rsidRPr="00CB0AD6">
        <w:t>延續國家數位化論壇</w:t>
      </w:r>
      <w:r w:rsidR="00C03471" w:rsidRPr="00CB0AD6">
        <w:t>（</w:t>
      </w:r>
      <w:r w:rsidRPr="00CB0AD6">
        <w:t>NDF</w:t>
      </w:r>
      <w:r w:rsidR="00C03471" w:rsidRPr="00CB0AD6">
        <w:t>）</w:t>
      </w:r>
      <w:r w:rsidRPr="00CB0AD6">
        <w:t>政策動能，挪威於</w:t>
      </w:r>
      <w:r w:rsidRPr="00CB0AD6">
        <w:t>2025</w:t>
      </w:r>
      <w:r w:rsidRPr="00CB0AD6">
        <w:t>年全面落實《</w:t>
      </w:r>
      <w:r w:rsidRPr="00CB0AD6">
        <w:t>2024-2030</w:t>
      </w:r>
      <w:r w:rsidRPr="00CB0AD6">
        <w:t>國家數位化戰略：未來的數位挪威》。受惠於數位基礎設施的極高普及率，截至</w:t>
      </w:r>
      <w:r w:rsidRPr="00CB0AD6">
        <w:t>2025</w:t>
      </w:r>
      <w:r w:rsidRPr="00CB0AD6">
        <w:t>年底，挪威網路滲透率已達到</w:t>
      </w:r>
      <w:r w:rsidRPr="00CB0AD6">
        <w:t>99%</w:t>
      </w:r>
      <w:r w:rsidR="00C03471" w:rsidRPr="00CB0AD6">
        <w:t>（</w:t>
      </w:r>
      <w:r w:rsidRPr="00CB0AD6">
        <w:t>16-79</w:t>
      </w:r>
      <w:r w:rsidRPr="00CB0AD6">
        <w:t>歲人口</w:t>
      </w:r>
      <w:r w:rsidR="00C03471" w:rsidRPr="00CB0AD6">
        <w:t>）</w:t>
      </w:r>
      <w:r w:rsidRPr="00CB0AD6">
        <w:t>，帶動電子商務與數位支付</w:t>
      </w:r>
      <w:r w:rsidR="00C03471" w:rsidRPr="00CB0AD6">
        <w:t>（</w:t>
      </w:r>
      <w:r w:rsidRPr="00CB0AD6">
        <w:t>如</w:t>
      </w:r>
      <w:r w:rsidRPr="00CB0AD6">
        <w:t>Vipps</w:t>
      </w:r>
      <w:r w:rsidRPr="00CB0AD6">
        <w:t>電子錢包與</w:t>
      </w:r>
      <w:r w:rsidRPr="00CB0AD6">
        <w:t>BNPL</w:t>
      </w:r>
      <w:r w:rsidRPr="00CB0AD6">
        <w:t>先買後付</w:t>
      </w:r>
      <w:r w:rsidR="00C03471" w:rsidRPr="00CB0AD6">
        <w:t>）</w:t>
      </w:r>
      <w:r w:rsidRPr="00CB0AD6">
        <w:t>市場規模預計於</w:t>
      </w:r>
      <w:r w:rsidRPr="00CB0AD6">
        <w:t>2025</w:t>
      </w:r>
      <w:r w:rsidRPr="00CB0AD6">
        <w:t>年達</w:t>
      </w:r>
      <w:r w:rsidRPr="00CB0AD6">
        <w:t>373</w:t>
      </w:r>
      <w:r w:rsidRPr="00CB0AD6">
        <w:t>億美元。</w:t>
      </w:r>
    </w:p>
    <w:p w14:paraId="501198AC" w14:textId="05F00B57" w:rsidR="00D06187" w:rsidRPr="00CB0AD6" w:rsidRDefault="00D06187" w:rsidP="003A7C3A">
      <w:pPr>
        <w:pStyle w:val="af6"/>
        <w:ind w:left="1417" w:firstLine="472"/>
      </w:pPr>
      <w:r w:rsidRPr="00CB0AD6">
        <w:rPr>
          <w:rFonts w:hint="eastAsia"/>
        </w:rPr>
        <w:t>在人工智慧</w:t>
      </w:r>
      <w:r w:rsidR="00C03471" w:rsidRPr="00CB0AD6">
        <w:t>（</w:t>
      </w:r>
      <w:r w:rsidRPr="00CB0AD6">
        <w:t>AI</w:t>
      </w:r>
      <w:r w:rsidR="00C03471" w:rsidRPr="00CB0AD6">
        <w:t>）</w:t>
      </w:r>
      <w:r w:rsidRPr="00CB0AD6">
        <w:rPr>
          <w:rFonts w:hint="eastAsia"/>
        </w:rPr>
        <w:t>領域，</w:t>
      </w:r>
      <w:r w:rsidRPr="00CB0AD6">
        <w:t>2025</w:t>
      </w:r>
      <w:r w:rsidRPr="00CB0AD6">
        <w:rPr>
          <w:rFonts w:hint="eastAsia"/>
        </w:rPr>
        <w:t>年取得突破性進展：</w:t>
      </w:r>
      <w:r w:rsidRPr="00CB0AD6">
        <w:t>Telenor</w:t>
      </w:r>
      <w:r w:rsidRPr="00CB0AD6">
        <w:rPr>
          <w:rFonts w:hint="eastAsia"/>
        </w:rPr>
        <w:t>與</w:t>
      </w:r>
      <w:r w:rsidRPr="00CB0AD6">
        <w:t>Nvidia</w:t>
      </w:r>
      <w:r w:rsidRPr="00CB0AD6">
        <w:rPr>
          <w:rFonts w:hint="eastAsia"/>
        </w:rPr>
        <w:t>合作建立的「</w:t>
      </w:r>
      <w:r w:rsidRPr="00CB0AD6">
        <w:t>AI Factory</w:t>
      </w:r>
      <w:r w:rsidRPr="00CB0AD6">
        <w:rPr>
          <w:rFonts w:hint="eastAsia"/>
        </w:rPr>
        <w:t>」主權雲端服務於</w:t>
      </w:r>
      <w:r w:rsidRPr="00CB0AD6">
        <w:t>2025</w:t>
      </w:r>
      <w:r w:rsidRPr="00CB0AD6">
        <w:rPr>
          <w:rFonts w:hint="eastAsia"/>
        </w:rPr>
        <w:t>年</w:t>
      </w:r>
      <w:r w:rsidRPr="00CB0AD6">
        <w:t>6</w:t>
      </w:r>
      <w:r w:rsidRPr="00CB0AD6">
        <w:rPr>
          <w:rFonts w:hint="eastAsia"/>
        </w:rPr>
        <w:t>月擴大產能，並投入</w:t>
      </w:r>
      <w:r w:rsidRPr="00CB0AD6">
        <w:t>1</w:t>
      </w:r>
      <w:r w:rsidRPr="00CB0AD6">
        <w:rPr>
          <w:rFonts w:hint="eastAsia"/>
        </w:rPr>
        <w:t>億挪威克朗支援各產業發展</w:t>
      </w:r>
      <w:r w:rsidRPr="00CB0AD6">
        <w:t>AI</w:t>
      </w:r>
      <w:r w:rsidRPr="00CB0AD6">
        <w:rPr>
          <w:rFonts w:hint="eastAsia"/>
        </w:rPr>
        <w:t>技術，為挪威企業提供符合數據主權且</w:t>
      </w:r>
      <w:r w:rsidRPr="00CB0AD6">
        <w:t>100%</w:t>
      </w:r>
      <w:r w:rsidRPr="00CB0AD6">
        <w:rPr>
          <w:rFonts w:hint="eastAsia"/>
        </w:rPr>
        <w:t>使用再生能源的運算力。此外，挪威政府將投入</w:t>
      </w:r>
      <w:r w:rsidRPr="00CB0AD6">
        <w:t>2.44</w:t>
      </w:r>
      <w:r w:rsidRPr="00CB0AD6">
        <w:rPr>
          <w:rFonts w:hint="eastAsia"/>
        </w:rPr>
        <w:t>億挪威克朗補助</w:t>
      </w:r>
      <w:r w:rsidRPr="00CB0AD6">
        <w:t>4</w:t>
      </w:r>
      <w:r w:rsidRPr="00CB0AD6">
        <w:rPr>
          <w:rFonts w:hint="eastAsia"/>
        </w:rPr>
        <w:t>個量子科技研究中心，強化量子運算與通訊領域的國際競爭力</w:t>
      </w:r>
      <w:r w:rsidRPr="00CB0AD6">
        <w:t>。</w:t>
      </w:r>
    </w:p>
    <w:p w14:paraId="48A8655A" w14:textId="70050437" w:rsidR="00E870E5" w:rsidRPr="00CB0AD6" w:rsidRDefault="00D06187" w:rsidP="003A7C3A">
      <w:pPr>
        <w:pStyle w:val="af6"/>
        <w:ind w:left="1417" w:firstLine="472"/>
        <w:rPr>
          <w:lang w:eastAsia="zh-TW"/>
        </w:rPr>
      </w:pPr>
      <w:r w:rsidRPr="00CB0AD6">
        <w:rPr>
          <w:rFonts w:hint="eastAsia"/>
        </w:rPr>
        <w:t>另為確立歐洲綠色數據中心領先地位，挪威政府於</w:t>
      </w:r>
      <w:r w:rsidRPr="00CB0AD6">
        <w:t>2025</w:t>
      </w:r>
      <w:r w:rsidRPr="00CB0AD6">
        <w:rPr>
          <w:rFonts w:hint="eastAsia"/>
        </w:rPr>
        <w:t>年</w:t>
      </w:r>
      <w:r w:rsidRPr="00CB0AD6">
        <w:t>1</w:t>
      </w:r>
      <w:r w:rsidRPr="00CB0AD6">
        <w:rPr>
          <w:rFonts w:hint="eastAsia"/>
        </w:rPr>
        <w:t>月</w:t>
      </w:r>
      <w:r w:rsidRPr="00CB0AD6">
        <w:t>1</w:t>
      </w:r>
      <w:r w:rsidRPr="00CB0AD6">
        <w:rPr>
          <w:rFonts w:hint="eastAsia"/>
        </w:rPr>
        <w:t>日正式實施新版《數據中心條例》，強制要求</w:t>
      </w:r>
      <w:r w:rsidRPr="00CB0AD6">
        <w:t>500kW</w:t>
      </w:r>
      <w:r w:rsidRPr="00CB0AD6">
        <w:rPr>
          <w:rFonts w:hint="eastAsia"/>
        </w:rPr>
        <w:t>以上的數據中心必須註冊並揭露餘熱利用計畫，並於</w:t>
      </w:r>
      <w:r w:rsidRPr="00CB0AD6">
        <w:t>2025</w:t>
      </w:r>
      <w:r w:rsidRPr="00CB0AD6">
        <w:rPr>
          <w:rFonts w:hint="eastAsia"/>
        </w:rPr>
        <w:t>年</w:t>
      </w:r>
      <w:r w:rsidRPr="00CB0AD6">
        <w:t>6</w:t>
      </w:r>
      <w:r w:rsidRPr="00CB0AD6">
        <w:rPr>
          <w:rFonts w:hint="eastAsia"/>
        </w:rPr>
        <w:t>月</w:t>
      </w:r>
      <w:r w:rsidRPr="00CB0AD6">
        <w:t>27</w:t>
      </w:r>
      <w:r w:rsidRPr="00CB0AD6">
        <w:rPr>
          <w:rFonts w:hint="eastAsia"/>
        </w:rPr>
        <w:t>日發布專門的數據中心產業戰略，以確保</w:t>
      </w:r>
      <w:r w:rsidRPr="00CB0AD6">
        <w:t>AI</w:t>
      </w:r>
      <w:r w:rsidRPr="00CB0AD6">
        <w:rPr>
          <w:rFonts w:hint="eastAsia"/>
        </w:rPr>
        <w:t>發展與淨零目標並行</w:t>
      </w:r>
      <w:r w:rsidRPr="00CB0AD6">
        <w:t>。</w:t>
      </w:r>
    </w:p>
    <w:p w14:paraId="7F44FA0B" w14:textId="3F0E543F" w:rsidR="00E870E5" w:rsidRPr="00CB0AD6" w:rsidRDefault="009F420C" w:rsidP="009F420C">
      <w:pPr>
        <w:pStyle w:val="af0"/>
        <w:ind w:left="1417" w:hanging="472"/>
      </w:pPr>
      <w:r w:rsidRPr="00CB0AD6">
        <w:t>７、</w:t>
      </w:r>
      <w:r w:rsidR="00E870E5" w:rsidRPr="00CB0AD6">
        <w:t>電動車推廣與增值稅豁免</w:t>
      </w:r>
    </w:p>
    <w:p w14:paraId="48F70073" w14:textId="34567761" w:rsidR="00D06187" w:rsidRPr="00CB0AD6" w:rsidRDefault="00D06187" w:rsidP="003A7C3A">
      <w:pPr>
        <w:pStyle w:val="af6"/>
        <w:ind w:left="1417" w:firstLine="472"/>
      </w:pPr>
      <w:r w:rsidRPr="00CB0AD6">
        <w:t>挪威電動車推廣在</w:t>
      </w:r>
      <w:r w:rsidRPr="00CB0AD6">
        <w:t>2025</w:t>
      </w:r>
      <w:r w:rsidRPr="00CB0AD6">
        <w:t>年取得空前成功。根據挪威道路聯合會</w:t>
      </w:r>
      <w:r w:rsidR="00C03471" w:rsidRPr="00CB0AD6">
        <w:t>（</w:t>
      </w:r>
      <w:r w:rsidRPr="00CB0AD6">
        <w:t>OFV</w:t>
      </w:r>
      <w:r w:rsidR="00C03471" w:rsidRPr="00CB0AD6">
        <w:t>）</w:t>
      </w:r>
      <w:r w:rsidRPr="00CB0AD6">
        <w:t>全年統計，</w:t>
      </w:r>
      <w:r w:rsidRPr="00CB0AD6">
        <w:t>2025</w:t>
      </w:r>
      <w:r w:rsidRPr="00CB0AD6">
        <w:t>年新車銷售中電動車</w:t>
      </w:r>
      <w:r w:rsidR="00C03471" w:rsidRPr="00CB0AD6">
        <w:t>（</w:t>
      </w:r>
      <w:r w:rsidRPr="00CB0AD6">
        <w:t>BEV</w:t>
      </w:r>
      <w:r w:rsidR="00C03471" w:rsidRPr="00CB0AD6">
        <w:t>）</w:t>
      </w:r>
      <w:r w:rsidRPr="00CB0AD6">
        <w:t>的市</w:t>
      </w:r>
      <w:r w:rsidR="00E136A2" w:rsidRPr="00CB0AD6">
        <w:t>占</w:t>
      </w:r>
      <w:r w:rsidRPr="00CB0AD6">
        <w:t>率達到創紀錄的</w:t>
      </w:r>
      <w:r w:rsidRPr="00CB0AD6">
        <w:t>95.9%</w:t>
      </w:r>
      <w:r w:rsidRPr="00CB0AD6">
        <w:t>，</w:t>
      </w:r>
      <w:r w:rsidRPr="00CB0AD6">
        <w:t>12</w:t>
      </w:r>
      <w:r w:rsidRPr="00CB0AD6">
        <w:t>月單月更衝上</w:t>
      </w:r>
      <w:r w:rsidRPr="00CB0AD6">
        <w:t>97.6%</w:t>
      </w:r>
      <w:r w:rsidRPr="00CB0AD6">
        <w:t>，基本達成</w:t>
      </w:r>
      <w:r w:rsidRPr="00CB0AD6">
        <w:t>2025</w:t>
      </w:r>
      <w:r w:rsidRPr="00CB0AD6">
        <w:t>年新車全面零排放的國家目標，使挪威成為全球首個進入後燃油車時代的國家。</w:t>
      </w:r>
    </w:p>
    <w:p w14:paraId="46D91517" w14:textId="302342B8" w:rsidR="00D06187" w:rsidRPr="00CB0AD6" w:rsidRDefault="00D06187" w:rsidP="003A7C3A">
      <w:pPr>
        <w:pStyle w:val="af6"/>
        <w:ind w:left="1417" w:firstLine="472"/>
      </w:pPr>
      <w:r w:rsidRPr="00CB0AD6">
        <w:lastRenderedPageBreak/>
        <w:t>有鑑於市場已趨成熟，挪威政府於</w:t>
      </w:r>
      <w:r w:rsidRPr="00CB0AD6">
        <w:t>2025</w:t>
      </w:r>
      <w:r w:rsidRPr="00CB0AD6">
        <w:t>年</w:t>
      </w:r>
      <w:r w:rsidRPr="00CB0AD6">
        <w:t>10</w:t>
      </w:r>
      <w:r w:rsidRPr="00CB0AD6">
        <w:t>月發布的</w:t>
      </w:r>
      <w:r w:rsidRPr="00CB0AD6">
        <w:t>2026</w:t>
      </w:r>
      <w:r w:rsidRPr="00CB0AD6">
        <w:t>年度預算案中宣布大幅縮減購車優惠。自</w:t>
      </w:r>
      <w:r w:rsidRPr="00CB0AD6">
        <w:t>2026</w:t>
      </w:r>
      <w:r w:rsidRPr="00CB0AD6">
        <w:t>年</w:t>
      </w:r>
      <w:r w:rsidRPr="00CB0AD6">
        <w:t>1</w:t>
      </w:r>
      <w:r w:rsidRPr="00CB0AD6">
        <w:t>月</w:t>
      </w:r>
      <w:r w:rsidRPr="00CB0AD6">
        <w:t>1</w:t>
      </w:r>
      <w:r w:rsidRPr="00CB0AD6">
        <w:t>日起，電動車的增值稅</w:t>
      </w:r>
      <w:r w:rsidR="00C03471" w:rsidRPr="00CB0AD6">
        <w:t>（</w:t>
      </w:r>
      <w:r w:rsidRPr="00CB0AD6">
        <w:t>VAT</w:t>
      </w:r>
      <w:r w:rsidR="00C03471" w:rsidRPr="00CB0AD6">
        <w:t>）</w:t>
      </w:r>
      <w:r w:rsidRPr="00CB0AD6">
        <w:t>豁免門檻由原本的</w:t>
      </w:r>
      <w:r w:rsidRPr="00CB0AD6">
        <w:t>50</w:t>
      </w:r>
      <w:r w:rsidRPr="00CB0AD6">
        <w:t>萬挪威克朗，正式下修至</w:t>
      </w:r>
      <w:r w:rsidRPr="00CB0AD6">
        <w:t>30</w:t>
      </w:r>
      <w:r w:rsidRPr="00CB0AD6">
        <w:t>萬挪威克朗</w:t>
      </w:r>
      <w:r w:rsidR="00C03471" w:rsidRPr="00CB0AD6">
        <w:t>（</w:t>
      </w:r>
      <w:r w:rsidRPr="00CB0AD6">
        <w:t>約</w:t>
      </w:r>
      <w:r w:rsidRPr="00CB0AD6">
        <w:t>2.8</w:t>
      </w:r>
      <w:r w:rsidRPr="00CB0AD6">
        <w:t>萬美元</w:t>
      </w:r>
      <w:r w:rsidR="00C03471" w:rsidRPr="00CB0AD6">
        <w:t>）</w:t>
      </w:r>
      <w:r w:rsidRPr="00CB0AD6">
        <w:t>，超過此門檻之金額須課徵</w:t>
      </w:r>
      <w:r w:rsidRPr="00CB0AD6">
        <w:t>25%</w:t>
      </w:r>
      <w:r w:rsidRPr="00CB0AD6">
        <w:t>增值稅。此外，政府已明確計畫於</w:t>
      </w:r>
      <w:r w:rsidRPr="00CB0AD6">
        <w:t>2027</w:t>
      </w:r>
      <w:r w:rsidRPr="00CB0AD6">
        <w:t>年</w:t>
      </w:r>
      <w:r w:rsidRPr="00CB0AD6">
        <w:t>1</w:t>
      </w:r>
      <w:r w:rsidRPr="00CB0AD6">
        <w:t>月</w:t>
      </w:r>
      <w:r w:rsidRPr="00CB0AD6">
        <w:t>1</w:t>
      </w:r>
      <w:r w:rsidRPr="00CB0AD6">
        <w:t>日起全面取消電動車的增值稅豁免，標誌著挪威電動車市場將正式由政府補貼驅動轉向完全商業化競爭。</w:t>
      </w:r>
    </w:p>
    <w:p w14:paraId="02D702C1" w14:textId="15C7B9CC" w:rsidR="008B118B" w:rsidRPr="00CB0AD6" w:rsidRDefault="00C03471" w:rsidP="009F420C">
      <w:pPr>
        <w:pStyle w:val="a6"/>
      </w:pPr>
      <w:r w:rsidRPr="00CB0AD6">
        <w:rPr>
          <w:rFonts w:hint="eastAsia"/>
        </w:rPr>
        <w:t>（</w:t>
      </w:r>
      <w:r w:rsidR="008B118B" w:rsidRPr="00CB0AD6">
        <w:rPr>
          <w:rFonts w:hint="eastAsia"/>
        </w:rPr>
        <w:t>二</w:t>
      </w:r>
      <w:r w:rsidRPr="00CB0AD6">
        <w:rPr>
          <w:rFonts w:hint="eastAsia"/>
        </w:rPr>
        <w:t>）</w:t>
      </w:r>
      <w:r w:rsidR="008B118B" w:rsidRPr="00CB0AD6">
        <w:rPr>
          <w:rFonts w:hint="eastAsia"/>
        </w:rPr>
        <w:t>未來經濟展望</w:t>
      </w:r>
    </w:p>
    <w:p w14:paraId="7D12FAB7" w14:textId="07981829" w:rsidR="00D06187" w:rsidRPr="00CB0AD6" w:rsidRDefault="00D06187" w:rsidP="003A7C3A">
      <w:pPr>
        <w:pStyle w:val="ae"/>
        <w:ind w:left="945" w:firstLine="472"/>
      </w:pPr>
      <w:r w:rsidRPr="00CB0AD6">
        <w:t>根據挪威政府發布的《長期經濟展望報告》，挪威未來面臨</w:t>
      </w:r>
      <w:r w:rsidRPr="00CB0AD6">
        <w:t>3</w:t>
      </w:r>
      <w:r w:rsidRPr="00CB0AD6">
        <w:t>大核心挑戰：勞動力短缺與競爭、產業調適需求、以及資源分配壓力。報告強調，降低病假率</w:t>
      </w:r>
      <w:r w:rsidR="00C03471" w:rsidRPr="00CB0AD6">
        <w:t>（</w:t>
      </w:r>
      <w:r w:rsidRPr="00CB0AD6">
        <w:t>Sickness absence</w:t>
      </w:r>
      <w:r w:rsidR="00C03471" w:rsidRPr="00CB0AD6">
        <w:t>）</w:t>
      </w:r>
      <w:r w:rsidRPr="00CB0AD6">
        <w:t>與防止勞動力流失是維持福利國家的關鍵。此外，受全球地緣政治緊張局勢影響，挪威計畫將更多資源轉向國防建設。</w:t>
      </w:r>
    </w:p>
    <w:p w14:paraId="5C293192" w14:textId="03918C09" w:rsidR="00D06187" w:rsidRPr="00CB0AD6" w:rsidRDefault="00D06187" w:rsidP="003A7C3A">
      <w:pPr>
        <w:pStyle w:val="ae"/>
        <w:ind w:left="945" w:firstLine="472"/>
      </w:pPr>
      <w:r w:rsidRPr="00CB0AD6">
        <w:t>根據挪威財政部</w:t>
      </w:r>
      <w:r w:rsidRPr="00CB0AD6">
        <w:t>2025</w:t>
      </w:r>
      <w:r w:rsidRPr="00CB0AD6">
        <w:t>年底的最新核算，</w:t>
      </w:r>
      <w:r w:rsidRPr="00CB0AD6">
        <w:t>2025</w:t>
      </w:r>
      <w:r w:rsidRPr="00CB0AD6">
        <w:t>年挪威</w:t>
      </w:r>
      <w:r w:rsidRPr="00CB0AD6">
        <w:t>GDP</w:t>
      </w:r>
      <w:r w:rsidRPr="00CB0AD6">
        <w:t>實際成長率為</w:t>
      </w:r>
      <w:r w:rsidRPr="00CB0AD6">
        <w:t>1.8%</w:t>
      </w:r>
      <w:r w:rsidR="00C03471" w:rsidRPr="00CB0AD6">
        <w:t>（</w:t>
      </w:r>
      <w:r w:rsidRPr="00CB0AD6">
        <w:t>原預測為</w:t>
      </w:r>
      <w:r w:rsidRPr="00CB0AD6">
        <w:t>2.3%</w:t>
      </w:r>
      <w:r w:rsidRPr="00CB0AD6">
        <w:t>，後因高利率環境持續而下修</w:t>
      </w:r>
      <w:r w:rsidR="00C03471" w:rsidRPr="00CB0AD6">
        <w:t>）</w:t>
      </w:r>
      <w:r w:rsidRPr="00CB0AD6">
        <w:t>，而</w:t>
      </w:r>
      <w:r w:rsidRPr="00CB0AD6">
        <w:t>2025</w:t>
      </w:r>
      <w:r w:rsidRPr="00CB0AD6">
        <w:t>全年核心通膨率</w:t>
      </w:r>
      <w:r w:rsidR="00C03471" w:rsidRPr="00CB0AD6">
        <w:t>（</w:t>
      </w:r>
      <w:r w:rsidRPr="00CB0AD6">
        <w:t>CPI-ATE</w:t>
      </w:r>
      <w:r w:rsidR="00C03471" w:rsidRPr="00CB0AD6">
        <w:t>）</w:t>
      </w:r>
      <w:r w:rsidRPr="00CB0AD6">
        <w:t>則為</w:t>
      </w:r>
      <w:r w:rsidRPr="00CB0AD6">
        <w:t>3.2%</w:t>
      </w:r>
      <w:r w:rsidRPr="00CB0AD6">
        <w:t>。儘管面臨人口老化與預算壓力，挪威仍將依賴其主權財富基金</w:t>
      </w:r>
      <w:r w:rsidR="00C03471" w:rsidRPr="00CB0AD6">
        <w:t>（</w:t>
      </w:r>
      <w:r w:rsidRPr="00CB0AD6">
        <w:t>GPFG</w:t>
      </w:r>
      <w:r w:rsidR="00C03471" w:rsidRPr="00CB0AD6">
        <w:t>）</w:t>
      </w:r>
      <w:r w:rsidRPr="00CB0AD6">
        <w:t>與穩定的能源收入，平衡國防投資與優質福利服務。展望</w:t>
      </w:r>
      <w:r w:rsidRPr="00CB0AD6">
        <w:t>2026</w:t>
      </w:r>
      <w:r w:rsidRPr="00CB0AD6">
        <w:t>年，挪威將需透過數位化轉型與勞動力優化，確保經濟韌性與社會穩定。</w:t>
      </w:r>
    </w:p>
    <w:p w14:paraId="23A5AD6A" w14:textId="72036B99" w:rsidR="00793A50" w:rsidRPr="00CB0AD6" w:rsidRDefault="00793A50" w:rsidP="009C74D7">
      <w:pPr>
        <w:pStyle w:val="a4"/>
      </w:pPr>
      <w:r w:rsidRPr="00CB0AD6">
        <w:t>五</w:t>
      </w:r>
      <w:r w:rsidRPr="00CB0AD6">
        <w:rPr>
          <w:rFonts w:hint="eastAsia"/>
        </w:rPr>
        <w:t>、</w:t>
      </w:r>
      <w:r w:rsidRPr="00CB0AD6">
        <w:t>市場環境</w:t>
      </w:r>
    </w:p>
    <w:p w14:paraId="3154947F" w14:textId="20560170" w:rsidR="00EF55FE" w:rsidRPr="00CB0AD6" w:rsidRDefault="00C03471" w:rsidP="009F420C">
      <w:pPr>
        <w:pStyle w:val="a6"/>
      </w:pPr>
      <w:r w:rsidRPr="00CB0AD6">
        <w:t>（</w:t>
      </w:r>
      <w:r w:rsidR="00EF55FE" w:rsidRPr="00CB0AD6">
        <w:t>一</w:t>
      </w:r>
      <w:r w:rsidRPr="00CB0AD6">
        <w:t>）</w:t>
      </w:r>
      <w:r w:rsidR="00EF55FE" w:rsidRPr="00CB0AD6">
        <w:t>一般市場情況分析</w:t>
      </w:r>
    </w:p>
    <w:p w14:paraId="14D18FA6" w14:textId="702B1ED1" w:rsidR="00EF55FE" w:rsidRPr="00CB0AD6" w:rsidRDefault="009F420C" w:rsidP="009F420C">
      <w:pPr>
        <w:pStyle w:val="af0"/>
        <w:ind w:left="1417" w:hanging="472"/>
      </w:pPr>
      <w:r w:rsidRPr="00CB0AD6">
        <w:rPr>
          <w:rFonts w:hint="eastAsia"/>
        </w:rPr>
        <w:t>１、</w:t>
      </w:r>
      <w:r w:rsidR="00EF55FE" w:rsidRPr="00CB0AD6">
        <w:rPr>
          <w:rFonts w:hint="eastAsia"/>
        </w:rPr>
        <w:t>經濟結構與市場依賴</w:t>
      </w:r>
    </w:p>
    <w:p w14:paraId="032447F2" w14:textId="38DA2E24" w:rsidR="00B8396E" w:rsidRPr="00CB0AD6" w:rsidRDefault="00B8396E" w:rsidP="003A7C3A">
      <w:pPr>
        <w:pStyle w:val="af6"/>
        <w:ind w:left="1417" w:firstLine="472"/>
      </w:pPr>
      <w:r w:rsidRPr="00CB0AD6">
        <w:t>在經濟結構與市場特質方面，石油和天然氣產業依然是挪威出口貿易核心支柱，為其國家財政與主權基金提供穩定現金流；然而，隨著</w:t>
      </w:r>
      <w:r w:rsidRPr="00CB0AD6">
        <w:t>2025</w:t>
      </w:r>
      <w:r w:rsidRPr="00CB0AD6">
        <w:t>年綠色轉型政策全面發酵，挪威正加速推動經濟結構向多元化</w:t>
      </w:r>
      <w:r w:rsidRPr="00CB0AD6">
        <w:lastRenderedPageBreak/>
        <w:t>邁進，特別是在新能源、離岸風電設備及氣候科技等領域的出口</w:t>
      </w:r>
      <w:r w:rsidR="00E136A2" w:rsidRPr="00CB0AD6">
        <w:t>占</w:t>
      </w:r>
      <w:r w:rsidRPr="00CB0AD6">
        <w:t>比顯著提升。此種結構性轉變不僅降低對化石能源波動的依賴，更形塑一個高度數位化且追求永續發展的市場環境。由於挪威人均所得極高，市場呈現明顯的「高品質導向」優於「價格導向」特質，消費者與企業對產品的環保規範、技術創新及耐用性有極嚴格要求，對於具備高階研發實力的國際供應鏈，特別是我國資通訊與精密零組件產業，提供優質且具備高附加價值的切入契機。</w:t>
      </w:r>
    </w:p>
    <w:p w14:paraId="4F882CBF" w14:textId="6114F3F8" w:rsidR="00EF55FE" w:rsidRPr="00CB0AD6" w:rsidRDefault="009F420C" w:rsidP="009F420C">
      <w:pPr>
        <w:pStyle w:val="af0"/>
        <w:ind w:left="1417" w:hanging="472"/>
      </w:pPr>
      <w:r w:rsidRPr="00CB0AD6">
        <w:rPr>
          <w:rFonts w:hint="eastAsia"/>
        </w:rPr>
        <w:t>２、</w:t>
      </w:r>
      <w:r w:rsidR="00EF55FE" w:rsidRPr="00CB0AD6">
        <w:rPr>
          <w:rFonts w:hint="eastAsia"/>
        </w:rPr>
        <w:t>市場管制與自由度</w:t>
      </w:r>
    </w:p>
    <w:p w14:paraId="21E0FDED" w14:textId="79467177" w:rsidR="00B8396E" w:rsidRPr="00CB0AD6" w:rsidRDefault="00B8396E" w:rsidP="003A7C3A">
      <w:pPr>
        <w:pStyle w:val="af6"/>
        <w:ind w:left="1417" w:firstLine="472"/>
      </w:pPr>
      <w:r w:rsidRPr="00CB0AD6">
        <w:rPr>
          <w:rFonts w:hint="eastAsia"/>
        </w:rPr>
        <w:t>挪威市場經濟以高度開放與法治透明著稱，整體營商環境穩定且具可預測性。然而，隨著國際地緣政治風險與數位安全議題升高，挪威近年逐步強化對外商直接投資</w:t>
      </w:r>
      <w:r w:rsidR="00C03471" w:rsidRPr="00CB0AD6">
        <w:rPr>
          <w:rFonts w:hint="eastAsia"/>
        </w:rPr>
        <w:t>（</w:t>
      </w:r>
      <w:r w:rsidRPr="00CB0AD6">
        <w:t>FDI</w:t>
      </w:r>
      <w:r w:rsidR="00C03471" w:rsidRPr="00CB0AD6">
        <w:rPr>
          <w:rFonts w:hint="eastAsia"/>
        </w:rPr>
        <w:t>）</w:t>
      </w:r>
      <w:r w:rsidRPr="00CB0AD6">
        <w:rPr>
          <w:rFonts w:hint="eastAsia"/>
        </w:rPr>
        <w:t>的國安審查機制。該機制主要針對涉及關鍵基礎設施，如能源供應與電信網絡及敏感技術領域之投資案進行風險評估。整體而言，挪威在維持自由貿易與市場開放的同時，亦更加重視國家安全與戰略資產保護，使外資在進行併購或重大投資時，需提前納入合規性與國安審查因素進行評估</w:t>
      </w:r>
      <w:r w:rsidRPr="00CB0AD6">
        <w:t>。</w:t>
      </w:r>
    </w:p>
    <w:p w14:paraId="6E49B1D6" w14:textId="6AD7B441" w:rsidR="00EF55FE" w:rsidRPr="00CB0AD6" w:rsidRDefault="009F420C" w:rsidP="009F420C">
      <w:pPr>
        <w:pStyle w:val="af0"/>
        <w:ind w:left="1417" w:hanging="472"/>
      </w:pPr>
      <w:r w:rsidRPr="00CB0AD6">
        <w:rPr>
          <w:rFonts w:hint="eastAsia"/>
        </w:rPr>
        <w:t>３、</w:t>
      </w:r>
      <w:r w:rsidR="00EF55FE" w:rsidRPr="00CB0AD6">
        <w:rPr>
          <w:rFonts w:hint="eastAsia"/>
        </w:rPr>
        <w:t>綠色數位轉型</w:t>
      </w:r>
    </w:p>
    <w:p w14:paraId="09463DA3" w14:textId="11CFEC51" w:rsidR="00B8396E" w:rsidRPr="00CB0AD6" w:rsidRDefault="00B8396E" w:rsidP="003A7C3A">
      <w:pPr>
        <w:pStyle w:val="af6"/>
        <w:ind w:left="1417" w:firstLine="472"/>
      </w:pPr>
      <w:r w:rsidRPr="00CB0AD6">
        <w:rPr>
          <w:rFonts w:hint="eastAsia"/>
        </w:rPr>
        <w:t>挪威正持續推動綠色與數位轉型，透過數位技術與智慧系統提升再生能源開發與營運效率。例如，在離岸風電領域已廣泛應用感測監控、遠端運維及預測性維護等技術，以提高能源效率並降低維運成本。此類數位化應用亦逐步延伸至智慧交通系統</w:t>
      </w:r>
      <w:r w:rsidR="00C03471" w:rsidRPr="00CB0AD6">
        <w:rPr>
          <w:rFonts w:hint="eastAsia"/>
        </w:rPr>
        <w:t>（</w:t>
      </w:r>
      <w:r w:rsidRPr="00CB0AD6">
        <w:t>ITS</w:t>
      </w:r>
      <w:r w:rsidR="00C03471" w:rsidRPr="00CB0AD6">
        <w:rPr>
          <w:rFonts w:hint="eastAsia"/>
        </w:rPr>
        <w:t>）</w:t>
      </w:r>
      <w:r w:rsidRPr="00CB0AD6">
        <w:rPr>
          <w:rFonts w:hint="eastAsia"/>
        </w:rPr>
        <w:t>、智慧城市及製造業數位管理，顯示其跨產業應用趨勢</w:t>
      </w:r>
      <w:r w:rsidRPr="00CB0AD6">
        <w:t>。</w:t>
      </w:r>
    </w:p>
    <w:p w14:paraId="66B753A7" w14:textId="37DC7268" w:rsidR="00B8396E" w:rsidRPr="00CB0AD6" w:rsidRDefault="00B8396E" w:rsidP="003A7C3A">
      <w:pPr>
        <w:pStyle w:val="af6"/>
        <w:ind w:left="1417" w:firstLine="472"/>
      </w:pPr>
      <w:r w:rsidRPr="00CB0AD6">
        <w:rPr>
          <w:rFonts w:hint="eastAsia"/>
        </w:rPr>
        <w:t>透過歐洲經濟區架構，挪威在制度與市場層面與歐盟高度接軌，使其綠色產業</w:t>
      </w:r>
      <w:r w:rsidR="00C03471" w:rsidRPr="00CB0AD6">
        <w:rPr>
          <w:rFonts w:hint="eastAsia"/>
        </w:rPr>
        <w:t>（</w:t>
      </w:r>
      <w:r w:rsidRPr="00CB0AD6">
        <w:rPr>
          <w:rFonts w:hint="eastAsia"/>
        </w:rPr>
        <w:t>如風能、電池與碳捕集技術</w:t>
      </w:r>
      <w:r w:rsidR="00C03471" w:rsidRPr="00CB0AD6">
        <w:rPr>
          <w:rFonts w:hint="eastAsia"/>
        </w:rPr>
        <w:t>）</w:t>
      </w:r>
      <w:r w:rsidRPr="00CB0AD6">
        <w:rPr>
          <w:rFonts w:hint="eastAsia"/>
        </w:rPr>
        <w:t>能更順利融入歐洲供應鏈。整體而言，挪威透過政府政策引導與產業合作，持續強化其在綠色能源與數位技術整合領域的競爭力</w:t>
      </w:r>
      <w:r w:rsidRPr="00CB0AD6">
        <w:t>。</w:t>
      </w:r>
    </w:p>
    <w:p w14:paraId="681BA5D4" w14:textId="53FC5F6B" w:rsidR="00EF55FE" w:rsidRPr="00CB0AD6" w:rsidRDefault="00C03471" w:rsidP="009F420C">
      <w:pPr>
        <w:pStyle w:val="a6"/>
      </w:pPr>
      <w:r w:rsidRPr="00CB0AD6">
        <w:lastRenderedPageBreak/>
        <w:t>（</w:t>
      </w:r>
      <w:r w:rsidR="00EF55FE" w:rsidRPr="00CB0AD6">
        <w:t>二</w:t>
      </w:r>
      <w:r w:rsidRPr="00CB0AD6">
        <w:t>）</w:t>
      </w:r>
      <w:r w:rsidR="00EF55FE" w:rsidRPr="00CB0AD6">
        <w:t>在地市場行銷策略</w:t>
      </w:r>
    </w:p>
    <w:p w14:paraId="686DCF27" w14:textId="669219B6" w:rsidR="00B8396E" w:rsidRPr="00CB0AD6" w:rsidRDefault="00B8396E" w:rsidP="003A7C3A">
      <w:pPr>
        <w:pStyle w:val="ae"/>
        <w:ind w:left="945" w:firstLine="472"/>
      </w:pPr>
      <w:r w:rsidRPr="00CB0AD6">
        <w:rPr>
          <w:rFonts w:hint="eastAsia"/>
        </w:rPr>
        <w:t>挪威市場以規模有限但人均購買力高及高度數位化為主要特徵。整體消費環境呈現強烈的永續導向，企業在產品設計與供應鏈管理上需重視環境足跡與企業社會責任</w:t>
      </w:r>
      <w:r w:rsidR="00C03471" w:rsidRPr="00CB0AD6">
        <w:rPr>
          <w:rFonts w:hint="eastAsia"/>
        </w:rPr>
        <w:t>（</w:t>
      </w:r>
      <w:r w:rsidRPr="00CB0AD6">
        <w:t>ESG</w:t>
      </w:r>
      <w:r w:rsidR="00C03471" w:rsidRPr="00CB0AD6">
        <w:rPr>
          <w:rFonts w:hint="eastAsia"/>
        </w:rPr>
        <w:t>）</w:t>
      </w:r>
      <w:r w:rsidRPr="00CB0AD6">
        <w:rPr>
          <w:rFonts w:hint="eastAsia"/>
        </w:rPr>
        <w:t>，相關因素已成為政府採購與大型通路的重要評估標準之一</w:t>
      </w:r>
      <w:r w:rsidRPr="00CB0AD6">
        <w:t>。</w:t>
      </w:r>
    </w:p>
    <w:p w14:paraId="57B10B38" w14:textId="60E582C8" w:rsidR="00B8396E" w:rsidRPr="00CB0AD6" w:rsidRDefault="00B8396E" w:rsidP="003A7C3A">
      <w:pPr>
        <w:pStyle w:val="ae"/>
        <w:ind w:left="945" w:firstLine="472"/>
      </w:pPr>
      <w:r w:rsidRPr="00CB0AD6">
        <w:rPr>
          <w:rFonts w:hint="eastAsia"/>
        </w:rPr>
        <w:t>在支付與零售行為方面，挪威現金使用比例極低，行動支付</w:t>
      </w:r>
      <w:r w:rsidR="00C03471" w:rsidRPr="00CB0AD6">
        <w:rPr>
          <w:rFonts w:hint="eastAsia"/>
        </w:rPr>
        <w:t>（</w:t>
      </w:r>
      <w:r w:rsidRPr="00CB0AD6">
        <w:rPr>
          <w:rFonts w:hint="eastAsia"/>
        </w:rPr>
        <w:t>如</w:t>
      </w:r>
      <w:r w:rsidRPr="00CB0AD6">
        <w:rPr>
          <w:spacing w:val="-4"/>
        </w:rPr>
        <w:t>Vipps</w:t>
      </w:r>
      <w:r w:rsidR="00C03471" w:rsidRPr="00CB0AD6">
        <w:rPr>
          <w:rFonts w:hint="eastAsia"/>
          <w:spacing w:val="-4"/>
        </w:rPr>
        <w:t>）</w:t>
      </w:r>
      <w:r w:rsidRPr="00CB0AD6">
        <w:rPr>
          <w:rFonts w:hint="eastAsia"/>
          <w:spacing w:val="-4"/>
        </w:rPr>
        <w:t>已成為主流支付工具。零售產業亦普遍採行全通路</w:t>
      </w:r>
      <w:r w:rsidR="00C03471" w:rsidRPr="00CB0AD6">
        <w:rPr>
          <w:rFonts w:hint="eastAsia"/>
          <w:spacing w:val="-4"/>
        </w:rPr>
        <w:t>（</w:t>
      </w:r>
      <w:r w:rsidRPr="00CB0AD6">
        <w:rPr>
          <w:spacing w:val="-4"/>
        </w:rPr>
        <w:t>Omnichannel</w:t>
      </w:r>
      <w:r w:rsidR="00C03471" w:rsidRPr="00CB0AD6">
        <w:rPr>
          <w:rFonts w:hint="eastAsia"/>
          <w:spacing w:val="-4"/>
        </w:rPr>
        <w:t>）</w:t>
      </w:r>
      <w:r w:rsidRPr="00CB0AD6">
        <w:rPr>
          <w:rFonts w:hint="eastAsia"/>
        </w:rPr>
        <w:t>模式，整合線上與實體銷售管道。根據</w:t>
      </w:r>
      <w:proofErr w:type="spellStart"/>
      <w:r w:rsidRPr="00CB0AD6">
        <w:t>PostNord</w:t>
      </w:r>
      <w:proofErr w:type="spellEnd"/>
      <w:r w:rsidRPr="00CB0AD6">
        <w:rPr>
          <w:rFonts w:hint="eastAsia"/>
        </w:rPr>
        <w:t>等北歐物流與電商調查，消費者普遍習慣透過數位平台比價並結合多元取貨方式</w:t>
      </w:r>
      <w:r w:rsidRPr="00CB0AD6">
        <w:t>。</w:t>
      </w:r>
    </w:p>
    <w:p w14:paraId="3E084D71" w14:textId="77777777" w:rsidR="00B8396E" w:rsidRPr="00CB0AD6" w:rsidRDefault="00B8396E" w:rsidP="003A7C3A">
      <w:pPr>
        <w:pStyle w:val="ae"/>
        <w:ind w:left="945" w:firstLine="472"/>
      </w:pPr>
      <w:r w:rsidRPr="00CB0AD6">
        <w:rPr>
          <w:rFonts w:hint="eastAsia"/>
        </w:rPr>
        <w:t>由於挪威人工成本較高且地理分布較為分散，具備完善數位化營運、物流整合及售後服務能力的商業模式，對於維持高價位產品的市場競爭力至關重要</w:t>
      </w:r>
      <w:r w:rsidRPr="00CB0AD6">
        <w:t>。</w:t>
      </w:r>
    </w:p>
    <w:p w14:paraId="09158A39" w14:textId="77777777" w:rsidR="00326457" w:rsidRPr="00CB0AD6" w:rsidRDefault="00326457" w:rsidP="00256AB8">
      <w:pPr>
        <w:pStyle w:val="a4"/>
      </w:pPr>
      <w:r w:rsidRPr="00CB0AD6">
        <w:rPr>
          <w:rFonts w:hint="eastAsia"/>
        </w:rPr>
        <w:t>六、投資</w:t>
      </w:r>
      <w:r w:rsidRPr="00CB0AD6">
        <w:t>環境</w:t>
      </w:r>
      <w:r w:rsidRPr="00CB0AD6">
        <w:rPr>
          <w:rFonts w:hint="eastAsia"/>
        </w:rPr>
        <w:t>風險</w:t>
      </w:r>
    </w:p>
    <w:p w14:paraId="1A645E63" w14:textId="12BA333E" w:rsidR="00CB76F7" w:rsidRPr="00CB0AD6" w:rsidRDefault="00E021CB" w:rsidP="00A6452E">
      <w:pPr>
        <w:ind w:firstLine="472"/>
        <w:rPr>
          <w:lang w:eastAsia="zh-TW"/>
        </w:rPr>
      </w:pPr>
      <w:r w:rsidRPr="00CB0AD6">
        <w:rPr>
          <w:rFonts w:hint="eastAsia"/>
          <w:lang w:eastAsia="zh-TW"/>
        </w:rPr>
        <w:t>隨著各項產業平均發展，加以</w:t>
      </w:r>
      <w:r w:rsidR="00AA6B21" w:rsidRPr="00CB0AD6">
        <w:rPr>
          <w:rFonts w:hint="eastAsia"/>
          <w:lang w:eastAsia="zh-TW"/>
        </w:rPr>
        <w:t>挪威</w:t>
      </w:r>
      <w:r w:rsidRPr="00CB0AD6">
        <w:rPr>
          <w:rFonts w:hint="eastAsia"/>
          <w:lang w:eastAsia="zh-TW"/>
        </w:rPr>
        <w:t>政府連續數年降低公司稅，吸引不少外資前來投資；但挪威</w:t>
      </w:r>
      <w:r w:rsidR="00326457" w:rsidRPr="00CB0AD6">
        <w:rPr>
          <w:rFonts w:hint="eastAsia"/>
          <w:lang w:eastAsia="zh-TW"/>
        </w:rPr>
        <w:t>與其他北歐國家一樣</w:t>
      </w:r>
      <w:r w:rsidRPr="00CB0AD6">
        <w:rPr>
          <w:rFonts w:hint="eastAsia"/>
          <w:lang w:eastAsia="zh-TW"/>
        </w:rPr>
        <w:t>屬</w:t>
      </w:r>
      <w:r w:rsidR="00925744" w:rsidRPr="00CB0AD6">
        <w:rPr>
          <w:rFonts w:hint="eastAsia"/>
          <w:lang w:eastAsia="zh-TW"/>
        </w:rPr>
        <w:t>高稅收、高福利</w:t>
      </w:r>
      <w:r w:rsidRPr="00CB0AD6">
        <w:rPr>
          <w:rFonts w:hint="eastAsia"/>
          <w:lang w:eastAsia="zh-TW"/>
        </w:rPr>
        <w:t>之</w:t>
      </w:r>
      <w:r w:rsidR="00925744" w:rsidRPr="00CB0AD6">
        <w:rPr>
          <w:rFonts w:hint="eastAsia"/>
          <w:lang w:eastAsia="zh-TW"/>
        </w:rPr>
        <w:t>國家</w:t>
      </w:r>
      <w:r w:rsidRPr="00CB0AD6">
        <w:rPr>
          <w:rFonts w:hint="eastAsia"/>
          <w:lang w:eastAsia="zh-TW"/>
        </w:rPr>
        <w:t>，</w:t>
      </w:r>
      <w:r w:rsidR="00556C1A" w:rsidRPr="00CB0AD6">
        <w:rPr>
          <w:lang w:eastAsia="zh-TW"/>
        </w:rPr>
        <w:t>生活</w:t>
      </w:r>
      <w:r w:rsidR="00556C1A" w:rsidRPr="00CB0AD6">
        <w:rPr>
          <w:rFonts w:hint="eastAsia"/>
          <w:lang w:eastAsia="zh-TW"/>
        </w:rPr>
        <w:t>物價</w:t>
      </w:r>
      <w:r w:rsidR="00556C1A" w:rsidRPr="00CB0AD6">
        <w:rPr>
          <w:lang w:eastAsia="zh-TW"/>
        </w:rPr>
        <w:t>高</w:t>
      </w:r>
      <w:r w:rsidR="00556C1A" w:rsidRPr="00CB0AD6">
        <w:rPr>
          <w:rFonts w:hint="eastAsia"/>
          <w:lang w:eastAsia="zh-TW"/>
        </w:rPr>
        <w:t>，</w:t>
      </w:r>
      <w:r w:rsidR="00556C1A" w:rsidRPr="00CB0AD6">
        <w:rPr>
          <w:lang w:eastAsia="zh-TW"/>
        </w:rPr>
        <w:t>環保標準嚴格，</w:t>
      </w:r>
      <w:r w:rsidRPr="00CB0AD6">
        <w:rPr>
          <w:rFonts w:hint="eastAsia"/>
          <w:lang w:eastAsia="zh-TW"/>
        </w:rPr>
        <w:t>因此開設公司相關之成本偏高</w:t>
      </w:r>
      <w:r w:rsidR="00A97F85" w:rsidRPr="00CB0AD6">
        <w:rPr>
          <w:rFonts w:hint="eastAsia"/>
          <w:lang w:eastAsia="zh-TW"/>
        </w:rPr>
        <w:t>。</w:t>
      </w:r>
      <w:r w:rsidRPr="00CB0AD6">
        <w:rPr>
          <w:rFonts w:hint="eastAsia"/>
          <w:lang w:eastAsia="zh-TW"/>
        </w:rPr>
        <w:t>且</w:t>
      </w:r>
      <w:r w:rsidR="00D34AB2" w:rsidRPr="00CB0AD6">
        <w:rPr>
          <w:rFonts w:hint="eastAsia"/>
          <w:lang w:eastAsia="zh-TW"/>
        </w:rPr>
        <w:t>挪威</w:t>
      </w:r>
      <w:r w:rsidR="0038030D" w:rsidRPr="00CB0AD6">
        <w:rPr>
          <w:rFonts w:hint="eastAsia"/>
          <w:lang w:eastAsia="zh-TW"/>
        </w:rPr>
        <w:t>僅</w:t>
      </w:r>
      <w:r w:rsidR="00EF55FE" w:rsidRPr="00CB0AD6">
        <w:rPr>
          <w:lang w:eastAsia="zh-TW"/>
        </w:rPr>
        <w:t>5</w:t>
      </w:r>
      <w:r w:rsidR="00B8396E" w:rsidRPr="00CB0AD6">
        <w:rPr>
          <w:rFonts w:hint="eastAsia"/>
          <w:lang w:eastAsia="zh-TW"/>
        </w:rPr>
        <w:t>63</w:t>
      </w:r>
      <w:r w:rsidR="0038030D" w:rsidRPr="00CB0AD6">
        <w:rPr>
          <w:rFonts w:hint="eastAsia"/>
          <w:lang w:eastAsia="zh-TW"/>
        </w:rPr>
        <w:t>萬的人口</w:t>
      </w:r>
      <w:r w:rsidR="00AA6B21" w:rsidRPr="00CB0AD6">
        <w:rPr>
          <w:rFonts w:hint="eastAsia"/>
          <w:lang w:eastAsia="zh-TW"/>
        </w:rPr>
        <w:t>，</w:t>
      </w:r>
      <w:r w:rsidRPr="00CB0AD6">
        <w:rPr>
          <w:rFonts w:hint="eastAsia"/>
          <w:lang w:eastAsia="zh-TW"/>
        </w:rPr>
        <w:t>市場規模偏小，</w:t>
      </w:r>
      <w:r w:rsidR="0013561A" w:rsidRPr="00CB0AD6">
        <w:rPr>
          <w:rFonts w:hint="eastAsia"/>
          <w:lang w:eastAsia="zh-TW"/>
        </w:rPr>
        <w:t>因此，</w:t>
      </w:r>
      <w:r w:rsidR="00D34AB2" w:rsidRPr="00CB0AD6">
        <w:rPr>
          <w:rFonts w:hint="eastAsia"/>
          <w:lang w:eastAsia="zh-TW"/>
        </w:rPr>
        <w:t>少有</w:t>
      </w:r>
      <w:r w:rsidR="00DD55A2" w:rsidRPr="00CB0AD6">
        <w:rPr>
          <w:lang w:eastAsia="zh-TW"/>
        </w:rPr>
        <w:t>臺灣</w:t>
      </w:r>
      <w:r w:rsidR="00D34AB2" w:rsidRPr="00CB0AD6">
        <w:rPr>
          <w:lang w:eastAsia="zh-TW"/>
        </w:rPr>
        <w:t>企業直接在挪威投資設公司設廠</w:t>
      </w:r>
      <w:r w:rsidR="00D34AB2" w:rsidRPr="00CB0AD6">
        <w:rPr>
          <w:rFonts w:hint="eastAsia"/>
          <w:lang w:eastAsia="zh-TW"/>
        </w:rPr>
        <w:t>，多與當地</w:t>
      </w:r>
      <w:r w:rsidR="00D34AB2" w:rsidRPr="00CB0AD6">
        <w:rPr>
          <w:lang w:eastAsia="zh-TW"/>
        </w:rPr>
        <w:t>有能力</w:t>
      </w:r>
      <w:r w:rsidRPr="00CB0AD6">
        <w:rPr>
          <w:rFonts w:hint="eastAsia"/>
          <w:lang w:eastAsia="zh-TW"/>
        </w:rPr>
        <w:t>且</w:t>
      </w:r>
      <w:r w:rsidR="00D34AB2" w:rsidRPr="00CB0AD6">
        <w:rPr>
          <w:lang w:eastAsia="zh-TW"/>
        </w:rPr>
        <w:t>可靠</w:t>
      </w:r>
      <w:r w:rsidRPr="00CB0AD6">
        <w:rPr>
          <w:rFonts w:hint="eastAsia"/>
          <w:lang w:eastAsia="zh-TW"/>
        </w:rPr>
        <w:t>之</w:t>
      </w:r>
      <w:r w:rsidR="00D34AB2" w:rsidRPr="00CB0AD6">
        <w:rPr>
          <w:lang w:eastAsia="zh-TW"/>
        </w:rPr>
        <w:t>代理商</w:t>
      </w:r>
      <w:r w:rsidR="00D34AB2" w:rsidRPr="00CB0AD6">
        <w:rPr>
          <w:rFonts w:hint="eastAsia"/>
          <w:lang w:eastAsia="zh-TW"/>
        </w:rPr>
        <w:t>合作</w:t>
      </w:r>
      <w:r w:rsidR="00D34AB2" w:rsidRPr="00CB0AD6">
        <w:rPr>
          <w:lang w:eastAsia="zh-TW"/>
        </w:rPr>
        <w:t>開發當地市場，並</w:t>
      </w:r>
      <w:r w:rsidR="00D34AB2" w:rsidRPr="00CB0AD6">
        <w:rPr>
          <w:lang w:val="sv-SE" w:eastAsia="zh-TW"/>
        </w:rPr>
        <w:t>透過</w:t>
      </w:r>
      <w:r w:rsidR="00D34AB2" w:rsidRPr="00CB0AD6">
        <w:rPr>
          <w:lang w:eastAsia="zh-TW"/>
        </w:rPr>
        <w:t>投資合作的方式增加對代理商的控</w:t>
      </w:r>
      <w:r w:rsidRPr="00CB0AD6">
        <w:rPr>
          <w:rFonts w:hint="eastAsia"/>
          <w:lang w:eastAsia="zh-TW"/>
        </w:rPr>
        <w:t>管</w:t>
      </w:r>
      <w:r w:rsidR="00D34AB2" w:rsidRPr="00CB0AD6">
        <w:rPr>
          <w:lang w:eastAsia="zh-TW"/>
        </w:rPr>
        <w:t>。</w:t>
      </w:r>
      <w:r w:rsidR="00D34AB2" w:rsidRPr="00CB0AD6">
        <w:rPr>
          <w:rFonts w:hint="eastAsia"/>
          <w:lang w:eastAsia="zh-TW"/>
        </w:rPr>
        <w:t>另，</w:t>
      </w:r>
      <w:r w:rsidR="00556C1A" w:rsidRPr="00CB0AD6">
        <w:rPr>
          <w:rFonts w:hint="eastAsia"/>
          <w:lang w:eastAsia="zh-TW"/>
        </w:rPr>
        <w:t>挪威政府並</w:t>
      </w:r>
      <w:r w:rsidR="00D34AB2" w:rsidRPr="00CB0AD6">
        <w:rPr>
          <w:lang w:eastAsia="zh-TW"/>
        </w:rPr>
        <w:t>無特別針對外人投資給予優惠的獎勵措施</w:t>
      </w:r>
      <w:r w:rsidR="00556C1A" w:rsidRPr="00CB0AD6">
        <w:rPr>
          <w:rFonts w:hint="eastAsia"/>
          <w:lang w:eastAsia="zh-TW"/>
        </w:rPr>
        <w:t>。</w:t>
      </w:r>
      <w:r w:rsidR="00D34AB2" w:rsidRPr="00CB0AD6">
        <w:rPr>
          <w:lang w:eastAsia="zh-TW"/>
        </w:rPr>
        <w:t>因此，企業</w:t>
      </w:r>
      <w:r w:rsidR="00556C1A" w:rsidRPr="00CB0AD6">
        <w:rPr>
          <w:rFonts w:hint="eastAsia"/>
          <w:lang w:eastAsia="zh-TW"/>
        </w:rPr>
        <w:t>赴</w:t>
      </w:r>
      <w:r w:rsidR="00D34AB2" w:rsidRPr="00CB0AD6">
        <w:rPr>
          <w:lang w:eastAsia="zh-TW"/>
        </w:rPr>
        <w:t>挪威投資前，應先</w:t>
      </w:r>
      <w:r w:rsidR="00872B5C" w:rsidRPr="00CB0AD6">
        <w:rPr>
          <w:rFonts w:hint="eastAsia"/>
          <w:lang w:eastAsia="zh-TW"/>
        </w:rPr>
        <w:t>做</w:t>
      </w:r>
      <w:r w:rsidR="00D34AB2" w:rsidRPr="00CB0AD6">
        <w:rPr>
          <w:lang w:eastAsia="zh-TW"/>
        </w:rPr>
        <w:t>好</w:t>
      </w:r>
      <w:r w:rsidR="00556C1A" w:rsidRPr="00CB0AD6">
        <w:rPr>
          <w:rFonts w:hint="eastAsia"/>
          <w:lang w:eastAsia="zh-TW"/>
        </w:rPr>
        <w:t>整體</w:t>
      </w:r>
      <w:r w:rsidR="0005004C" w:rsidRPr="00CB0AD6">
        <w:rPr>
          <w:rFonts w:hint="eastAsia"/>
          <w:lang w:eastAsia="zh-TW"/>
        </w:rPr>
        <w:t>完整</w:t>
      </w:r>
      <w:r w:rsidR="00D34AB2" w:rsidRPr="00CB0AD6">
        <w:rPr>
          <w:lang w:eastAsia="zh-TW"/>
        </w:rPr>
        <w:t>評估</w:t>
      </w:r>
      <w:r w:rsidR="00D34AB2" w:rsidRPr="00CB0AD6">
        <w:rPr>
          <w:rFonts w:hint="eastAsia"/>
          <w:lang w:eastAsia="zh-TW"/>
        </w:rPr>
        <w:t>。</w:t>
      </w:r>
    </w:p>
    <w:p w14:paraId="72A310B7" w14:textId="77777777" w:rsidR="000E3110" w:rsidRPr="00CB0AD6" w:rsidRDefault="000E3110" w:rsidP="00A6452E">
      <w:pPr>
        <w:ind w:firstLine="472"/>
        <w:rPr>
          <w:lang w:eastAsia="zh-TW"/>
        </w:rPr>
      </w:pPr>
    </w:p>
    <w:p w14:paraId="2E4399AF" w14:textId="578792B0" w:rsidR="006577F8" w:rsidRPr="00CB0AD6" w:rsidRDefault="006577F8" w:rsidP="003A7C3A">
      <w:pPr>
        <w:ind w:left="472" w:firstLineChars="0" w:firstLine="0"/>
        <w:sectPr w:rsidR="006577F8" w:rsidRPr="00CB0AD6" w:rsidSect="003E0BC3">
          <w:headerReference w:type="default" r:id="rId23"/>
          <w:pgSz w:w="11906" w:h="16838" w:code="9"/>
          <w:pgMar w:top="2268" w:right="1701" w:bottom="1701" w:left="1701" w:header="1134" w:footer="851" w:gutter="0"/>
          <w:cols w:space="425"/>
          <w:docGrid w:type="linesAndChars" w:linePitch="514" w:charSpace="-774"/>
        </w:sectPr>
      </w:pPr>
    </w:p>
    <w:p w14:paraId="011DD768" w14:textId="3D12BCB7" w:rsidR="00BC16EB" w:rsidRPr="00CB0AD6" w:rsidRDefault="00793A50" w:rsidP="00D43E8A">
      <w:pPr>
        <w:pStyle w:val="a3"/>
        <w:spacing w:before="771" w:after="771"/>
      </w:pPr>
      <w:bookmarkStart w:id="4" w:name="_Toc232695311"/>
      <w:r w:rsidRPr="00CB0AD6">
        <w:lastRenderedPageBreak/>
        <w:t>第參章　外商在當地經營現況及投資機會</w:t>
      </w:r>
      <w:bookmarkEnd w:id="4"/>
    </w:p>
    <w:p w14:paraId="70DD4FA6" w14:textId="77777777" w:rsidR="0075565E" w:rsidRPr="00CB0AD6" w:rsidRDefault="0075565E" w:rsidP="00477F35">
      <w:pPr>
        <w:pStyle w:val="a4"/>
      </w:pPr>
      <w:r w:rsidRPr="00CB0AD6">
        <w:rPr>
          <w:rFonts w:hint="eastAsia"/>
        </w:rPr>
        <w:t>一、</w:t>
      </w:r>
      <w:r w:rsidRPr="00CB0AD6">
        <w:t>外商在當地經營現況</w:t>
      </w:r>
    </w:p>
    <w:p w14:paraId="75458D36" w14:textId="56753332" w:rsidR="0075565E" w:rsidRPr="00CB0AD6" w:rsidRDefault="0075565E" w:rsidP="003A7C3A">
      <w:pPr>
        <w:ind w:firstLine="472"/>
        <w:rPr>
          <w:lang w:eastAsia="zh-TW"/>
        </w:rPr>
      </w:pPr>
      <w:r w:rsidRPr="00CB0AD6">
        <w:rPr>
          <w:rFonts w:hint="eastAsia"/>
          <w:lang w:eastAsia="zh-TW"/>
        </w:rPr>
        <w:t>依據</w:t>
      </w:r>
      <w:r w:rsidR="000046DF" w:rsidRPr="00CB0AD6">
        <w:rPr>
          <w:rFonts w:hint="eastAsia"/>
          <w:lang w:eastAsia="zh-TW"/>
        </w:rPr>
        <w:t>挪威統計局</w:t>
      </w:r>
      <w:r w:rsidR="00755B60" w:rsidRPr="00CB0AD6">
        <w:rPr>
          <w:rFonts w:hint="eastAsia"/>
          <w:lang w:eastAsia="zh-TW"/>
        </w:rPr>
        <w:t>最新</w:t>
      </w:r>
      <w:r w:rsidR="000046DF" w:rsidRPr="00CB0AD6">
        <w:rPr>
          <w:rFonts w:hint="eastAsia"/>
          <w:lang w:eastAsia="zh-TW"/>
        </w:rPr>
        <w:t>資料</w:t>
      </w:r>
      <w:r w:rsidR="00FD4C48" w:rsidRPr="00CB0AD6">
        <w:rPr>
          <w:rFonts w:hint="eastAsia"/>
          <w:lang w:eastAsia="zh-TW"/>
        </w:rPr>
        <w:t>，</w:t>
      </w:r>
      <w:r w:rsidR="00FD4C48" w:rsidRPr="00CB0AD6">
        <w:rPr>
          <w:rFonts w:hint="eastAsia"/>
          <w:lang w:eastAsia="zh-TW"/>
        </w:rPr>
        <w:t>20</w:t>
      </w:r>
      <w:r w:rsidR="00271108" w:rsidRPr="00CB0AD6">
        <w:rPr>
          <w:lang w:eastAsia="zh-TW"/>
        </w:rPr>
        <w:t>2</w:t>
      </w:r>
      <w:r w:rsidR="00703267" w:rsidRPr="00CB0AD6">
        <w:rPr>
          <w:rFonts w:hint="eastAsia"/>
          <w:lang w:eastAsia="zh-TW"/>
        </w:rPr>
        <w:t>4</w:t>
      </w:r>
      <w:r w:rsidR="00FD4C48" w:rsidRPr="00CB0AD6">
        <w:rPr>
          <w:rFonts w:hint="eastAsia"/>
          <w:lang w:eastAsia="zh-TW"/>
        </w:rPr>
        <w:t>年外人</w:t>
      </w:r>
      <w:r w:rsidR="0043587C" w:rsidRPr="00CB0AD6">
        <w:rPr>
          <w:rFonts w:hint="eastAsia"/>
          <w:lang w:eastAsia="zh-TW"/>
        </w:rPr>
        <w:t>對</w:t>
      </w:r>
      <w:r w:rsidR="00FD4C48" w:rsidRPr="00CB0AD6">
        <w:rPr>
          <w:rFonts w:hint="eastAsia"/>
          <w:lang w:eastAsia="zh-TW"/>
        </w:rPr>
        <w:t>挪威直接投資</w:t>
      </w:r>
      <w:r w:rsidR="00755B60" w:rsidRPr="00CB0AD6">
        <w:rPr>
          <w:rFonts w:hint="eastAsia"/>
          <w:lang w:eastAsia="zh-TW"/>
        </w:rPr>
        <w:t>總</w:t>
      </w:r>
      <w:r w:rsidR="00FD4C48" w:rsidRPr="00CB0AD6">
        <w:rPr>
          <w:rFonts w:hint="eastAsia"/>
          <w:lang w:eastAsia="zh-TW"/>
        </w:rPr>
        <w:t>金額</w:t>
      </w:r>
      <w:r w:rsidR="00755B60" w:rsidRPr="00CB0AD6">
        <w:rPr>
          <w:rFonts w:hint="eastAsia"/>
          <w:lang w:eastAsia="zh-TW"/>
        </w:rPr>
        <w:t>1</w:t>
      </w:r>
      <w:r w:rsidR="00703267" w:rsidRPr="00CB0AD6">
        <w:rPr>
          <w:rFonts w:hint="eastAsia"/>
          <w:lang w:eastAsia="zh-TW"/>
        </w:rPr>
        <w:t>兆</w:t>
      </w:r>
      <w:r w:rsidR="00703267" w:rsidRPr="00CB0AD6">
        <w:rPr>
          <w:rFonts w:hint="eastAsia"/>
          <w:lang w:eastAsia="zh-TW"/>
        </w:rPr>
        <w:t>8,403</w:t>
      </w:r>
      <w:r w:rsidR="00FD4C48" w:rsidRPr="00CB0AD6">
        <w:rPr>
          <w:rFonts w:hint="eastAsia"/>
          <w:lang w:eastAsia="zh-TW"/>
        </w:rPr>
        <w:t>億</w:t>
      </w:r>
      <w:r w:rsidR="00703267" w:rsidRPr="00CB0AD6">
        <w:rPr>
          <w:rFonts w:hint="eastAsia"/>
          <w:lang w:eastAsia="zh-TW"/>
        </w:rPr>
        <w:t>5</w:t>
      </w:r>
      <w:r w:rsidR="00F2481A" w:rsidRPr="00CB0AD6">
        <w:rPr>
          <w:rFonts w:hint="eastAsia"/>
          <w:lang w:eastAsia="zh-TW"/>
        </w:rPr>
        <w:t>00</w:t>
      </w:r>
      <w:r w:rsidR="00F2481A" w:rsidRPr="00CB0AD6">
        <w:rPr>
          <w:rFonts w:hint="eastAsia"/>
          <w:lang w:eastAsia="zh-TW"/>
        </w:rPr>
        <w:t>萬</w:t>
      </w:r>
      <w:r w:rsidR="00FD4C48" w:rsidRPr="00CB0AD6">
        <w:rPr>
          <w:rFonts w:hint="eastAsia"/>
          <w:lang w:eastAsia="zh-TW"/>
        </w:rPr>
        <w:t>挪威克朗，</w:t>
      </w:r>
      <w:r w:rsidR="00361DC4" w:rsidRPr="00CB0AD6">
        <w:rPr>
          <w:rFonts w:hint="eastAsia"/>
          <w:lang w:eastAsia="zh-TW"/>
        </w:rPr>
        <w:t>美國</w:t>
      </w:r>
      <w:r w:rsidR="00C03471" w:rsidRPr="00CB0AD6">
        <w:rPr>
          <w:rFonts w:hint="eastAsia"/>
          <w:lang w:eastAsia="zh-TW"/>
        </w:rPr>
        <w:t>（</w:t>
      </w:r>
      <w:r w:rsidR="00361DC4" w:rsidRPr="00CB0AD6">
        <w:rPr>
          <w:rFonts w:hint="eastAsia"/>
          <w:lang w:eastAsia="zh-TW"/>
        </w:rPr>
        <w:t>3,362</w:t>
      </w:r>
      <w:r w:rsidR="00755B60" w:rsidRPr="00CB0AD6">
        <w:rPr>
          <w:rFonts w:hint="eastAsia"/>
          <w:lang w:eastAsia="zh-TW"/>
        </w:rPr>
        <w:t>億</w:t>
      </w:r>
      <w:r w:rsidR="00F2481A" w:rsidRPr="00CB0AD6">
        <w:rPr>
          <w:rFonts w:hint="eastAsia"/>
          <w:lang w:eastAsia="zh-TW"/>
        </w:rPr>
        <w:t>3</w:t>
      </w:r>
      <w:r w:rsidR="00F2481A" w:rsidRPr="00CB0AD6">
        <w:rPr>
          <w:lang w:eastAsia="zh-TW"/>
        </w:rPr>
        <w:t>,</w:t>
      </w:r>
      <w:r w:rsidR="00361DC4" w:rsidRPr="00CB0AD6">
        <w:rPr>
          <w:rFonts w:hint="eastAsia"/>
          <w:lang w:eastAsia="zh-TW"/>
        </w:rPr>
        <w:t>1</w:t>
      </w:r>
      <w:r w:rsidR="00F2481A" w:rsidRPr="00CB0AD6">
        <w:rPr>
          <w:rFonts w:hint="eastAsia"/>
          <w:lang w:eastAsia="zh-TW"/>
        </w:rPr>
        <w:t>00</w:t>
      </w:r>
      <w:r w:rsidR="00F2481A" w:rsidRPr="00CB0AD6">
        <w:rPr>
          <w:rFonts w:hint="eastAsia"/>
          <w:lang w:eastAsia="zh-TW"/>
        </w:rPr>
        <w:t>萬</w:t>
      </w:r>
      <w:r w:rsidR="00C03471" w:rsidRPr="00CB0AD6">
        <w:rPr>
          <w:rFonts w:hint="eastAsia"/>
          <w:lang w:eastAsia="zh-TW"/>
        </w:rPr>
        <w:t>）</w:t>
      </w:r>
      <w:r w:rsidR="00755B60" w:rsidRPr="00CB0AD6">
        <w:rPr>
          <w:rFonts w:hint="eastAsia"/>
          <w:lang w:eastAsia="zh-TW"/>
        </w:rPr>
        <w:t>、</w:t>
      </w:r>
      <w:r w:rsidR="00361DC4" w:rsidRPr="00CB0AD6">
        <w:rPr>
          <w:rFonts w:hint="eastAsia"/>
          <w:lang w:eastAsia="zh-TW"/>
        </w:rPr>
        <w:t>瑞典</w:t>
      </w:r>
      <w:r w:rsidR="00C03471" w:rsidRPr="00CB0AD6">
        <w:rPr>
          <w:rFonts w:hint="eastAsia"/>
          <w:lang w:eastAsia="zh-TW"/>
        </w:rPr>
        <w:t>（</w:t>
      </w:r>
      <w:r w:rsidR="00361DC4" w:rsidRPr="00CB0AD6">
        <w:rPr>
          <w:rFonts w:hint="eastAsia"/>
          <w:lang w:eastAsia="zh-TW"/>
        </w:rPr>
        <w:t>2,595</w:t>
      </w:r>
      <w:r w:rsidR="00F6075B" w:rsidRPr="00CB0AD6">
        <w:rPr>
          <w:rFonts w:hint="eastAsia"/>
          <w:lang w:eastAsia="zh-TW"/>
        </w:rPr>
        <w:t>億</w:t>
      </w:r>
      <w:r w:rsidR="00361DC4" w:rsidRPr="00CB0AD6">
        <w:rPr>
          <w:rFonts w:hint="eastAsia"/>
          <w:lang w:eastAsia="zh-TW"/>
        </w:rPr>
        <w:t>9</w:t>
      </w:r>
      <w:r w:rsidR="00F2481A" w:rsidRPr="00CB0AD6">
        <w:rPr>
          <w:lang w:eastAsia="zh-TW"/>
        </w:rPr>
        <w:t>,</w:t>
      </w:r>
      <w:r w:rsidR="00361DC4" w:rsidRPr="00CB0AD6">
        <w:rPr>
          <w:rFonts w:hint="eastAsia"/>
          <w:lang w:eastAsia="zh-TW"/>
        </w:rPr>
        <w:t>500</w:t>
      </w:r>
      <w:r w:rsidR="00F2481A" w:rsidRPr="00CB0AD6">
        <w:rPr>
          <w:rFonts w:hint="eastAsia"/>
          <w:lang w:eastAsia="zh-TW"/>
        </w:rPr>
        <w:t>萬</w:t>
      </w:r>
      <w:r w:rsidR="00C03471" w:rsidRPr="00CB0AD6">
        <w:rPr>
          <w:rFonts w:hint="eastAsia"/>
          <w:lang w:eastAsia="zh-TW"/>
        </w:rPr>
        <w:t>）</w:t>
      </w:r>
      <w:r w:rsidR="00F2481A" w:rsidRPr="00CB0AD6">
        <w:rPr>
          <w:rFonts w:hint="eastAsia"/>
          <w:lang w:eastAsia="zh-TW"/>
        </w:rPr>
        <w:t>、</w:t>
      </w:r>
      <w:r w:rsidR="00361DC4" w:rsidRPr="00CB0AD6">
        <w:rPr>
          <w:rFonts w:hint="eastAsia"/>
          <w:lang w:eastAsia="zh-TW"/>
        </w:rPr>
        <w:t>英國</w:t>
      </w:r>
      <w:r w:rsidR="00C03471" w:rsidRPr="00CB0AD6">
        <w:rPr>
          <w:rFonts w:hint="eastAsia"/>
          <w:lang w:eastAsia="zh-TW"/>
        </w:rPr>
        <w:t>（</w:t>
      </w:r>
      <w:r w:rsidR="00361DC4" w:rsidRPr="00CB0AD6">
        <w:rPr>
          <w:rFonts w:hint="eastAsia"/>
          <w:lang w:eastAsia="zh-TW"/>
        </w:rPr>
        <w:t>1,650</w:t>
      </w:r>
      <w:r w:rsidR="00F6075B" w:rsidRPr="00CB0AD6">
        <w:rPr>
          <w:rFonts w:hint="eastAsia"/>
          <w:lang w:eastAsia="zh-TW"/>
        </w:rPr>
        <w:t>億</w:t>
      </w:r>
      <w:r w:rsidR="00361DC4" w:rsidRPr="00CB0AD6">
        <w:rPr>
          <w:rFonts w:hint="eastAsia"/>
          <w:lang w:eastAsia="zh-TW"/>
        </w:rPr>
        <w:t>6</w:t>
      </w:r>
      <w:r w:rsidR="00F2481A" w:rsidRPr="00CB0AD6">
        <w:rPr>
          <w:lang w:eastAsia="zh-TW"/>
        </w:rPr>
        <w:t>,</w:t>
      </w:r>
      <w:r w:rsidR="00361DC4" w:rsidRPr="00CB0AD6">
        <w:rPr>
          <w:rFonts w:hint="eastAsia"/>
          <w:lang w:eastAsia="zh-TW"/>
        </w:rPr>
        <w:t>800</w:t>
      </w:r>
      <w:r w:rsidR="00F2481A" w:rsidRPr="00CB0AD6">
        <w:rPr>
          <w:rFonts w:hint="eastAsia"/>
          <w:lang w:eastAsia="zh-TW"/>
        </w:rPr>
        <w:t>萬</w:t>
      </w:r>
      <w:r w:rsidR="00C03471" w:rsidRPr="00CB0AD6">
        <w:rPr>
          <w:rFonts w:hint="eastAsia"/>
          <w:lang w:eastAsia="zh-TW"/>
        </w:rPr>
        <w:t>）</w:t>
      </w:r>
      <w:r w:rsidR="00F2481A" w:rsidRPr="00CB0AD6">
        <w:rPr>
          <w:rFonts w:hint="eastAsia"/>
          <w:lang w:eastAsia="zh-TW"/>
        </w:rPr>
        <w:t>、</w:t>
      </w:r>
      <w:r w:rsidR="00361DC4" w:rsidRPr="00CB0AD6">
        <w:rPr>
          <w:rFonts w:hint="eastAsia"/>
          <w:lang w:eastAsia="zh-TW"/>
        </w:rPr>
        <w:t>瑞士</w:t>
      </w:r>
      <w:r w:rsidR="00C03471" w:rsidRPr="00CB0AD6">
        <w:rPr>
          <w:rFonts w:hint="eastAsia"/>
          <w:lang w:eastAsia="zh-TW"/>
        </w:rPr>
        <w:t>（</w:t>
      </w:r>
      <w:r w:rsidR="00361DC4" w:rsidRPr="00CB0AD6">
        <w:rPr>
          <w:rFonts w:hint="eastAsia"/>
          <w:lang w:eastAsia="zh-TW"/>
        </w:rPr>
        <w:t>1,055</w:t>
      </w:r>
      <w:r w:rsidR="00F6075B" w:rsidRPr="00CB0AD6">
        <w:rPr>
          <w:rFonts w:hint="eastAsia"/>
          <w:lang w:eastAsia="zh-TW"/>
        </w:rPr>
        <w:t>億</w:t>
      </w:r>
      <w:r w:rsidR="00361DC4" w:rsidRPr="00CB0AD6">
        <w:rPr>
          <w:rFonts w:hint="eastAsia"/>
          <w:lang w:eastAsia="zh-TW"/>
        </w:rPr>
        <w:t>4</w:t>
      </w:r>
      <w:r w:rsidR="00F2481A" w:rsidRPr="00CB0AD6">
        <w:rPr>
          <w:lang w:eastAsia="zh-TW"/>
        </w:rPr>
        <w:t>,</w:t>
      </w:r>
      <w:r w:rsidR="00361DC4" w:rsidRPr="00CB0AD6">
        <w:rPr>
          <w:rFonts w:hint="eastAsia"/>
          <w:lang w:eastAsia="zh-TW"/>
        </w:rPr>
        <w:t>400</w:t>
      </w:r>
      <w:r w:rsidR="00F2481A" w:rsidRPr="00CB0AD6">
        <w:rPr>
          <w:rFonts w:hint="eastAsia"/>
          <w:lang w:eastAsia="zh-TW"/>
        </w:rPr>
        <w:t>萬</w:t>
      </w:r>
      <w:r w:rsidR="00C03471" w:rsidRPr="00CB0AD6">
        <w:rPr>
          <w:rFonts w:hint="eastAsia"/>
          <w:lang w:eastAsia="zh-TW"/>
        </w:rPr>
        <w:t>）</w:t>
      </w:r>
      <w:r w:rsidR="00F2481A" w:rsidRPr="00CB0AD6">
        <w:rPr>
          <w:rFonts w:hint="eastAsia"/>
          <w:lang w:eastAsia="zh-TW"/>
        </w:rPr>
        <w:t>、</w:t>
      </w:r>
      <w:r w:rsidR="00361DC4" w:rsidRPr="00CB0AD6">
        <w:rPr>
          <w:rFonts w:hint="eastAsia"/>
          <w:lang w:eastAsia="zh-TW"/>
        </w:rPr>
        <w:t>芬蘭</w:t>
      </w:r>
      <w:r w:rsidR="00C03471" w:rsidRPr="00CB0AD6">
        <w:rPr>
          <w:rFonts w:hint="eastAsia"/>
          <w:lang w:eastAsia="zh-TW"/>
        </w:rPr>
        <w:t>（</w:t>
      </w:r>
      <w:r w:rsidR="00361DC4" w:rsidRPr="00CB0AD6">
        <w:rPr>
          <w:rFonts w:hint="eastAsia"/>
          <w:lang w:eastAsia="zh-TW"/>
        </w:rPr>
        <w:t>1,006</w:t>
      </w:r>
      <w:r w:rsidR="00F2481A" w:rsidRPr="00CB0AD6">
        <w:rPr>
          <w:rFonts w:hint="eastAsia"/>
          <w:lang w:eastAsia="zh-TW"/>
        </w:rPr>
        <w:t>億</w:t>
      </w:r>
      <w:r w:rsidR="00361DC4" w:rsidRPr="00CB0AD6">
        <w:rPr>
          <w:rFonts w:hint="eastAsia"/>
          <w:lang w:eastAsia="zh-TW"/>
        </w:rPr>
        <w:t>4</w:t>
      </w:r>
      <w:r w:rsidR="00F2481A" w:rsidRPr="00CB0AD6">
        <w:rPr>
          <w:lang w:eastAsia="zh-TW"/>
        </w:rPr>
        <w:t>,</w:t>
      </w:r>
      <w:r w:rsidR="00361DC4" w:rsidRPr="00CB0AD6">
        <w:rPr>
          <w:rFonts w:hint="eastAsia"/>
          <w:lang w:eastAsia="zh-TW"/>
        </w:rPr>
        <w:t>000</w:t>
      </w:r>
      <w:r w:rsidR="00F2481A" w:rsidRPr="00CB0AD6">
        <w:rPr>
          <w:rFonts w:hint="eastAsia"/>
          <w:lang w:eastAsia="zh-TW"/>
        </w:rPr>
        <w:t>萬</w:t>
      </w:r>
      <w:r w:rsidR="00C03471" w:rsidRPr="00CB0AD6">
        <w:rPr>
          <w:rFonts w:hint="eastAsia"/>
          <w:lang w:eastAsia="zh-TW"/>
        </w:rPr>
        <w:t>）</w:t>
      </w:r>
      <w:r w:rsidR="00F6075B" w:rsidRPr="00CB0AD6">
        <w:rPr>
          <w:rFonts w:hint="eastAsia"/>
          <w:lang w:eastAsia="zh-TW"/>
        </w:rPr>
        <w:t>、</w:t>
      </w:r>
      <w:r w:rsidR="00361DC4" w:rsidRPr="00CB0AD6">
        <w:rPr>
          <w:rFonts w:hint="eastAsia"/>
          <w:lang w:eastAsia="zh-TW"/>
        </w:rPr>
        <w:t>德國</w:t>
      </w:r>
      <w:r w:rsidR="00C03471" w:rsidRPr="00CB0AD6">
        <w:rPr>
          <w:rFonts w:hint="eastAsia"/>
          <w:lang w:eastAsia="zh-TW"/>
        </w:rPr>
        <w:t>（</w:t>
      </w:r>
      <w:r w:rsidR="00361DC4" w:rsidRPr="00CB0AD6">
        <w:rPr>
          <w:rFonts w:hint="eastAsia"/>
          <w:lang w:eastAsia="zh-TW"/>
        </w:rPr>
        <w:t>786</w:t>
      </w:r>
      <w:r w:rsidR="00271108" w:rsidRPr="00CB0AD6">
        <w:rPr>
          <w:rFonts w:hint="eastAsia"/>
          <w:lang w:eastAsia="zh-TW"/>
        </w:rPr>
        <w:t>億</w:t>
      </w:r>
      <w:r w:rsidR="00361DC4" w:rsidRPr="00CB0AD6">
        <w:rPr>
          <w:rFonts w:hint="eastAsia"/>
          <w:lang w:eastAsia="zh-TW"/>
        </w:rPr>
        <w:t>6</w:t>
      </w:r>
      <w:r w:rsidR="00F2481A" w:rsidRPr="00CB0AD6">
        <w:rPr>
          <w:lang w:eastAsia="zh-TW"/>
        </w:rPr>
        <w:t>,</w:t>
      </w:r>
      <w:r w:rsidR="00361DC4" w:rsidRPr="00CB0AD6">
        <w:rPr>
          <w:rFonts w:hint="eastAsia"/>
          <w:lang w:eastAsia="zh-TW"/>
        </w:rPr>
        <w:t>6</w:t>
      </w:r>
      <w:r w:rsidR="00F2481A" w:rsidRPr="00CB0AD6">
        <w:rPr>
          <w:rFonts w:hint="eastAsia"/>
          <w:lang w:eastAsia="zh-TW"/>
        </w:rPr>
        <w:t>00</w:t>
      </w:r>
      <w:r w:rsidR="00F2481A" w:rsidRPr="00CB0AD6">
        <w:rPr>
          <w:rFonts w:hint="eastAsia"/>
          <w:lang w:eastAsia="zh-TW"/>
        </w:rPr>
        <w:t>萬</w:t>
      </w:r>
      <w:r w:rsidR="00C03471" w:rsidRPr="00CB0AD6">
        <w:rPr>
          <w:rFonts w:hint="eastAsia"/>
          <w:lang w:eastAsia="zh-TW"/>
        </w:rPr>
        <w:t>）</w:t>
      </w:r>
      <w:r w:rsidR="00262E26" w:rsidRPr="00CB0AD6">
        <w:rPr>
          <w:rFonts w:hint="eastAsia"/>
          <w:lang w:eastAsia="zh-TW"/>
        </w:rPr>
        <w:t>、</w:t>
      </w:r>
      <w:r w:rsidR="00361DC4" w:rsidRPr="00CB0AD6">
        <w:rPr>
          <w:rFonts w:hint="eastAsia"/>
          <w:lang w:eastAsia="zh-TW"/>
        </w:rPr>
        <w:t>義大利</w:t>
      </w:r>
      <w:r w:rsidR="00C03471" w:rsidRPr="00CB0AD6">
        <w:rPr>
          <w:rFonts w:hint="eastAsia"/>
          <w:lang w:eastAsia="zh-TW"/>
        </w:rPr>
        <w:t>（</w:t>
      </w:r>
      <w:r w:rsidR="00361DC4" w:rsidRPr="00CB0AD6">
        <w:rPr>
          <w:rFonts w:hint="eastAsia"/>
          <w:lang w:eastAsia="zh-TW"/>
        </w:rPr>
        <w:t>710</w:t>
      </w:r>
      <w:r w:rsidR="00262E26" w:rsidRPr="00CB0AD6">
        <w:rPr>
          <w:rFonts w:hint="eastAsia"/>
          <w:lang w:eastAsia="zh-TW"/>
        </w:rPr>
        <w:t>億</w:t>
      </w:r>
      <w:r w:rsidR="00303200" w:rsidRPr="00CB0AD6">
        <w:rPr>
          <w:rFonts w:hint="eastAsia"/>
          <w:lang w:eastAsia="zh-TW"/>
        </w:rPr>
        <w:t>800</w:t>
      </w:r>
      <w:r w:rsidR="00F2481A" w:rsidRPr="00CB0AD6">
        <w:rPr>
          <w:rFonts w:hint="eastAsia"/>
          <w:lang w:eastAsia="zh-TW"/>
        </w:rPr>
        <w:t>萬</w:t>
      </w:r>
      <w:r w:rsidR="00C03471" w:rsidRPr="00CB0AD6">
        <w:rPr>
          <w:rFonts w:hint="eastAsia"/>
          <w:lang w:eastAsia="zh-TW"/>
        </w:rPr>
        <w:t>）</w:t>
      </w:r>
      <w:r w:rsidR="00F2481A" w:rsidRPr="00CB0AD6">
        <w:rPr>
          <w:rFonts w:hint="eastAsia"/>
          <w:lang w:eastAsia="zh-TW"/>
        </w:rPr>
        <w:t>、</w:t>
      </w:r>
      <w:r w:rsidR="00303200" w:rsidRPr="00CB0AD6">
        <w:rPr>
          <w:rFonts w:hint="eastAsia"/>
          <w:lang w:eastAsia="zh-TW"/>
        </w:rPr>
        <w:t>日本</w:t>
      </w:r>
      <w:r w:rsidR="00C03471" w:rsidRPr="00CB0AD6">
        <w:rPr>
          <w:rFonts w:hint="eastAsia"/>
          <w:lang w:eastAsia="zh-TW"/>
        </w:rPr>
        <w:t>（</w:t>
      </w:r>
      <w:r w:rsidR="00303200" w:rsidRPr="00CB0AD6">
        <w:rPr>
          <w:rFonts w:hint="eastAsia"/>
          <w:lang w:eastAsia="zh-TW"/>
        </w:rPr>
        <w:t>575</w:t>
      </w:r>
      <w:r w:rsidR="005603AE" w:rsidRPr="00CB0AD6">
        <w:rPr>
          <w:rFonts w:hint="eastAsia"/>
          <w:lang w:eastAsia="zh-TW"/>
        </w:rPr>
        <w:t>億</w:t>
      </w:r>
      <w:r w:rsidR="00303200" w:rsidRPr="00CB0AD6">
        <w:rPr>
          <w:rFonts w:hint="eastAsia"/>
          <w:lang w:eastAsia="zh-TW"/>
        </w:rPr>
        <w:t>2</w:t>
      </w:r>
      <w:r w:rsidR="00F2481A" w:rsidRPr="00CB0AD6">
        <w:rPr>
          <w:lang w:eastAsia="zh-TW"/>
        </w:rPr>
        <w:t>,</w:t>
      </w:r>
      <w:r w:rsidR="00303200" w:rsidRPr="00CB0AD6">
        <w:rPr>
          <w:rFonts w:hint="eastAsia"/>
          <w:lang w:eastAsia="zh-TW"/>
        </w:rPr>
        <w:t>000</w:t>
      </w:r>
      <w:r w:rsidR="00F2481A" w:rsidRPr="00CB0AD6">
        <w:rPr>
          <w:rFonts w:hint="eastAsia"/>
          <w:lang w:eastAsia="zh-TW"/>
        </w:rPr>
        <w:t>萬</w:t>
      </w:r>
      <w:r w:rsidR="00C03471" w:rsidRPr="00CB0AD6">
        <w:rPr>
          <w:rFonts w:hint="eastAsia"/>
          <w:lang w:eastAsia="zh-TW"/>
        </w:rPr>
        <w:t>）</w:t>
      </w:r>
      <w:r w:rsidR="00FA40B6" w:rsidRPr="00CB0AD6">
        <w:rPr>
          <w:rFonts w:hint="eastAsia"/>
          <w:lang w:eastAsia="zh-TW"/>
        </w:rPr>
        <w:t>、</w:t>
      </w:r>
      <w:r w:rsidR="00303200" w:rsidRPr="00CB0AD6">
        <w:rPr>
          <w:rFonts w:hint="eastAsia"/>
          <w:lang w:eastAsia="zh-TW"/>
        </w:rPr>
        <w:t>丹麥</w:t>
      </w:r>
      <w:r w:rsidR="00C03471" w:rsidRPr="00CB0AD6">
        <w:rPr>
          <w:rFonts w:hint="eastAsia"/>
          <w:lang w:eastAsia="zh-TW"/>
        </w:rPr>
        <w:t>（</w:t>
      </w:r>
      <w:r w:rsidR="00303200" w:rsidRPr="00CB0AD6">
        <w:rPr>
          <w:rFonts w:hint="eastAsia"/>
          <w:lang w:eastAsia="zh-TW"/>
        </w:rPr>
        <w:t>471</w:t>
      </w:r>
      <w:r w:rsidR="00271108" w:rsidRPr="00CB0AD6">
        <w:rPr>
          <w:rFonts w:hint="eastAsia"/>
          <w:lang w:eastAsia="zh-TW"/>
        </w:rPr>
        <w:t>億</w:t>
      </w:r>
      <w:r w:rsidR="00303200" w:rsidRPr="00CB0AD6">
        <w:rPr>
          <w:rFonts w:hint="eastAsia"/>
          <w:lang w:eastAsia="zh-TW"/>
        </w:rPr>
        <w:t>3</w:t>
      </w:r>
      <w:r w:rsidR="00F2481A" w:rsidRPr="00CB0AD6">
        <w:rPr>
          <w:lang w:eastAsia="zh-TW"/>
        </w:rPr>
        <w:t>,</w:t>
      </w:r>
      <w:r w:rsidR="00303200" w:rsidRPr="00CB0AD6">
        <w:rPr>
          <w:rFonts w:hint="eastAsia"/>
          <w:lang w:eastAsia="zh-TW"/>
        </w:rPr>
        <w:t>5</w:t>
      </w:r>
      <w:r w:rsidR="00F2481A" w:rsidRPr="00CB0AD6">
        <w:rPr>
          <w:rFonts w:hint="eastAsia"/>
          <w:lang w:eastAsia="zh-TW"/>
        </w:rPr>
        <w:t>00</w:t>
      </w:r>
      <w:r w:rsidR="00F2481A" w:rsidRPr="00CB0AD6">
        <w:rPr>
          <w:rFonts w:hint="eastAsia"/>
          <w:lang w:eastAsia="zh-TW"/>
        </w:rPr>
        <w:t>萬</w:t>
      </w:r>
      <w:r w:rsidR="00C03471" w:rsidRPr="00CB0AD6">
        <w:rPr>
          <w:rFonts w:hint="eastAsia"/>
          <w:lang w:eastAsia="zh-TW"/>
        </w:rPr>
        <w:t>）</w:t>
      </w:r>
      <w:r w:rsidR="00FD4C48" w:rsidRPr="00CB0AD6">
        <w:rPr>
          <w:rFonts w:hint="eastAsia"/>
          <w:lang w:eastAsia="zh-TW"/>
        </w:rPr>
        <w:t>依序為挪威</w:t>
      </w:r>
      <w:r w:rsidR="005603AE" w:rsidRPr="00CB0AD6">
        <w:rPr>
          <w:rFonts w:hint="eastAsia"/>
          <w:lang w:eastAsia="zh-TW"/>
        </w:rPr>
        <w:t>主要</w:t>
      </w:r>
      <w:r w:rsidR="00FD4C48" w:rsidRPr="00CB0AD6">
        <w:rPr>
          <w:rFonts w:hint="eastAsia"/>
          <w:lang w:eastAsia="zh-TW"/>
        </w:rPr>
        <w:t>外資來源國，外資投資產業主要為</w:t>
      </w:r>
      <w:r w:rsidR="00506F06" w:rsidRPr="00CB0AD6">
        <w:rPr>
          <w:rFonts w:hint="eastAsia"/>
          <w:lang w:eastAsia="zh-TW"/>
        </w:rPr>
        <w:t>金融保險</w:t>
      </w:r>
      <w:r w:rsidR="00F2481A" w:rsidRPr="00CB0AD6">
        <w:rPr>
          <w:rFonts w:hint="eastAsia"/>
          <w:lang w:eastAsia="zh-TW"/>
        </w:rPr>
        <w:t>、製造業、</w:t>
      </w:r>
      <w:r w:rsidR="00F2481A" w:rsidRPr="00CB0AD6">
        <w:rPr>
          <w:rFonts w:hint="eastAsia"/>
          <w:lang w:eastAsia="zh-TW"/>
        </w:rPr>
        <w:t>IT</w:t>
      </w:r>
      <w:r w:rsidR="00F2481A" w:rsidRPr="00CB0AD6">
        <w:rPr>
          <w:rFonts w:hint="eastAsia"/>
          <w:lang w:eastAsia="zh-TW"/>
        </w:rPr>
        <w:t>資訊業</w:t>
      </w:r>
      <w:r w:rsidR="00262E26" w:rsidRPr="00CB0AD6">
        <w:rPr>
          <w:rFonts w:hint="eastAsia"/>
          <w:lang w:eastAsia="zh-TW"/>
        </w:rPr>
        <w:t>、</w:t>
      </w:r>
      <w:r w:rsidR="00506F06" w:rsidRPr="00CB0AD6">
        <w:rPr>
          <w:rFonts w:hint="eastAsia"/>
          <w:lang w:eastAsia="zh-TW"/>
        </w:rPr>
        <w:t>房地產</w:t>
      </w:r>
      <w:r w:rsidR="00262E26" w:rsidRPr="00CB0AD6">
        <w:rPr>
          <w:rFonts w:hint="eastAsia"/>
          <w:lang w:eastAsia="zh-TW"/>
        </w:rPr>
        <w:t>及</w:t>
      </w:r>
      <w:r w:rsidR="00506F06" w:rsidRPr="00CB0AD6">
        <w:rPr>
          <w:lang w:eastAsia="zh-TW"/>
        </w:rPr>
        <w:t>運輸和倉儲</w:t>
      </w:r>
      <w:r w:rsidR="00262E26" w:rsidRPr="00CB0AD6">
        <w:rPr>
          <w:rFonts w:hint="eastAsia"/>
          <w:lang w:eastAsia="zh-TW"/>
        </w:rPr>
        <w:t>等</w:t>
      </w:r>
      <w:r w:rsidRPr="00CB0AD6">
        <w:rPr>
          <w:rFonts w:hint="eastAsia"/>
          <w:lang w:eastAsia="zh-TW"/>
        </w:rPr>
        <w:t>。</w:t>
      </w:r>
    </w:p>
    <w:p w14:paraId="08474A61" w14:textId="3B6B213E" w:rsidR="0075565E" w:rsidRPr="00CB0AD6" w:rsidRDefault="0075565E" w:rsidP="00477F35">
      <w:pPr>
        <w:pStyle w:val="a4"/>
      </w:pPr>
      <w:r w:rsidRPr="00CB0AD6">
        <w:t>二</w:t>
      </w:r>
      <w:r w:rsidRPr="00CB0AD6">
        <w:rPr>
          <w:rFonts w:hint="eastAsia"/>
        </w:rPr>
        <w:t>、</w:t>
      </w:r>
      <w:r w:rsidR="004F189C" w:rsidRPr="00CB0AD6">
        <w:t>臺</w:t>
      </w:r>
      <w:r w:rsidR="00C03471" w:rsidRPr="00CB0AD6">
        <w:rPr>
          <w:rFonts w:hint="eastAsia"/>
        </w:rPr>
        <w:t>（</w:t>
      </w:r>
      <w:r w:rsidRPr="00CB0AD6">
        <w:t>華</w:t>
      </w:r>
      <w:r w:rsidR="00C03471" w:rsidRPr="00CB0AD6">
        <w:rPr>
          <w:rFonts w:hint="eastAsia"/>
        </w:rPr>
        <w:t>）</w:t>
      </w:r>
      <w:r w:rsidRPr="00CB0AD6">
        <w:t>商在</w:t>
      </w:r>
      <w:r w:rsidRPr="00CB0AD6">
        <w:rPr>
          <w:rFonts w:hint="eastAsia"/>
        </w:rPr>
        <w:t>當地</w:t>
      </w:r>
      <w:r w:rsidRPr="00CB0AD6">
        <w:t>經營現況</w:t>
      </w:r>
    </w:p>
    <w:p w14:paraId="31FD2529" w14:textId="5FD71483" w:rsidR="002926A5" w:rsidRPr="00CB0AD6" w:rsidRDefault="00AA3F6A" w:rsidP="002926A5">
      <w:pPr>
        <w:ind w:firstLine="472"/>
        <w:rPr>
          <w:lang w:eastAsia="zh-TW"/>
        </w:rPr>
      </w:pPr>
      <w:r w:rsidRPr="00CB0AD6">
        <w:rPr>
          <w:rFonts w:hint="eastAsia"/>
          <w:lang w:eastAsia="zh-TW"/>
        </w:rPr>
        <w:t>在挪威</w:t>
      </w:r>
      <w:r w:rsidR="008B118B" w:rsidRPr="00CB0AD6">
        <w:rPr>
          <w:rFonts w:hint="eastAsia"/>
          <w:lang w:eastAsia="zh-TW"/>
        </w:rPr>
        <w:t>，來自</w:t>
      </w:r>
      <w:r w:rsidR="00DD55A2" w:rsidRPr="00CB0AD6">
        <w:rPr>
          <w:rFonts w:hint="eastAsia"/>
          <w:lang w:eastAsia="zh-TW"/>
        </w:rPr>
        <w:t>臺灣</w:t>
      </w:r>
      <w:r w:rsidR="008B118B" w:rsidRPr="00CB0AD6">
        <w:rPr>
          <w:rFonts w:hint="eastAsia"/>
          <w:lang w:eastAsia="zh-TW"/>
        </w:rPr>
        <w:t>的移民為數不多，僅約百餘人，資深僑民大多經營中小型餐飲業或雜貨小店，</w:t>
      </w:r>
      <w:r w:rsidR="005603AE" w:rsidRPr="00CB0AD6">
        <w:rPr>
          <w:rFonts w:hint="eastAsia"/>
          <w:lang w:eastAsia="zh-TW"/>
        </w:rPr>
        <w:t>亦</w:t>
      </w:r>
      <w:r w:rsidR="008945AE" w:rsidRPr="00CB0AD6">
        <w:rPr>
          <w:rFonts w:hint="eastAsia"/>
          <w:lang w:eastAsia="zh-TW"/>
        </w:rPr>
        <w:t>或任職於</w:t>
      </w:r>
      <w:r w:rsidR="008B118B" w:rsidRPr="00CB0AD6">
        <w:rPr>
          <w:rFonts w:hint="eastAsia"/>
          <w:lang w:eastAsia="zh-TW"/>
        </w:rPr>
        <w:t>挪威公司。新到移民則多傾向先取得當地學歷，然後或求職，或自行開業，現在已有少數</w:t>
      </w:r>
      <w:r w:rsidR="005603AE" w:rsidRPr="00CB0AD6">
        <w:rPr>
          <w:rFonts w:hint="eastAsia"/>
          <w:lang w:eastAsia="zh-TW"/>
        </w:rPr>
        <w:t>開設</w:t>
      </w:r>
      <w:r w:rsidR="008B118B" w:rsidRPr="00CB0AD6">
        <w:rPr>
          <w:rFonts w:hint="eastAsia"/>
          <w:lang w:eastAsia="zh-TW"/>
        </w:rPr>
        <w:t>個人公司，從事包括旅遊業者、貿易顧問等</w:t>
      </w:r>
      <w:r w:rsidR="005603AE" w:rsidRPr="00CB0AD6">
        <w:rPr>
          <w:rFonts w:hint="eastAsia"/>
          <w:lang w:eastAsia="zh-TW"/>
        </w:rPr>
        <w:t>不同產業的活動</w:t>
      </w:r>
      <w:r w:rsidR="008B118B" w:rsidRPr="00CB0AD6">
        <w:rPr>
          <w:rFonts w:hint="eastAsia"/>
          <w:lang w:eastAsia="zh-TW"/>
        </w:rPr>
        <w:t>。</w:t>
      </w:r>
    </w:p>
    <w:p w14:paraId="57875907" w14:textId="77777777" w:rsidR="008B118B" w:rsidRPr="00CB0AD6" w:rsidRDefault="0075565E" w:rsidP="00477F35">
      <w:pPr>
        <w:pStyle w:val="a4"/>
      </w:pPr>
      <w:r w:rsidRPr="00CB0AD6">
        <w:t>三</w:t>
      </w:r>
      <w:r w:rsidR="008B118B" w:rsidRPr="00CB0AD6">
        <w:rPr>
          <w:rFonts w:hint="eastAsia"/>
        </w:rPr>
        <w:t>、投資</w:t>
      </w:r>
      <w:r w:rsidRPr="00CB0AD6">
        <w:t>機會</w:t>
      </w:r>
    </w:p>
    <w:p w14:paraId="7E6F5827" w14:textId="19CF54C3" w:rsidR="008B118B" w:rsidRPr="00CB0AD6" w:rsidRDefault="00C03471" w:rsidP="00C67B8D">
      <w:pPr>
        <w:pStyle w:val="a6"/>
      </w:pPr>
      <w:r w:rsidRPr="00CB0AD6">
        <w:rPr>
          <w:rFonts w:hint="eastAsia"/>
        </w:rPr>
        <w:t>（</w:t>
      </w:r>
      <w:r w:rsidR="008B118B" w:rsidRPr="00CB0AD6">
        <w:rPr>
          <w:rFonts w:hint="eastAsia"/>
        </w:rPr>
        <w:t>一</w:t>
      </w:r>
      <w:r w:rsidRPr="00CB0AD6">
        <w:rPr>
          <w:rFonts w:hint="eastAsia"/>
        </w:rPr>
        <w:t>）</w:t>
      </w:r>
      <w:r w:rsidR="008B118B" w:rsidRPr="00CB0AD6">
        <w:rPr>
          <w:rFonts w:hint="eastAsia"/>
        </w:rPr>
        <w:t>產業發展結構變化</w:t>
      </w:r>
    </w:p>
    <w:p w14:paraId="27080308" w14:textId="61869FDD" w:rsidR="003D0788" w:rsidRPr="00CB0AD6" w:rsidRDefault="003D0788" w:rsidP="00C67B8D">
      <w:pPr>
        <w:pStyle w:val="ae"/>
        <w:ind w:left="945" w:firstLine="472"/>
      </w:pPr>
      <w:r w:rsidRPr="00CB0AD6">
        <w:t>挪威政府正透過政策引導與產業支持措施，推動經濟結構由傳統油氣產業逐步轉向綠色與高科技產業。近年來，挪威積極吸引外資投入於</w:t>
      </w:r>
      <w:r w:rsidRPr="00CB0AD6">
        <w:t>ICT</w:t>
      </w:r>
      <w:r w:rsidRPr="00CB0AD6">
        <w:t>、綠能</w:t>
      </w:r>
      <w:r w:rsidR="00C03471" w:rsidRPr="00CB0AD6">
        <w:t>（</w:t>
      </w:r>
      <w:r w:rsidRPr="00CB0AD6">
        <w:t>如離岸風電與電池產業</w:t>
      </w:r>
      <w:r w:rsidR="00C03471" w:rsidRPr="00CB0AD6">
        <w:t>）</w:t>
      </w:r>
      <w:r w:rsidRPr="00CB0AD6">
        <w:t>、數據中心及海事相關技術等領</w:t>
      </w:r>
      <w:r w:rsidRPr="00CB0AD6">
        <w:lastRenderedPageBreak/>
        <w:t>域。透過</w:t>
      </w:r>
      <w:r w:rsidRPr="00CB0AD6">
        <w:rPr>
          <w:rFonts w:hint="eastAsia"/>
        </w:rPr>
        <w:t>挪威創新署</w:t>
      </w:r>
      <w:r w:rsidR="00C03471" w:rsidRPr="00CB0AD6">
        <w:t>（</w:t>
      </w:r>
      <w:r w:rsidRPr="00CB0AD6">
        <w:t>Innovation Norway</w:t>
      </w:r>
      <w:r w:rsidR="00C03471" w:rsidRPr="00CB0AD6">
        <w:t>）</w:t>
      </w:r>
      <w:r w:rsidRPr="00CB0AD6">
        <w:t>提供補助與創新支持機制，以及</w:t>
      </w:r>
      <w:r w:rsidRPr="00CB0AD6">
        <w:rPr>
          <w:rFonts w:hint="eastAsia"/>
        </w:rPr>
        <w:t>挪威投資局</w:t>
      </w:r>
      <w:r w:rsidR="00C03471" w:rsidRPr="00CB0AD6">
        <w:t>（</w:t>
      </w:r>
      <w:r w:rsidRPr="00CB0AD6">
        <w:t>Invest in Norway</w:t>
      </w:r>
      <w:r w:rsidR="00C03471" w:rsidRPr="00CB0AD6">
        <w:t>）</w:t>
      </w:r>
      <w:r w:rsidRPr="00CB0AD6">
        <w:t>的投資促進服務，企業可取得研發資源與在地合作機會。此外，挪威具備高比例再生能源所支撐的低碳電力優勢，有助於吸引資料中心與綠色製造投資，並進一步強化其在歐洲綠能供應鏈中的重要地位</w:t>
      </w:r>
      <w:r w:rsidRPr="00CB0AD6">
        <w:rPr>
          <w:rFonts w:hint="eastAsia"/>
        </w:rPr>
        <w:t>。</w:t>
      </w:r>
    </w:p>
    <w:p w14:paraId="3102021E" w14:textId="40ECBEBE" w:rsidR="008B118B" w:rsidRPr="00CB0AD6" w:rsidRDefault="00C03471" w:rsidP="00C67B8D">
      <w:pPr>
        <w:pStyle w:val="a6"/>
      </w:pPr>
      <w:r w:rsidRPr="00CB0AD6">
        <w:rPr>
          <w:rFonts w:hint="eastAsia"/>
        </w:rPr>
        <w:t>（</w:t>
      </w:r>
      <w:r w:rsidR="00872B5C" w:rsidRPr="00CB0AD6">
        <w:rPr>
          <w:rFonts w:hint="eastAsia"/>
        </w:rPr>
        <w:t>二</w:t>
      </w:r>
      <w:r w:rsidRPr="00CB0AD6">
        <w:rPr>
          <w:rFonts w:hint="eastAsia"/>
        </w:rPr>
        <w:t>）</w:t>
      </w:r>
      <w:r w:rsidR="003D0788" w:rsidRPr="00CB0AD6">
        <w:t>稅制改革與競爭力強化</w:t>
      </w:r>
    </w:p>
    <w:p w14:paraId="40D6F4F8" w14:textId="1EDD2F76" w:rsidR="003D0788" w:rsidRPr="00CB0AD6" w:rsidRDefault="003D0788" w:rsidP="00C67B8D">
      <w:pPr>
        <w:pStyle w:val="ae"/>
        <w:ind w:left="945" w:firstLine="472"/>
      </w:pPr>
      <w:r w:rsidRPr="00CB0AD6">
        <w:t>為了吸引外資前來挪威發展，挪威政府數年來多次調降公司稅，從</w:t>
      </w:r>
      <w:r w:rsidRPr="00CB0AD6">
        <w:t>28%</w:t>
      </w:r>
      <w:r w:rsidRPr="00CB0AD6">
        <w:t>降至</w:t>
      </w:r>
      <w:r w:rsidRPr="00CB0AD6">
        <w:t>22%</w:t>
      </w:r>
      <w:r w:rsidRPr="00CB0AD6">
        <w:t>，已屬西歐國家公司稅負較低的國家之一。另，挪威政府提出國際企業全球最低稅負制法案，該法案於</w:t>
      </w:r>
      <w:r w:rsidRPr="00CB0AD6">
        <w:t>2024</w:t>
      </w:r>
      <w:r w:rsidRPr="00CB0AD6">
        <w:t>年實施，係</w:t>
      </w:r>
      <w:r w:rsidRPr="00CB0AD6">
        <w:t>OECD</w:t>
      </w:r>
      <w:r w:rsidRPr="00CB0AD6">
        <w:t>暨其包容性架構</w:t>
      </w:r>
      <w:r w:rsidR="00C03471" w:rsidRPr="00CB0AD6">
        <w:t>（</w:t>
      </w:r>
      <w:r w:rsidRPr="00CB0AD6">
        <w:t>Inclusive Framework</w:t>
      </w:r>
      <w:r w:rsidR="00C03471" w:rsidRPr="00CB0AD6">
        <w:t>）</w:t>
      </w:r>
      <w:r w:rsidRPr="00CB0AD6">
        <w:t>之</w:t>
      </w:r>
      <w:r w:rsidRPr="00CB0AD6">
        <w:t>140</w:t>
      </w:r>
      <w:r w:rsidRPr="00CB0AD6">
        <w:t>個經濟體所共同推動全球反避稅之成果，為防止稅基侵蝕及利潤轉移，亦避免國際間減稅競賽，規範總營收超過</w:t>
      </w:r>
      <w:r w:rsidRPr="00CB0AD6">
        <w:t>7.5</w:t>
      </w:r>
      <w:r w:rsidRPr="00CB0AD6">
        <w:t>億歐元國際大型企業集團，課徵其利潤</w:t>
      </w:r>
      <w:r w:rsidRPr="00CB0AD6">
        <w:t>15%</w:t>
      </w:r>
      <w:r w:rsidRPr="00CB0AD6">
        <w:t>為最低有效稅率。</w:t>
      </w:r>
    </w:p>
    <w:p w14:paraId="1180B5F3" w14:textId="1204707E" w:rsidR="003D0788" w:rsidRPr="00CB0AD6" w:rsidRDefault="003D0788" w:rsidP="00C67B8D">
      <w:pPr>
        <w:pStyle w:val="ae"/>
        <w:ind w:left="945" w:firstLine="472"/>
      </w:pPr>
      <w:r w:rsidRPr="00CB0AD6">
        <w:t>挪威公司所得稅維持在具競爭力的</w:t>
      </w:r>
      <w:r w:rsidRPr="00CB0AD6">
        <w:t>22%</w:t>
      </w:r>
      <w:r w:rsidRPr="00CB0AD6">
        <w:t>。為配合</w:t>
      </w:r>
      <w:r w:rsidRPr="00CB0AD6">
        <w:t>OECD</w:t>
      </w:r>
      <w:r w:rsidRPr="00CB0AD6">
        <w:t>推動的國際稅制改革，挪威已自</w:t>
      </w:r>
      <w:r w:rsidRPr="00CB0AD6">
        <w:t>2024</w:t>
      </w:r>
      <w:r w:rsidRPr="00CB0AD6">
        <w:t>年起導入全球最低稅負制度</w:t>
      </w:r>
      <w:r w:rsidR="00C03471" w:rsidRPr="00CB0AD6">
        <w:t>（</w:t>
      </w:r>
      <w:proofErr w:type="spellStart"/>
      <w:r w:rsidRPr="00CB0AD6">
        <w:t>PillarTwo</w:t>
      </w:r>
      <w:proofErr w:type="spellEnd"/>
      <w:r w:rsidR="00C03471" w:rsidRPr="00CB0AD6">
        <w:t>）</w:t>
      </w:r>
      <w:r w:rsidRPr="00CB0AD6">
        <w:t>，並自</w:t>
      </w:r>
      <w:r w:rsidRPr="00CB0AD6">
        <w:t>2025</w:t>
      </w:r>
      <w:r w:rsidRPr="00CB0AD6">
        <w:t>年起進入全面適用與申報階段，適用於年營收超過</w:t>
      </w:r>
      <w:r w:rsidRPr="00CB0AD6">
        <w:t>7.5</w:t>
      </w:r>
      <w:r w:rsidRPr="00CB0AD6">
        <w:t>億歐元之大型跨國企業。此外，針對利用天然資源之產業，如水產養殖、陸域風電及水力發電等，挪威另課徵資源租稅，其稅率依產業別有所差異</w:t>
      </w:r>
      <w:r w:rsidR="00C03471" w:rsidRPr="00CB0AD6">
        <w:t>（</w:t>
      </w:r>
      <w:r w:rsidRPr="00CB0AD6">
        <w:t>約</w:t>
      </w:r>
      <w:r w:rsidRPr="00CB0AD6">
        <w:t>25%</w:t>
      </w:r>
      <w:r w:rsidRPr="00CB0AD6">
        <w:t>至</w:t>
      </w:r>
      <w:r w:rsidRPr="00CB0AD6">
        <w:t>45%</w:t>
      </w:r>
      <w:r w:rsidRPr="00CB0AD6">
        <w:t>不等</w:t>
      </w:r>
      <w:r w:rsidR="00C03471" w:rsidRPr="00CB0AD6">
        <w:t>）</w:t>
      </w:r>
      <w:r w:rsidRPr="00CB0AD6">
        <w:t>，使相關投資案之實質稅負顯著提高。外資企業在評估能源與養殖投資時，應審慎納入整體稅負結構進行精算</w:t>
      </w:r>
      <w:r w:rsidRPr="00CB0AD6">
        <w:rPr>
          <w:rFonts w:hint="eastAsia"/>
        </w:rPr>
        <w:t>。</w:t>
      </w:r>
    </w:p>
    <w:p w14:paraId="788AE335" w14:textId="4A0C7CFF" w:rsidR="008B118B" w:rsidRPr="00CB0AD6" w:rsidRDefault="00C03471" w:rsidP="00C67B8D">
      <w:pPr>
        <w:pStyle w:val="a6"/>
      </w:pPr>
      <w:r w:rsidRPr="00CB0AD6">
        <w:rPr>
          <w:rFonts w:hint="eastAsia"/>
        </w:rPr>
        <w:t>（</w:t>
      </w:r>
      <w:r w:rsidR="00872B5C" w:rsidRPr="00CB0AD6">
        <w:rPr>
          <w:rFonts w:hint="eastAsia"/>
        </w:rPr>
        <w:t>三</w:t>
      </w:r>
      <w:r w:rsidRPr="00CB0AD6">
        <w:rPr>
          <w:rFonts w:hint="eastAsia"/>
        </w:rPr>
        <w:t>）</w:t>
      </w:r>
      <w:r w:rsidR="002045B9" w:rsidRPr="00CB0AD6">
        <w:rPr>
          <w:rFonts w:hint="eastAsia"/>
        </w:rPr>
        <w:t>投資環境穩定</w:t>
      </w:r>
    </w:p>
    <w:p w14:paraId="033B5EDF" w14:textId="77777777" w:rsidR="001D03E6" w:rsidRPr="00CB0AD6" w:rsidRDefault="0024690C" w:rsidP="00C67B8D">
      <w:pPr>
        <w:pStyle w:val="ae"/>
        <w:ind w:left="945" w:firstLine="472"/>
      </w:pPr>
      <w:r w:rsidRPr="00CB0AD6">
        <w:rPr>
          <w:rFonts w:hint="eastAsia"/>
        </w:rPr>
        <w:t>挪威</w:t>
      </w:r>
      <w:r w:rsidR="001D03E6" w:rsidRPr="00CB0AD6">
        <w:rPr>
          <w:rFonts w:hint="eastAsia"/>
        </w:rPr>
        <w:t>因為石油收入成為全球最富有的國家之一，且社會福利完備，已</w:t>
      </w:r>
      <w:r w:rsidR="003A249F" w:rsidRPr="00CB0AD6">
        <w:rPr>
          <w:rFonts w:hint="eastAsia"/>
        </w:rPr>
        <w:t>連續數年被聯合國評為最適合人類居住的國家</w:t>
      </w:r>
      <w:r w:rsidR="001D03E6" w:rsidRPr="00CB0AD6">
        <w:rPr>
          <w:rFonts w:hint="eastAsia"/>
        </w:rPr>
        <w:t>。不僅公共設施先進完備，公開且與時俱進的法規，提供外資穩定的投資環境。</w:t>
      </w:r>
    </w:p>
    <w:p w14:paraId="17B332CF" w14:textId="77777777" w:rsidR="008B118B" w:rsidRPr="00CB0AD6" w:rsidRDefault="001D03E6" w:rsidP="006D6045">
      <w:pPr>
        <w:pStyle w:val="ae"/>
        <w:ind w:left="945" w:firstLine="472"/>
      </w:pPr>
      <w:r w:rsidRPr="00CB0AD6">
        <w:rPr>
          <w:rFonts w:hint="eastAsia"/>
        </w:rPr>
        <w:t>因</w:t>
      </w:r>
      <w:r w:rsidR="003A249F" w:rsidRPr="00CB0AD6">
        <w:rPr>
          <w:rFonts w:hint="eastAsia"/>
        </w:rPr>
        <w:t>其</w:t>
      </w:r>
      <w:r w:rsidR="0024690C" w:rsidRPr="00CB0AD6">
        <w:rPr>
          <w:rFonts w:hint="eastAsia"/>
        </w:rPr>
        <w:t>生活水準、人均壽命、公共醫療與居住環境品質</w:t>
      </w:r>
      <w:r w:rsidR="003A249F" w:rsidRPr="00CB0AD6">
        <w:rPr>
          <w:rFonts w:hint="eastAsia"/>
        </w:rPr>
        <w:t>等</w:t>
      </w:r>
      <w:r w:rsidR="0024690C" w:rsidRPr="00CB0AD6">
        <w:rPr>
          <w:rFonts w:hint="eastAsia"/>
        </w:rPr>
        <w:t>方面皆領先全</w:t>
      </w:r>
      <w:r w:rsidR="0024690C" w:rsidRPr="00CB0AD6">
        <w:rPr>
          <w:rFonts w:hint="eastAsia"/>
        </w:rPr>
        <w:lastRenderedPageBreak/>
        <w:t>球，因</w:t>
      </w:r>
      <w:r w:rsidR="003A249F" w:rsidRPr="00CB0AD6">
        <w:rPr>
          <w:rFonts w:hint="eastAsia"/>
        </w:rPr>
        <w:t>此</w:t>
      </w:r>
      <w:r w:rsidR="0024690C" w:rsidRPr="00CB0AD6">
        <w:rPr>
          <w:rFonts w:hint="eastAsia"/>
        </w:rPr>
        <w:t>多年來吸引許多移民和難民。</w:t>
      </w:r>
      <w:r w:rsidRPr="00CB0AD6">
        <w:rPr>
          <w:rFonts w:hint="eastAsia"/>
        </w:rPr>
        <w:t>雖</w:t>
      </w:r>
      <w:r w:rsidR="0024690C" w:rsidRPr="00CB0AD6">
        <w:rPr>
          <w:rFonts w:hint="eastAsia"/>
        </w:rPr>
        <w:t>近年挪威右派勢力崛起，反移民</w:t>
      </w:r>
      <w:r w:rsidR="000161FF" w:rsidRPr="00CB0AD6">
        <w:rPr>
          <w:rFonts w:hint="eastAsia"/>
        </w:rPr>
        <w:t>與</w:t>
      </w:r>
      <w:r w:rsidR="0024690C" w:rsidRPr="00CB0AD6">
        <w:rPr>
          <w:rFonts w:hint="eastAsia"/>
        </w:rPr>
        <w:t>難民的聲音不斷，</w:t>
      </w:r>
      <w:r w:rsidRPr="00CB0AD6">
        <w:rPr>
          <w:rFonts w:hint="eastAsia"/>
        </w:rPr>
        <w:t>迫使</w:t>
      </w:r>
      <w:r w:rsidR="0024690C" w:rsidRPr="00CB0AD6">
        <w:rPr>
          <w:rFonts w:hint="eastAsia"/>
        </w:rPr>
        <w:t>挪威政府</w:t>
      </w:r>
      <w:r w:rsidR="003A249F" w:rsidRPr="00CB0AD6">
        <w:rPr>
          <w:rFonts w:hint="eastAsia"/>
        </w:rPr>
        <w:t>設定</w:t>
      </w:r>
      <w:r w:rsidR="0024690C" w:rsidRPr="00CB0AD6">
        <w:rPr>
          <w:rFonts w:hint="eastAsia"/>
        </w:rPr>
        <w:t>新規定，</w:t>
      </w:r>
      <w:r w:rsidR="003A249F" w:rsidRPr="00CB0AD6">
        <w:rPr>
          <w:rFonts w:hint="eastAsia"/>
        </w:rPr>
        <w:t>以</w:t>
      </w:r>
      <w:r w:rsidR="0024690C" w:rsidRPr="00CB0AD6">
        <w:rPr>
          <w:rFonts w:hint="eastAsia"/>
        </w:rPr>
        <w:t>控管難民進入挪威的</w:t>
      </w:r>
      <w:r w:rsidR="003A249F" w:rsidRPr="00CB0AD6">
        <w:rPr>
          <w:rFonts w:hint="eastAsia"/>
        </w:rPr>
        <w:t>人</w:t>
      </w:r>
      <w:r w:rsidR="0024690C" w:rsidRPr="00CB0AD6">
        <w:rPr>
          <w:rFonts w:hint="eastAsia"/>
        </w:rPr>
        <w:t>數</w:t>
      </w:r>
      <w:r w:rsidRPr="00CB0AD6">
        <w:rPr>
          <w:rFonts w:hint="eastAsia"/>
        </w:rPr>
        <w:t>；</w:t>
      </w:r>
      <w:r w:rsidR="0024690C" w:rsidRPr="00CB0AD6">
        <w:rPr>
          <w:rFonts w:hint="eastAsia"/>
        </w:rPr>
        <w:t>但基本上挪威政府仍致力於</w:t>
      </w:r>
      <w:r w:rsidR="003A249F" w:rsidRPr="00CB0AD6">
        <w:rPr>
          <w:rFonts w:hint="eastAsia"/>
        </w:rPr>
        <w:t>人權</w:t>
      </w:r>
      <w:r w:rsidRPr="00CB0AD6">
        <w:rPr>
          <w:rFonts w:hint="eastAsia"/>
        </w:rPr>
        <w:t>保護</w:t>
      </w:r>
      <w:r w:rsidR="003A249F" w:rsidRPr="00CB0AD6">
        <w:rPr>
          <w:rFonts w:hint="eastAsia"/>
        </w:rPr>
        <w:t>，除</w:t>
      </w:r>
      <w:r w:rsidRPr="00CB0AD6">
        <w:rPr>
          <w:rFonts w:hint="eastAsia"/>
        </w:rPr>
        <w:t>持續接收難民，同時提供</w:t>
      </w:r>
      <w:r w:rsidR="0024690C" w:rsidRPr="00CB0AD6">
        <w:rPr>
          <w:rFonts w:hint="eastAsia"/>
        </w:rPr>
        <w:t>難民</w:t>
      </w:r>
      <w:r w:rsidRPr="00CB0AD6">
        <w:rPr>
          <w:rFonts w:hint="eastAsia"/>
        </w:rPr>
        <w:t>具水準之</w:t>
      </w:r>
      <w:r w:rsidR="0024690C" w:rsidRPr="00CB0AD6">
        <w:rPr>
          <w:rFonts w:hint="eastAsia"/>
        </w:rPr>
        <w:t>生活</w:t>
      </w:r>
      <w:r w:rsidRPr="00CB0AD6">
        <w:rPr>
          <w:rFonts w:hint="eastAsia"/>
        </w:rPr>
        <w:t>條件</w:t>
      </w:r>
      <w:r w:rsidR="003A249F" w:rsidRPr="00CB0AD6">
        <w:rPr>
          <w:rFonts w:hint="eastAsia"/>
        </w:rPr>
        <w:t>。</w:t>
      </w:r>
      <w:r w:rsidRPr="00CB0AD6">
        <w:rPr>
          <w:rFonts w:hint="eastAsia"/>
        </w:rPr>
        <w:t>因此，社會狀態仍屬安全平穩。</w:t>
      </w:r>
    </w:p>
    <w:p w14:paraId="50B0DF9B" w14:textId="77777777" w:rsidR="00990E6E" w:rsidRPr="00CB0AD6" w:rsidRDefault="00990E6E" w:rsidP="006D6045">
      <w:pPr>
        <w:pStyle w:val="ae"/>
        <w:ind w:left="945" w:firstLine="472"/>
        <w:rPr>
          <w:rFonts w:ascii="Arial" w:eastAsia="標楷體" w:hAnsi="Arial" w:cs="Arial"/>
          <w:lang w:eastAsia="zh-TW"/>
        </w:rPr>
      </w:pPr>
    </w:p>
    <w:p w14:paraId="28BDB6A9" w14:textId="7DE41A13" w:rsidR="00C67B8D" w:rsidRPr="00CB0AD6" w:rsidRDefault="00C67B8D">
      <w:pPr>
        <w:widowControl/>
        <w:overflowPunct/>
        <w:autoSpaceDE/>
        <w:autoSpaceDN/>
        <w:ind w:firstLineChars="0" w:firstLine="0"/>
        <w:jc w:val="left"/>
        <w:rPr>
          <w:rFonts w:ascii="Arial" w:eastAsia="標楷體" w:hAnsi="Arial" w:cs="Arial"/>
          <w:lang w:eastAsia="zh-TW"/>
        </w:rPr>
      </w:pPr>
      <w:r w:rsidRPr="00CB0AD6">
        <w:rPr>
          <w:rFonts w:ascii="Arial" w:eastAsia="標楷體" w:hAnsi="Arial" w:cs="Arial"/>
          <w:lang w:eastAsia="zh-TW"/>
        </w:rPr>
        <w:br w:type="page"/>
      </w:r>
    </w:p>
    <w:p w14:paraId="32C937B3" w14:textId="77777777" w:rsidR="00256AB8" w:rsidRPr="00CB0AD6" w:rsidRDefault="00256AB8" w:rsidP="006D6045">
      <w:pPr>
        <w:pStyle w:val="ae"/>
        <w:ind w:left="945" w:firstLine="472"/>
        <w:rPr>
          <w:rFonts w:ascii="Arial" w:eastAsia="標楷體" w:hAnsi="Arial" w:cs="Arial"/>
          <w:lang w:eastAsia="zh-TW"/>
        </w:rPr>
      </w:pPr>
    </w:p>
    <w:p w14:paraId="111547DD" w14:textId="77777777" w:rsidR="00256AB8" w:rsidRPr="00CB0AD6" w:rsidRDefault="00256AB8" w:rsidP="006D6045">
      <w:pPr>
        <w:pStyle w:val="ae"/>
        <w:ind w:left="945" w:firstLine="472"/>
        <w:rPr>
          <w:rFonts w:ascii="Arial" w:eastAsia="標楷體" w:hAnsi="Arial" w:cs="Arial"/>
          <w:lang w:eastAsia="zh-TW"/>
        </w:rPr>
      </w:pPr>
    </w:p>
    <w:p w14:paraId="2C7F14D4" w14:textId="77777777" w:rsidR="003E0BC3" w:rsidRPr="00CB0AD6" w:rsidRDefault="003E0BC3" w:rsidP="002926A5">
      <w:pPr>
        <w:ind w:firstLine="472"/>
        <w:rPr>
          <w:rFonts w:ascii="Arial" w:eastAsia="標楷體" w:hAnsi="Arial" w:cs="Arial"/>
          <w:lang w:eastAsia="zh-TW"/>
        </w:rPr>
        <w:sectPr w:rsidR="003E0BC3" w:rsidRPr="00CB0AD6" w:rsidSect="003E0BC3">
          <w:headerReference w:type="default" r:id="rId24"/>
          <w:pgSz w:w="11906" w:h="16838" w:code="9"/>
          <w:pgMar w:top="2268" w:right="1701" w:bottom="1701" w:left="1701" w:header="1134" w:footer="851" w:gutter="0"/>
          <w:cols w:space="425"/>
          <w:docGrid w:type="linesAndChars" w:linePitch="514" w:charSpace="-774"/>
        </w:sectPr>
      </w:pPr>
    </w:p>
    <w:p w14:paraId="224EC27D" w14:textId="77777777" w:rsidR="00350911" w:rsidRPr="00CB0AD6" w:rsidRDefault="00350911" w:rsidP="00506BE4">
      <w:pPr>
        <w:pStyle w:val="a3"/>
        <w:spacing w:before="771" w:after="771"/>
        <w:rPr>
          <w:rFonts w:hAnsi="Arial"/>
        </w:rPr>
      </w:pPr>
      <w:bookmarkStart w:id="5" w:name="_Toc232695312"/>
      <w:r w:rsidRPr="00CB0AD6">
        <w:lastRenderedPageBreak/>
        <w:t>第肆章　投資法規及程序</w:t>
      </w:r>
      <w:bookmarkEnd w:id="5"/>
    </w:p>
    <w:p w14:paraId="4287F519" w14:textId="77777777" w:rsidR="005214FB" w:rsidRPr="00CB0AD6" w:rsidRDefault="005214FB" w:rsidP="00477F35">
      <w:pPr>
        <w:pStyle w:val="a4"/>
      </w:pPr>
      <w:r w:rsidRPr="00CB0AD6">
        <w:rPr>
          <w:rFonts w:hint="eastAsia"/>
        </w:rPr>
        <w:t>一、</w:t>
      </w:r>
      <w:r w:rsidR="00E9263E" w:rsidRPr="00CB0AD6">
        <w:rPr>
          <w:rFonts w:hint="eastAsia"/>
        </w:rPr>
        <w:t>主要投資法令</w:t>
      </w:r>
    </w:p>
    <w:p w14:paraId="74D2A90E" w14:textId="77777777" w:rsidR="00F25511" w:rsidRPr="00CB0AD6" w:rsidRDefault="00C22ED0" w:rsidP="00F62BE0">
      <w:pPr>
        <w:ind w:firstLine="472"/>
        <w:rPr>
          <w:lang w:eastAsia="zh-TW"/>
        </w:rPr>
      </w:pPr>
      <w:r w:rsidRPr="00CB0AD6">
        <w:rPr>
          <w:rFonts w:hint="eastAsia"/>
          <w:lang w:eastAsia="zh-TW"/>
        </w:rPr>
        <w:t>挪威</w:t>
      </w:r>
      <w:r w:rsidR="0069286E" w:rsidRPr="00CB0AD6">
        <w:rPr>
          <w:rFonts w:hint="eastAsia"/>
          <w:lang w:eastAsia="zh-TW"/>
        </w:rPr>
        <w:t>面對外</w:t>
      </w:r>
      <w:r w:rsidRPr="00CB0AD6">
        <w:rPr>
          <w:rFonts w:hint="eastAsia"/>
          <w:lang w:eastAsia="zh-TW"/>
        </w:rPr>
        <w:t>資</w:t>
      </w:r>
      <w:r w:rsidR="0069286E" w:rsidRPr="00CB0AD6">
        <w:rPr>
          <w:rFonts w:hint="eastAsia"/>
          <w:lang w:eastAsia="zh-TW"/>
        </w:rPr>
        <w:t>採</w:t>
      </w:r>
      <w:r w:rsidRPr="00CB0AD6">
        <w:rPr>
          <w:rFonts w:hint="eastAsia"/>
          <w:lang w:eastAsia="zh-TW"/>
        </w:rPr>
        <w:t>平等</w:t>
      </w:r>
      <w:r w:rsidR="00271108" w:rsidRPr="00CB0AD6">
        <w:rPr>
          <w:rFonts w:hint="eastAsia"/>
          <w:lang w:eastAsia="zh-TW"/>
        </w:rPr>
        <w:t>開放</w:t>
      </w:r>
      <w:r w:rsidRPr="00CB0AD6">
        <w:rPr>
          <w:rFonts w:hint="eastAsia"/>
          <w:lang w:eastAsia="zh-TW"/>
        </w:rPr>
        <w:t>原則</w:t>
      </w:r>
      <w:r w:rsidRPr="00CB0AD6">
        <w:rPr>
          <w:rFonts w:ascii="華康細圓體" w:hint="eastAsia"/>
          <w:lang w:eastAsia="zh-TW"/>
        </w:rPr>
        <w:t>，</w:t>
      </w:r>
      <w:r w:rsidR="0069286E" w:rsidRPr="00CB0AD6">
        <w:rPr>
          <w:rFonts w:ascii="華康細圓體" w:hint="eastAsia"/>
          <w:lang w:eastAsia="zh-TW"/>
        </w:rPr>
        <w:t>任何</w:t>
      </w:r>
      <w:r w:rsidR="00480BF3" w:rsidRPr="00CB0AD6">
        <w:rPr>
          <w:rFonts w:hint="eastAsia"/>
          <w:lang w:eastAsia="zh-TW"/>
        </w:rPr>
        <w:t>外國公司或機構</w:t>
      </w:r>
      <w:r w:rsidR="0069286E" w:rsidRPr="00CB0AD6">
        <w:rPr>
          <w:rFonts w:hint="eastAsia"/>
          <w:lang w:eastAsia="zh-TW"/>
        </w:rPr>
        <w:t>均可於</w:t>
      </w:r>
      <w:r w:rsidR="00480BF3" w:rsidRPr="00CB0AD6">
        <w:rPr>
          <w:rFonts w:hint="eastAsia"/>
          <w:lang w:eastAsia="zh-TW"/>
        </w:rPr>
        <w:t>挪威購得資產或進行商業活動，</w:t>
      </w:r>
      <w:r w:rsidR="0069286E" w:rsidRPr="00CB0AD6">
        <w:rPr>
          <w:rFonts w:hint="eastAsia"/>
          <w:lang w:eastAsia="zh-TW"/>
        </w:rPr>
        <w:t>除特定自然資源之所有權和活動，或基礎建設等，如原油鑽取、捕魚、海運、公路運輸和電廠或輸送電力設施等，以及挪威大陸棚活動、農業活動或休閒活動之土地、地上建築物超過</w:t>
      </w:r>
      <w:r w:rsidR="0069286E" w:rsidRPr="00CB0AD6">
        <w:rPr>
          <w:rFonts w:hint="eastAsia"/>
          <w:lang w:eastAsia="zh-TW"/>
        </w:rPr>
        <w:t>10</w:t>
      </w:r>
      <w:r w:rsidR="0069286E" w:rsidRPr="00CB0AD6">
        <w:rPr>
          <w:rFonts w:hint="eastAsia"/>
          <w:lang w:eastAsia="zh-TW"/>
        </w:rPr>
        <w:t>萬平方公尺的土地、較小的土地但其中具農作物的土地超過</w:t>
      </w:r>
      <w:r w:rsidR="0069286E" w:rsidRPr="00CB0AD6">
        <w:rPr>
          <w:rFonts w:hint="eastAsia"/>
          <w:lang w:eastAsia="zh-TW"/>
        </w:rPr>
        <w:t>25</w:t>
      </w:r>
      <w:r w:rsidR="0069286E" w:rsidRPr="00CB0AD6">
        <w:rPr>
          <w:lang w:eastAsia="zh-TW"/>
        </w:rPr>
        <w:t>,000</w:t>
      </w:r>
      <w:r w:rsidR="0069286E" w:rsidRPr="00CB0AD6">
        <w:rPr>
          <w:rFonts w:hint="eastAsia"/>
          <w:lang w:eastAsia="zh-TW"/>
        </w:rPr>
        <w:t>平方公尺之土地、以及具特殊礦產之土地外，無需特別許可。另，</w:t>
      </w:r>
      <w:r w:rsidR="00F62BE0" w:rsidRPr="00CB0AD6">
        <w:rPr>
          <w:rFonts w:hint="eastAsia"/>
          <w:lang w:eastAsia="zh-TW"/>
        </w:rPr>
        <w:t>挪威政府</w:t>
      </w:r>
      <w:r w:rsidR="0069286E" w:rsidRPr="00CB0AD6">
        <w:rPr>
          <w:rFonts w:hint="eastAsia"/>
          <w:lang w:eastAsia="zh-TW"/>
        </w:rPr>
        <w:t>透過</w:t>
      </w:r>
      <w:r w:rsidR="00F62BE0" w:rsidRPr="00CB0AD6">
        <w:rPr>
          <w:rFonts w:hint="eastAsia"/>
          <w:lang w:eastAsia="zh-TW"/>
        </w:rPr>
        <w:t>特別規定、申請許可</w:t>
      </w:r>
      <w:r w:rsidR="0069286E" w:rsidRPr="00CB0AD6">
        <w:rPr>
          <w:rFonts w:hint="eastAsia"/>
          <w:lang w:eastAsia="zh-TW"/>
        </w:rPr>
        <w:t>要求</w:t>
      </w:r>
      <w:r w:rsidR="00F62BE0" w:rsidRPr="00CB0AD6">
        <w:rPr>
          <w:rFonts w:hint="eastAsia"/>
          <w:lang w:eastAsia="zh-TW"/>
        </w:rPr>
        <w:t>或</w:t>
      </w:r>
      <w:r w:rsidRPr="00CB0AD6">
        <w:rPr>
          <w:rFonts w:hint="eastAsia"/>
          <w:lang w:eastAsia="zh-TW"/>
        </w:rPr>
        <w:t>國家公股確保挪威</w:t>
      </w:r>
      <w:r w:rsidR="0069286E" w:rsidRPr="00CB0AD6">
        <w:rPr>
          <w:rFonts w:hint="eastAsia"/>
          <w:lang w:eastAsia="zh-TW"/>
        </w:rPr>
        <w:t>特殊資源與關鍵產業之</w:t>
      </w:r>
      <w:r w:rsidR="00F62BE0" w:rsidRPr="00CB0AD6">
        <w:rPr>
          <w:rFonts w:hint="eastAsia"/>
          <w:lang w:eastAsia="zh-TW"/>
        </w:rPr>
        <w:t>管控與控制</w:t>
      </w:r>
      <w:r w:rsidRPr="00CB0AD6">
        <w:rPr>
          <w:rFonts w:hint="eastAsia"/>
          <w:lang w:eastAsia="zh-TW"/>
        </w:rPr>
        <w:t>。</w:t>
      </w:r>
    </w:p>
    <w:p w14:paraId="50AC6A48" w14:textId="77777777" w:rsidR="005214FB" w:rsidRPr="00CB0AD6" w:rsidRDefault="005214FB" w:rsidP="00477F35">
      <w:pPr>
        <w:pStyle w:val="a4"/>
      </w:pPr>
      <w:r w:rsidRPr="00CB0AD6">
        <w:rPr>
          <w:rFonts w:hint="eastAsia"/>
        </w:rPr>
        <w:t>二、</w:t>
      </w:r>
      <w:r w:rsidR="00E9263E" w:rsidRPr="00CB0AD6">
        <w:rPr>
          <w:rFonts w:hint="eastAsia"/>
        </w:rPr>
        <w:t>投資申請之規定、程序、應準備文件及審查流程</w:t>
      </w:r>
    </w:p>
    <w:p w14:paraId="01763117" w14:textId="77777777" w:rsidR="00E9263E" w:rsidRPr="00CB0AD6" w:rsidRDefault="00E9263E" w:rsidP="00506BE4">
      <w:pPr>
        <w:ind w:firstLine="472"/>
        <w:rPr>
          <w:lang w:eastAsia="zh-TW"/>
        </w:rPr>
      </w:pPr>
      <w:r w:rsidRPr="00CB0AD6">
        <w:rPr>
          <w:rFonts w:hint="eastAsia"/>
          <w:lang w:eastAsia="zh-TW"/>
        </w:rPr>
        <w:t>外籍人士在挪威設立公司行號，</w:t>
      </w:r>
      <w:r w:rsidR="001208E3" w:rsidRPr="00CB0AD6">
        <w:rPr>
          <w:rFonts w:hint="eastAsia"/>
          <w:lang w:eastAsia="zh-TW"/>
        </w:rPr>
        <w:t>可因</w:t>
      </w:r>
      <w:r w:rsidRPr="00CB0AD6">
        <w:rPr>
          <w:rFonts w:hint="eastAsia"/>
          <w:lang w:eastAsia="zh-TW"/>
        </w:rPr>
        <w:t>本人受新設公司之</w:t>
      </w:r>
      <w:r w:rsidR="00972DD5" w:rsidRPr="00CB0AD6">
        <w:rPr>
          <w:rFonts w:hint="eastAsia"/>
          <w:lang w:eastAsia="zh-TW"/>
        </w:rPr>
        <w:t>僱用</w:t>
      </w:r>
      <w:r w:rsidRPr="00CB0AD6">
        <w:rPr>
          <w:rFonts w:hint="eastAsia"/>
          <w:lang w:eastAsia="zh-TW"/>
        </w:rPr>
        <w:t>，申請在挪威的工作簽證和居留證。</w:t>
      </w:r>
      <w:r w:rsidR="001208E3" w:rsidRPr="00CB0AD6">
        <w:rPr>
          <w:rFonts w:hint="eastAsia"/>
          <w:lang w:eastAsia="zh-TW"/>
        </w:rPr>
        <w:t>由於挪威在</w:t>
      </w:r>
      <w:r w:rsidR="004A30C3" w:rsidRPr="00CB0AD6">
        <w:rPr>
          <w:rFonts w:hint="eastAsia"/>
          <w:lang w:eastAsia="zh-TW"/>
        </w:rPr>
        <w:t>臺</w:t>
      </w:r>
      <w:r w:rsidR="001208E3" w:rsidRPr="00CB0AD6">
        <w:rPr>
          <w:rFonts w:hint="eastAsia"/>
          <w:lang w:eastAsia="zh-TW"/>
        </w:rPr>
        <w:t>已無辦事處，</w:t>
      </w:r>
      <w:r w:rsidRPr="00CB0AD6">
        <w:rPr>
          <w:rFonts w:hint="eastAsia"/>
          <w:lang w:eastAsia="zh-TW"/>
        </w:rPr>
        <w:t>相關</w:t>
      </w:r>
      <w:r w:rsidR="001208E3" w:rsidRPr="00CB0AD6">
        <w:rPr>
          <w:rFonts w:hint="eastAsia"/>
          <w:lang w:eastAsia="zh-TW"/>
        </w:rPr>
        <w:t>申請案件由</w:t>
      </w:r>
      <w:r w:rsidRPr="00CB0AD6">
        <w:rPr>
          <w:rFonts w:hint="eastAsia"/>
          <w:lang w:eastAsia="zh-TW"/>
        </w:rPr>
        <w:t>丹麥駐臺商務辦事處</w:t>
      </w:r>
      <w:r w:rsidR="001208E3" w:rsidRPr="00CB0AD6">
        <w:rPr>
          <w:rFonts w:hint="eastAsia"/>
          <w:lang w:eastAsia="zh-TW"/>
        </w:rPr>
        <w:t>代辦</w:t>
      </w:r>
      <w:r w:rsidRPr="00CB0AD6">
        <w:rPr>
          <w:rFonts w:hint="eastAsia"/>
          <w:lang w:eastAsia="zh-TW"/>
        </w:rPr>
        <w:t>，</w:t>
      </w:r>
      <w:r w:rsidR="00F07A46" w:rsidRPr="00CB0AD6">
        <w:rPr>
          <w:rFonts w:hint="eastAsia"/>
          <w:lang w:eastAsia="zh-TW"/>
        </w:rPr>
        <w:t>相關規定和所需資料</w:t>
      </w:r>
      <w:r w:rsidR="00FB080A" w:rsidRPr="00CB0AD6">
        <w:rPr>
          <w:rFonts w:hint="eastAsia"/>
          <w:lang w:eastAsia="zh-TW"/>
        </w:rPr>
        <w:t>可查詢</w:t>
      </w:r>
      <w:r w:rsidR="00F07A46" w:rsidRPr="00CB0AD6">
        <w:rPr>
          <w:rFonts w:hint="eastAsia"/>
          <w:lang w:eastAsia="zh-TW"/>
        </w:rPr>
        <w:t>挪威公司管理局和挪威移民局</w:t>
      </w:r>
      <w:r w:rsidR="00FB080A" w:rsidRPr="00CB0AD6">
        <w:rPr>
          <w:rFonts w:hint="eastAsia"/>
          <w:lang w:eastAsia="zh-TW"/>
        </w:rPr>
        <w:t>網站</w:t>
      </w:r>
      <w:r w:rsidRPr="00CB0AD6">
        <w:rPr>
          <w:rFonts w:hint="eastAsia"/>
          <w:lang w:eastAsia="zh-TW"/>
        </w:rPr>
        <w:t>。</w:t>
      </w:r>
    </w:p>
    <w:p w14:paraId="2E45E62B" w14:textId="77777777" w:rsidR="005214FB" w:rsidRPr="00CB0AD6" w:rsidRDefault="005214FB" w:rsidP="00477F35">
      <w:pPr>
        <w:pStyle w:val="a4"/>
      </w:pPr>
      <w:r w:rsidRPr="00CB0AD6">
        <w:rPr>
          <w:rFonts w:hint="eastAsia"/>
        </w:rPr>
        <w:t>三、</w:t>
      </w:r>
      <w:r w:rsidR="00E9263E" w:rsidRPr="00CB0AD6">
        <w:rPr>
          <w:rFonts w:hint="eastAsia"/>
        </w:rPr>
        <w:t>投資相關機關</w:t>
      </w:r>
    </w:p>
    <w:p w14:paraId="4A9BDCE8" w14:textId="2571508A" w:rsidR="00C829A4" w:rsidRPr="00CB0AD6" w:rsidRDefault="00E9263E" w:rsidP="00C829A4">
      <w:pPr>
        <w:ind w:firstLine="472"/>
        <w:rPr>
          <w:lang w:eastAsia="zh-TW"/>
        </w:rPr>
      </w:pPr>
      <w:r w:rsidRPr="00CB0AD6">
        <w:rPr>
          <w:rFonts w:hint="eastAsia"/>
          <w:lang w:eastAsia="zh-TW"/>
        </w:rPr>
        <w:t>丹麥駐臺商務辦事處</w:t>
      </w:r>
      <w:r w:rsidR="00F47F6B" w:rsidRPr="00CB0AD6">
        <w:rPr>
          <w:rFonts w:hint="eastAsia"/>
          <w:lang w:eastAsia="zh-TW"/>
        </w:rPr>
        <w:t>：</w:t>
      </w:r>
      <w:hyperlink r:id="rId25" w:history="1">
        <w:r w:rsidR="00C829A4" w:rsidRPr="00CB0AD6">
          <w:rPr>
            <w:lang w:eastAsia="zh-TW"/>
          </w:rPr>
          <w:t>https://taipei.um.dk/zh</w:t>
        </w:r>
      </w:hyperlink>
      <w:r w:rsidR="00C03471" w:rsidRPr="00CB0AD6">
        <w:rPr>
          <w:rFonts w:hint="eastAsia"/>
          <w:lang w:eastAsia="zh-TW"/>
        </w:rPr>
        <w:t>（</w:t>
      </w:r>
      <w:r w:rsidR="00C829A4" w:rsidRPr="00CB0AD6">
        <w:rPr>
          <w:rFonts w:hint="eastAsia"/>
          <w:lang w:eastAsia="zh-TW"/>
        </w:rPr>
        <w:t>詢問申請居留證及工作簽證</w:t>
      </w:r>
      <w:r w:rsidR="00C03471" w:rsidRPr="00CB0AD6">
        <w:rPr>
          <w:rFonts w:hint="eastAsia"/>
          <w:lang w:eastAsia="zh-TW"/>
        </w:rPr>
        <w:t>）</w:t>
      </w:r>
    </w:p>
    <w:p w14:paraId="58769B17" w14:textId="77777777" w:rsidR="00F40940" w:rsidRPr="00CB0AD6" w:rsidRDefault="00F40940" w:rsidP="000E2791">
      <w:pPr>
        <w:ind w:firstLine="472"/>
      </w:pPr>
      <w:r w:rsidRPr="00CB0AD6">
        <w:rPr>
          <w:rFonts w:hint="eastAsia"/>
        </w:rPr>
        <w:t>I</w:t>
      </w:r>
      <w:r w:rsidRPr="00CB0AD6">
        <w:t>nvest in Norway</w:t>
      </w:r>
      <w:r w:rsidR="00872B5C" w:rsidRPr="00CB0AD6">
        <w:rPr>
          <w:rFonts w:hint="eastAsia"/>
        </w:rPr>
        <w:t>：</w:t>
      </w:r>
      <w:r w:rsidR="0039777E" w:rsidRPr="00CB0AD6">
        <w:t xml:space="preserve">https://businessnorway.com/invest-in-norway </w:t>
      </w:r>
      <w:r w:rsidRPr="00CB0AD6">
        <w:t xml:space="preserve"> </w:t>
      </w:r>
    </w:p>
    <w:p w14:paraId="5928AB9A" w14:textId="3E9F55F7" w:rsidR="00E9263E" w:rsidRPr="00CB0AD6" w:rsidRDefault="00E9263E" w:rsidP="000E2791">
      <w:pPr>
        <w:ind w:firstLine="472"/>
      </w:pPr>
      <w:r w:rsidRPr="00CB0AD6">
        <w:rPr>
          <w:rFonts w:hint="eastAsia"/>
        </w:rPr>
        <w:t>挪威移民局</w:t>
      </w:r>
      <w:r w:rsidR="00872B5C" w:rsidRPr="00CB0AD6">
        <w:rPr>
          <w:rFonts w:hint="eastAsia"/>
        </w:rPr>
        <w:t>：</w:t>
      </w:r>
      <w:r w:rsidRPr="00CB0AD6">
        <w:rPr>
          <w:rFonts w:hint="eastAsia"/>
        </w:rPr>
        <w:t>www.udi.no</w:t>
      </w:r>
      <w:r w:rsidR="00C03471" w:rsidRPr="00CB0AD6">
        <w:rPr>
          <w:rFonts w:hint="eastAsia"/>
        </w:rPr>
        <w:t>（</w:t>
      </w:r>
      <w:r w:rsidRPr="00CB0AD6">
        <w:rPr>
          <w:rFonts w:hint="eastAsia"/>
        </w:rPr>
        <w:t>審查並核准居留證及工作簽證事宜</w:t>
      </w:r>
      <w:r w:rsidR="00C03471" w:rsidRPr="00CB0AD6">
        <w:rPr>
          <w:rFonts w:hint="eastAsia"/>
        </w:rPr>
        <w:t>）</w:t>
      </w:r>
    </w:p>
    <w:p w14:paraId="084C2284" w14:textId="1BCBCE7F" w:rsidR="00E9263E" w:rsidRPr="00CB0AD6" w:rsidRDefault="00E9263E" w:rsidP="000E2791">
      <w:pPr>
        <w:ind w:firstLine="472"/>
      </w:pPr>
      <w:r w:rsidRPr="00CB0AD6">
        <w:rPr>
          <w:rFonts w:hint="eastAsia"/>
        </w:rPr>
        <w:t>挪威公司管理局：</w:t>
      </w:r>
      <w:r w:rsidRPr="00CB0AD6">
        <w:rPr>
          <w:rFonts w:hint="eastAsia"/>
        </w:rPr>
        <w:t>www.brreg.no</w:t>
      </w:r>
      <w:r w:rsidR="00C03471" w:rsidRPr="00CB0AD6">
        <w:rPr>
          <w:rFonts w:hint="eastAsia"/>
        </w:rPr>
        <w:t>（</w:t>
      </w:r>
      <w:r w:rsidRPr="00CB0AD6">
        <w:rPr>
          <w:rFonts w:hint="eastAsia"/>
        </w:rPr>
        <w:t>負責公司註冊事宜</w:t>
      </w:r>
      <w:r w:rsidR="00C03471" w:rsidRPr="00CB0AD6">
        <w:rPr>
          <w:rFonts w:hint="eastAsia"/>
        </w:rPr>
        <w:t>）</w:t>
      </w:r>
    </w:p>
    <w:p w14:paraId="6BD4E72F" w14:textId="2A6ADB7A" w:rsidR="00E9263E" w:rsidRPr="00CB0AD6" w:rsidRDefault="00E9263E" w:rsidP="000E2791">
      <w:pPr>
        <w:ind w:firstLine="472"/>
        <w:rPr>
          <w:lang w:eastAsia="zh-TW"/>
        </w:rPr>
      </w:pPr>
      <w:r w:rsidRPr="00CB0AD6">
        <w:rPr>
          <w:rFonts w:hint="eastAsia"/>
        </w:rPr>
        <w:lastRenderedPageBreak/>
        <w:t>挪威稅務局：</w:t>
      </w:r>
      <w:r w:rsidRPr="00CB0AD6">
        <w:rPr>
          <w:rFonts w:hint="eastAsia"/>
        </w:rPr>
        <w:t>www.skatteetaten.no</w:t>
      </w:r>
      <w:r w:rsidR="00C03471" w:rsidRPr="00CB0AD6">
        <w:rPr>
          <w:rFonts w:hint="eastAsia"/>
        </w:rPr>
        <w:t>（</w:t>
      </w:r>
      <w:r w:rsidRPr="00CB0AD6">
        <w:rPr>
          <w:rFonts w:hint="eastAsia"/>
        </w:rPr>
        <w:t>稅務事宜</w:t>
      </w:r>
      <w:r w:rsidR="00C03471" w:rsidRPr="00CB0AD6">
        <w:rPr>
          <w:rFonts w:hint="eastAsia"/>
        </w:rPr>
        <w:t>）</w:t>
      </w:r>
    </w:p>
    <w:p w14:paraId="61B5EFFB" w14:textId="77777777" w:rsidR="005214FB" w:rsidRPr="00CB0AD6" w:rsidRDefault="005214FB" w:rsidP="00477F35">
      <w:pPr>
        <w:pStyle w:val="a4"/>
      </w:pPr>
      <w:r w:rsidRPr="00CB0AD6">
        <w:rPr>
          <w:rFonts w:hint="eastAsia"/>
        </w:rPr>
        <w:t>四、</w:t>
      </w:r>
      <w:r w:rsidR="00E9263E" w:rsidRPr="00CB0AD6">
        <w:rPr>
          <w:rFonts w:hint="eastAsia"/>
        </w:rPr>
        <w:t>投資獎勵措施</w:t>
      </w:r>
    </w:p>
    <w:p w14:paraId="1BC45E68" w14:textId="77777777" w:rsidR="005214FB" w:rsidRPr="00CB0AD6" w:rsidRDefault="006217B9" w:rsidP="00506BE4">
      <w:pPr>
        <w:ind w:firstLine="472"/>
        <w:rPr>
          <w:lang w:eastAsia="zh-TW"/>
        </w:rPr>
      </w:pPr>
      <w:r w:rsidRPr="00CB0AD6">
        <w:rPr>
          <w:rFonts w:hint="eastAsia"/>
          <w:lang w:eastAsia="zh-TW"/>
        </w:rPr>
        <w:t>在</w:t>
      </w:r>
      <w:r w:rsidR="00E9263E" w:rsidRPr="00CB0AD6">
        <w:rPr>
          <w:rFonts w:hint="eastAsia"/>
          <w:lang w:eastAsia="zh-TW"/>
        </w:rPr>
        <w:t>挪威</w:t>
      </w:r>
      <w:r w:rsidRPr="00CB0AD6">
        <w:rPr>
          <w:rFonts w:hint="eastAsia"/>
          <w:lang w:eastAsia="zh-TW"/>
        </w:rPr>
        <w:t>的外商和本國商所受的規範一樣，</w:t>
      </w:r>
      <w:r w:rsidR="00E9263E" w:rsidRPr="00CB0AD6">
        <w:rPr>
          <w:rFonts w:hint="eastAsia"/>
          <w:lang w:eastAsia="zh-TW"/>
        </w:rPr>
        <w:t>對於吸引外商投資，並無太多獎勵措施，</w:t>
      </w:r>
      <w:r w:rsidRPr="00CB0AD6">
        <w:rPr>
          <w:rFonts w:hint="eastAsia"/>
          <w:lang w:eastAsia="zh-TW"/>
        </w:rPr>
        <w:t>多透過減稅抵稅以為激勵。經過數次降稅後，目前</w:t>
      </w:r>
      <w:r w:rsidR="00E9263E" w:rsidRPr="00CB0AD6">
        <w:rPr>
          <w:rFonts w:hint="eastAsia"/>
          <w:lang w:eastAsia="zh-TW"/>
        </w:rPr>
        <w:t>公司稅為</w:t>
      </w:r>
      <w:r w:rsidR="00E9263E" w:rsidRPr="00CB0AD6">
        <w:rPr>
          <w:rFonts w:hint="eastAsia"/>
          <w:lang w:eastAsia="zh-TW"/>
        </w:rPr>
        <w:t>2</w:t>
      </w:r>
      <w:r w:rsidR="00C11677" w:rsidRPr="00CB0AD6">
        <w:rPr>
          <w:rFonts w:hint="eastAsia"/>
          <w:lang w:eastAsia="zh-TW"/>
        </w:rPr>
        <w:t>2</w:t>
      </w:r>
      <w:r w:rsidR="00E9263E" w:rsidRPr="00CB0AD6">
        <w:rPr>
          <w:rFonts w:hint="eastAsia"/>
          <w:lang w:eastAsia="zh-TW"/>
        </w:rPr>
        <w:t>%</w:t>
      </w:r>
      <w:r w:rsidR="00E9263E" w:rsidRPr="00CB0AD6">
        <w:rPr>
          <w:rFonts w:hint="eastAsia"/>
          <w:lang w:eastAsia="zh-TW"/>
        </w:rPr>
        <w:t>。</w:t>
      </w:r>
      <w:r w:rsidRPr="00CB0AD6">
        <w:rPr>
          <w:rFonts w:hint="eastAsia"/>
          <w:lang w:eastAsia="zh-TW"/>
        </w:rPr>
        <w:t>在</w:t>
      </w:r>
      <w:r w:rsidR="00E9263E" w:rsidRPr="00CB0AD6">
        <w:rPr>
          <w:rFonts w:hint="eastAsia"/>
          <w:lang w:eastAsia="zh-TW"/>
        </w:rPr>
        <w:t>股東紅利部分，</w:t>
      </w:r>
      <w:r w:rsidRPr="00CB0AD6">
        <w:rPr>
          <w:rFonts w:hint="eastAsia"/>
          <w:lang w:eastAsia="zh-TW"/>
        </w:rPr>
        <w:t>透過</w:t>
      </w:r>
      <w:r w:rsidR="00E9263E" w:rsidRPr="00CB0AD6">
        <w:rPr>
          <w:rFonts w:hint="eastAsia"/>
          <w:lang w:eastAsia="zh-TW"/>
        </w:rPr>
        <w:t>避免雙重課稅，營業稅已課</w:t>
      </w:r>
      <w:r w:rsidRPr="00CB0AD6">
        <w:rPr>
          <w:rFonts w:hint="eastAsia"/>
          <w:lang w:eastAsia="zh-TW"/>
        </w:rPr>
        <w:t>徵公司稅者，股東紅利無須再課</w:t>
      </w:r>
      <w:r w:rsidR="00E9263E" w:rsidRPr="00CB0AD6">
        <w:rPr>
          <w:rFonts w:hint="eastAsia"/>
          <w:lang w:eastAsia="zh-TW"/>
        </w:rPr>
        <w:t>稅；但</w:t>
      </w:r>
      <w:r w:rsidRPr="00CB0AD6">
        <w:rPr>
          <w:rFonts w:hint="eastAsia"/>
          <w:lang w:eastAsia="zh-TW"/>
        </w:rPr>
        <w:t>如</w:t>
      </w:r>
      <w:r w:rsidR="00E9263E" w:rsidRPr="00CB0AD6">
        <w:rPr>
          <w:rFonts w:hint="eastAsia"/>
          <w:lang w:eastAsia="zh-TW"/>
        </w:rPr>
        <w:t>股東積極參與公司營運，且紅利</w:t>
      </w:r>
      <w:r w:rsidR="001E718C" w:rsidRPr="00CB0AD6">
        <w:rPr>
          <w:rFonts w:hint="eastAsia"/>
          <w:lang w:eastAsia="zh-TW"/>
        </w:rPr>
        <w:t>占</w:t>
      </w:r>
      <w:r w:rsidR="00E9263E" w:rsidRPr="00CB0AD6">
        <w:rPr>
          <w:rFonts w:hint="eastAsia"/>
          <w:lang w:eastAsia="zh-TW"/>
        </w:rPr>
        <w:t>營收</w:t>
      </w:r>
      <w:r w:rsidR="00E9263E" w:rsidRPr="00CB0AD6">
        <w:rPr>
          <w:rFonts w:hint="eastAsia"/>
          <w:lang w:eastAsia="zh-TW"/>
        </w:rPr>
        <w:t>2/3</w:t>
      </w:r>
      <w:r w:rsidR="00E9263E" w:rsidRPr="00CB0AD6">
        <w:rPr>
          <w:rFonts w:hint="eastAsia"/>
          <w:lang w:eastAsia="zh-TW"/>
        </w:rPr>
        <w:t>或以上，則該紅利</w:t>
      </w:r>
      <w:r w:rsidRPr="00CB0AD6">
        <w:rPr>
          <w:rFonts w:hint="eastAsia"/>
          <w:lang w:eastAsia="zh-TW"/>
        </w:rPr>
        <w:t>應視</w:t>
      </w:r>
      <w:r w:rsidR="00E9263E" w:rsidRPr="00CB0AD6">
        <w:rPr>
          <w:rFonts w:hint="eastAsia"/>
          <w:lang w:eastAsia="zh-TW"/>
        </w:rPr>
        <w:t>為股東之收入，</w:t>
      </w:r>
      <w:r w:rsidRPr="00CB0AD6">
        <w:rPr>
          <w:rFonts w:hint="eastAsia"/>
          <w:lang w:eastAsia="zh-TW"/>
        </w:rPr>
        <w:t>則應以個人所得稅予以課徵</w:t>
      </w:r>
      <w:r w:rsidR="00E9263E" w:rsidRPr="00CB0AD6">
        <w:rPr>
          <w:rFonts w:hint="eastAsia"/>
          <w:lang w:eastAsia="zh-TW"/>
        </w:rPr>
        <w:t>。個人公司</w:t>
      </w:r>
      <w:r w:rsidRPr="00CB0AD6">
        <w:rPr>
          <w:rFonts w:hint="eastAsia"/>
          <w:lang w:eastAsia="zh-TW"/>
        </w:rPr>
        <w:t>依挪威</w:t>
      </w:r>
      <w:r w:rsidR="00E9263E" w:rsidRPr="00CB0AD6">
        <w:rPr>
          <w:rFonts w:hint="eastAsia"/>
          <w:lang w:eastAsia="zh-TW"/>
        </w:rPr>
        <w:t>稅務局</w:t>
      </w:r>
      <w:r w:rsidRPr="00CB0AD6">
        <w:rPr>
          <w:rFonts w:hint="eastAsia"/>
          <w:lang w:eastAsia="zh-TW"/>
        </w:rPr>
        <w:t>的</w:t>
      </w:r>
      <w:r w:rsidR="00E9263E" w:rsidRPr="00CB0AD6">
        <w:rPr>
          <w:rFonts w:hint="eastAsia"/>
          <w:lang w:eastAsia="zh-TW"/>
        </w:rPr>
        <w:t>分割制度，裁定</w:t>
      </w:r>
      <w:r w:rsidRPr="00CB0AD6">
        <w:rPr>
          <w:rFonts w:hint="eastAsia"/>
          <w:lang w:eastAsia="zh-TW"/>
        </w:rPr>
        <w:t>為</w:t>
      </w:r>
      <w:r w:rsidR="00E9263E" w:rsidRPr="00CB0AD6">
        <w:rPr>
          <w:rFonts w:hint="eastAsia"/>
          <w:lang w:eastAsia="zh-TW"/>
        </w:rPr>
        <w:t>公司營運收入部分，課以</w:t>
      </w:r>
      <w:r w:rsidR="00E9263E" w:rsidRPr="00CB0AD6">
        <w:rPr>
          <w:rFonts w:hint="eastAsia"/>
          <w:lang w:eastAsia="zh-TW"/>
        </w:rPr>
        <w:t>2</w:t>
      </w:r>
      <w:r w:rsidR="00C11677" w:rsidRPr="00CB0AD6">
        <w:rPr>
          <w:rFonts w:hint="eastAsia"/>
          <w:lang w:eastAsia="zh-TW"/>
        </w:rPr>
        <w:t>2</w:t>
      </w:r>
      <w:r w:rsidR="00E9263E" w:rsidRPr="00CB0AD6">
        <w:rPr>
          <w:rFonts w:hint="eastAsia"/>
          <w:lang w:eastAsia="zh-TW"/>
        </w:rPr>
        <w:t>%</w:t>
      </w:r>
      <w:r w:rsidR="00E9263E" w:rsidRPr="00CB0AD6">
        <w:rPr>
          <w:rFonts w:hint="eastAsia"/>
          <w:lang w:eastAsia="zh-TW"/>
        </w:rPr>
        <w:t>的公司稅；個人所得部分，則以個人所得累</w:t>
      </w:r>
      <w:r w:rsidR="00A17184" w:rsidRPr="00CB0AD6">
        <w:rPr>
          <w:rFonts w:hint="eastAsia"/>
          <w:lang w:eastAsia="zh-TW"/>
        </w:rPr>
        <w:t>課之</w:t>
      </w:r>
      <w:r w:rsidR="00E9263E" w:rsidRPr="00CB0AD6">
        <w:rPr>
          <w:rFonts w:hint="eastAsia"/>
          <w:lang w:eastAsia="zh-TW"/>
        </w:rPr>
        <w:t>。</w:t>
      </w:r>
    </w:p>
    <w:p w14:paraId="576676AC" w14:textId="261DFBF4" w:rsidR="006217B9" w:rsidRPr="00CB0AD6" w:rsidRDefault="006217B9" w:rsidP="00506BE4">
      <w:pPr>
        <w:ind w:firstLine="472"/>
        <w:rPr>
          <w:lang w:eastAsia="zh-TW"/>
        </w:rPr>
      </w:pPr>
      <w:r w:rsidRPr="00CB0AD6">
        <w:rPr>
          <w:rFonts w:hint="eastAsia"/>
          <w:lang w:eastAsia="zh-TW"/>
        </w:rPr>
        <w:t>另，</w:t>
      </w:r>
      <w:r w:rsidR="00BE65C3" w:rsidRPr="00CB0AD6">
        <w:rPr>
          <w:rFonts w:hint="eastAsia"/>
          <w:lang w:eastAsia="zh-TW"/>
        </w:rPr>
        <w:t>挪威政府提出研發激勵減稅優惠，</w:t>
      </w:r>
      <w:r w:rsidRPr="00CB0AD6">
        <w:rPr>
          <w:rFonts w:hint="eastAsia"/>
          <w:lang w:eastAsia="zh-TW"/>
        </w:rPr>
        <w:t>挪威</w:t>
      </w:r>
      <w:r w:rsidR="00BE65C3" w:rsidRPr="00CB0AD6">
        <w:rPr>
          <w:rFonts w:hint="eastAsia"/>
          <w:lang w:eastAsia="zh-TW"/>
        </w:rPr>
        <w:t>各產業各類型</w:t>
      </w:r>
      <w:r w:rsidR="00D35EA9" w:rsidRPr="00CB0AD6">
        <w:rPr>
          <w:rFonts w:hint="eastAsia"/>
          <w:lang w:eastAsia="zh-TW"/>
        </w:rPr>
        <w:t>且繳稅之</w:t>
      </w:r>
      <w:r w:rsidRPr="00CB0AD6">
        <w:rPr>
          <w:rFonts w:hint="eastAsia"/>
          <w:lang w:eastAsia="zh-TW"/>
        </w:rPr>
        <w:t>企業均可申請研發減稅</w:t>
      </w:r>
      <w:r w:rsidR="00C03471" w:rsidRPr="00CB0AD6">
        <w:rPr>
          <w:rFonts w:hint="eastAsia"/>
          <w:lang w:eastAsia="zh-TW"/>
        </w:rPr>
        <w:t>（</w:t>
      </w:r>
      <w:r w:rsidRPr="00CB0AD6">
        <w:rPr>
          <w:lang w:eastAsia="zh-TW"/>
        </w:rPr>
        <w:t xml:space="preserve">The </w:t>
      </w:r>
      <w:proofErr w:type="spellStart"/>
      <w:r w:rsidRPr="00CB0AD6">
        <w:rPr>
          <w:lang w:eastAsia="zh-TW"/>
        </w:rPr>
        <w:t>SkatteFunn</w:t>
      </w:r>
      <w:proofErr w:type="spellEnd"/>
      <w:r w:rsidRPr="00CB0AD6">
        <w:rPr>
          <w:lang w:eastAsia="zh-TW"/>
        </w:rPr>
        <w:t xml:space="preserve"> R&amp;D</w:t>
      </w:r>
      <w:r w:rsidR="00C03471" w:rsidRPr="00CB0AD6">
        <w:rPr>
          <w:rFonts w:hint="eastAsia"/>
          <w:lang w:eastAsia="zh-TW"/>
        </w:rPr>
        <w:t>）</w:t>
      </w:r>
      <w:r w:rsidR="00D35EA9" w:rsidRPr="00CB0AD6">
        <w:rPr>
          <w:rFonts w:hint="eastAsia"/>
          <w:lang w:eastAsia="zh-TW"/>
        </w:rPr>
        <w:t>，申請項目為</w:t>
      </w:r>
      <w:r w:rsidR="00BE65C3" w:rsidRPr="00CB0AD6">
        <w:rPr>
          <w:rFonts w:hint="eastAsia"/>
          <w:lang w:eastAsia="zh-TW"/>
        </w:rPr>
        <w:t>具明顯新型或改善之產品、服務或製造過程之</w:t>
      </w:r>
      <w:r w:rsidR="00D35EA9" w:rsidRPr="00CB0AD6">
        <w:rPr>
          <w:rFonts w:hint="eastAsia"/>
          <w:lang w:eastAsia="zh-TW"/>
        </w:rPr>
        <w:t>改善</w:t>
      </w:r>
      <w:r w:rsidR="00BE65C3" w:rsidRPr="00CB0AD6">
        <w:rPr>
          <w:rFonts w:hint="eastAsia"/>
          <w:lang w:eastAsia="zh-TW"/>
        </w:rPr>
        <w:t>。</w:t>
      </w:r>
      <w:proofErr w:type="spellStart"/>
      <w:r w:rsidR="00B4188C" w:rsidRPr="00CB0AD6">
        <w:rPr>
          <w:lang w:eastAsia="zh-TW"/>
        </w:rPr>
        <w:t>SkatteFunn</w:t>
      </w:r>
      <w:proofErr w:type="spellEnd"/>
      <w:r w:rsidR="00B4188C" w:rsidRPr="00CB0AD6">
        <w:rPr>
          <w:lang w:eastAsia="zh-TW"/>
        </w:rPr>
        <w:t xml:space="preserve"> R&amp;D</w:t>
      </w:r>
      <w:r w:rsidR="00B4188C" w:rsidRPr="00CB0AD6">
        <w:rPr>
          <w:rFonts w:hint="eastAsia"/>
          <w:lang w:eastAsia="zh-TW"/>
        </w:rPr>
        <w:t>減稅上限為每年</w:t>
      </w:r>
      <w:r w:rsidR="00B4188C" w:rsidRPr="00CB0AD6">
        <w:rPr>
          <w:rFonts w:hint="eastAsia"/>
          <w:lang w:eastAsia="zh-TW"/>
        </w:rPr>
        <w:t>2</w:t>
      </w:r>
      <w:r w:rsidR="00B4188C" w:rsidRPr="00CB0AD6">
        <w:rPr>
          <w:lang w:eastAsia="zh-TW"/>
        </w:rPr>
        <w:t>,</w:t>
      </w:r>
      <w:r w:rsidR="00B4188C" w:rsidRPr="00CB0AD6">
        <w:rPr>
          <w:rFonts w:hint="eastAsia"/>
          <w:lang w:eastAsia="zh-TW"/>
        </w:rPr>
        <w:t>500</w:t>
      </w:r>
      <w:r w:rsidR="00B4188C" w:rsidRPr="00CB0AD6">
        <w:rPr>
          <w:rFonts w:hint="eastAsia"/>
          <w:lang w:eastAsia="zh-TW"/>
        </w:rPr>
        <w:t>萬挪威克朗及每員工每年工作時數上限為</w:t>
      </w:r>
      <w:r w:rsidR="00B4188C" w:rsidRPr="00CB0AD6">
        <w:rPr>
          <w:rFonts w:hint="eastAsia"/>
          <w:lang w:eastAsia="zh-TW"/>
        </w:rPr>
        <w:t>1</w:t>
      </w:r>
      <w:r w:rsidR="00B4188C" w:rsidRPr="00CB0AD6">
        <w:rPr>
          <w:lang w:eastAsia="zh-TW"/>
        </w:rPr>
        <w:t>,</w:t>
      </w:r>
      <w:r w:rsidR="00B4188C" w:rsidRPr="00CB0AD6">
        <w:rPr>
          <w:rFonts w:hint="eastAsia"/>
          <w:lang w:eastAsia="zh-TW"/>
        </w:rPr>
        <w:t>850</w:t>
      </w:r>
      <w:r w:rsidR="00B4188C" w:rsidRPr="00CB0AD6">
        <w:rPr>
          <w:rFonts w:hint="eastAsia"/>
          <w:lang w:eastAsia="zh-TW"/>
        </w:rPr>
        <w:t>小時。</w:t>
      </w:r>
      <w:r w:rsidR="00D35EA9" w:rsidRPr="00CB0AD6">
        <w:rPr>
          <w:rFonts w:hint="eastAsia"/>
          <w:lang w:eastAsia="zh-TW"/>
        </w:rPr>
        <w:t>詳情</w:t>
      </w:r>
      <w:r w:rsidR="00B4188C" w:rsidRPr="00CB0AD6">
        <w:rPr>
          <w:rFonts w:hint="eastAsia"/>
          <w:lang w:eastAsia="zh-TW"/>
        </w:rPr>
        <w:t>可參考以下網</w:t>
      </w:r>
      <w:r w:rsidR="00D35EA9" w:rsidRPr="00CB0AD6">
        <w:rPr>
          <w:rFonts w:hint="eastAsia"/>
          <w:lang w:eastAsia="zh-TW"/>
        </w:rPr>
        <w:t>站</w:t>
      </w:r>
      <w:r w:rsidR="00B4188C" w:rsidRPr="00CB0AD6">
        <w:rPr>
          <w:rFonts w:hint="eastAsia"/>
          <w:lang w:eastAsia="zh-TW"/>
        </w:rPr>
        <w:t>:</w:t>
      </w:r>
    </w:p>
    <w:p w14:paraId="10E39BD9" w14:textId="77777777" w:rsidR="00B4188C" w:rsidRPr="00CB0AD6" w:rsidRDefault="00B4188C" w:rsidP="00506BE4">
      <w:pPr>
        <w:ind w:firstLine="472"/>
        <w:rPr>
          <w:lang w:val="nn-NO" w:eastAsia="zh-TW"/>
        </w:rPr>
      </w:pPr>
      <w:r w:rsidRPr="00CB0AD6">
        <w:rPr>
          <w:lang w:val="nn-NO" w:eastAsia="zh-TW"/>
        </w:rPr>
        <w:t>SkatteFunn R&amp;D</w:t>
      </w:r>
      <w:r w:rsidRPr="00CB0AD6">
        <w:rPr>
          <w:rFonts w:hint="eastAsia"/>
          <w:lang w:val="nn-NO" w:eastAsia="zh-TW"/>
        </w:rPr>
        <w:t>：</w:t>
      </w:r>
      <w:r w:rsidRPr="00CB0AD6">
        <w:rPr>
          <w:lang w:val="nn-NO" w:eastAsia="zh-TW"/>
        </w:rPr>
        <w:t>https://www.skattefunn.no/en/about-skattefunn/</w:t>
      </w:r>
    </w:p>
    <w:p w14:paraId="06DE94E0" w14:textId="77777777" w:rsidR="005214FB" w:rsidRPr="00CB0AD6" w:rsidRDefault="0006361E" w:rsidP="00477F35">
      <w:pPr>
        <w:pStyle w:val="a4"/>
      </w:pPr>
      <w:r w:rsidRPr="00CB0AD6">
        <w:rPr>
          <w:rFonts w:hint="eastAsia"/>
        </w:rPr>
        <w:t>五</w:t>
      </w:r>
      <w:r w:rsidR="005214FB" w:rsidRPr="00CB0AD6">
        <w:rPr>
          <w:rFonts w:hint="eastAsia"/>
        </w:rPr>
        <w:t>、</w:t>
      </w:r>
      <w:r w:rsidR="00E9263E" w:rsidRPr="00CB0AD6">
        <w:rPr>
          <w:rFonts w:hint="eastAsia"/>
        </w:rPr>
        <w:t>其它投資相關法令</w:t>
      </w:r>
    </w:p>
    <w:p w14:paraId="2D54EB01" w14:textId="25A520FF" w:rsidR="00373E8F" w:rsidRPr="00CB0AD6" w:rsidRDefault="00E9263E" w:rsidP="00373E8F">
      <w:pPr>
        <w:ind w:firstLine="472"/>
        <w:rPr>
          <w:lang w:eastAsia="zh-TW"/>
        </w:rPr>
      </w:pPr>
      <w:r w:rsidRPr="00CB0AD6">
        <w:rPr>
          <w:rFonts w:hint="eastAsia"/>
          <w:lang w:eastAsia="zh-TW"/>
        </w:rPr>
        <w:t>倘欲設立工廠或從事對環境有影響的產業，挪威有相當嚴格的環保法令限制，而且多是運用經濟條款做為限制，例如對於污染物及排泄物的稅收和費用、改變環境費用或對當地的補助等。挪威政府</w:t>
      </w:r>
      <w:r w:rsidR="00C829A4" w:rsidRPr="00CB0AD6">
        <w:rPr>
          <w:rFonts w:hint="eastAsia"/>
          <w:lang w:eastAsia="zh-TW"/>
        </w:rPr>
        <w:t>同時</w:t>
      </w:r>
      <w:r w:rsidRPr="00CB0AD6">
        <w:rPr>
          <w:rFonts w:hint="eastAsia"/>
          <w:lang w:eastAsia="zh-TW"/>
        </w:rPr>
        <w:t>針對某些特定地</w:t>
      </w:r>
      <w:r w:rsidR="00C03471" w:rsidRPr="00CB0AD6">
        <w:rPr>
          <w:rFonts w:hint="eastAsia"/>
          <w:lang w:eastAsia="zh-TW"/>
        </w:rPr>
        <w:t>（</w:t>
      </w:r>
      <w:r w:rsidRPr="00CB0AD6">
        <w:rPr>
          <w:rFonts w:hint="eastAsia"/>
          <w:lang w:eastAsia="zh-TW"/>
        </w:rPr>
        <w:t>如農地</w:t>
      </w:r>
      <w:r w:rsidR="00C03471" w:rsidRPr="00CB0AD6">
        <w:rPr>
          <w:rFonts w:hint="eastAsia"/>
          <w:lang w:eastAsia="zh-TW"/>
        </w:rPr>
        <w:t>）</w:t>
      </w:r>
      <w:r w:rsidRPr="00CB0AD6">
        <w:rPr>
          <w:rFonts w:hint="eastAsia"/>
          <w:lang w:eastAsia="zh-TW"/>
        </w:rPr>
        <w:t>、經常性重覆使用地、危險的化學物品、廢棄物管理以及工廠排泄物或放射物等訂定嚴謹的法令嚴加控制。</w:t>
      </w:r>
    </w:p>
    <w:p w14:paraId="7B2BFB1C" w14:textId="0616A216" w:rsidR="005214FB" w:rsidRPr="00CB0AD6" w:rsidRDefault="005214FB" w:rsidP="006D6045">
      <w:pPr>
        <w:pStyle w:val="a4"/>
        <w:pageBreakBefore/>
      </w:pPr>
      <w:r w:rsidRPr="00CB0AD6">
        <w:rPr>
          <w:rFonts w:hint="eastAsia"/>
        </w:rPr>
        <w:lastRenderedPageBreak/>
        <w:t>六、拓展建議</w:t>
      </w:r>
    </w:p>
    <w:p w14:paraId="614D4CD8" w14:textId="665820C0" w:rsidR="005214FB" w:rsidRPr="00CB0AD6" w:rsidRDefault="00C03471" w:rsidP="006D6045">
      <w:pPr>
        <w:pStyle w:val="a6"/>
      </w:pPr>
      <w:r w:rsidRPr="00CB0AD6">
        <w:rPr>
          <w:rFonts w:hint="eastAsia"/>
        </w:rPr>
        <w:t>（</w:t>
      </w:r>
      <w:r w:rsidR="005214FB" w:rsidRPr="00CB0AD6">
        <w:rPr>
          <w:rFonts w:hint="eastAsia"/>
        </w:rPr>
        <w:t>一</w:t>
      </w:r>
      <w:r w:rsidRPr="00CB0AD6">
        <w:rPr>
          <w:rFonts w:hint="eastAsia"/>
        </w:rPr>
        <w:t>）</w:t>
      </w:r>
      <w:r w:rsidR="005214FB" w:rsidRPr="00CB0AD6">
        <w:rPr>
          <w:rFonts w:hint="eastAsia"/>
        </w:rPr>
        <w:t>可銷當地的我國產品及拓展須知</w:t>
      </w:r>
    </w:p>
    <w:p w14:paraId="6D89D50E" w14:textId="77777777" w:rsidR="005214FB" w:rsidRPr="00CB0AD6" w:rsidRDefault="00C829A4" w:rsidP="006D6045">
      <w:pPr>
        <w:pStyle w:val="ae"/>
        <w:ind w:left="945" w:firstLine="472"/>
      </w:pPr>
      <w:r w:rsidRPr="00CB0AD6">
        <w:rPr>
          <w:rFonts w:hint="eastAsia"/>
        </w:rPr>
        <w:t>挪威自我國主要進口項目為電話電報器具、鋼鐵製品、</w:t>
      </w:r>
      <w:r w:rsidR="0085018C" w:rsidRPr="00CB0AD6">
        <w:rPr>
          <w:rFonts w:hint="eastAsia"/>
        </w:rPr>
        <w:t>五金扣件、自動資料處理機及其附屬單元、</w:t>
      </w:r>
      <w:r w:rsidRPr="00CB0AD6">
        <w:rPr>
          <w:rFonts w:hint="eastAsia"/>
        </w:rPr>
        <w:t>自行車、</w:t>
      </w:r>
      <w:r w:rsidR="0085018C" w:rsidRPr="00CB0AD6">
        <w:rPr>
          <w:rFonts w:hint="eastAsia"/>
        </w:rPr>
        <w:t>電音響或視覺信號器具</w:t>
      </w:r>
      <w:r w:rsidRPr="00CB0AD6">
        <w:rPr>
          <w:rFonts w:hint="eastAsia"/>
        </w:rPr>
        <w:t>等，可作為參考</w:t>
      </w:r>
      <w:r w:rsidR="005214FB" w:rsidRPr="00CB0AD6">
        <w:rPr>
          <w:rFonts w:hint="eastAsia"/>
        </w:rPr>
        <w:t>。</w:t>
      </w:r>
    </w:p>
    <w:p w14:paraId="690D9707" w14:textId="6AD91707" w:rsidR="00761AC1" w:rsidRPr="00CB0AD6" w:rsidRDefault="006D6045" w:rsidP="006D6045">
      <w:pPr>
        <w:pStyle w:val="af0"/>
        <w:ind w:left="1417" w:hanging="472"/>
      </w:pPr>
      <w:r w:rsidRPr="00CB0AD6">
        <w:rPr>
          <w:rFonts w:hint="eastAsia"/>
        </w:rPr>
        <w:t>１、</w:t>
      </w:r>
      <w:r w:rsidR="00761AC1" w:rsidRPr="00CB0AD6">
        <w:rPr>
          <w:rFonts w:hint="eastAsia"/>
        </w:rPr>
        <w:t>運動休閒觀光市場潛力</w:t>
      </w:r>
    </w:p>
    <w:p w14:paraId="4967E81F" w14:textId="77777777" w:rsidR="00761AC1" w:rsidRPr="00CB0AD6" w:rsidRDefault="00761AC1" w:rsidP="006D6045">
      <w:pPr>
        <w:pStyle w:val="af6"/>
        <w:ind w:left="1417" w:firstLine="472"/>
      </w:pPr>
      <w:r w:rsidRPr="00CB0AD6">
        <w:rPr>
          <w:rFonts w:hint="eastAsia"/>
        </w:rPr>
        <w:t>挪威擁有獨特的自然景觀，廣受當地居民和遊客喜愛。隨著人們對戶外運動和休閒活動的需求增加，挪威市場對自行車、戶外用品及遊艇等產品有顯著的需求。此外，挪威人注重生活品質，並且有強勁的消費力，特別是在高收入和完善社會福利制度的支持下，消費市場呈現增長趨勢。因此，進口我國的運動休閒產品和戶外旅遊用品，將有潛力開拓市場。</w:t>
      </w:r>
    </w:p>
    <w:p w14:paraId="556F0C68" w14:textId="56E76E3D" w:rsidR="00761AC1" w:rsidRPr="00CB0AD6" w:rsidRDefault="006D6045" w:rsidP="006D6045">
      <w:pPr>
        <w:pStyle w:val="af0"/>
        <w:ind w:left="1417" w:hanging="472"/>
      </w:pPr>
      <w:r w:rsidRPr="00CB0AD6">
        <w:rPr>
          <w:rFonts w:hint="eastAsia"/>
        </w:rPr>
        <w:t>２、</w:t>
      </w:r>
      <w:r w:rsidR="00761AC1" w:rsidRPr="00CB0AD6">
        <w:rPr>
          <w:rFonts w:hint="eastAsia"/>
        </w:rPr>
        <w:t>高齡化社會與外來移民，形成新消費市場</w:t>
      </w:r>
    </w:p>
    <w:p w14:paraId="203BE3C0" w14:textId="441E2B89" w:rsidR="00761AC1" w:rsidRPr="00CB0AD6" w:rsidRDefault="00761AC1" w:rsidP="006D6045">
      <w:pPr>
        <w:pStyle w:val="af6"/>
        <w:ind w:left="1417" w:firstLine="472"/>
      </w:pPr>
      <w:r w:rsidRPr="00CB0AD6">
        <w:rPr>
          <w:rFonts w:hint="eastAsia"/>
        </w:rPr>
        <w:t>隨著挪威人口結構老年化，銀髮族市場成為一大亮點。挪威完善的醫療保健系統及穩定的退休金制度使得銀髮族的生活質量逐步提升，並帶動相關產品的需求，如長期照護及數位醫療設備。對於</w:t>
      </w:r>
      <w:r w:rsidR="00373E8F" w:rsidRPr="00CB0AD6">
        <w:rPr>
          <w:rFonts w:hint="eastAsia"/>
          <w:lang w:eastAsia="zh-TW"/>
        </w:rPr>
        <w:t>有意</w:t>
      </w:r>
      <w:r w:rsidR="00373E8F" w:rsidRPr="00CB0AD6">
        <w:rPr>
          <w:rFonts w:hint="eastAsia"/>
        </w:rPr>
        <w:t>進軍</w:t>
      </w:r>
      <w:r w:rsidR="00373E8F" w:rsidRPr="00CB0AD6">
        <w:rPr>
          <w:rFonts w:hint="eastAsia"/>
          <w:lang w:eastAsia="zh-TW"/>
        </w:rPr>
        <w:t>此</w:t>
      </w:r>
      <w:r w:rsidR="00373E8F" w:rsidRPr="00CB0AD6">
        <w:rPr>
          <w:rFonts w:hint="eastAsia"/>
        </w:rPr>
        <w:t>一市場的臺灣</w:t>
      </w:r>
      <w:r w:rsidRPr="00CB0AD6">
        <w:rPr>
          <w:rFonts w:hint="eastAsia"/>
        </w:rPr>
        <w:t>業</w:t>
      </w:r>
      <w:r w:rsidR="00373E8F" w:rsidRPr="00CB0AD6">
        <w:rPr>
          <w:rFonts w:hint="eastAsia"/>
          <w:lang w:eastAsia="zh-TW"/>
        </w:rPr>
        <w:t>者</w:t>
      </w:r>
      <w:r w:rsidRPr="00CB0AD6">
        <w:rPr>
          <w:rFonts w:hint="eastAsia"/>
        </w:rPr>
        <w:t>，可深入了解長照及高齡化社會所需的醫療設備及服務。同時，挪威的移民群體逐漸成為新興的消費市場，尤其是對於來自其原生國家的飲食和文化商品有著不小的需求。</w:t>
      </w:r>
    </w:p>
    <w:p w14:paraId="7666B2FB" w14:textId="60DD07D5" w:rsidR="00761AC1" w:rsidRPr="00CB0AD6" w:rsidRDefault="006D6045" w:rsidP="006D6045">
      <w:pPr>
        <w:pStyle w:val="af0"/>
        <w:ind w:left="1417" w:hanging="472"/>
      </w:pPr>
      <w:r w:rsidRPr="00CB0AD6">
        <w:rPr>
          <w:rFonts w:hint="eastAsia"/>
        </w:rPr>
        <w:t>３、</w:t>
      </w:r>
      <w:r w:rsidR="00761AC1" w:rsidRPr="00CB0AD6">
        <w:rPr>
          <w:rFonts w:hint="eastAsia"/>
        </w:rPr>
        <w:t>商務拜訪宜避開挪威休假旺季</w:t>
      </w:r>
    </w:p>
    <w:p w14:paraId="5CED328E" w14:textId="3A1FDA11" w:rsidR="00761AC1" w:rsidRPr="00CB0AD6" w:rsidRDefault="00761AC1" w:rsidP="006D6045">
      <w:pPr>
        <w:pStyle w:val="af6"/>
        <w:ind w:left="1417" w:firstLine="472"/>
      </w:pPr>
      <w:r w:rsidRPr="00CB0AD6">
        <w:rPr>
          <w:rFonts w:hint="eastAsia"/>
        </w:rPr>
        <w:t>挪威人非常珍惜暑假和冬季假期，尤其是春季的復活節和冬季的聖誕假期，</w:t>
      </w:r>
      <w:r w:rsidR="00373E8F" w:rsidRPr="00CB0AD6">
        <w:rPr>
          <w:rFonts w:hint="eastAsia"/>
        </w:rPr>
        <w:t>安排商務活動可能會受到限制。為提高商務活動的效率，建議臺灣</w:t>
      </w:r>
      <w:r w:rsidR="00373E8F" w:rsidRPr="00CB0AD6">
        <w:rPr>
          <w:rFonts w:hint="eastAsia"/>
          <w:lang w:eastAsia="zh-TW"/>
        </w:rPr>
        <w:t>業者</w:t>
      </w:r>
      <w:r w:rsidR="00373E8F" w:rsidRPr="00CB0AD6">
        <w:rPr>
          <w:rFonts w:hint="eastAsia"/>
        </w:rPr>
        <w:t>避開</w:t>
      </w:r>
      <w:r w:rsidR="00373E8F" w:rsidRPr="00CB0AD6">
        <w:rPr>
          <w:rFonts w:hint="eastAsia"/>
          <w:lang w:eastAsia="zh-TW"/>
        </w:rPr>
        <w:t>該等</w:t>
      </w:r>
      <w:r w:rsidR="00373E8F" w:rsidRPr="00CB0AD6">
        <w:rPr>
          <w:rFonts w:hint="eastAsia"/>
        </w:rPr>
        <w:t>假期</w:t>
      </w:r>
      <w:r w:rsidRPr="00CB0AD6">
        <w:rPr>
          <w:rFonts w:hint="eastAsia"/>
        </w:rPr>
        <w:t>。</w:t>
      </w:r>
    </w:p>
    <w:p w14:paraId="145444CC" w14:textId="77777777" w:rsidR="006D6045" w:rsidRPr="00CB0AD6" w:rsidRDefault="006D6045" w:rsidP="006D6045">
      <w:pPr>
        <w:pStyle w:val="af0"/>
        <w:ind w:left="1417" w:hanging="472"/>
        <w:rPr>
          <w:lang w:eastAsia="zh-TW"/>
        </w:rPr>
      </w:pPr>
    </w:p>
    <w:p w14:paraId="48A7EF8B" w14:textId="1723854D" w:rsidR="00761AC1" w:rsidRPr="00CB0AD6" w:rsidRDefault="006D6045" w:rsidP="006D6045">
      <w:pPr>
        <w:pStyle w:val="af0"/>
        <w:ind w:left="1417" w:hanging="472"/>
      </w:pPr>
      <w:r w:rsidRPr="00CB0AD6">
        <w:rPr>
          <w:rFonts w:hint="eastAsia"/>
        </w:rPr>
        <w:lastRenderedPageBreak/>
        <w:t>４、</w:t>
      </w:r>
      <w:r w:rsidR="00761AC1" w:rsidRPr="00CB0AD6">
        <w:rPr>
          <w:rFonts w:hint="eastAsia"/>
        </w:rPr>
        <w:t>透過挪威各商會或參加歐陸展進軍挪威市場</w:t>
      </w:r>
    </w:p>
    <w:p w14:paraId="6D9D90D8" w14:textId="1ABE25A3" w:rsidR="00761AC1" w:rsidRPr="00CB0AD6" w:rsidRDefault="00373E8F" w:rsidP="006D6045">
      <w:pPr>
        <w:pStyle w:val="af6"/>
        <w:ind w:left="1417" w:firstLine="472"/>
      </w:pPr>
      <w:r w:rsidRPr="00CB0AD6">
        <w:rPr>
          <w:rFonts w:hint="eastAsia"/>
        </w:rPr>
        <w:t>除</w:t>
      </w:r>
      <w:r w:rsidRPr="00CB0AD6">
        <w:rPr>
          <w:rFonts w:hint="eastAsia"/>
          <w:lang w:eastAsia="zh-TW"/>
        </w:rPr>
        <w:t>透</w:t>
      </w:r>
      <w:r w:rsidRPr="00CB0AD6">
        <w:rPr>
          <w:rFonts w:hint="eastAsia"/>
        </w:rPr>
        <w:t>過我國駐外單位</w:t>
      </w:r>
      <w:r w:rsidR="00761AC1" w:rsidRPr="00CB0AD6">
        <w:rPr>
          <w:rFonts w:hint="eastAsia"/>
        </w:rPr>
        <w:t>外，挪威的商會和產業</w:t>
      </w:r>
      <w:r w:rsidRPr="00CB0AD6">
        <w:rPr>
          <w:rFonts w:hint="eastAsia"/>
          <w:lang w:eastAsia="zh-TW"/>
        </w:rPr>
        <w:t>工</w:t>
      </w:r>
      <w:r w:rsidR="00761AC1" w:rsidRPr="00CB0AD6">
        <w:rPr>
          <w:rFonts w:hint="eastAsia"/>
        </w:rPr>
        <w:t>協會是拓展市場的有效管道。奧斯陸商會提供的各項服務可以幫助臺灣企業接觸挪威的</w:t>
      </w:r>
      <w:r w:rsidRPr="00CB0AD6">
        <w:rPr>
          <w:rFonts w:hint="eastAsia"/>
        </w:rPr>
        <w:t>會員廠商。另一方面，挪威市場也積極參與歐洲各大展覽，因此，臺灣</w:t>
      </w:r>
      <w:r w:rsidR="00761AC1" w:rsidRPr="00CB0AD6">
        <w:rPr>
          <w:rFonts w:hint="eastAsia"/>
        </w:rPr>
        <w:t>業</w:t>
      </w:r>
      <w:r w:rsidRPr="00CB0AD6">
        <w:rPr>
          <w:rFonts w:hint="eastAsia"/>
          <w:lang w:eastAsia="zh-TW"/>
        </w:rPr>
        <w:t>者</w:t>
      </w:r>
      <w:r w:rsidRPr="00CB0AD6">
        <w:rPr>
          <w:rFonts w:hint="eastAsia"/>
        </w:rPr>
        <w:t>可</w:t>
      </w:r>
      <w:r w:rsidRPr="00CB0AD6">
        <w:rPr>
          <w:rFonts w:hint="eastAsia"/>
          <w:lang w:eastAsia="zh-TW"/>
        </w:rPr>
        <w:t>經由</w:t>
      </w:r>
      <w:r w:rsidR="00761AC1" w:rsidRPr="00CB0AD6">
        <w:rPr>
          <w:rFonts w:hint="eastAsia"/>
        </w:rPr>
        <w:t>參加歐洲的會展活動來增加對挪威市場的曝光，並開發潛在客戶。</w:t>
      </w:r>
    </w:p>
    <w:p w14:paraId="77021947" w14:textId="29F7CFFF" w:rsidR="005214FB" w:rsidRPr="00CB0AD6" w:rsidRDefault="006D6045" w:rsidP="006D6045">
      <w:pPr>
        <w:pStyle w:val="af0"/>
        <w:ind w:left="1417" w:hanging="472"/>
      </w:pPr>
      <w:r w:rsidRPr="00CB0AD6">
        <w:rPr>
          <w:rFonts w:hint="eastAsia"/>
        </w:rPr>
        <w:t>５、</w:t>
      </w:r>
      <w:r w:rsidR="001208E3" w:rsidRPr="00CB0AD6">
        <w:rPr>
          <w:rFonts w:hint="eastAsia"/>
        </w:rPr>
        <w:t>挪威產業政策相關機構</w:t>
      </w:r>
    </w:p>
    <w:p w14:paraId="2690BCF8" w14:textId="6979EE7D" w:rsidR="001208E3" w:rsidRPr="00CB0AD6" w:rsidRDefault="00C03471" w:rsidP="00256AB8">
      <w:pPr>
        <w:pStyle w:val="11"/>
        <w:ind w:left="1772" w:hanging="591"/>
      </w:pPr>
      <w:r w:rsidRPr="00CB0AD6">
        <w:t>（</w:t>
      </w:r>
      <w:r w:rsidR="001208E3" w:rsidRPr="00CB0AD6">
        <w:t>1</w:t>
      </w:r>
      <w:r w:rsidRPr="00CB0AD6">
        <w:t>）</w:t>
      </w:r>
      <w:r w:rsidR="001208E3" w:rsidRPr="00CB0AD6">
        <w:rPr>
          <w:rFonts w:hint="eastAsia"/>
        </w:rPr>
        <w:t>挪威研究協會</w:t>
      </w:r>
      <w:r w:rsidRPr="00CB0AD6">
        <w:rPr>
          <w:rFonts w:hint="eastAsia"/>
        </w:rPr>
        <w:t>（</w:t>
      </w:r>
      <w:r w:rsidR="001208E3" w:rsidRPr="00CB0AD6">
        <w:rPr>
          <w:rFonts w:hint="eastAsia"/>
        </w:rPr>
        <w:t>T</w:t>
      </w:r>
      <w:r w:rsidR="001208E3" w:rsidRPr="00CB0AD6">
        <w:t xml:space="preserve">he Research Council of Norway, </w:t>
      </w:r>
      <w:r w:rsidR="001208E3" w:rsidRPr="00CB0AD6">
        <w:rPr>
          <w:rFonts w:hint="eastAsia"/>
        </w:rPr>
        <w:t>NFR</w:t>
      </w:r>
      <w:r w:rsidRPr="00CB0AD6">
        <w:rPr>
          <w:rFonts w:hint="eastAsia"/>
        </w:rPr>
        <w:t>）</w:t>
      </w:r>
      <w:r w:rsidR="001208E3" w:rsidRPr="00CB0AD6">
        <w:rPr>
          <w:rFonts w:hint="eastAsia"/>
        </w:rPr>
        <w:t>：專責提供政府和各部門產業、創新、科技相關的研究和意見，網址</w:t>
      </w:r>
      <w:r w:rsidR="0039777E" w:rsidRPr="00CB0AD6">
        <w:rPr>
          <w:rFonts w:hint="eastAsia"/>
        </w:rPr>
        <w:t>為：</w:t>
      </w:r>
      <w:hyperlink r:id="rId26" w:history="1">
        <w:r w:rsidR="0039777E" w:rsidRPr="00CB0AD6">
          <w:rPr>
            <w:rStyle w:val="af1"/>
            <w:rFonts w:hint="eastAsia"/>
            <w:color w:val="auto"/>
            <w:u w:val="none"/>
          </w:rPr>
          <w:t>www.forskningsradet.no</w:t>
        </w:r>
      </w:hyperlink>
      <w:r w:rsidR="001208E3" w:rsidRPr="00CB0AD6">
        <w:rPr>
          <w:rFonts w:hint="eastAsia"/>
        </w:rPr>
        <w:t>。</w:t>
      </w:r>
    </w:p>
    <w:p w14:paraId="19AE3975" w14:textId="137E8426" w:rsidR="001208E3" w:rsidRPr="00CB0AD6" w:rsidRDefault="00C03471" w:rsidP="00256AB8">
      <w:pPr>
        <w:pStyle w:val="11"/>
        <w:ind w:left="1772" w:hanging="591"/>
      </w:pPr>
      <w:r w:rsidRPr="00CB0AD6">
        <w:t>（</w:t>
      </w:r>
      <w:r w:rsidR="001208E3" w:rsidRPr="00CB0AD6">
        <w:t>2</w:t>
      </w:r>
      <w:r w:rsidRPr="00CB0AD6">
        <w:t>）</w:t>
      </w:r>
      <w:r w:rsidR="008C79E9" w:rsidRPr="00CB0AD6">
        <w:rPr>
          <w:rFonts w:hint="eastAsia"/>
        </w:rPr>
        <w:t>挪威</w:t>
      </w:r>
      <w:r w:rsidR="001208E3" w:rsidRPr="00CB0AD6">
        <w:rPr>
          <w:rFonts w:hint="eastAsia"/>
        </w:rPr>
        <w:t>創新局</w:t>
      </w:r>
      <w:r w:rsidRPr="00CB0AD6">
        <w:rPr>
          <w:rFonts w:hint="eastAsia"/>
        </w:rPr>
        <w:t>（</w:t>
      </w:r>
      <w:r w:rsidR="001208E3" w:rsidRPr="00CB0AD6">
        <w:rPr>
          <w:rFonts w:hint="eastAsia"/>
        </w:rPr>
        <w:t>Innovation Norway</w:t>
      </w:r>
      <w:r w:rsidRPr="00CB0AD6">
        <w:rPr>
          <w:rFonts w:hint="eastAsia"/>
        </w:rPr>
        <w:t>）</w:t>
      </w:r>
      <w:r w:rsidR="001208E3" w:rsidRPr="00CB0AD6">
        <w:rPr>
          <w:rFonts w:hint="eastAsia"/>
        </w:rPr>
        <w:t>：負責推廣暨協助挪威創新產業發展</w:t>
      </w:r>
      <w:r w:rsidR="00FF25A0" w:rsidRPr="00CB0AD6">
        <w:rPr>
          <w:rFonts w:hint="eastAsia"/>
        </w:rPr>
        <w:t>及投資業務</w:t>
      </w:r>
      <w:r w:rsidR="001208E3" w:rsidRPr="00CB0AD6">
        <w:rPr>
          <w:rFonts w:hint="eastAsia"/>
        </w:rPr>
        <w:t>，</w:t>
      </w:r>
      <w:r w:rsidR="0039777E" w:rsidRPr="00CB0AD6">
        <w:rPr>
          <w:rFonts w:hint="eastAsia"/>
        </w:rPr>
        <w:t>網址為：</w:t>
      </w:r>
      <w:r w:rsidR="001208E3" w:rsidRPr="00CB0AD6">
        <w:rPr>
          <w:rFonts w:hint="eastAsia"/>
        </w:rPr>
        <w:t>www.innovasjonnorge.no</w:t>
      </w:r>
      <w:r w:rsidR="001208E3" w:rsidRPr="00CB0AD6">
        <w:rPr>
          <w:rFonts w:hint="eastAsia"/>
        </w:rPr>
        <w:t>。</w:t>
      </w:r>
    </w:p>
    <w:p w14:paraId="4BDEFC4B" w14:textId="5F2BDE34" w:rsidR="005214FB" w:rsidRPr="00CB0AD6" w:rsidRDefault="00C03471" w:rsidP="00256AB8">
      <w:pPr>
        <w:pStyle w:val="11"/>
        <w:ind w:left="1772" w:hanging="591"/>
        <w:rPr>
          <w:rFonts w:eastAsia="MS Mincho"/>
        </w:rPr>
      </w:pPr>
      <w:r w:rsidRPr="00CB0AD6">
        <w:t>（</w:t>
      </w:r>
      <w:r w:rsidR="00A6452E" w:rsidRPr="00CB0AD6">
        <w:rPr>
          <w:rFonts w:hint="eastAsia"/>
        </w:rPr>
        <w:t>3</w:t>
      </w:r>
      <w:r w:rsidRPr="00CB0AD6">
        <w:t>）</w:t>
      </w:r>
      <w:r w:rsidR="001208E3" w:rsidRPr="00CB0AD6">
        <w:t>Visit Norway</w:t>
      </w:r>
      <w:r w:rsidR="001208E3" w:rsidRPr="00CB0AD6">
        <w:t>：</w:t>
      </w:r>
      <w:r w:rsidR="001208E3" w:rsidRPr="00CB0AD6">
        <w:rPr>
          <w:rFonts w:hint="eastAsia"/>
        </w:rPr>
        <w:t>負責提供挪威各地觀光旅遊資訊，</w:t>
      </w:r>
      <w:r w:rsidR="0039777E" w:rsidRPr="00CB0AD6">
        <w:rPr>
          <w:rFonts w:hint="eastAsia"/>
        </w:rPr>
        <w:t>網址為：</w:t>
      </w:r>
      <w:hyperlink r:id="rId27" w:history="1">
        <w:r w:rsidR="008B1CD6" w:rsidRPr="00CB0AD6">
          <w:rPr>
            <w:rStyle w:val="af1"/>
            <w:rFonts w:hint="eastAsia"/>
            <w:color w:val="auto"/>
            <w:u w:val="none"/>
          </w:rPr>
          <w:t>www.visitnorway.no</w:t>
        </w:r>
      </w:hyperlink>
      <w:r w:rsidR="005214FB" w:rsidRPr="00CB0AD6">
        <w:rPr>
          <w:rFonts w:hint="eastAsia"/>
        </w:rPr>
        <w:t>。</w:t>
      </w:r>
    </w:p>
    <w:p w14:paraId="4481AB54" w14:textId="156DBF99" w:rsidR="001208E3" w:rsidRPr="00CB0AD6" w:rsidRDefault="00C03471" w:rsidP="00256AB8">
      <w:pPr>
        <w:pStyle w:val="11"/>
        <w:ind w:left="1772" w:hanging="591"/>
        <w:rPr>
          <w:rFonts w:eastAsia="MS Mincho"/>
        </w:rPr>
      </w:pPr>
      <w:r w:rsidRPr="00CB0AD6">
        <w:t>（</w:t>
      </w:r>
      <w:r w:rsidR="001208E3" w:rsidRPr="00CB0AD6">
        <w:t>4</w:t>
      </w:r>
      <w:r w:rsidRPr="00CB0AD6">
        <w:t>）</w:t>
      </w:r>
      <w:r w:rsidR="001208E3" w:rsidRPr="00CB0AD6">
        <w:rPr>
          <w:rFonts w:hint="eastAsia"/>
        </w:rPr>
        <w:t>挪威出口貸款保證機構</w:t>
      </w:r>
      <w:r w:rsidRPr="00CB0AD6">
        <w:rPr>
          <w:rFonts w:hint="eastAsia"/>
        </w:rPr>
        <w:t>（</w:t>
      </w:r>
      <w:r w:rsidR="001208E3" w:rsidRPr="00CB0AD6">
        <w:rPr>
          <w:rFonts w:hint="eastAsia"/>
        </w:rPr>
        <w:t>The Norwegian Export Credit Guarantee Agency</w:t>
      </w:r>
      <w:r w:rsidR="006D6045" w:rsidRPr="00CB0AD6">
        <w:rPr>
          <w:rFonts w:hint="eastAsia"/>
        </w:rPr>
        <w:t xml:space="preserve">, </w:t>
      </w:r>
      <w:r w:rsidR="001208E3" w:rsidRPr="00CB0AD6">
        <w:rPr>
          <w:rFonts w:hint="eastAsia"/>
        </w:rPr>
        <w:t>GIEK</w:t>
      </w:r>
      <w:r w:rsidRPr="00CB0AD6">
        <w:rPr>
          <w:rFonts w:hint="eastAsia"/>
        </w:rPr>
        <w:t>）</w:t>
      </w:r>
      <w:r w:rsidR="001208E3" w:rsidRPr="00CB0AD6">
        <w:rPr>
          <w:rFonts w:hint="eastAsia"/>
        </w:rPr>
        <w:t>：專責推廣挪威出口，並提供購買挪威商品之銀行與企業貸款擔保，</w:t>
      </w:r>
      <w:r w:rsidR="0039777E" w:rsidRPr="00CB0AD6">
        <w:rPr>
          <w:rFonts w:hint="eastAsia"/>
        </w:rPr>
        <w:t>網址為：</w:t>
      </w:r>
      <w:hyperlink r:id="rId28" w:history="1">
        <w:r w:rsidR="008B1CD6" w:rsidRPr="00CB0AD6">
          <w:rPr>
            <w:rStyle w:val="af1"/>
            <w:rFonts w:eastAsiaTheme="minorEastAsia"/>
            <w:color w:val="auto"/>
            <w:u w:val="none"/>
          </w:rPr>
          <w:t>www.giek.no/frontpage</w:t>
        </w:r>
      </w:hyperlink>
      <w:r w:rsidR="001208E3" w:rsidRPr="00CB0AD6">
        <w:rPr>
          <w:rStyle w:val="af1"/>
          <w:rFonts w:asciiTheme="minorEastAsia" w:eastAsiaTheme="minorEastAsia" w:hAnsiTheme="minorEastAsia" w:hint="eastAsia"/>
          <w:color w:val="auto"/>
          <w:u w:val="none"/>
        </w:rPr>
        <w:t>。</w:t>
      </w:r>
    </w:p>
    <w:p w14:paraId="3D968670" w14:textId="6609782D" w:rsidR="005214FB" w:rsidRPr="00CB0AD6" w:rsidRDefault="006D6045" w:rsidP="006D6045">
      <w:pPr>
        <w:pStyle w:val="af0"/>
        <w:ind w:left="1417" w:hanging="472"/>
        <w:rPr>
          <w:lang w:eastAsia="zh-TW"/>
        </w:rPr>
      </w:pPr>
      <w:r w:rsidRPr="00CB0AD6">
        <w:rPr>
          <w:rFonts w:hint="eastAsia"/>
        </w:rPr>
        <w:t>６、</w:t>
      </w:r>
      <w:r w:rsidR="00F22D86" w:rsidRPr="00CB0AD6">
        <w:rPr>
          <w:rFonts w:hint="eastAsia"/>
        </w:rPr>
        <w:t>主要的會議及展覽場所</w:t>
      </w:r>
    </w:p>
    <w:p w14:paraId="52B0571F" w14:textId="1B42830E" w:rsidR="00F22D86" w:rsidRPr="00CB0AD6" w:rsidRDefault="00C661CE" w:rsidP="00C661CE">
      <w:pPr>
        <w:pStyle w:val="11"/>
        <w:ind w:leftChars="600" w:left="1771" w:hangingChars="150" w:hanging="354"/>
      </w:pPr>
      <w:r w:rsidRPr="00CB0AD6">
        <w:rPr>
          <w:rFonts w:ascii="華康細圓體" w:hint="eastAsia"/>
        </w:rPr>
        <w:t>◆</w:t>
      </w:r>
      <w:r w:rsidRPr="00CB0AD6">
        <w:rPr>
          <w:rFonts w:hint="eastAsia"/>
        </w:rPr>
        <w:tab/>
      </w:r>
      <w:r w:rsidR="00F22D86" w:rsidRPr="00CB0AD6">
        <w:rPr>
          <w:rFonts w:hint="eastAsia"/>
        </w:rPr>
        <w:t>挪威會議中心</w:t>
      </w:r>
      <w:r w:rsidR="00C03471" w:rsidRPr="00CB0AD6">
        <w:rPr>
          <w:rFonts w:hint="eastAsia"/>
        </w:rPr>
        <w:t>（</w:t>
      </w:r>
      <w:r w:rsidR="00F22D86" w:rsidRPr="00CB0AD6">
        <w:rPr>
          <w:rFonts w:hint="eastAsia"/>
        </w:rPr>
        <w:t xml:space="preserve">Oslo </w:t>
      </w:r>
      <w:proofErr w:type="spellStart"/>
      <w:r w:rsidR="00F22D86" w:rsidRPr="00CB0AD6">
        <w:rPr>
          <w:rFonts w:hint="eastAsia"/>
        </w:rPr>
        <w:t>Kongressenter</w:t>
      </w:r>
      <w:proofErr w:type="spellEnd"/>
      <w:r w:rsidR="00C03471" w:rsidRPr="00CB0AD6">
        <w:rPr>
          <w:rFonts w:hint="eastAsia"/>
        </w:rPr>
        <w:t>）</w:t>
      </w:r>
    </w:p>
    <w:p w14:paraId="520B1155" w14:textId="62470B23" w:rsidR="00F22D86" w:rsidRPr="00CB0AD6" w:rsidRDefault="00C661CE" w:rsidP="00C661CE">
      <w:pPr>
        <w:pStyle w:val="Af8"/>
      </w:pPr>
      <w:r w:rsidRPr="00CB0AD6">
        <w:rPr>
          <w:rFonts w:hint="eastAsia"/>
        </w:rPr>
        <w:tab/>
      </w:r>
      <w:r w:rsidR="00F22D86" w:rsidRPr="00CB0AD6">
        <w:rPr>
          <w:rFonts w:hint="eastAsia"/>
        </w:rPr>
        <w:t>總面積：</w:t>
      </w:r>
      <w:smartTag w:uri="urn:schemas-microsoft-com:office:smarttags" w:element="chmetcnv">
        <w:smartTagPr>
          <w:attr w:name="TCSC" w:val="0"/>
          <w:attr w:name="NumberType" w:val="1"/>
          <w:attr w:name="Negative" w:val="False"/>
          <w:attr w:name="HasSpace" w:val="False"/>
          <w:attr w:name="SourceValue" w:val="1800"/>
          <w:attr w:name="UnitName" w:val="平方公尺"/>
        </w:smartTagPr>
        <w:r w:rsidR="00F22D86" w:rsidRPr="00CB0AD6">
          <w:rPr>
            <w:rFonts w:hint="eastAsia"/>
          </w:rPr>
          <w:t>1,800</w:t>
        </w:r>
        <w:r w:rsidR="00F22D86" w:rsidRPr="00CB0AD6">
          <w:rPr>
            <w:rFonts w:hint="eastAsia"/>
          </w:rPr>
          <w:t>平方公尺</w:t>
        </w:r>
      </w:smartTag>
      <w:r w:rsidR="00C03471" w:rsidRPr="00CB0AD6">
        <w:rPr>
          <w:rFonts w:hint="eastAsia"/>
        </w:rPr>
        <w:t>（</w:t>
      </w:r>
      <w:r w:rsidR="00F22D86" w:rsidRPr="00CB0AD6">
        <w:rPr>
          <w:rFonts w:hint="eastAsia"/>
        </w:rPr>
        <w:t>1</w:t>
      </w:r>
      <w:r w:rsidR="00F22D86" w:rsidRPr="00CB0AD6">
        <w:rPr>
          <w:rFonts w:hint="eastAsia"/>
        </w:rPr>
        <w:t>萬</w:t>
      </w:r>
      <w:r w:rsidR="00F22D86" w:rsidRPr="00CB0AD6">
        <w:rPr>
          <w:rFonts w:hint="eastAsia"/>
        </w:rPr>
        <w:t>9,376</w:t>
      </w:r>
      <w:r w:rsidR="00F22D86" w:rsidRPr="00CB0AD6">
        <w:rPr>
          <w:rFonts w:hint="eastAsia"/>
        </w:rPr>
        <w:t>平方英呎</w:t>
      </w:r>
      <w:r w:rsidR="00C03471" w:rsidRPr="00CB0AD6">
        <w:rPr>
          <w:rFonts w:hint="eastAsia"/>
        </w:rPr>
        <w:t>）</w:t>
      </w:r>
    </w:p>
    <w:p w14:paraId="0DA4D840" w14:textId="36671328" w:rsidR="00F22D86" w:rsidRPr="00CB0AD6" w:rsidRDefault="00C661CE" w:rsidP="00C661CE">
      <w:pPr>
        <w:pStyle w:val="Af8"/>
      </w:pPr>
      <w:r w:rsidRPr="00CB0AD6">
        <w:rPr>
          <w:rFonts w:hint="eastAsia"/>
        </w:rPr>
        <w:tab/>
      </w:r>
      <w:r w:rsidR="00F22D86" w:rsidRPr="00CB0AD6">
        <w:rPr>
          <w:rFonts w:hint="eastAsia"/>
        </w:rPr>
        <w:t>會議室：</w:t>
      </w:r>
      <w:r w:rsidR="00F22D86" w:rsidRPr="00CB0AD6">
        <w:rPr>
          <w:rFonts w:hint="eastAsia"/>
        </w:rPr>
        <w:t>21</w:t>
      </w:r>
      <w:r w:rsidR="00F22D86" w:rsidRPr="00CB0AD6">
        <w:rPr>
          <w:rFonts w:hint="eastAsia"/>
        </w:rPr>
        <w:t>間</w:t>
      </w:r>
    </w:p>
    <w:p w14:paraId="0808D816" w14:textId="2B56AC57" w:rsidR="00F22D86" w:rsidRPr="00CB0AD6" w:rsidRDefault="00C661CE" w:rsidP="00C661CE">
      <w:pPr>
        <w:pStyle w:val="Af8"/>
      </w:pPr>
      <w:r w:rsidRPr="00CB0AD6">
        <w:rPr>
          <w:rFonts w:hint="eastAsia"/>
        </w:rPr>
        <w:tab/>
      </w:r>
      <w:r w:rsidR="00F22D86" w:rsidRPr="00CB0AD6">
        <w:rPr>
          <w:rFonts w:hint="eastAsia"/>
        </w:rPr>
        <w:t>容納人數：</w:t>
      </w:r>
      <w:r w:rsidR="00F22D86" w:rsidRPr="00CB0AD6">
        <w:rPr>
          <w:rFonts w:hint="eastAsia"/>
        </w:rPr>
        <w:t>1,400</w:t>
      </w:r>
      <w:r w:rsidR="00F22D86" w:rsidRPr="00CB0AD6">
        <w:rPr>
          <w:rFonts w:hint="eastAsia"/>
        </w:rPr>
        <w:t>人</w:t>
      </w:r>
    </w:p>
    <w:p w14:paraId="56566662" w14:textId="371E5208" w:rsidR="00F22D86" w:rsidRPr="00CB0AD6" w:rsidRDefault="00C661CE" w:rsidP="00C661CE">
      <w:pPr>
        <w:pStyle w:val="Af8"/>
      </w:pPr>
      <w:r w:rsidRPr="00CB0AD6">
        <w:rPr>
          <w:rFonts w:hint="eastAsia"/>
        </w:rPr>
        <w:tab/>
      </w:r>
      <w:r w:rsidR="00F22D86" w:rsidRPr="00CB0AD6">
        <w:rPr>
          <w:rFonts w:hint="eastAsia"/>
        </w:rPr>
        <w:t>地址：</w:t>
      </w:r>
      <w:proofErr w:type="spellStart"/>
      <w:r w:rsidR="00F22D86" w:rsidRPr="00CB0AD6">
        <w:rPr>
          <w:rFonts w:hint="eastAsia"/>
        </w:rPr>
        <w:t>Folkets</w:t>
      </w:r>
      <w:proofErr w:type="spellEnd"/>
      <w:r w:rsidR="00F22D86" w:rsidRPr="00CB0AD6">
        <w:rPr>
          <w:rFonts w:hint="eastAsia"/>
        </w:rPr>
        <w:t xml:space="preserve"> Hus AS, Youngs gate 21, 0181 Oslo, Norway</w:t>
      </w:r>
    </w:p>
    <w:p w14:paraId="4BA2A5C0" w14:textId="213DE13D" w:rsidR="00F22D86" w:rsidRPr="00CB0AD6" w:rsidRDefault="00C661CE" w:rsidP="00C661CE">
      <w:pPr>
        <w:pStyle w:val="Af8"/>
        <w:rPr>
          <w:lang w:val="sv-SE"/>
        </w:rPr>
      </w:pPr>
      <w:r w:rsidRPr="00CB0AD6">
        <w:rPr>
          <w:rFonts w:hint="eastAsia"/>
        </w:rPr>
        <w:tab/>
      </w:r>
      <w:r w:rsidR="00F22D86" w:rsidRPr="00CB0AD6">
        <w:rPr>
          <w:lang w:val="sv-SE"/>
        </w:rPr>
        <w:t>Tel</w:t>
      </w:r>
      <w:r w:rsidR="00F22D86" w:rsidRPr="00CB0AD6">
        <w:rPr>
          <w:lang w:val="sv-SE"/>
        </w:rPr>
        <w:t>：</w:t>
      </w:r>
      <w:r w:rsidR="00F22D86" w:rsidRPr="00CB0AD6">
        <w:rPr>
          <w:lang w:val="sv-SE"/>
        </w:rPr>
        <w:t xml:space="preserve"> +47</w:t>
      </w:r>
      <w:r w:rsidR="00C87C9A" w:rsidRPr="00CB0AD6">
        <w:rPr>
          <w:rFonts w:hint="eastAsia"/>
          <w:lang w:val="sv-SE"/>
        </w:rPr>
        <w:t>-</w:t>
      </w:r>
      <w:r w:rsidR="00F22D86" w:rsidRPr="00CB0AD6">
        <w:rPr>
          <w:rFonts w:hint="eastAsia"/>
          <w:lang w:val="sv-SE"/>
        </w:rPr>
        <w:t>90</w:t>
      </w:r>
      <w:r w:rsidR="00C87C9A" w:rsidRPr="00CB0AD6">
        <w:rPr>
          <w:rFonts w:hint="eastAsia"/>
          <w:lang w:val="sv-SE"/>
        </w:rPr>
        <w:t xml:space="preserve"> </w:t>
      </w:r>
      <w:r w:rsidR="00F22D86" w:rsidRPr="00CB0AD6">
        <w:rPr>
          <w:rFonts w:hint="eastAsia"/>
          <w:lang w:val="sv-SE"/>
        </w:rPr>
        <w:t>70 99 99</w:t>
      </w:r>
    </w:p>
    <w:p w14:paraId="39BDA306" w14:textId="5DF69CF4" w:rsidR="00F22D86" w:rsidRPr="00CB0AD6" w:rsidRDefault="00C661CE" w:rsidP="00C661CE">
      <w:pPr>
        <w:pStyle w:val="Af8"/>
        <w:rPr>
          <w:lang w:val="sv-SE"/>
        </w:rPr>
      </w:pPr>
      <w:r w:rsidRPr="00CB0AD6">
        <w:rPr>
          <w:rFonts w:hint="eastAsia"/>
          <w:lang w:val="sv-SE"/>
        </w:rPr>
        <w:tab/>
      </w:r>
      <w:r w:rsidR="00F22D86" w:rsidRPr="00CB0AD6">
        <w:rPr>
          <w:rFonts w:hint="eastAsia"/>
        </w:rPr>
        <w:t>網址</w:t>
      </w:r>
      <w:r w:rsidR="00F22D86" w:rsidRPr="00CB0AD6">
        <w:rPr>
          <w:rFonts w:hint="eastAsia"/>
          <w:lang w:val="sv-SE"/>
        </w:rPr>
        <w:t>：</w:t>
      </w:r>
      <w:r w:rsidR="00F22D86" w:rsidRPr="00CB0AD6">
        <w:rPr>
          <w:lang w:val="sv-SE"/>
        </w:rPr>
        <w:t>www.oslokongressenter.no/en/</w:t>
      </w:r>
    </w:p>
    <w:p w14:paraId="3B23E2B7" w14:textId="58F01488" w:rsidR="00F22D86" w:rsidRPr="00CB0AD6" w:rsidRDefault="00C661CE" w:rsidP="00C661CE">
      <w:pPr>
        <w:pStyle w:val="Af8"/>
        <w:rPr>
          <w:lang w:val="it-IT"/>
        </w:rPr>
      </w:pPr>
      <w:r w:rsidRPr="00CB0AD6">
        <w:rPr>
          <w:rFonts w:hint="eastAsia"/>
          <w:lang w:val="sv-SE"/>
        </w:rPr>
        <w:lastRenderedPageBreak/>
        <w:tab/>
      </w:r>
      <w:r w:rsidR="003843B9" w:rsidRPr="00CB0AD6">
        <w:rPr>
          <w:rFonts w:hint="eastAsia"/>
          <w:lang w:val="it-IT"/>
        </w:rPr>
        <w:t>電子郵件</w:t>
      </w:r>
      <w:r w:rsidR="00F22D86" w:rsidRPr="00CB0AD6">
        <w:rPr>
          <w:lang w:val="it-IT"/>
        </w:rPr>
        <w:t>：</w:t>
      </w:r>
      <w:r w:rsidR="00F22D86" w:rsidRPr="00CB0AD6">
        <w:rPr>
          <w:lang w:val="it-IT"/>
        </w:rPr>
        <w:t xml:space="preserve"> booking@oslo.kongressenter.no</w:t>
      </w:r>
    </w:p>
    <w:p w14:paraId="7BA1186D" w14:textId="731CE964" w:rsidR="00F22D86" w:rsidRPr="00CB0AD6" w:rsidRDefault="00C661CE" w:rsidP="00C661CE">
      <w:pPr>
        <w:pStyle w:val="Af8"/>
        <w:rPr>
          <w:lang w:val="it-IT"/>
        </w:rPr>
      </w:pPr>
      <w:r w:rsidRPr="00CB0AD6">
        <w:rPr>
          <w:rFonts w:ascii="華康細圓體" w:hint="eastAsia"/>
          <w:lang w:val="it-IT"/>
        </w:rPr>
        <w:t>◆</w:t>
      </w:r>
      <w:r w:rsidRPr="00CB0AD6">
        <w:rPr>
          <w:rFonts w:hint="eastAsia"/>
          <w:lang w:val="it-IT"/>
        </w:rPr>
        <w:tab/>
      </w:r>
      <w:r w:rsidR="00F22D86" w:rsidRPr="00CB0AD6">
        <w:rPr>
          <w:rFonts w:hint="eastAsia"/>
        </w:rPr>
        <w:t>挪威會展中心</w:t>
      </w:r>
      <w:r w:rsidR="00C03471" w:rsidRPr="00CB0AD6">
        <w:rPr>
          <w:rFonts w:hint="eastAsia"/>
          <w:lang w:val="it-IT"/>
        </w:rPr>
        <w:t>（</w:t>
      </w:r>
      <w:r w:rsidR="00D920E3" w:rsidRPr="00CB0AD6">
        <w:rPr>
          <w:lang w:val="it-IT"/>
        </w:rPr>
        <w:t>NOVA Spektrum</w:t>
      </w:r>
      <w:r w:rsidR="00C03471" w:rsidRPr="00CB0AD6">
        <w:rPr>
          <w:rFonts w:hint="eastAsia"/>
          <w:lang w:val="it-IT"/>
        </w:rPr>
        <w:t>）</w:t>
      </w:r>
    </w:p>
    <w:p w14:paraId="6E330FBF" w14:textId="0D5081B9" w:rsidR="00F22D86" w:rsidRPr="00CB0AD6" w:rsidRDefault="00C661CE" w:rsidP="00C661CE">
      <w:pPr>
        <w:pStyle w:val="Af8"/>
        <w:rPr>
          <w:lang w:val="it-IT"/>
        </w:rPr>
      </w:pPr>
      <w:r w:rsidRPr="00CB0AD6">
        <w:rPr>
          <w:rFonts w:hint="eastAsia"/>
          <w:lang w:val="it-IT"/>
        </w:rPr>
        <w:tab/>
      </w:r>
      <w:r w:rsidR="00F22D86" w:rsidRPr="00CB0AD6">
        <w:rPr>
          <w:rFonts w:hint="eastAsia"/>
        </w:rPr>
        <w:t>總面積</w:t>
      </w:r>
      <w:r w:rsidR="00F22D86" w:rsidRPr="00CB0AD6">
        <w:rPr>
          <w:rFonts w:hint="eastAsia"/>
          <w:lang w:val="it-IT"/>
        </w:rPr>
        <w:t>：</w:t>
      </w:r>
      <w:r w:rsidR="00F22D86" w:rsidRPr="00CB0AD6">
        <w:rPr>
          <w:rFonts w:hint="eastAsia"/>
          <w:lang w:val="it-IT"/>
        </w:rPr>
        <w:t>3</w:t>
      </w:r>
      <w:r w:rsidR="00F22D86" w:rsidRPr="00CB0AD6">
        <w:rPr>
          <w:rFonts w:hint="eastAsia"/>
        </w:rPr>
        <w:t>萬</w:t>
      </w:r>
      <w:r w:rsidR="00F22D86" w:rsidRPr="00CB0AD6">
        <w:rPr>
          <w:rFonts w:hint="eastAsia"/>
          <w:lang w:val="it-IT"/>
        </w:rPr>
        <w:t>2,000</w:t>
      </w:r>
      <w:r w:rsidR="00F22D86" w:rsidRPr="00CB0AD6">
        <w:rPr>
          <w:rFonts w:hint="eastAsia"/>
        </w:rPr>
        <w:t>平方公尺</w:t>
      </w:r>
    </w:p>
    <w:p w14:paraId="37EFFFDC" w14:textId="648D414A" w:rsidR="00F22D86" w:rsidRPr="00CB0AD6" w:rsidRDefault="00C661CE" w:rsidP="00C661CE">
      <w:pPr>
        <w:pStyle w:val="Af8"/>
        <w:rPr>
          <w:lang w:val="it-IT"/>
        </w:rPr>
      </w:pPr>
      <w:r w:rsidRPr="00CB0AD6">
        <w:rPr>
          <w:rFonts w:hint="eastAsia"/>
          <w:lang w:val="it-IT"/>
        </w:rPr>
        <w:tab/>
      </w:r>
      <w:r w:rsidR="00F22D86" w:rsidRPr="00CB0AD6">
        <w:rPr>
          <w:rFonts w:hint="eastAsia"/>
        </w:rPr>
        <w:t>會議室</w:t>
      </w:r>
      <w:r w:rsidR="00F22D86" w:rsidRPr="00CB0AD6">
        <w:rPr>
          <w:rFonts w:hint="eastAsia"/>
          <w:lang w:val="it-IT"/>
        </w:rPr>
        <w:t>：</w:t>
      </w:r>
      <w:smartTag w:uri="urn:schemas-microsoft-com:office:smarttags" w:element="chmetcnv">
        <w:smartTagPr>
          <w:attr w:name="TCSC" w:val="0"/>
          <w:attr w:name="NumberType" w:val="1"/>
          <w:attr w:name="Negative" w:val="False"/>
          <w:attr w:name="HasSpace" w:val="False"/>
          <w:attr w:name="SourceValue" w:val="7967"/>
          <w:attr w:name="UnitName" w:val="平方公尺"/>
        </w:smartTagPr>
        <w:r w:rsidR="00F22D86" w:rsidRPr="00CB0AD6">
          <w:rPr>
            <w:rFonts w:hint="eastAsia"/>
            <w:lang w:val="it-IT"/>
          </w:rPr>
          <w:t>7,967</w:t>
        </w:r>
        <w:r w:rsidR="00F22D86" w:rsidRPr="00CB0AD6">
          <w:rPr>
            <w:rFonts w:hint="eastAsia"/>
          </w:rPr>
          <w:t>平方公尺</w:t>
        </w:r>
      </w:smartTag>
    </w:p>
    <w:p w14:paraId="0D375CF0" w14:textId="1A0E9EBC" w:rsidR="00F22D86" w:rsidRPr="00CB0AD6" w:rsidRDefault="00C661CE" w:rsidP="00C661CE">
      <w:pPr>
        <w:pStyle w:val="Af8"/>
        <w:rPr>
          <w:lang w:val="it-IT"/>
        </w:rPr>
      </w:pPr>
      <w:r w:rsidRPr="00CB0AD6">
        <w:rPr>
          <w:rFonts w:hint="eastAsia"/>
          <w:lang w:val="it-IT"/>
        </w:rPr>
        <w:tab/>
      </w:r>
      <w:r w:rsidR="00F22D86" w:rsidRPr="00CB0AD6">
        <w:rPr>
          <w:rFonts w:hint="eastAsia"/>
        </w:rPr>
        <w:t>容納人數</w:t>
      </w:r>
      <w:r w:rsidR="00F22D86" w:rsidRPr="00CB0AD6">
        <w:rPr>
          <w:rFonts w:hint="eastAsia"/>
          <w:lang w:val="it-IT"/>
        </w:rPr>
        <w:t>：</w:t>
      </w:r>
      <w:r w:rsidR="00F22D86" w:rsidRPr="00CB0AD6">
        <w:rPr>
          <w:rFonts w:hint="eastAsia"/>
          <w:lang w:val="it-IT"/>
        </w:rPr>
        <w:t>6,650</w:t>
      </w:r>
      <w:r w:rsidR="00F22D86" w:rsidRPr="00CB0AD6">
        <w:rPr>
          <w:rFonts w:hint="eastAsia"/>
        </w:rPr>
        <w:t>人</w:t>
      </w:r>
    </w:p>
    <w:p w14:paraId="1FF517A4" w14:textId="3DEC4686" w:rsidR="00F22D86" w:rsidRPr="00CB0AD6" w:rsidRDefault="00C661CE" w:rsidP="00C661CE">
      <w:pPr>
        <w:pStyle w:val="Af8"/>
        <w:rPr>
          <w:lang w:val="it-IT"/>
        </w:rPr>
      </w:pPr>
      <w:r w:rsidRPr="00CB0AD6">
        <w:rPr>
          <w:rFonts w:hint="eastAsia"/>
          <w:lang w:val="it-IT"/>
        </w:rPr>
        <w:tab/>
      </w:r>
      <w:r w:rsidR="00F22D86" w:rsidRPr="00CB0AD6">
        <w:rPr>
          <w:rFonts w:hint="eastAsia"/>
        </w:rPr>
        <w:t>地址</w:t>
      </w:r>
      <w:r w:rsidR="00F22D86" w:rsidRPr="00CB0AD6">
        <w:rPr>
          <w:rFonts w:hint="eastAsia"/>
          <w:lang w:val="it-IT"/>
        </w:rPr>
        <w:t>：</w:t>
      </w:r>
      <w:r w:rsidR="00F22D86" w:rsidRPr="00CB0AD6">
        <w:rPr>
          <w:lang w:val="it-IT"/>
        </w:rPr>
        <w:t>Messeveien</w:t>
      </w:r>
      <w:r w:rsidR="00F22D86" w:rsidRPr="00CB0AD6">
        <w:rPr>
          <w:rFonts w:hint="eastAsia"/>
          <w:lang w:val="it-IT"/>
        </w:rPr>
        <w:t xml:space="preserve"> 8, </w:t>
      </w:r>
      <w:r w:rsidR="004C260C" w:rsidRPr="00CB0AD6">
        <w:rPr>
          <w:rFonts w:hint="eastAsia"/>
          <w:lang w:val="it-IT"/>
        </w:rPr>
        <w:t xml:space="preserve">2004 </w:t>
      </w:r>
      <w:r w:rsidR="00F22D86" w:rsidRPr="00CB0AD6">
        <w:rPr>
          <w:rFonts w:hint="eastAsia"/>
          <w:lang w:val="it-IT"/>
        </w:rPr>
        <w:t>Lillestr</w:t>
      </w:r>
      <w:r w:rsidR="004C260C" w:rsidRPr="00CB0AD6">
        <w:rPr>
          <w:lang w:val="it-IT"/>
        </w:rPr>
        <w:t>ø</w:t>
      </w:r>
      <w:r w:rsidR="00F22D86" w:rsidRPr="00CB0AD6">
        <w:rPr>
          <w:rFonts w:hint="eastAsia"/>
          <w:lang w:val="it-IT"/>
        </w:rPr>
        <w:t>m, Norway</w:t>
      </w:r>
    </w:p>
    <w:p w14:paraId="1898A7C0" w14:textId="2C5A4D4F" w:rsidR="00F22D86" w:rsidRPr="00CB0AD6" w:rsidRDefault="00C661CE" w:rsidP="00C661CE">
      <w:pPr>
        <w:pStyle w:val="Af8"/>
        <w:rPr>
          <w:lang w:val="it-IT"/>
        </w:rPr>
      </w:pPr>
      <w:r w:rsidRPr="00CB0AD6">
        <w:rPr>
          <w:rFonts w:hint="eastAsia"/>
          <w:lang w:val="it-IT"/>
        </w:rPr>
        <w:tab/>
      </w:r>
      <w:r w:rsidR="00F22D86" w:rsidRPr="00CB0AD6">
        <w:rPr>
          <w:lang w:val="it-IT"/>
        </w:rPr>
        <w:t>Tel</w:t>
      </w:r>
      <w:r w:rsidR="00F22D86" w:rsidRPr="00CB0AD6">
        <w:rPr>
          <w:lang w:val="it-IT"/>
        </w:rPr>
        <w:t>：</w:t>
      </w:r>
      <w:r w:rsidR="00F22D86" w:rsidRPr="00CB0AD6">
        <w:rPr>
          <w:lang w:val="it-IT"/>
        </w:rPr>
        <w:t xml:space="preserve"> +47</w:t>
      </w:r>
      <w:r w:rsidR="00C87C9A" w:rsidRPr="00CB0AD6">
        <w:rPr>
          <w:rFonts w:hint="eastAsia"/>
          <w:lang w:val="it-IT"/>
        </w:rPr>
        <w:t>-</w:t>
      </w:r>
      <w:r w:rsidR="00F22D86" w:rsidRPr="00CB0AD6">
        <w:rPr>
          <w:lang w:val="it-IT"/>
        </w:rPr>
        <w:t>22</w:t>
      </w:r>
      <w:r w:rsidR="00C87C9A" w:rsidRPr="00CB0AD6">
        <w:rPr>
          <w:rFonts w:hint="eastAsia"/>
          <w:lang w:val="it-IT"/>
        </w:rPr>
        <w:t>-</w:t>
      </w:r>
      <w:r w:rsidR="00F22D86" w:rsidRPr="00CB0AD6">
        <w:rPr>
          <w:lang w:val="it-IT"/>
        </w:rPr>
        <w:t>43 91 00</w:t>
      </w:r>
    </w:p>
    <w:p w14:paraId="33683AEE" w14:textId="1F54A63E" w:rsidR="00EC5DEF" w:rsidRPr="00CB0AD6" w:rsidRDefault="00C661CE" w:rsidP="00C661CE">
      <w:pPr>
        <w:pStyle w:val="Af8"/>
        <w:rPr>
          <w:rStyle w:val="af1"/>
          <w:color w:val="auto"/>
          <w:u w:val="none"/>
          <w:lang w:val="it-IT"/>
        </w:rPr>
      </w:pPr>
      <w:r w:rsidRPr="00CB0AD6">
        <w:rPr>
          <w:rFonts w:hint="eastAsia"/>
          <w:lang w:val="it-IT"/>
        </w:rPr>
        <w:tab/>
      </w:r>
      <w:r w:rsidR="00F22D86" w:rsidRPr="00CB0AD6">
        <w:rPr>
          <w:rFonts w:ascii="新細明體" w:hAnsi="新細明體" w:hint="eastAsia"/>
        </w:rPr>
        <w:t>網址</w:t>
      </w:r>
      <w:r w:rsidR="00F22D86" w:rsidRPr="00CB0AD6">
        <w:rPr>
          <w:rFonts w:ascii="新細明體" w:hAnsi="新細明體" w:hint="eastAsia"/>
          <w:lang w:val="it-IT"/>
        </w:rPr>
        <w:t>：</w:t>
      </w:r>
      <w:r w:rsidR="00D920E3" w:rsidRPr="00CB0AD6">
        <w:rPr>
          <w:lang w:val="it-IT"/>
        </w:rPr>
        <w:t>https://novaspektrum.no/en/home/</w:t>
      </w:r>
      <w:r w:rsidR="005214FB" w:rsidRPr="00CB0AD6">
        <w:rPr>
          <w:rFonts w:hint="eastAsia"/>
        </w:rPr>
        <w:t>。</w:t>
      </w:r>
    </w:p>
    <w:p w14:paraId="43F52549" w14:textId="2C37F27B" w:rsidR="005214FB" w:rsidRPr="00CB0AD6" w:rsidRDefault="00C03471" w:rsidP="006D6045">
      <w:pPr>
        <w:pStyle w:val="a6"/>
        <w:rPr>
          <w:lang w:val="it-IT"/>
        </w:rPr>
      </w:pPr>
      <w:r w:rsidRPr="00CB0AD6">
        <w:rPr>
          <w:rFonts w:hint="eastAsia"/>
          <w:lang w:val="it-IT"/>
        </w:rPr>
        <w:t>（</w:t>
      </w:r>
      <w:r w:rsidR="005214FB" w:rsidRPr="00CB0AD6">
        <w:rPr>
          <w:rFonts w:hint="eastAsia"/>
        </w:rPr>
        <w:t>二</w:t>
      </w:r>
      <w:r w:rsidRPr="00CB0AD6">
        <w:rPr>
          <w:rFonts w:hint="eastAsia"/>
          <w:lang w:val="it-IT"/>
        </w:rPr>
        <w:t>）</w:t>
      </w:r>
      <w:r w:rsidR="005214FB" w:rsidRPr="00CB0AD6">
        <w:rPr>
          <w:rFonts w:hint="eastAsia"/>
        </w:rPr>
        <w:t>可銷我國之當地產品及相關建議</w:t>
      </w:r>
    </w:p>
    <w:p w14:paraId="2EA42E2C" w14:textId="566F31AA" w:rsidR="005214FB" w:rsidRPr="00CB0AD6" w:rsidRDefault="005214FB" w:rsidP="006D6045">
      <w:pPr>
        <w:pStyle w:val="af0"/>
        <w:ind w:left="1417" w:hanging="472"/>
      </w:pPr>
      <w:r w:rsidRPr="00CB0AD6">
        <w:rPr>
          <w:rFonts w:hint="eastAsia"/>
          <w:lang w:val="it-IT"/>
        </w:rPr>
        <w:t>１</w:t>
      </w:r>
      <w:r w:rsidR="00B418E9" w:rsidRPr="00CB0AD6">
        <w:rPr>
          <w:rFonts w:hint="eastAsia"/>
          <w:lang w:eastAsia="zh-TW"/>
        </w:rPr>
        <w:t>、</w:t>
      </w:r>
      <w:r w:rsidR="00DC3A60" w:rsidRPr="00CB0AD6">
        <w:rPr>
          <w:rFonts w:hint="eastAsia"/>
        </w:rPr>
        <w:t>我自挪威進口主要項目多與挪威之自然資源相關</w:t>
      </w:r>
      <w:r w:rsidR="00DC3A60" w:rsidRPr="00CB0AD6">
        <w:rPr>
          <w:rFonts w:hint="eastAsia"/>
          <w:lang w:val="it-IT"/>
        </w:rPr>
        <w:t>，</w:t>
      </w:r>
      <w:r w:rsidR="00915657" w:rsidRPr="00CB0AD6">
        <w:rPr>
          <w:rFonts w:hint="eastAsia"/>
        </w:rPr>
        <w:t>漁產、</w:t>
      </w:r>
      <w:r w:rsidR="00DC3A60" w:rsidRPr="00CB0AD6">
        <w:rPr>
          <w:rFonts w:hint="eastAsia"/>
        </w:rPr>
        <w:t>石油、金屬礦物及船舶等</w:t>
      </w:r>
      <w:r w:rsidR="00915657" w:rsidRPr="00CB0AD6">
        <w:rPr>
          <w:rFonts w:hint="eastAsia"/>
        </w:rPr>
        <w:t>，</w:t>
      </w:r>
      <w:r w:rsidR="00DC3A60" w:rsidRPr="00CB0AD6">
        <w:rPr>
          <w:rFonts w:hint="eastAsia"/>
        </w:rPr>
        <w:t>均</w:t>
      </w:r>
      <w:r w:rsidR="00915657" w:rsidRPr="00CB0AD6">
        <w:rPr>
          <w:rFonts w:hint="eastAsia"/>
        </w:rPr>
        <w:t>為</w:t>
      </w:r>
      <w:r w:rsidR="00DC3A60" w:rsidRPr="00CB0AD6">
        <w:rPr>
          <w:rFonts w:hint="eastAsia"/>
        </w:rPr>
        <w:t>挪威最具競爭性產品</w:t>
      </w:r>
      <w:r w:rsidR="00915657" w:rsidRPr="00CB0AD6">
        <w:rPr>
          <w:rFonts w:hint="eastAsia"/>
        </w:rPr>
        <w:t>。近年來</w:t>
      </w:r>
      <w:r w:rsidR="00DC3A60" w:rsidRPr="00CB0AD6">
        <w:rPr>
          <w:rFonts w:hint="eastAsia"/>
        </w:rPr>
        <w:t>漁產更</w:t>
      </w:r>
      <w:r w:rsidR="00915657" w:rsidRPr="00CB0AD6">
        <w:rPr>
          <w:rFonts w:hint="eastAsia"/>
        </w:rPr>
        <w:t>為</w:t>
      </w:r>
      <w:r w:rsidR="00DC3A60" w:rsidRPr="00CB0AD6">
        <w:rPr>
          <w:rFonts w:hint="eastAsia"/>
        </w:rPr>
        <w:t>臺商進口的</w:t>
      </w:r>
      <w:r w:rsidR="00915657" w:rsidRPr="00CB0AD6">
        <w:rPr>
          <w:rFonts w:hint="eastAsia"/>
        </w:rPr>
        <w:t>重</w:t>
      </w:r>
      <w:r w:rsidR="00DC3A60" w:rsidRPr="00CB0AD6">
        <w:rPr>
          <w:rFonts w:hint="eastAsia"/>
        </w:rPr>
        <w:t>要產品，</w:t>
      </w:r>
      <w:r w:rsidR="00915657" w:rsidRPr="00CB0AD6">
        <w:rPr>
          <w:rFonts w:hint="eastAsia"/>
        </w:rPr>
        <w:t>然</w:t>
      </w:r>
      <w:r w:rsidR="00DC3A60" w:rsidRPr="00CB0AD6">
        <w:rPr>
          <w:rFonts w:hint="eastAsia"/>
        </w:rPr>
        <w:t>因屬食品類產品，進口商應注應相關食品進口規定</w:t>
      </w:r>
      <w:r w:rsidRPr="00CB0AD6">
        <w:rPr>
          <w:rFonts w:hint="eastAsia"/>
        </w:rPr>
        <w:t>。</w:t>
      </w:r>
      <w:r w:rsidR="00FF25A0" w:rsidRPr="00CB0AD6">
        <w:rPr>
          <w:rFonts w:hint="eastAsia"/>
        </w:rPr>
        <w:t>另</w:t>
      </w:r>
      <w:r w:rsidR="00915657" w:rsidRPr="00CB0AD6">
        <w:rPr>
          <w:rFonts w:hint="eastAsia"/>
        </w:rPr>
        <w:t>近年</w:t>
      </w:r>
      <w:r w:rsidR="00FF25A0" w:rsidRPr="00CB0AD6">
        <w:rPr>
          <w:rFonts w:hint="eastAsia"/>
        </w:rPr>
        <w:t>因商業詐騙案件頻傳，</w:t>
      </w:r>
      <w:r w:rsidR="00915657" w:rsidRPr="00CB0AD6">
        <w:rPr>
          <w:rFonts w:hint="eastAsia"/>
        </w:rPr>
        <w:t>詐騙集團以捏造之虛假網站誆騙</w:t>
      </w:r>
      <w:r w:rsidR="00FF25A0" w:rsidRPr="00CB0AD6">
        <w:rPr>
          <w:rFonts w:hint="eastAsia"/>
        </w:rPr>
        <w:t>進口商</w:t>
      </w:r>
      <w:r w:rsidR="00915657" w:rsidRPr="00CB0AD6">
        <w:rPr>
          <w:rFonts w:hint="eastAsia"/>
        </w:rPr>
        <w:t>，因此，臺商應謹慎小心確認挪威</w:t>
      </w:r>
      <w:r w:rsidR="00FF25A0" w:rsidRPr="00CB0AD6">
        <w:rPr>
          <w:rFonts w:hint="eastAsia"/>
        </w:rPr>
        <w:t>漁</w:t>
      </w:r>
      <w:r w:rsidR="00506F06" w:rsidRPr="00CB0AD6">
        <w:rPr>
          <w:rFonts w:hint="eastAsia"/>
          <w:lang w:eastAsia="zh-TW"/>
        </w:rPr>
        <w:t>產</w:t>
      </w:r>
      <w:r w:rsidR="00FF25A0" w:rsidRPr="00CB0AD6">
        <w:rPr>
          <w:rFonts w:hint="eastAsia"/>
        </w:rPr>
        <w:t>出口商</w:t>
      </w:r>
      <w:r w:rsidR="00915657" w:rsidRPr="00CB0AD6">
        <w:rPr>
          <w:rFonts w:hint="eastAsia"/>
        </w:rPr>
        <w:t>之真偽。</w:t>
      </w:r>
    </w:p>
    <w:p w14:paraId="6B8C20DA" w14:textId="2E5D6980" w:rsidR="005214FB" w:rsidRPr="00CB0AD6" w:rsidRDefault="005214FB" w:rsidP="006D6045">
      <w:pPr>
        <w:pStyle w:val="af0"/>
        <w:ind w:left="1417" w:hanging="472"/>
      </w:pPr>
      <w:r w:rsidRPr="00CB0AD6">
        <w:rPr>
          <w:rFonts w:hint="eastAsia"/>
        </w:rPr>
        <w:t>２</w:t>
      </w:r>
      <w:r w:rsidR="00B418E9" w:rsidRPr="00CB0AD6">
        <w:rPr>
          <w:rFonts w:hint="eastAsia"/>
        </w:rPr>
        <w:t>、</w:t>
      </w:r>
      <w:r w:rsidR="00DC3A60" w:rsidRPr="00CB0AD6">
        <w:rPr>
          <w:rFonts w:hint="eastAsia"/>
        </w:rPr>
        <w:t>對擬自挪威進口相關產品的我國業者，最理想的接觸管道係挪威創新局</w:t>
      </w:r>
      <w:r w:rsidR="00C03471" w:rsidRPr="00CB0AD6">
        <w:rPr>
          <w:rFonts w:hint="eastAsia"/>
        </w:rPr>
        <w:t>（</w:t>
      </w:r>
      <w:r w:rsidR="00DC3A60" w:rsidRPr="00CB0AD6">
        <w:rPr>
          <w:rFonts w:hint="eastAsia"/>
        </w:rPr>
        <w:t>Innovation Norway</w:t>
      </w:r>
      <w:r w:rsidR="00DC3A60" w:rsidRPr="00CB0AD6">
        <w:rPr>
          <w:rFonts w:hint="eastAsia"/>
        </w:rPr>
        <w:t>，</w:t>
      </w:r>
      <w:r w:rsidR="0039777E" w:rsidRPr="00CB0AD6">
        <w:rPr>
          <w:rFonts w:hint="eastAsia"/>
        </w:rPr>
        <w:t>網址為：</w:t>
      </w:r>
      <w:r w:rsidR="00DC3A60" w:rsidRPr="00CB0AD6">
        <w:rPr>
          <w:rFonts w:hint="eastAsia"/>
        </w:rPr>
        <w:t>www.innovasjonnorge.no</w:t>
      </w:r>
      <w:r w:rsidR="00C03471" w:rsidRPr="00CB0AD6">
        <w:rPr>
          <w:rFonts w:hint="eastAsia"/>
        </w:rPr>
        <w:t>）</w:t>
      </w:r>
      <w:r w:rsidR="00DC3A60" w:rsidRPr="00CB0AD6">
        <w:rPr>
          <w:rFonts w:hint="eastAsia"/>
        </w:rPr>
        <w:t>該網站提供挪威產業發展現況、基本經貿資訊、於挪威進行業務相關資訊及貿易商機，值得我商參考</w:t>
      </w:r>
      <w:r w:rsidRPr="00CB0AD6">
        <w:rPr>
          <w:rFonts w:hint="eastAsia"/>
        </w:rPr>
        <w:t>。</w:t>
      </w:r>
    </w:p>
    <w:p w14:paraId="79D54759" w14:textId="67BE62D5" w:rsidR="007F64E4" w:rsidRPr="00CB0AD6" w:rsidRDefault="005214FB" w:rsidP="006D6045">
      <w:pPr>
        <w:pStyle w:val="af0"/>
        <w:ind w:left="1417" w:hanging="472"/>
        <w:rPr>
          <w:lang w:eastAsia="zh-TW"/>
        </w:rPr>
      </w:pPr>
      <w:r w:rsidRPr="00CB0AD6">
        <w:rPr>
          <w:rFonts w:hint="eastAsia"/>
        </w:rPr>
        <w:t>３</w:t>
      </w:r>
      <w:r w:rsidR="00B418E9" w:rsidRPr="00CB0AD6">
        <w:rPr>
          <w:rFonts w:hint="eastAsia"/>
        </w:rPr>
        <w:t>、</w:t>
      </w:r>
      <w:r w:rsidRPr="00CB0AD6">
        <w:rPr>
          <w:rFonts w:hint="eastAsia"/>
        </w:rPr>
        <w:t>如我商想</w:t>
      </w:r>
      <w:r w:rsidR="00DC3A60" w:rsidRPr="00CB0AD6">
        <w:rPr>
          <w:rFonts w:hint="eastAsia"/>
        </w:rPr>
        <w:t>進一步了解挪威產品的</w:t>
      </w:r>
      <w:r w:rsidRPr="00CB0AD6">
        <w:rPr>
          <w:rFonts w:hint="eastAsia"/>
        </w:rPr>
        <w:t>出口值和</w:t>
      </w:r>
      <w:r w:rsidR="00DC3A60" w:rsidRPr="00CB0AD6">
        <w:rPr>
          <w:rFonts w:hint="eastAsia"/>
        </w:rPr>
        <w:t>統計數據</w:t>
      </w:r>
      <w:r w:rsidRPr="00CB0AD6">
        <w:rPr>
          <w:rFonts w:hint="eastAsia"/>
        </w:rPr>
        <w:t>，可以參考挪威統計局網站</w:t>
      </w:r>
      <w:r w:rsidR="00C03471" w:rsidRPr="00CB0AD6">
        <w:rPr>
          <w:rFonts w:hint="eastAsia"/>
          <w:lang w:eastAsia="zh-TW"/>
        </w:rPr>
        <w:t>（</w:t>
      </w:r>
      <w:r w:rsidR="0039777E" w:rsidRPr="00CB0AD6">
        <w:rPr>
          <w:rFonts w:hint="eastAsia"/>
        </w:rPr>
        <w:t>網址為：</w:t>
      </w:r>
      <w:r w:rsidRPr="00CB0AD6">
        <w:fldChar w:fldCharType="begin"/>
      </w:r>
      <w:r w:rsidRPr="00CB0AD6">
        <w:instrText>HYPERLINK "http://www.ssb.no"</w:instrText>
      </w:r>
      <w:r w:rsidRPr="00CB0AD6">
        <w:fldChar w:fldCharType="separate"/>
      </w:r>
      <w:r w:rsidR="003843B9" w:rsidRPr="00CB0AD6">
        <w:rPr>
          <w:rStyle w:val="af1"/>
          <w:rFonts w:hint="eastAsia"/>
          <w:color w:val="auto"/>
          <w:u w:val="none"/>
        </w:rPr>
        <w:t>www.ssb.no</w:t>
      </w:r>
      <w:r w:rsidRPr="00CB0AD6">
        <w:rPr>
          <w:rStyle w:val="af1"/>
          <w:color w:val="auto"/>
          <w:u w:val="none"/>
        </w:rPr>
        <w:fldChar w:fldCharType="end"/>
      </w:r>
      <w:r w:rsidR="00C03471" w:rsidRPr="00CB0AD6">
        <w:rPr>
          <w:rStyle w:val="af1"/>
          <w:rFonts w:hint="eastAsia"/>
          <w:color w:val="auto"/>
          <w:u w:val="none"/>
          <w:lang w:eastAsia="zh-TW"/>
        </w:rPr>
        <w:t>）</w:t>
      </w:r>
      <w:r w:rsidRPr="00CB0AD6">
        <w:rPr>
          <w:rFonts w:hint="eastAsia"/>
        </w:rPr>
        <w:t>。</w:t>
      </w:r>
    </w:p>
    <w:p w14:paraId="061F20CA" w14:textId="44374D4E" w:rsidR="00934059" w:rsidRPr="00CB0AD6" w:rsidRDefault="00C03471" w:rsidP="006D6045">
      <w:pPr>
        <w:pStyle w:val="a6"/>
      </w:pPr>
      <w:r w:rsidRPr="00CB0AD6">
        <w:rPr>
          <w:rFonts w:hint="eastAsia"/>
        </w:rPr>
        <w:t>（</w:t>
      </w:r>
      <w:r w:rsidR="00934059" w:rsidRPr="00CB0AD6">
        <w:rPr>
          <w:rFonts w:hint="eastAsia"/>
        </w:rPr>
        <w:t>三</w:t>
      </w:r>
      <w:r w:rsidRPr="00CB0AD6">
        <w:rPr>
          <w:rFonts w:hint="eastAsia"/>
        </w:rPr>
        <w:t>）</w:t>
      </w:r>
      <w:r w:rsidR="00934059" w:rsidRPr="00CB0AD6">
        <w:rPr>
          <w:rFonts w:hint="eastAsia"/>
        </w:rPr>
        <w:tab/>
      </w:r>
      <w:r w:rsidR="00934059" w:rsidRPr="00CB0AD6">
        <w:rPr>
          <w:rFonts w:hint="eastAsia"/>
        </w:rPr>
        <w:t>我國於當地舉辦之重要拓銷活動</w:t>
      </w:r>
    </w:p>
    <w:p w14:paraId="733997CF" w14:textId="6BE6BC3A" w:rsidR="00934059" w:rsidRPr="00CB0AD6" w:rsidRDefault="00C661CE" w:rsidP="00C661CE">
      <w:pPr>
        <w:pStyle w:val="af0"/>
        <w:ind w:left="1417" w:hanging="472"/>
      </w:pPr>
      <w:r w:rsidRPr="00CB0AD6">
        <w:rPr>
          <w:rFonts w:ascii="華康細圓體" w:hint="eastAsia"/>
        </w:rPr>
        <w:t>◆</w:t>
      </w:r>
      <w:r w:rsidRPr="00CB0AD6">
        <w:rPr>
          <w:rFonts w:hint="eastAsia"/>
        </w:rPr>
        <w:tab/>
      </w:r>
      <w:r w:rsidR="00934059" w:rsidRPr="00CB0AD6">
        <w:rPr>
          <w:rFonts w:hint="eastAsia"/>
        </w:rPr>
        <w:t>2020</w:t>
      </w:r>
      <w:r w:rsidR="00506BE4" w:rsidRPr="00CB0AD6">
        <w:rPr>
          <w:rFonts w:hint="eastAsia"/>
        </w:rPr>
        <w:t>年</w:t>
      </w:r>
      <w:r w:rsidR="00934059" w:rsidRPr="00CB0AD6">
        <w:rPr>
          <w:rFonts w:hint="eastAsia"/>
        </w:rPr>
        <w:t>9</w:t>
      </w:r>
      <w:r w:rsidR="00934059" w:rsidRPr="00CB0AD6">
        <w:rPr>
          <w:rFonts w:hint="eastAsia"/>
        </w:rPr>
        <w:t>月紡拓會北歐拓銷團</w:t>
      </w:r>
      <w:r w:rsidR="00C03471" w:rsidRPr="00CB0AD6">
        <w:rPr>
          <w:rFonts w:hint="eastAsia"/>
        </w:rPr>
        <w:t>（</w:t>
      </w:r>
      <w:r w:rsidR="00DC3A60" w:rsidRPr="00CB0AD6">
        <w:rPr>
          <w:rFonts w:hint="eastAsia"/>
        </w:rPr>
        <w:t>因疫情取消</w:t>
      </w:r>
      <w:r w:rsidR="00C03471" w:rsidRPr="00CB0AD6">
        <w:rPr>
          <w:rFonts w:hint="eastAsia"/>
        </w:rPr>
        <w:t>）</w:t>
      </w:r>
    </w:p>
    <w:p w14:paraId="0381C369" w14:textId="7551CD2D" w:rsidR="00FF25A0" w:rsidRPr="00CB0AD6" w:rsidRDefault="00C661CE" w:rsidP="00C661CE">
      <w:pPr>
        <w:pStyle w:val="af0"/>
        <w:ind w:left="1417" w:hanging="472"/>
      </w:pPr>
      <w:r w:rsidRPr="00CB0AD6">
        <w:rPr>
          <w:rFonts w:ascii="華康細圓體" w:hint="eastAsia"/>
        </w:rPr>
        <w:t>◆</w:t>
      </w:r>
      <w:r w:rsidRPr="00CB0AD6">
        <w:rPr>
          <w:rFonts w:hint="eastAsia"/>
        </w:rPr>
        <w:tab/>
      </w:r>
      <w:r w:rsidR="00FF25A0" w:rsidRPr="00CB0AD6">
        <w:rPr>
          <w:rFonts w:hint="eastAsia"/>
        </w:rPr>
        <w:t>2021</w:t>
      </w:r>
      <w:r w:rsidR="00FF25A0" w:rsidRPr="00CB0AD6">
        <w:rPr>
          <w:rFonts w:hint="eastAsia"/>
        </w:rPr>
        <w:t>年因疫情及防疫措施無任何拓銷團至挪威。</w:t>
      </w:r>
    </w:p>
    <w:p w14:paraId="24323324" w14:textId="5E393E38" w:rsidR="007475C6" w:rsidRPr="00CB0AD6" w:rsidRDefault="00C661CE" w:rsidP="00C661CE">
      <w:pPr>
        <w:pStyle w:val="af0"/>
        <w:ind w:left="1417" w:hanging="472"/>
      </w:pPr>
      <w:r w:rsidRPr="00CB0AD6">
        <w:rPr>
          <w:rFonts w:ascii="華康細圓體" w:hint="eastAsia"/>
        </w:rPr>
        <w:t>◆</w:t>
      </w:r>
      <w:r w:rsidRPr="00CB0AD6">
        <w:rPr>
          <w:rFonts w:hint="eastAsia"/>
        </w:rPr>
        <w:tab/>
      </w:r>
      <w:r w:rsidR="007475C6" w:rsidRPr="00CB0AD6">
        <w:rPr>
          <w:rFonts w:hint="eastAsia"/>
        </w:rPr>
        <w:t>2022</w:t>
      </w:r>
      <w:r w:rsidR="007475C6" w:rsidRPr="00CB0AD6">
        <w:rPr>
          <w:rFonts w:hint="eastAsia"/>
        </w:rPr>
        <w:t>年因疫情及防疫措施致</w:t>
      </w:r>
      <w:r w:rsidR="00477F35" w:rsidRPr="00CB0AD6">
        <w:rPr>
          <w:rFonts w:hint="eastAsia"/>
        </w:rPr>
        <w:t>臺灣</w:t>
      </w:r>
      <w:r w:rsidR="007475C6" w:rsidRPr="00CB0AD6">
        <w:rPr>
          <w:rFonts w:hint="eastAsia"/>
        </w:rPr>
        <w:t>單位無法安排任何拓銷團至挪威。</w:t>
      </w:r>
    </w:p>
    <w:p w14:paraId="60AD3CE3" w14:textId="75DCFEE5" w:rsidR="0081756A" w:rsidRPr="00CB0AD6" w:rsidRDefault="00C661CE" w:rsidP="00C661CE">
      <w:pPr>
        <w:pStyle w:val="af0"/>
        <w:ind w:left="1417" w:hanging="472"/>
        <w:rPr>
          <w:rFonts w:eastAsia="MS Mincho"/>
        </w:rPr>
      </w:pPr>
      <w:r w:rsidRPr="00CB0AD6">
        <w:rPr>
          <w:rFonts w:ascii="華康細圓體" w:hint="eastAsia"/>
        </w:rPr>
        <w:t>◆</w:t>
      </w:r>
      <w:r w:rsidRPr="00CB0AD6">
        <w:rPr>
          <w:rFonts w:hint="eastAsia"/>
        </w:rPr>
        <w:tab/>
      </w:r>
      <w:r w:rsidR="0081756A" w:rsidRPr="00CB0AD6">
        <w:t>2023</w:t>
      </w:r>
      <w:r w:rsidR="0081756A" w:rsidRPr="00CB0AD6">
        <w:rPr>
          <w:rFonts w:hint="eastAsia"/>
        </w:rPr>
        <w:t>年</w:t>
      </w:r>
      <w:r w:rsidR="0081756A" w:rsidRPr="00CB0AD6">
        <w:t>11</w:t>
      </w:r>
      <w:r w:rsidR="0081756A" w:rsidRPr="00CB0AD6">
        <w:rPr>
          <w:rFonts w:hint="eastAsia"/>
        </w:rPr>
        <w:t>月</w:t>
      </w:r>
      <w:r w:rsidR="0081756A" w:rsidRPr="00CB0AD6">
        <w:t>16</w:t>
      </w:r>
      <w:r w:rsidR="0081756A" w:rsidRPr="00CB0AD6">
        <w:rPr>
          <w:rFonts w:hint="eastAsia"/>
        </w:rPr>
        <w:t>日挪威能源協會</w:t>
      </w:r>
      <w:r w:rsidR="00C03471" w:rsidRPr="00CB0AD6">
        <w:t>（</w:t>
      </w:r>
      <w:r w:rsidR="0081756A" w:rsidRPr="00CB0AD6">
        <w:t>NORWEP</w:t>
      </w:r>
      <w:r w:rsidR="00C03471" w:rsidRPr="00CB0AD6">
        <w:t>）</w:t>
      </w:r>
      <w:r w:rsidR="0081756A" w:rsidRPr="00CB0AD6">
        <w:rPr>
          <w:rFonts w:hint="eastAsia"/>
        </w:rPr>
        <w:t>與挪威商會在挪威斯塔</w:t>
      </w:r>
      <w:r w:rsidR="0081756A" w:rsidRPr="00CB0AD6">
        <w:rPr>
          <w:rFonts w:hint="eastAsia"/>
        </w:rPr>
        <w:lastRenderedPageBreak/>
        <w:t>萬格市</w:t>
      </w:r>
      <w:r w:rsidR="00C03471" w:rsidRPr="00CB0AD6">
        <w:t>（</w:t>
      </w:r>
      <w:r w:rsidR="0081756A" w:rsidRPr="00CB0AD6">
        <w:t>Stavanger</w:t>
      </w:r>
      <w:r w:rsidR="00C03471" w:rsidRPr="00CB0AD6">
        <w:t>）</w:t>
      </w:r>
      <w:r w:rsidR="0081756A" w:rsidRPr="00CB0AD6">
        <w:rPr>
          <w:rFonts w:hint="eastAsia"/>
        </w:rPr>
        <w:t>，首次舉辦臺挪威離岸風電論壇。</w:t>
      </w:r>
    </w:p>
    <w:p w14:paraId="3A1C51E1" w14:textId="366CE33A" w:rsidR="00B95A86" w:rsidRPr="00CB0AD6" w:rsidRDefault="00B95A86" w:rsidP="006D6045">
      <w:pPr>
        <w:pStyle w:val="af0"/>
        <w:ind w:left="1417" w:hanging="472"/>
      </w:pPr>
      <w:r w:rsidRPr="00CB0AD6">
        <w:rPr>
          <w:rFonts w:ascii="華康細圓體" w:hint="eastAsia"/>
        </w:rPr>
        <w:t>◆</w:t>
      </w:r>
      <w:r w:rsidR="006D6045" w:rsidRPr="00CB0AD6">
        <w:rPr>
          <w:rFonts w:ascii="華康細圓體" w:hint="eastAsia"/>
          <w:lang w:eastAsia="zh-TW"/>
        </w:rPr>
        <w:tab/>
      </w:r>
      <w:r w:rsidRPr="00CB0AD6">
        <w:rPr>
          <w:rFonts w:hint="eastAsia"/>
        </w:rPr>
        <w:t>2024</w:t>
      </w:r>
      <w:r w:rsidRPr="00CB0AD6">
        <w:rPr>
          <w:rFonts w:hint="eastAsia"/>
        </w:rPr>
        <w:t>年</w:t>
      </w:r>
      <w:r w:rsidRPr="00CB0AD6">
        <w:rPr>
          <w:rFonts w:hint="eastAsia"/>
        </w:rPr>
        <w:t>8</w:t>
      </w:r>
      <w:r w:rsidRPr="00CB0AD6">
        <w:t>月</w:t>
      </w:r>
      <w:r w:rsidRPr="00CB0AD6">
        <w:t>21</w:t>
      </w:r>
      <w:r w:rsidRPr="00CB0AD6">
        <w:t>日，駐瑞典代表處谷</w:t>
      </w:r>
      <w:r w:rsidR="00373E8F" w:rsidRPr="00CB0AD6">
        <w:rPr>
          <w:rFonts w:hint="eastAsia"/>
        </w:rPr>
        <w:t>瑞生</w:t>
      </w:r>
      <w:r w:rsidRPr="00CB0AD6">
        <w:t>大使視訊見證我金屬中心</w:t>
      </w:r>
      <w:r w:rsidR="00C03471" w:rsidRPr="00CB0AD6">
        <w:rPr>
          <w:rFonts w:hint="eastAsia"/>
        </w:rPr>
        <w:t>（</w:t>
      </w:r>
      <w:r w:rsidRPr="00CB0AD6">
        <w:t>MIRDC</w:t>
      </w:r>
      <w:r w:rsidR="00C03471" w:rsidRPr="00CB0AD6">
        <w:rPr>
          <w:rFonts w:hint="eastAsia"/>
        </w:rPr>
        <w:t>）</w:t>
      </w:r>
      <w:r w:rsidRPr="00CB0AD6">
        <w:t>與挪威卓越研究機構</w:t>
      </w:r>
      <w:r w:rsidRPr="00CB0AD6">
        <w:t>SINTEF</w:t>
      </w:r>
      <w:r w:rsidRPr="00CB0AD6">
        <w:t>簽署「水下電纜測試驗證技術合作</w:t>
      </w:r>
      <w:r w:rsidRPr="00CB0AD6">
        <w:t>MOU</w:t>
      </w:r>
      <w:r w:rsidRPr="00CB0AD6">
        <w:t>」</w:t>
      </w:r>
    </w:p>
    <w:p w14:paraId="1FA14DE9" w14:textId="3E3C0330" w:rsidR="008D64D1" w:rsidRPr="00CB0AD6" w:rsidRDefault="00B95A86" w:rsidP="008D64D1">
      <w:pPr>
        <w:ind w:leftChars="400" w:left="1417" w:hangingChars="200" w:hanging="472"/>
        <w:rPr>
          <w:lang w:eastAsia="zh-TW"/>
        </w:rPr>
      </w:pPr>
      <w:r w:rsidRPr="00CB0AD6">
        <w:rPr>
          <w:rFonts w:hint="eastAsia"/>
        </w:rPr>
        <w:t>◆</w:t>
      </w:r>
      <w:r w:rsidR="006D6045" w:rsidRPr="00CB0AD6">
        <w:rPr>
          <w:rFonts w:hint="eastAsia"/>
          <w:lang w:eastAsia="zh-TW"/>
        </w:rPr>
        <w:tab/>
      </w:r>
      <w:r w:rsidRPr="00CB0AD6">
        <w:t>2024</w:t>
      </w:r>
      <w:r w:rsidRPr="00CB0AD6">
        <w:t>年</w:t>
      </w:r>
      <w:r w:rsidRPr="00CB0AD6">
        <w:t>8</w:t>
      </w:r>
      <w:r w:rsidRPr="00CB0AD6">
        <w:t>月</w:t>
      </w:r>
      <w:r w:rsidRPr="00CB0AD6">
        <w:t>25</w:t>
      </w:r>
      <w:r w:rsidRPr="00CB0AD6">
        <w:t>日</w:t>
      </w:r>
      <w:r w:rsidRPr="00CB0AD6">
        <w:t>NORWEP</w:t>
      </w:r>
      <w:r w:rsidRPr="00CB0AD6">
        <w:t>劉欣怡女士偕同我</w:t>
      </w:r>
      <w:r w:rsidR="00506F06" w:rsidRPr="00CB0AD6">
        <w:rPr>
          <w:rFonts w:hint="eastAsia"/>
        </w:rPr>
        <w:t>經濟部</w:t>
      </w:r>
      <w:r w:rsidRPr="00CB0AD6">
        <w:t>能源署、金屬中心、工研院、船舶中心、風睿能源、東方風能、</w:t>
      </w:r>
      <w:r w:rsidR="00F60A4B" w:rsidRPr="00CB0AD6">
        <w:rPr>
          <w:rFonts w:hint="eastAsia"/>
          <w:lang w:eastAsia="zh-HK"/>
        </w:rPr>
        <w:t>台</w:t>
      </w:r>
      <w:r w:rsidRPr="00CB0AD6">
        <w:t>亞風能、玉峰海科等數家離岸風電公司參加於挪威斯塔萬格</w:t>
      </w:r>
      <w:r w:rsidR="00C03471" w:rsidRPr="00CB0AD6">
        <w:t>（</w:t>
      </w:r>
      <w:r w:rsidRPr="00CB0AD6">
        <w:t>Stavanger</w:t>
      </w:r>
      <w:r w:rsidR="00C03471" w:rsidRPr="00CB0AD6">
        <w:t>）</w:t>
      </w:r>
      <w:r w:rsidRPr="00CB0AD6">
        <w:t>舉辦的</w:t>
      </w:r>
      <w:r w:rsidRPr="00CB0AD6">
        <w:t>2024ONS</w:t>
      </w:r>
      <w:r w:rsidRPr="00CB0AD6">
        <w:t>全球能源展。</w:t>
      </w:r>
    </w:p>
    <w:p w14:paraId="032CED89" w14:textId="10012E3C" w:rsidR="008D64D1" w:rsidRPr="00CB0AD6" w:rsidRDefault="008D64D1" w:rsidP="008D64D1">
      <w:pPr>
        <w:ind w:leftChars="400" w:left="1417" w:hangingChars="200" w:hanging="472"/>
        <w:rPr>
          <w:lang w:eastAsia="zh-TW"/>
        </w:rPr>
      </w:pPr>
      <w:r w:rsidRPr="00CB0AD6">
        <w:rPr>
          <w:rFonts w:hint="eastAsia"/>
        </w:rPr>
        <w:t>◆</w:t>
      </w:r>
      <w:r w:rsidR="00E91E4D" w:rsidRPr="00CB0AD6">
        <w:rPr>
          <w:lang w:eastAsia="zh-TW"/>
        </w:rPr>
        <w:tab/>
      </w:r>
      <w:r w:rsidRPr="00CB0AD6">
        <w:t>2025</w:t>
      </w:r>
      <w:r w:rsidRPr="00CB0AD6">
        <w:rPr>
          <w:rFonts w:hint="eastAsia"/>
        </w:rPr>
        <w:t>年</w:t>
      </w:r>
      <w:r w:rsidRPr="00CB0AD6">
        <w:rPr>
          <w:rFonts w:hint="eastAsia"/>
        </w:rPr>
        <w:t>2</w:t>
      </w:r>
      <w:r w:rsidRPr="00CB0AD6">
        <w:rPr>
          <w:rFonts w:hint="eastAsia"/>
        </w:rPr>
        <w:t>月</w:t>
      </w:r>
      <w:r w:rsidRPr="00CB0AD6">
        <w:rPr>
          <w:rFonts w:hint="eastAsia"/>
        </w:rPr>
        <w:t>25</w:t>
      </w:r>
      <w:r w:rsidRPr="00CB0AD6">
        <w:rPr>
          <w:rFonts w:hint="eastAsia"/>
        </w:rPr>
        <w:t>日至</w:t>
      </w:r>
      <w:r w:rsidRPr="00CB0AD6">
        <w:rPr>
          <w:rFonts w:hint="eastAsia"/>
        </w:rPr>
        <w:t>27</w:t>
      </w:r>
      <w:r w:rsidRPr="00CB0AD6">
        <w:rPr>
          <w:rFonts w:hint="eastAsia"/>
        </w:rPr>
        <w:t>日以及</w:t>
      </w:r>
      <w:r w:rsidRPr="00CB0AD6">
        <w:rPr>
          <w:rFonts w:hint="eastAsia"/>
        </w:rPr>
        <w:t>10</w:t>
      </w:r>
      <w:r w:rsidRPr="00CB0AD6">
        <w:rPr>
          <w:rFonts w:hint="eastAsia"/>
        </w:rPr>
        <w:t>月</w:t>
      </w:r>
      <w:r w:rsidRPr="00CB0AD6">
        <w:rPr>
          <w:rFonts w:hint="eastAsia"/>
        </w:rPr>
        <w:t>28</w:t>
      </w:r>
      <w:r w:rsidRPr="00CB0AD6">
        <w:rPr>
          <w:rFonts w:hint="eastAsia"/>
        </w:rPr>
        <w:t>至</w:t>
      </w:r>
      <w:r w:rsidRPr="00CB0AD6">
        <w:rPr>
          <w:rFonts w:hint="eastAsia"/>
        </w:rPr>
        <w:t>31</w:t>
      </w:r>
      <w:r w:rsidRPr="00CB0AD6">
        <w:rPr>
          <w:rFonts w:hint="eastAsia"/>
        </w:rPr>
        <w:t>日挪威能源協會</w:t>
      </w:r>
      <w:r w:rsidR="00C03471" w:rsidRPr="00CB0AD6">
        <w:rPr>
          <w:rFonts w:hint="eastAsia"/>
        </w:rPr>
        <w:t>（</w:t>
      </w:r>
      <w:r w:rsidRPr="00CB0AD6">
        <w:rPr>
          <w:rFonts w:hint="eastAsia"/>
        </w:rPr>
        <w:t>NORWEP</w:t>
      </w:r>
      <w:r w:rsidR="00C03471" w:rsidRPr="00CB0AD6">
        <w:rPr>
          <w:rFonts w:hint="eastAsia"/>
        </w:rPr>
        <w:t>）</w:t>
      </w:r>
      <w:r w:rsidRPr="00CB0AD6">
        <w:rPr>
          <w:rFonts w:hint="eastAsia"/>
        </w:rPr>
        <w:t>率</w:t>
      </w:r>
      <w:r w:rsidRPr="00CB0AD6">
        <w:rPr>
          <w:rFonts w:hint="eastAsia"/>
        </w:rPr>
        <w:t>6</w:t>
      </w:r>
      <w:r w:rsidRPr="00CB0AD6">
        <w:rPr>
          <w:rFonts w:hint="eastAsia"/>
        </w:rPr>
        <w:t>家挪威離岸風電公司訪</w:t>
      </w:r>
      <w:r w:rsidR="00E04101" w:rsidRPr="00CB0AD6">
        <w:rPr>
          <w:rFonts w:hint="eastAsia"/>
        </w:rPr>
        <w:t>臺</w:t>
      </w:r>
      <w:r w:rsidRPr="00CB0AD6">
        <w:rPr>
          <w:rFonts w:hint="eastAsia"/>
        </w:rPr>
        <w:t>，與我離岸風電第</w:t>
      </w:r>
      <w:r w:rsidRPr="00CB0AD6">
        <w:rPr>
          <w:rFonts w:hint="eastAsia"/>
        </w:rPr>
        <w:t>3</w:t>
      </w:r>
      <w:r w:rsidRPr="00CB0AD6">
        <w:rPr>
          <w:rFonts w:hint="eastAsia"/>
        </w:rPr>
        <w:t>階段開發商會晤，並出席高雄舉辦的</w:t>
      </w:r>
      <w:r w:rsidRPr="00CB0AD6">
        <w:rPr>
          <w:rFonts w:hint="eastAsia"/>
        </w:rPr>
        <w:t>2025</w:t>
      </w:r>
      <w:r w:rsidRPr="00CB0AD6">
        <w:rPr>
          <w:rFonts w:hint="eastAsia"/>
        </w:rPr>
        <w:t>亞太風電展</w:t>
      </w:r>
      <w:r w:rsidR="00C03471" w:rsidRPr="00CB0AD6">
        <w:rPr>
          <w:rFonts w:hint="eastAsia"/>
        </w:rPr>
        <w:t>（</w:t>
      </w:r>
      <w:r w:rsidRPr="00CB0AD6">
        <w:rPr>
          <w:rFonts w:hint="eastAsia"/>
        </w:rPr>
        <w:t>E</w:t>
      </w:r>
      <w:r w:rsidRPr="00CB0AD6">
        <w:t>nergy Taiwan 2025</w:t>
      </w:r>
      <w:r w:rsidR="00C03471" w:rsidRPr="00CB0AD6">
        <w:rPr>
          <w:rFonts w:hint="eastAsia"/>
        </w:rPr>
        <w:t>）</w:t>
      </w:r>
      <w:r w:rsidRPr="00CB0AD6">
        <w:rPr>
          <w:rFonts w:hint="eastAsia"/>
        </w:rPr>
        <w:t>，促進</w:t>
      </w:r>
      <w:r w:rsidR="00E136A2" w:rsidRPr="00CB0AD6">
        <w:rPr>
          <w:rFonts w:hint="eastAsia"/>
        </w:rPr>
        <w:t>臺</w:t>
      </w:r>
      <w:r w:rsidRPr="00CB0AD6">
        <w:rPr>
          <w:rFonts w:hint="eastAsia"/>
        </w:rPr>
        <w:t>灣與挪威離岸風電領域產官學研交流</w:t>
      </w:r>
      <w:r w:rsidRPr="00CB0AD6">
        <w:rPr>
          <w:rFonts w:asciiTheme="minorEastAsia" w:hAnsiTheme="minorEastAsia" w:cstheme="minorHAnsi" w:hint="eastAsia"/>
        </w:rPr>
        <w:t>。</w:t>
      </w:r>
    </w:p>
    <w:p w14:paraId="56416BC7" w14:textId="6DA1530B" w:rsidR="00B95A86" w:rsidRPr="00CB0AD6" w:rsidRDefault="00B95A86" w:rsidP="006D6045">
      <w:pPr>
        <w:pStyle w:val="af0"/>
        <w:ind w:left="1417" w:hanging="472"/>
        <w:rPr>
          <w:lang w:eastAsia="zh-TW"/>
        </w:rPr>
      </w:pPr>
    </w:p>
    <w:p w14:paraId="3B802F40" w14:textId="77777777" w:rsidR="00B95A86" w:rsidRPr="00CB0AD6" w:rsidRDefault="00B95A86" w:rsidP="00C661CE">
      <w:pPr>
        <w:pStyle w:val="af0"/>
        <w:ind w:left="1417" w:hanging="472"/>
        <w:rPr>
          <w:rFonts w:eastAsia="MS Mincho"/>
        </w:rPr>
      </w:pPr>
    </w:p>
    <w:p w14:paraId="11C1C681" w14:textId="56433208" w:rsidR="00B95A86" w:rsidRPr="00CB0AD6" w:rsidRDefault="00B95A86" w:rsidP="00B95A86">
      <w:pPr>
        <w:pStyle w:val="af0"/>
        <w:ind w:leftChars="169" w:left="597" w:hangingChars="84" w:hanging="198"/>
        <w:rPr>
          <w:rFonts w:eastAsia="MS Mincho"/>
        </w:rPr>
      </w:pPr>
    </w:p>
    <w:p w14:paraId="39B7C9F7" w14:textId="2EE319B8" w:rsidR="000E3FE2" w:rsidRPr="00CB0AD6" w:rsidRDefault="000E3FE2" w:rsidP="00C661CE">
      <w:pPr>
        <w:pStyle w:val="ae"/>
        <w:ind w:left="945" w:firstLine="472"/>
        <w:jc w:val="left"/>
      </w:pPr>
    </w:p>
    <w:p w14:paraId="34E0B50F" w14:textId="7C89510F" w:rsidR="00506BE4" w:rsidRPr="00CB0AD6" w:rsidRDefault="00506BE4" w:rsidP="00C661CE">
      <w:pPr>
        <w:pStyle w:val="ae"/>
        <w:ind w:left="945" w:firstLine="472"/>
        <w:jc w:val="left"/>
      </w:pPr>
    </w:p>
    <w:p w14:paraId="5B2577C9" w14:textId="77777777" w:rsidR="00256AB8" w:rsidRPr="00CB0AD6" w:rsidRDefault="00256AB8" w:rsidP="00506BE4">
      <w:pPr>
        <w:pStyle w:val="ae"/>
        <w:ind w:left="945" w:firstLine="472"/>
        <w:rPr>
          <w:lang w:eastAsia="zh-TW"/>
        </w:rPr>
      </w:pPr>
    </w:p>
    <w:p w14:paraId="47715042" w14:textId="77777777" w:rsidR="00256AB8" w:rsidRPr="00CB0AD6" w:rsidRDefault="00256AB8" w:rsidP="00506BE4">
      <w:pPr>
        <w:pStyle w:val="ae"/>
        <w:ind w:left="945" w:firstLine="472"/>
        <w:rPr>
          <w:lang w:eastAsia="zh-TW"/>
        </w:rPr>
      </w:pPr>
    </w:p>
    <w:p w14:paraId="2B8ED725" w14:textId="77777777" w:rsidR="00506BE4" w:rsidRPr="00CB0AD6" w:rsidRDefault="00506BE4" w:rsidP="00506BE4">
      <w:pPr>
        <w:pStyle w:val="ae"/>
        <w:ind w:left="945" w:firstLine="472"/>
        <w:rPr>
          <w:lang w:eastAsia="zh-TW"/>
        </w:rPr>
        <w:sectPr w:rsidR="00506BE4" w:rsidRPr="00CB0AD6" w:rsidSect="003E0BC3">
          <w:headerReference w:type="default" r:id="rId29"/>
          <w:pgSz w:w="11906" w:h="16838" w:code="9"/>
          <w:pgMar w:top="2268" w:right="1701" w:bottom="1701" w:left="1701" w:header="1134" w:footer="851" w:gutter="0"/>
          <w:cols w:space="425"/>
          <w:docGrid w:type="linesAndChars" w:linePitch="514" w:charSpace="-774"/>
        </w:sectPr>
      </w:pPr>
    </w:p>
    <w:p w14:paraId="21E05FFD" w14:textId="77777777" w:rsidR="009666B9" w:rsidRPr="00CB0AD6" w:rsidRDefault="009666B9" w:rsidP="00506BE4">
      <w:pPr>
        <w:pStyle w:val="a3"/>
        <w:spacing w:before="771" w:after="771"/>
        <w:rPr>
          <w:rFonts w:hAnsi="Arial"/>
        </w:rPr>
      </w:pPr>
      <w:bookmarkStart w:id="6" w:name="_Toc232695313"/>
      <w:r w:rsidRPr="00CB0AD6">
        <w:lastRenderedPageBreak/>
        <w:t>第伍章　租稅及金融制度</w:t>
      </w:r>
      <w:bookmarkEnd w:id="6"/>
    </w:p>
    <w:p w14:paraId="37CF3392" w14:textId="77777777" w:rsidR="00B418E9" w:rsidRPr="00CB0AD6" w:rsidRDefault="00B418E9" w:rsidP="00477F35">
      <w:pPr>
        <w:pStyle w:val="a4"/>
      </w:pPr>
      <w:r w:rsidRPr="00CB0AD6">
        <w:rPr>
          <w:rFonts w:hint="eastAsia"/>
        </w:rPr>
        <w:t>一、租稅</w:t>
      </w:r>
    </w:p>
    <w:p w14:paraId="22FA2688" w14:textId="3167831A" w:rsidR="005F7F02" w:rsidRPr="00CB0AD6" w:rsidRDefault="005F7F02" w:rsidP="004A30C3">
      <w:pPr>
        <w:ind w:firstLine="472"/>
        <w:rPr>
          <w:lang w:eastAsia="zh-TW"/>
        </w:rPr>
      </w:pPr>
      <w:r w:rsidRPr="00CB0AD6">
        <w:rPr>
          <w:rFonts w:hint="eastAsia"/>
          <w:lang w:eastAsia="zh-TW"/>
        </w:rPr>
        <w:t>當個人在挪威成為納稅義務人，</w:t>
      </w:r>
      <w:r w:rsidR="004A30C3" w:rsidRPr="00CB0AD6">
        <w:rPr>
          <w:rFonts w:hint="eastAsia"/>
          <w:lang w:eastAsia="zh-TW"/>
        </w:rPr>
        <w:t>必須依其在挪威境內與境外之收入與財產繳交個人稅與富人稅，如簽有避免雙邊課稅之國家或地區，可減少在挪威繳交之富人稅額。在挪威進行營運商業活動之公司或企業，應就其營業收入繳交公司稅</w:t>
      </w:r>
      <w:r w:rsidR="00C03471" w:rsidRPr="00CB0AD6">
        <w:rPr>
          <w:rFonts w:hint="eastAsia"/>
          <w:lang w:eastAsia="zh-TW"/>
        </w:rPr>
        <w:t>（</w:t>
      </w:r>
      <w:r w:rsidR="004A30C3" w:rsidRPr="00CB0AD6">
        <w:rPr>
          <w:rFonts w:hint="eastAsia"/>
          <w:lang w:eastAsia="zh-TW"/>
        </w:rPr>
        <w:t>Advance Tax</w:t>
      </w:r>
      <w:r w:rsidR="00C03471" w:rsidRPr="00CB0AD6">
        <w:rPr>
          <w:rFonts w:hint="eastAsia"/>
          <w:lang w:eastAsia="zh-TW"/>
        </w:rPr>
        <w:t>）</w:t>
      </w:r>
      <w:r w:rsidR="004A30C3" w:rsidRPr="00CB0AD6">
        <w:rPr>
          <w:rFonts w:hint="eastAsia"/>
          <w:lang w:eastAsia="zh-TW"/>
        </w:rPr>
        <w:t>，個人公司與有限公司之稅率規定不同。不論個人稅或公司稅，納稅義務者均可在政府電子服務網站</w:t>
      </w:r>
      <w:proofErr w:type="spellStart"/>
      <w:r w:rsidR="004A30C3" w:rsidRPr="00CB0AD6">
        <w:rPr>
          <w:rFonts w:hint="eastAsia"/>
          <w:lang w:eastAsia="zh-TW"/>
        </w:rPr>
        <w:t>Altinn</w:t>
      </w:r>
      <w:proofErr w:type="spellEnd"/>
      <w:r w:rsidR="00C03471" w:rsidRPr="00CB0AD6">
        <w:rPr>
          <w:rFonts w:hint="eastAsia"/>
          <w:lang w:eastAsia="zh-TW"/>
        </w:rPr>
        <w:t>（</w:t>
      </w:r>
      <w:r w:rsidR="0039777E" w:rsidRPr="00CB0AD6">
        <w:rPr>
          <w:rFonts w:hint="eastAsia"/>
          <w:lang w:eastAsia="zh-TW"/>
        </w:rPr>
        <w:t>網址為：</w:t>
      </w:r>
      <w:r w:rsidR="004A30C3" w:rsidRPr="00CB0AD6">
        <w:rPr>
          <w:rFonts w:hint="eastAsia"/>
          <w:lang w:eastAsia="zh-TW"/>
        </w:rPr>
        <w:t>https://www.altinn.no/en/</w:t>
      </w:r>
      <w:r w:rsidR="00C03471" w:rsidRPr="00CB0AD6">
        <w:rPr>
          <w:rFonts w:hint="eastAsia"/>
          <w:lang w:eastAsia="zh-TW"/>
        </w:rPr>
        <w:t>）</w:t>
      </w:r>
      <w:r w:rsidR="004A30C3" w:rsidRPr="00CB0AD6">
        <w:rPr>
          <w:rFonts w:hint="eastAsia"/>
          <w:lang w:eastAsia="zh-TW"/>
        </w:rPr>
        <w:t>取得相關訊息及申請表格</w:t>
      </w:r>
      <w:r w:rsidR="0007262B" w:rsidRPr="00CB0AD6">
        <w:rPr>
          <w:rFonts w:hint="eastAsia"/>
          <w:lang w:eastAsia="zh-TW"/>
        </w:rPr>
        <w:t>。</w:t>
      </w:r>
    </w:p>
    <w:p w14:paraId="71A4F59D" w14:textId="609375F6" w:rsidR="00B418E9" w:rsidRPr="00CB0AD6" w:rsidRDefault="00C03471" w:rsidP="004F3486">
      <w:pPr>
        <w:pStyle w:val="a6"/>
        <w:ind w:left="236" w:firstLineChars="0" w:firstLine="0"/>
      </w:pPr>
      <w:r w:rsidRPr="00CB0AD6">
        <w:rPr>
          <w:rFonts w:hint="eastAsia"/>
        </w:rPr>
        <w:t>（</w:t>
      </w:r>
      <w:r w:rsidR="00B418E9" w:rsidRPr="00CB0AD6">
        <w:rPr>
          <w:rFonts w:hint="eastAsia"/>
        </w:rPr>
        <w:t>一</w:t>
      </w:r>
      <w:r w:rsidRPr="00CB0AD6">
        <w:rPr>
          <w:rFonts w:hint="eastAsia"/>
        </w:rPr>
        <w:t>）</w:t>
      </w:r>
      <w:r w:rsidR="00B418E9" w:rsidRPr="00CB0AD6">
        <w:rPr>
          <w:rFonts w:hint="eastAsia"/>
        </w:rPr>
        <w:t>公司稅</w:t>
      </w:r>
    </w:p>
    <w:p w14:paraId="606F6971" w14:textId="34AB87BF" w:rsidR="00B418E9" w:rsidRPr="00CB0AD6" w:rsidRDefault="00B418E9" w:rsidP="004F3486">
      <w:pPr>
        <w:pStyle w:val="ae"/>
        <w:ind w:left="945" w:firstLine="472"/>
        <w:rPr>
          <w:lang w:eastAsia="zh-TW"/>
        </w:rPr>
      </w:pPr>
      <w:r w:rsidRPr="00CB0AD6">
        <w:rPr>
          <w:rFonts w:hint="eastAsia"/>
          <w:lang w:eastAsia="zh-TW"/>
        </w:rPr>
        <w:t>挪威公司</w:t>
      </w:r>
      <w:r w:rsidR="0077595A" w:rsidRPr="00CB0AD6">
        <w:rPr>
          <w:rFonts w:hint="eastAsia"/>
          <w:lang w:eastAsia="zh-TW"/>
        </w:rPr>
        <w:t>所得</w:t>
      </w:r>
      <w:r w:rsidRPr="00CB0AD6">
        <w:rPr>
          <w:rFonts w:hint="eastAsia"/>
          <w:lang w:eastAsia="zh-TW"/>
        </w:rPr>
        <w:t>稅</w:t>
      </w:r>
      <w:r w:rsidR="001B0DCB" w:rsidRPr="00CB0AD6">
        <w:rPr>
          <w:rFonts w:hint="eastAsia"/>
          <w:lang w:eastAsia="zh-TW"/>
        </w:rPr>
        <w:t>自</w:t>
      </w:r>
      <w:r w:rsidR="0077595A" w:rsidRPr="00CB0AD6">
        <w:rPr>
          <w:rFonts w:hint="eastAsia"/>
          <w:lang w:eastAsia="zh-TW"/>
        </w:rPr>
        <w:t>2016</w:t>
      </w:r>
      <w:r w:rsidR="0077595A" w:rsidRPr="00CB0AD6">
        <w:rPr>
          <w:rFonts w:hint="eastAsia"/>
          <w:lang w:eastAsia="zh-TW"/>
        </w:rPr>
        <w:t>年</w:t>
      </w:r>
      <w:r w:rsidR="001B0DCB" w:rsidRPr="00CB0AD6">
        <w:rPr>
          <w:rFonts w:hint="eastAsia"/>
          <w:lang w:eastAsia="zh-TW"/>
        </w:rPr>
        <w:t>從</w:t>
      </w:r>
      <w:r w:rsidR="0077595A" w:rsidRPr="00CB0AD6">
        <w:rPr>
          <w:rFonts w:hint="eastAsia"/>
          <w:lang w:eastAsia="zh-TW"/>
        </w:rPr>
        <w:t>25%</w:t>
      </w:r>
      <w:r w:rsidR="001B0DCB" w:rsidRPr="00CB0AD6">
        <w:rPr>
          <w:rFonts w:hint="eastAsia"/>
          <w:lang w:eastAsia="zh-TW"/>
        </w:rPr>
        <w:t>逐年</w:t>
      </w:r>
      <w:r w:rsidR="0077595A" w:rsidRPr="00CB0AD6">
        <w:rPr>
          <w:rFonts w:hint="eastAsia"/>
          <w:lang w:eastAsia="zh-TW"/>
        </w:rPr>
        <w:t>降</w:t>
      </w:r>
      <w:r w:rsidR="001B0DCB" w:rsidRPr="00CB0AD6">
        <w:rPr>
          <w:rFonts w:hint="eastAsia"/>
          <w:lang w:eastAsia="zh-TW"/>
        </w:rPr>
        <w:t>至</w:t>
      </w:r>
      <w:r w:rsidRPr="00CB0AD6">
        <w:rPr>
          <w:rFonts w:hint="eastAsia"/>
          <w:lang w:eastAsia="zh-TW"/>
        </w:rPr>
        <w:t>2</w:t>
      </w:r>
      <w:r w:rsidR="00C52249" w:rsidRPr="00CB0AD6">
        <w:rPr>
          <w:rFonts w:hint="eastAsia"/>
          <w:lang w:eastAsia="zh-TW"/>
        </w:rPr>
        <w:t>2</w:t>
      </w:r>
      <w:r w:rsidR="00CB76F7" w:rsidRPr="00CB0AD6">
        <w:rPr>
          <w:rFonts w:hint="eastAsia"/>
          <w:lang w:eastAsia="zh-TW"/>
        </w:rPr>
        <w:t>%</w:t>
      </w:r>
      <w:r w:rsidRPr="00CB0AD6">
        <w:rPr>
          <w:rFonts w:hint="eastAsia"/>
          <w:lang w:eastAsia="zh-TW"/>
        </w:rPr>
        <w:t>，</w:t>
      </w:r>
      <w:r w:rsidR="005065C3" w:rsidRPr="00CB0AD6">
        <w:rPr>
          <w:rFonts w:hint="eastAsia"/>
          <w:lang w:eastAsia="zh-TW"/>
        </w:rPr>
        <w:t>目前仍維持</w:t>
      </w:r>
      <w:r w:rsidR="001B0DCB" w:rsidRPr="00CB0AD6">
        <w:rPr>
          <w:rFonts w:hint="eastAsia"/>
          <w:lang w:eastAsia="zh-TW"/>
        </w:rPr>
        <w:t>在</w:t>
      </w:r>
      <w:r w:rsidR="005065C3" w:rsidRPr="00CB0AD6">
        <w:rPr>
          <w:rFonts w:hint="eastAsia"/>
          <w:lang w:eastAsia="zh-TW"/>
        </w:rPr>
        <w:t>22%</w:t>
      </w:r>
      <w:r w:rsidR="005065C3" w:rsidRPr="00CB0AD6">
        <w:rPr>
          <w:rFonts w:hint="eastAsia"/>
          <w:lang w:eastAsia="zh-TW"/>
        </w:rPr>
        <w:t>。</w:t>
      </w:r>
      <w:r w:rsidRPr="00CB0AD6">
        <w:rPr>
          <w:rFonts w:hint="eastAsia"/>
          <w:lang w:eastAsia="zh-TW"/>
        </w:rPr>
        <w:t>另針對特殊產業產品課徵</w:t>
      </w:r>
      <w:r w:rsidR="005065C3" w:rsidRPr="00CB0AD6">
        <w:rPr>
          <w:rFonts w:hint="eastAsia"/>
          <w:lang w:eastAsia="zh-TW"/>
        </w:rPr>
        <w:t>額外</w:t>
      </w:r>
      <w:r w:rsidRPr="00CB0AD6">
        <w:rPr>
          <w:rFonts w:hint="eastAsia"/>
          <w:lang w:eastAsia="zh-TW"/>
        </w:rPr>
        <w:t>稅</w:t>
      </w:r>
      <w:r w:rsidR="005065C3" w:rsidRPr="00CB0AD6">
        <w:rPr>
          <w:rFonts w:hint="eastAsia"/>
          <w:lang w:eastAsia="zh-TW"/>
        </w:rPr>
        <w:t>費，如石油能源公司</w:t>
      </w:r>
      <w:r w:rsidRPr="00CB0AD6">
        <w:rPr>
          <w:rFonts w:hint="eastAsia"/>
          <w:lang w:eastAsia="zh-TW"/>
        </w:rPr>
        <w:t>除</w:t>
      </w:r>
      <w:r w:rsidR="005065C3" w:rsidRPr="00CB0AD6">
        <w:rPr>
          <w:rFonts w:hint="eastAsia"/>
          <w:lang w:eastAsia="zh-TW"/>
        </w:rPr>
        <w:t>繳交</w:t>
      </w:r>
      <w:r w:rsidRPr="00CB0AD6">
        <w:rPr>
          <w:rFonts w:hint="eastAsia"/>
          <w:lang w:eastAsia="zh-TW"/>
        </w:rPr>
        <w:t>公司稅</w:t>
      </w:r>
      <w:r w:rsidR="005A0225" w:rsidRPr="00CB0AD6">
        <w:rPr>
          <w:rFonts w:hint="eastAsia"/>
          <w:lang w:eastAsia="zh-TW"/>
        </w:rPr>
        <w:t>22</w:t>
      </w:r>
      <w:r w:rsidR="00CB76F7" w:rsidRPr="00CB0AD6">
        <w:rPr>
          <w:rFonts w:hint="eastAsia"/>
          <w:lang w:eastAsia="zh-TW"/>
        </w:rPr>
        <w:t>%</w:t>
      </w:r>
      <w:r w:rsidRPr="00CB0AD6">
        <w:rPr>
          <w:rFonts w:hint="eastAsia"/>
          <w:lang w:eastAsia="zh-TW"/>
        </w:rPr>
        <w:t>，還得繳交特別稅</w:t>
      </w:r>
      <w:r w:rsidR="006D60B0" w:rsidRPr="00CB0AD6">
        <w:rPr>
          <w:rFonts w:hint="eastAsia"/>
          <w:lang w:eastAsia="zh-TW"/>
        </w:rPr>
        <w:t>共</w:t>
      </w:r>
      <w:r w:rsidR="005A0225" w:rsidRPr="00CB0AD6">
        <w:rPr>
          <w:rFonts w:hint="eastAsia"/>
          <w:lang w:eastAsia="zh-TW"/>
        </w:rPr>
        <w:t>78</w:t>
      </w:r>
      <w:r w:rsidR="006D60B0" w:rsidRPr="00CB0AD6">
        <w:rPr>
          <w:rFonts w:hint="eastAsia"/>
          <w:lang w:eastAsia="zh-TW"/>
        </w:rPr>
        <w:t>%</w:t>
      </w:r>
      <w:r w:rsidR="006D60B0" w:rsidRPr="00CB0AD6">
        <w:rPr>
          <w:rFonts w:hint="eastAsia"/>
          <w:lang w:eastAsia="zh-TW"/>
        </w:rPr>
        <w:t>；水力公司則共繳</w:t>
      </w:r>
      <w:r w:rsidR="006D60B0" w:rsidRPr="00CB0AD6">
        <w:rPr>
          <w:rFonts w:hint="eastAsia"/>
          <w:lang w:eastAsia="zh-TW"/>
        </w:rPr>
        <w:t>57.7</w:t>
      </w:r>
      <w:r w:rsidR="00CB76F7" w:rsidRPr="00CB0AD6">
        <w:rPr>
          <w:rFonts w:hint="eastAsia"/>
          <w:lang w:eastAsia="zh-TW"/>
        </w:rPr>
        <w:t>%</w:t>
      </w:r>
      <w:r w:rsidRPr="00CB0AD6">
        <w:rPr>
          <w:rFonts w:hint="eastAsia"/>
          <w:lang w:eastAsia="zh-TW"/>
        </w:rPr>
        <w:t>。</w:t>
      </w:r>
    </w:p>
    <w:p w14:paraId="2D2CF2FD" w14:textId="5A6E10FC" w:rsidR="00B418E9" w:rsidRPr="00CB0AD6" w:rsidRDefault="00C03471" w:rsidP="00256AB8">
      <w:pPr>
        <w:pStyle w:val="a6"/>
      </w:pPr>
      <w:r w:rsidRPr="00CB0AD6">
        <w:rPr>
          <w:rFonts w:hint="eastAsia"/>
        </w:rPr>
        <w:t>（</w:t>
      </w:r>
      <w:r w:rsidR="00B418E9" w:rsidRPr="00CB0AD6">
        <w:rPr>
          <w:rFonts w:hint="eastAsia"/>
        </w:rPr>
        <w:t>二</w:t>
      </w:r>
      <w:r w:rsidRPr="00CB0AD6">
        <w:rPr>
          <w:rFonts w:hint="eastAsia"/>
        </w:rPr>
        <w:t>）</w:t>
      </w:r>
      <w:r w:rsidR="00B418E9" w:rsidRPr="00CB0AD6">
        <w:rPr>
          <w:rFonts w:hint="eastAsia"/>
        </w:rPr>
        <w:t>營業加值稅</w:t>
      </w:r>
      <w:r w:rsidRPr="00CB0AD6">
        <w:rPr>
          <w:rFonts w:hint="eastAsia"/>
        </w:rPr>
        <w:t>（</w:t>
      </w:r>
      <w:r w:rsidR="0007262B" w:rsidRPr="00CB0AD6">
        <w:rPr>
          <w:rFonts w:hint="eastAsia"/>
        </w:rPr>
        <w:t>VAT</w:t>
      </w:r>
      <w:r w:rsidRPr="00CB0AD6">
        <w:rPr>
          <w:rFonts w:hint="eastAsia"/>
        </w:rPr>
        <w:t>）</w:t>
      </w:r>
    </w:p>
    <w:p w14:paraId="358CC975" w14:textId="3496A327" w:rsidR="000E061A" w:rsidRPr="00CB0AD6" w:rsidRDefault="000E061A" w:rsidP="00256AB8">
      <w:pPr>
        <w:pStyle w:val="ae"/>
        <w:kinsoku w:val="0"/>
        <w:wordWrap w:val="0"/>
        <w:ind w:left="945" w:firstLine="472"/>
        <w:rPr>
          <w:lang w:eastAsia="zh-TW"/>
        </w:rPr>
      </w:pPr>
      <w:r w:rsidRPr="00CB0AD6">
        <w:rPr>
          <w:rFonts w:hint="eastAsia"/>
          <w:lang w:eastAsia="zh-TW"/>
        </w:rPr>
        <w:t>應</w:t>
      </w:r>
      <w:r w:rsidR="0007262B" w:rsidRPr="00CB0AD6">
        <w:rPr>
          <w:rFonts w:hint="eastAsia"/>
          <w:lang w:eastAsia="zh-TW"/>
        </w:rPr>
        <w:t>繳交營業加值稅之企業應申請</w:t>
      </w:r>
      <w:r w:rsidR="0007262B" w:rsidRPr="00CB0AD6">
        <w:rPr>
          <w:rFonts w:hint="eastAsia"/>
          <w:lang w:eastAsia="zh-TW"/>
        </w:rPr>
        <w:t>KID</w:t>
      </w:r>
      <w:r w:rsidR="0007262B" w:rsidRPr="00CB0AD6">
        <w:rPr>
          <w:rFonts w:hint="eastAsia"/>
          <w:lang w:eastAsia="zh-TW"/>
        </w:rPr>
        <w:t>號碼，以申報繳交營業加值稅。</w:t>
      </w:r>
      <w:r w:rsidRPr="00CB0AD6">
        <w:rPr>
          <w:rFonts w:hint="eastAsia"/>
          <w:lang w:eastAsia="zh-TW"/>
        </w:rPr>
        <w:t>可至</w:t>
      </w:r>
      <w:r w:rsidR="00354880" w:rsidRPr="00CB0AD6">
        <w:rPr>
          <w:rFonts w:hint="eastAsia"/>
          <w:lang w:eastAsia="zh-TW"/>
        </w:rPr>
        <w:t>挪威國稅局</w:t>
      </w:r>
      <w:r w:rsidRPr="00CB0AD6">
        <w:rPr>
          <w:rFonts w:hint="eastAsia"/>
          <w:lang w:eastAsia="zh-TW"/>
        </w:rPr>
        <w:t>網</w:t>
      </w:r>
      <w:r w:rsidR="0039777E" w:rsidRPr="00CB0AD6">
        <w:rPr>
          <w:rFonts w:hint="eastAsia"/>
          <w:lang w:eastAsia="zh-TW"/>
        </w:rPr>
        <w:t>站</w:t>
      </w:r>
      <w:r w:rsidRPr="00CB0AD6">
        <w:rPr>
          <w:rFonts w:hint="eastAsia"/>
          <w:lang w:eastAsia="zh-TW"/>
        </w:rPr>
        <w:t>申請</w:t>
      </w:r>
      <w:r w:rsidRPr="00CB0AD6">
        <w:rPr>
          <w:rFonts w:hint="eastAsia"/>
          <w:lang w:eastAsia="zh-TW"/>
        </w:rPr>
        <w:t>KID</w:t>
      </w:r>
      <w:r w:rsidRPr="00CB0AD6">
        <w:rPr>
          <w:rFonts w:hint="eastAsia"/>
          <w:lang w:eastAsia="zh-TW"/>
        </w:rPr>
        <w:t>號碼</w:t>
      </w:r>
      <w:r w:rsidR="00C03471" w:rsidRPr="00CB0AD6">
        <w:rPr>
          <w:rFonts w:hint="eastAsia"/>
          <w:lang w:eastAsia="zh-TW"/>
        </w:rPr>
        <w:t>（</w:t>
      </w:r>
      <w:r w:rsidR="0039777E" w:rsidRPr="00CB0AD6">
        <w:rPr>
          <w:rFonts w:hint="eastAsia"/>
          <w:lang w:eastAsia="zh-TW"/>
        </w:rPr>
        <w:t>網址為：</w:t>
      </w:r>
      <w:hyperlink r:id="rId30" w:history="1">
        <w:r w:rsidR="0039777E" w:rsidRPr="00CB0AD6">
          <w:rPr>
            <w:rStyle w:val="af1"/>
            <w:color w:val="auto"/>
            <w:u w:val="none"/>
            <w:lang w:eastAsia="zh-TW"/>
          </w:rPr>
          <w:t>https://www.skatteetaten.no/en/business-and-organisation/vat-and-duties/vat/paying-vat/create-kid-number/</w:t>
        </w:r>
      </w:hyperlink>
      <w:r w:rsidR="00C03471" w:rsidRPr="00CB0AD6">
        <w:rPr>
          <w:rStyle w:val="af1"/>
          <w:rFonts w:hint="eastAsia"/>
          <w:color w:val="auto"/>
          <w:u w:val="none"/>
          <w:lang w:eastAsia="zh-TW"/>
        </w:rPr>
        <w:t>）</w:t>
      </w:r>
    </w:p>
    <w:p w14:paraId="7EC966CB" w14:textId="51FB24C4" w:rsidR="000E061A" w:rsidRPr="00CB0AD6" w:rsidRDefault="00B418E9" w:rsidP="00256AB8">
      <w:pPr>
        <w:pStyle w:val="ae"/>
        <w:kinsoku w:val="0"/>
        <w:wordWrap w:val="0"/>
        <w:ind w:left="945" w:firstLine="472"/>
        <w:rPr>
          <w:lang w:eastAsia="zh-TW"/>
        </w:rPr>
      </w:pPr>
      <w:r w:rsidRPr="00CB0AD6">
        <w:rPr>
          <w:rFonts w:hint="eastAsia"/>
          <w:lang w:eastAsia="zh-TW"/>
        </w:rPr>
        <w:t>挪威的一般加值稅為</w:t>
      </w:r>
      <w:r w:rsidRPr="00CB0AD6">
        <w:rPr>
          <w:rFonts w:hint="eastAsia"/>
          <w:lang w:eastAsia="zh-TW"/>
        </w:rPr>
        <w:t>25</w:t>
      </w:r>
      <w:r w:rsidR="00CB76F7" w:rsidRPr="00CB0AD6">
        <w:rPr>
          <w:rFonts w:hint="eastAsia"/>
          <w:lang w:eastAsia="zh-TW"/>
        </w:rPr>
        <w:t>%</w:t>
      </w:r>
      <w:r w:rsidRPr="00CB0AD6">
        <w:rPr>
          <w:rFonts w:hint="eastAsia"/>
          <w:lang w:eastAsia="zh-TW"/>
        </w:rPr>
        <w:t>，食品部分的加值稅為</w:t>
      </w:r>
      <w:r w:rsidRPr="00CB0AD6">
        <w:rPr>
          <w:rFonts w:hint="eastAsia"/>
          <w:lang w:eastAsia="zh-TW"/>
        </w:rPr>
        <w:t>15</w:t>
      </w:r>
      <w:r w:rsidR="00CB76F7" w:rsidRPr="00CB0AD6">
        <w:rPr>
          <w:rFonts w:hint="eastAsia"/>
          <w:lang w:eastAsia="zh-TW"/>
        </w:rPr>
        <w:t>%</w:t>
      </w:r>
      <w:r w:rsidRPr="00CB0AD6">
        <w:rPr>
          <w:rFonts w:hint="eastAsia"/>
          <w:lang w:eastAsia="zh-TW"/>
        </w:rPr>
        <w:t>，旅館</w:t>
      </w:r>
      <w:r w:rsidR="00E52C5D" w:rsidRPr="00CB0AD6">
        <w:rPr>
          <w:rFonts w:hint="eastAsia"/>
          <w:lang w:eastAsia="zh-TW"/>
        </w:rPr>
        <w:t>、</w:t>
      </w:r>
      <w:r w:rsidR="001B39F1" w:rsidRPr="00CB0AD6">
        <w:rPr>
          <w:rFonts w:hint="eastAsia"/>
          <w:lang w:eastAsia="zh-TW"/>
        </w:rPr>
        <w:t>休閒娛樂</w:t>
      </w:r>
      <w:r w:rsidR="00E52C5D" w:rsidRPr="00CB0AD6">
        <w:rPr>
          <w:rFonts w:hint="eastAsia"/>
          <w:lang w:eastAsia="zh-TW"/>
        </w:rPr>
        <w:t>、公</w:t>
      </w:r>
      <w:r w:rsidRPr="00CB0AD6">
        <w:rPr>
          <w:rFonts w:hint="eastAsia"/>
          <w:lang w:eastAsia="zh-TW"/>
        </w:rPr>
        <w:t>共交通運輸的加值稅</w:t>
      </w:r>
      <w:r w:rsidR="00E52C5D" w:rsidRPr="00CB0AD6">
        <w:rPr>
          <w:rFonts w:hint="eastAsia"/>
          <w:lang w:eastAsia="zh-TW"/>
        </w:rPr>
        <w:t>則為</w:t>
      </w:r>
      <w:r w:rsidR="001B39F1" w:rsidRPr="00CB0AD6">
        <w:rPr>
          <w:rFonts w:hint="eastAsia"/>
          <w:lang w:eastAsia="zh-TW"/>
        </w:rPr>
        <w:t>1</w:t>
      </w:r>
      <w:r w:rsidR="00E52C5D" w:rsidRPr="00CB0AD6">
        <w:rPr>
          <w:rFonts w:hint="eastAsia"/>
          <w:lang w:eastAsia="zh-TW"/>
        </w:rPr>
        <w:t>2</w:t>
      </w:r>
      <w:r w:rsidR="00CB76F7" w:rsidRPr="00CB0AD6">
        <w:rPr>
          <w:rFonts w:hint="eastAsia"/>
          <w:lang w:eastAsia="zh-TW"/>
        </w:rPr>
        <w:t>%</w:t>
      </w:r>
      <w:r w:rsidRPr="00CB0AD6">
        <w:rPr>
          <w:rFonts w:hint="eastAsia"/>
          <w:lang w:eastAsia="zh-TW"/>
        </w:rPr>
        <w:t>。</w:t>
      </w:r>
      <w:r w:rsidR="00354880" w:rsidRPr="00CB0AD6">
        <w:rPr>
          <w:rFonts w:hint="eastAsia"/>
          <w:lang w:eastAsia="zh-TW"/>
        </w:rPr>
        <w:t>特定產業之產品或服務可免除加值稅，如教育、書籍等。相關資訊可參考挪威國稅局網</w:t>
      </w:r>
      <w:r w:rsidR="0039777E" w:rsidRPr="00CB0AD6">
        <w:rPr>
          <w:rFonts w:hint="eastAsia"/>
          <w:lang w:eastAsia="zh-TW"/>
        </w:rPr>
        <w:t>站</w:t>
      </w:r>
      <w:r w:rsidR="00C03471" w:rsidRPr="00CB0AD6">
        <w:rPr>
          <w:rFonts w:hint="eastAsia"/>
          <w:lang w:eastAsia="zh-TW"/>
        </w:rPr>
        <w:t>（</w:t>
      </w:r>
      <w:r w:rsidR="0039777E" w:rsidRPr="00CB0AD6">
        <w:rPr>
          <w:rFonts w:hint="eastAsia"/>
          <w:lang w:eastAsia="zh-TW"/>
        </w:rPr>
        <w:t>網址為：</w:t>
      </w:r>
      <w:r w:rsidR="000E061A" w:rsidRPr="00CB0AD6">
        <w:rPr>
          <w:lang w:eastAsia="zh-TW"/>
        </w:rPr>
        <w:t>https://</w:t>
      </w:r>
      <w:r w:rsidR="000E061A" w:rsidRPr="00CB0AD6">
        <w:rPr>
          <w:lang w:eastAsia="zh-TW"/>
        </w:rPr>
        <w:lastRenderedPageBreak/>
        <w:t>www.skatteetaten.no/en/business-and-organisation/vat-and-duties/vat/how-vat-works/difference-between-exemptions-and-exceptions-from-vat/</w:t>
      </w:r>
      <w:r w:rsidR="00C03471" w:rsidRPr="00CB0AD6">
        <w:rPr>
          <w:rFonts w:hint="eastAsia"/>
          <w:lang w:eastAsia="zh-TW"/>
        </w:rPr>
        <w:t>）</w:t>
      </w:r>
    </w:p>
    <w:p w14:paraId="0F796DE3" w14:textId="5FE98453" w:rsidR="00B418E9" w:rsidRPr="00CB0AD6" w:rsidRDefault="00C03471" w:rsidP="002926A5">
      <w:pPr>
        <w:pStyle w:val="a6"/>
      </w:pPr>
      <w:r w:rsidRPr="00CB0AD6">
        <w:rPr>
          <w:rFonts w:hint="eastAsia"/>
        </w:rPr>
        <w:t>（</w:t>
      </w:r>
      <w:r w:rsidR="00B418E9" w:rsidRPr="00CB0AD6">
        <w:rPr>
          <w:rFonts w:hint="eastAsia"/>
        </w:rPr>
        <w:t>三</w:t>
      </w:r>
      <w:r w:rsidRPr="00CB0AD6">
        <w:rPr>
          <w:rFonts w:hint="eastAsia"/>
        </w:rPr>
        <w:t>）</w:t>
      </w:r>
      <w:r w:rsidR="00B418E9" w:rsidRPr="00CB0AD6">
        <w:rPr>
          <w:rFonts w:hint="eastAsia"/>
        </w:rPr>
        <w:t>個人所得稅及財產稅</w:t>
      </w:r>
    </w:p>
    <w:p w14:paraId="407965EC" w14:textId="66D6B5FE" w:rsidR="00B418E9" w:rsidRPr="00CB0AD6" w:rsidRDefault="00B418E9" w:rsidP="00C67B8D">
      <w:pPr>
        <w:pStyle w:val="ae"/>
        <w:ind w:left="945" w:firstLine="472"/>
      </w:pPr>
      <w:r w:rsidRPr="00CB0AD6">
        <w:rPr>
          <w:rFonts w:hint="eastAsia"/>
        </w:rPr>
        <w:t>挪威</w:t>
      </w:r>
      <w:r w:rsidR="00354880" w:rsidRPr="00CB0AD6">
        <w:rPr>
          <w:rFonts w:hint="eastAsia"/>
        </w:rPr>
        <w:t>以高稅收為基礎，</w:t>
      </w:r>
      <w:r w:rsidRPr="00CB0AD6">
        <w:rPr>
          <w:rFonts w:hint="eastAsia"/>
        </w:rPr>
        <w:t>和其他北歐國家一樣，同屬高薪資、高福利、高課稅的社會福利國家。個人所得</w:t>
      </w:r>
      <w:r w:rsidR="0085666C" w:rsidRPr="00CB0AD6">
        <w:rPr>
          <w:rFonts w:hint="eastAsia"/>
        </w:rPr>
        <w:t>稅包括薪資所得稅、</w:t>
      </w:r>
      <w:r w:rsidR="00354880" w:rsidRPr="00CB0AD6">
        <w:rPr>
          <w:rFonts w:hint="eastAsia"/>
        </w:rPr>
        <w:t>其他</w:t>
      </w:r>
      <w:r w:rsidR="0085666C" w:rsidRPr="00CB0AD6">
        <w:rPr>
          <w:rFonts w:hint="eastAsia"/>
        </w:rPr>
        <w:t>收入稅</w:t>
      </w:r>
      <w:r w:rsidR="00C03471" w:rsidRPr="00CB0AD6">
        <w:rPr>
          <w:rFonts w:hint="eastAsia"/>
        </w:rPr>
        <w:t>（</w:t>
      </w:r>
      <w:r w:rsidR="0085666C" w:rsidRPr="00CB0AD6">
        <w:rPr>
          <w:rFonts w:hint="eastAsia"/>
        </w:rPr>
        <w:t>病假薪資、退休金、表現獎金等</w:t>
      </w:r>
      <w:r w:rsidR="00C03471" w:rsidRPr="00CB0AD6">
        <w:rPr>
          <w:rFonts w:hint="eastAsia"/>
        </w:rPr>
        <w:t>）</w:t>
      </w:r>
      <w:r w:rsidR="0085666C" w:rsidRPr="00CB0AD6">
        <w:rPr>
          <w:rFonts w:hint="eastAsia"/>
        </w:rPr>
        <w:t>及富人稅。</w:t>
      </w:r>
      <w:r w:rsidR="00354880" w:rsidRPr="00CB0AD6">
        <w:rPr>
          <w:rFonts w:hint="eastAsia"/>
        </w:rPr>
        <w:t>個人基本</w:t>
      </w:r>
      <w:r w:rsidR="0085666C" w:rsidRPr="00CB0AD6">
        <w:rPr>
          <w:rFonts w:hint="eastAsia"/>
        </w:rPr>
        <w:t>所得稅</w:t>
      </w:r>
      <w:r w:rsidRPr="00CB0AD6">
        <w:rPr>
          <w:rFonts w:hint="eastAsia"/>
        </w:rPr>
        <w:t>採</w:t>
      </w:r>
      <w:r w:rsidR="0085666C" w:rsidRPr="00CB0AD6">
        <w:rPr>
          <w:rFonts w:hint="eastAsia"/>
        </w:rPr>
        <w:t>為</w:t>
      </w:r>
      <w:r w:rsidR="00E52C5D" w:rsidRPr="00CB0AD6">
        <w:rPr>
          <w:rFonts w:hint="eastAsia"/>
        </w:rPr>
        <w:t>22.0</w:t>
      </w:r>
      <w:r w:rsidR="00CB76F7" w:rsidRPr="00CB0AD6">
        <w:rPr>
          <w:rFonts w:hint="eastAsia"/>
        </w:rPr>
        <w:t>%</w:t>
      </w:r>
      <w:r w:rsidR="00354880" w:rsidRPr="00CB0AD6">
        <w:rPr>
          <w:rFonts w:hint="eastAsia"/>
        </w:rPr>
        <w:t>，年收入超過</w:t>
      </w:r>
      <w:r w:rsidR="00F1403C" w:rsidRPr="00CB0AD6">
        <w:rPr>
          <w:rFonts w:hint="eastAsia"/>
        </w:rPr>
        <w:t>2</w:t>
      </w:r>
      <w:r w:rsidR="008D64D1" w:rsidRPr="00CB0AD6">
        <w:rPr>
          <w:rFonts w:hint="eastAsia"/>
        </w:rPr>
        <w:t>17</w:t>
      </w:r>
      <w:r w:rsidR="00354880" w:rsidRPr="00CB0AD6">
        <w:t>,</w:t>
      </w:r>
      <w:r w:rsidR="008D64D1" w:rsidRPr="00CB0AD6">
        <w:rPr>
          <w:rFonts w:hint="eastAsia"/>
        </w:rPr>
        <w:t>401</w:t>
      </w:r>
      <w:r w:rsidR="00354880" w:rsidRPr="00CB0AD6">
        <w:rPr>
          <w:rFonts w:hint="eastAsia"/>
        </w:rPr>
        <w:t>挪威克朗者，依級距課徵</w:t>
      </w:r>
      <w:r w:rsidR="00354880" w:rsidRPr="00CB0AD6">
        <w:rPr>
          <w:rFonts w:hint="eastAsia"/>
        </w:rPr>
        <w:t>1.7%</w:t>
      </w:r>
      <w:r w:rsidR="00354880" w:rsidRPr="00CB0AD6">
        <w:rPr>
          <w:rFonts w:hint="eastAsia"/>
        </w:rPr>
        <w:t>、</w:t>
      </w:r>
      <w:r w:rsidR="00354880" w:rsidRPr="00CB0AD6">
        <w:rPr>
          <w:rFonts w:hint="eastAsia"/>
        </w:rPr>
        <w:t>4.0%</w:t>
      </w:r>
      <w:r w:rsidR="00354880" w:rsidRPr="00CB0AD6">
        <w:rPr>
          <w:rFonts w:hint="eastAsia"/>
        </w:rPr>
        <w:t>、</w:t>
      </w:r>
      <w:r w:rsidR="00346BB1" w:rsidRPr="00CB0AD6">
        <w:rPr>
          <w:rFonts w:hint="eastAsia"/>
        </w:rPr>
        <w:t>13.</w:t>
      </w:r>
      <w:r w:rsidR="008D64D1" w:rsidRPr="00CB0AD6">
        <w:rPr>
          <w:rFonts w:hint="eastAsia"/>
        </w:rPr>
        <w:t>7</w:t>
      </w:r>
      <w:r w:rsidR="00354880" w:rsidRPr="00CB0AD6">
        <w:rPr>
          <w:rFonts w:hint="eastAsia"/>
        </w:rPr>
        <w:t>%</w:t>
      </w:r>
      <w:r w:rsidR="00354880" w:rsidRPr="00CB0AD6">
        <w:rPr>
          <w:rFonts w:hint="eastAsia"/>
        </w:rPr>
        <w:t>、</w:t>
      </w:r>
      <w:r w:rsidR="00346BB1" w:rsidRPr="00CB0AD6">
        <w:rPr>
          <w:rFonts w:hint="eastAsia"/>
        </w:rPr>
        <w:t>16.</w:t>
      </w:r>
      <w:r w:rsidR="008D64D1" w:rsidRPr="00CB0AD6">
        <w:rPr>
          <w:rFonts w:hint="eastAsia"/>
        </w:rPr>
        <w:t>7</w:t>
      </w:r>
      <w:r w:rsidR="00354880" w:rsidRPr="00CB0AD6">
        <w:rPr>
          <w:rFonts w:hint="eastAsia"/>
        </w:rPr>
        <w:t>%</w:t>
      </w:r>
      <w:r w:rsidR="00354880" w:rsidRPr="00CB0AD6">
        <w:rPr>
          <w:rFonts w:hint="eastAsia"/>
        </w:rPr>
        <w:t>級</w:t>
      </w:r>
      <w:r w:rsidR="00346BB1" w:rsidRPr="00CB0AD6">
        <w:rPr>
          <w:rFonts w:hint="eastAsia"/>
        </w:rPr>
        <w:t>17.</w:t>
      </w:r>
      <w:r w:rsidR="008D64D1" w:rsidRPr="00CB0AD6">
        <w:rPr>
          <w:rFonts w:hint="eastAsia"/>
        </w:rPr>
        <w:t>7</w:t>
      </w:r>
      <w:r w:rsidR="00354880" w:rsidRPr="00CB0AD6">
        <w:rPr>
          <w:rFonts w:hint="eastAsia"/>
        </w:rPr>
        <w:t>%</w:t>
      </w:r>
      <w:r w:rsidR="00354880" w:rsidRPr="00CB0AD6">
        <w:rPr>
          <w:rFonts w:hint="eastAsia"/>
        </w:rPr>
        <w:t>等級別</w:t>
      </w:r>
      <w:r w:rsidR="0085666C" w:rsidRPr="00CB0AD6">
        <w:rPr>
          <w:rFonts w:hint="eastAsia"/>
        </w:rPr>
        <w:t>；</w:t>
      </w:r>
      <w:r w:rsidR="001B39F1" w:rsidRPr="00CB0AD6">
        <w:rPr>
          <w:rFonts w:hint="eastAsia"/>
        </w:rPr>
        <w:t>富人</w:t>
      </w:r>
      <w:r w:rsidRPr="00CB0AD6">
        <w:rPr>
          <w:rFonts w:hint="eastAsia"/>
        </w:rPr>
        <w:t>稅</w:t>
      </w:r>
      <w:r w:rsidR="002A4BDC" w:rsidRPr="00CB0AD6">
        <w:rPr>
          <w:rFonts w:hint="eastAsia"/>
        </w:rPr>
        <w:t>，</w:t>
      </w:r>
      <w:r w:rsidR="0085666C" w:rsidRPr="00CB0AD6">
        <w:rPr>
          <w:rFonts w:hint="eastAsia"/>
        </w:rPr>
        <w:t>課以中央富人稅與地方富人稅</w:t>
      </w:r>
      <w:r w:rsidR="002A4BDC" w:rsidRPr="00CB0AD6">
        <w:rPr>
          <w:rFonts w:hint="eastAsia"/>
        </w:rPr>
        <w:t>，</w:t>
      </w:r>
      <w:r w:rsidR="0085666C" w:rsidRPr="00CB0AD6">
        <w:rPr>
          <w:rFonts w:hint="eastAsia"/>
        </w:rPr>
        <w:t>中央富人稅針對</w:t>
      </w:r>
      <w:r w:rsidR="00354880" w:rsidRPr="00CB0AD6">
        <w:rPr>
          <w:rFonts w:hint="eastAsia"/>
        </w:rPr>
        <w:t>財產</w:t>
      </w:r>
      <w:r w:rsidR="001B39F1" w:rsidRPr="00CB0AD6">
        <w:rPr>
          <w:rFonts w:hint="eastAsia"/>
        </w:rPr>
        <w:t>1</w:t>
      </w:r>
      <w:r w:rsidR="0085666C" w:rsidRPr="00CB0AD6">
        <w:rPr>
          <w:rFonts w:hint="eastAsia"/>
        </w:rPr>
        <w:t>7</w:t>
      </w:r>
      <w:r w:rsidR="00274293" w:rsidRPr="00CB0AD6">
        <w:rPr>
          <w:rFonts w:hint="eastAsia"/>
        </w:rPr>
        <w:t>0</w:t>
      </w:r>
      <w:r w:rsidR="001B39F1" w:rsidRPr="00CB0AD6">
        <w:rPr>
          <w:rFonts w:hint="eastAsia"/>
        </w:rPr>
        <w:t>萬挪威克朗</w:t>
      </w:r>
      <w:r w:rsidR="0085666C" w:rsidRPr="00CB0AD6">
        <w:rPr>
          <w:rFonts w:hint="eastAsia"/>
        </w:rPr>
        <w:t>至</w:t>
      </w:r>
      <w:r w:rsidR="00274293" w:rsidRPr="00CB0AD6">
        <w:rPr>
          <w:rFonts w:hint="eastAsia"/>
        </w:rPr>
        <w:t>2000</w:t>
      </w:r>
      <w:r w:rsidR="0085666C" w:rsidRPr="00CB0AD6">
        <w:rPr>
          <w:rFonts w:hint="eastAsia"/>
        </w:rPr>
        <w:t>萬挪威克朗</w:t>
      </w:r>
      <w:r w:rsidR="00354880" w:rsidRPr="00CB0AD6">
        <w:rPr>
          <w:rFonts w:hint="eastAsia"/>
        </w:rPr>
        <w:t>者</w:t>
      </w:r>
      <w:r w:rsidR="001B39F1" w:rsidRPr="00CB0AD6">
        <w:rPr>
          <w:rFonts w:hint="eastAsia"/>
        </w:rPr>
        <w:t>課徵</w:t>
      </w:r>
      <w:r w:rsidR="0085666C" w:rsidRPr="00CB0AD6">
        <w:rPr>
          <w:rFonts w:hint="eastAsia"/>
        </w:rPr>
        <w:t>0.</w:t>
      </w:r>
      <w:r w:rsidR="00274293" w:rsidRPr="00CB0AD6">
        <w:rPr>
          <w:rFonts w:hint="eastAsia"/>
        </w:rPr>
        <w:t>3</w:t>
      </w:r>
      <w:r w:rsidR="001B39F1" w:rsidRPr="00CB0AD6">
        <w:rPr>
          <w:rFonts w:hint="eastAsia"/>
        </w:rPr>
        <w:t>%</w:t>
      </w:r>
      <w:r w:rsidR="0085666C" w:rsidRPr="00CB0AD6">
        <w:rPr>
          <w:rFonts w:hint="eastAsia"/>
        </w:rPr>
        <w:t>、</w:t>
      </w:r>
      <w:r w:rsidR="00274293" w:rsidRPr="00CB0AD6">
        <w:rPr>
          <w:rFonts w:hint="eastAsia"/>
        </w:rPr>
        <w:t>2000</w:t>
      </w:r>
      <w:r w:rsidR="0085666C" w:rsidRPr="00CB0AD6">
        <w:rPr>
          <w:rFonts w:hint="eastAsia"/>
        </w:rPr>
        <w:t>萬挪威克朗以上課徵</w:t>
      </w:r>
      <w:r w:rsidR="00274293" w:rsidRPr="00CB0AD6">
        <w:rPr>
          <w:rFonts w:hint="eastAsia"/>
        </w:rPr>
        <w:t>0.4</w:t>
      </w:r>
      <w:r w:rsidR="0085666C" w:rsidRPr="00CB0AD6">
        <w:rPr>
          <w:rFonts w:hint="eastAsia"/>
        </w:rPr>
        <w:t>%</w:t>
      </w:r>
      <w:r w:rsidR="0085666C" w:rsidRPr="00CB0AD6">
        <w:rPr>
          <w:rFonts w:hint="eastAsia"/>
        </w:rPr>
        <w:t>；地方富人稅針對</w:t>
      </w:r>
      <w:r w:rsidR="00354880" w:rsidRPr="00CB0AD6">
        <w:rPr>
          <w:rFonts w:hint="eastAsia"/>
        </w:rPr>
        <w:t>財產超過</w:t>
      </w:r>
      <w:r w:rsidR="00274293" w:rsidRPr="00CB0AD6">
        <w:rPr>
          <w:rFonts w:hint="eastAsia"/>
        </w:rPr>
        <w:t>170</w:t>
      </w:r>
      <w:r w:rsidR="0085666C" w:rsidRPr="00CB0AD6">
        <w:rPr>
          <w:rFonts w:hint="eastAsia"/>
        </w:rPr>
        <w:t>萬挪威克朗以上</w:t>
      </w:r>
      <w:r w:rsidR="00354880" w:rsidRPr="00CB0AD6">
        <w:rPr>
          <w:rFonts w:hint="eastAsia"/>
        </w:rPr>
        <w:t>者</w:t>
      </w:r>
      <w:r w:rsidR="0085666C" w:rsidRPr="00CB0AD6">
        <w:rPr>
          <w:rFonts w:hint="eastAsia"/>
        </w:rPr>
        <w:t>課徵</w:t>
      </w:r>
      <w:r w:rsidR="00274293" w:rsidRPr="00CB0AD6">
        <w:rPr>
          <w:rFonts w:hint="eastAsia"/>
        </w:rPr>
        <w:t>0.7</w:t>
      </w:r>
      <w:r w:rsidR="0085666C" w:rsidRPr="00CB0AD6">
        <w:rPr>
          <w:rFonts w:hint="eastAsia"/>
        </w:rPr>
        <w:t>%</w:t>
      </w:r>
      <w:r w:rsidR="001B39F1" w:rsidRPr="00CB0AD6">
        <w:rPr>
          <w:rFonts w:hint="eastAsia"/>
        </w:rPr>
        <w:t>。</w:t>
      </w:r>
    </w:p>
    <w:p w14:paraId="0C47DB04" w14:textId="5BDFA268" w:rsidR="00B418E9" w:rsidRPr="00CB0AD6" w:rsidRDefault="00C03471" w:rsidP="00256AB8">
      <w:pPr>
        <w:pStyle w:val="a6"/>
      </w:pPr>
      <w:r w:rsidRPr="00CB0AD6">
        <w:rPr>
          <w:rFonts w:hint="eastAsia"/>
        </w:rPr>
        <w:t>（</w:t>
      </w:r>
      <w:r w:rsidR="00B418E9" w:rsidRPr="00CB0AD6">
        <w:rPr>
          <w:rFonts w:hint="eastAsia"/>
        </w:rPr>
        <w:t>四</w:t>
      </w:r>
      <w:r w:rsidRPr="00CB0AD6">
        <w:rPr>
          <w:rFonts w:hint="eastAsia"/>
        </w:rPr>
        <w:t>）</w:t>
      </w:r>
      <w:r w:rsidR="00B418E9" w:rsidRPr="00CB0AD6">
        <w:rPr>
          <w:rFonts w:hint="eastAsia"/>
        </w:rPr>
        <w:t>社會保險費</w:t>
      </w:r>
    </w:p>
    <w:p w14:paraId="3BA9D87C" w14:textId="4C8437FF" w:rsidR="00B418E9" w:rsidRPr="00CB0AD6" w:rsidRDefault="00B418E9" w:rsidP="00256AB8">
      <w:pPr>
        <w:pStyle w:val="ae"/>
        <w:ind w:left="945" w:firstLine="472"/>
        <w:rPr>
          <w:lang w:eastAsia="zh-TW"/>
        </w:rPr>
      </w:pPr>
      <w:r w:rsidRPr="00CB0AD6">
        <w:rPr>
          <w:rFonts w:hint="eastAsia"/>
          <w:lang w:eastAsia="zh-TW"/>
        </w:rPr>
        <w:t>挪威的雇主必須為</w:t>
      </w:r>
      <w:r w:rsidR="009F1095" w:rsidRPr="00CB0AD6">
        <w:rPr>
          <w:rFonts w:hint="eastAsia"/>
          <w:lang w:eastAsia="zh-TW"/>
        </w:rPr>
        <w:t>雇員</w:t>
      </w:r>
      <w:r w:rsidRPr="00CB0AD6">
        <w:rPr>
          <w:rFonts w:hint="eastAsia"/>
          <w:lang w:eastAsia="zh-TW"/>
        </w:rPr>
        <w:t>繳納社會保險費</w:t>
      </w:r>
      <w:r w:rsidR="005A0225" w:rsidRPr="00CB0AD6">
        <w:rPr>
          <w:rFonts w:hint="eastAsia"/>
          <w:lang w:eastAsia="zh-TW"/>
        </w:rPr>
        <w:t>21.9</w:t>
      </w:r>
      <w:r w:rsidR="002158F2" w:rsidRPr="00CB0AD6">
        <w:rPr>
          <w:rFonts w:hint="eastAsia"/>
          <w:lang w:eastAsia="zh-TW"/>
        </w:rPr>
        <w:t>%</w:t>
      </w:r>
      <w:r w:rsidR="00C03471" w:rsidRPr="00CB0AD6">
        <w:rPr>
          <w:rFonts w:hint="eastAsia"/>
          <w:lang w:eastAsia="zh-TW"/>
        </w:rPr>
        <w:t>（</w:t>
      </w:r>
      <w:r w:rsidR="002158F2" w:rsidRPr="00CB0AD6">
        <w:rPr>
          <w:rFonts w:hint="eastAsia"/>
          <w:lang w:eastAsia="zh-TW"/>
        </w:rPr>
        <w:t>包含公司</w:t>
      </w:r>
      <w:r w:rsidR="002158F2" w:rsidRPr="00CB0AD6">
        <w:rPr>
          <w:rFonts w:hint="eastAsia"/>
          <w:lang w:eastAsia="zh-TW"/>
        </w:rPr>
        <w:t>14.1%</w:t>
      </w:r>
      <w:r w:rsidR="002158F2" w:rsidRPr="00CB0AD6">
        <w:rPr>
          <w:rFonts w:hint="eastAsia"/>
          <w:lang w:eastAsia="zh-TW"/>
        </w:rPr>
        <w:t>，員工</w:t>
      </w:r>
      <w:r w:rsidR="005A0225" w:rsidRPr="00CB0AD6">
        <w:rPr>
          <w:rFonts w:hint="eastAsia"/>
          <w:lang w:eastAsia="zh-TW"/>
        </w:rPr>
        <w:t>7.8</w:t>
      </w:r>
      <w:r w:rsidR="002158F2" w:rsidRPr="00CB0AD6">
        <w:rPr>
          <w:rFonts w:hint="eastAsia"/>
          <w:lang w:eastAsia="zh-TW"/>
        </w:rPr>
        <w:t>%</w:t>
      </w:r>
      <w:r w:rsidR="00C03471" w:rsidRPr="00CB0AD6">
        <w:rPr>
          <w:rFonts w:hint="eastAsia"/>
          <w:lang w:eastAsia="zh-TW"/>
        </w:rPr>
        <w:t>）</w:t>
      </w:r>
      <w:r w:rsidRPr="00CB0AD6">
        <w:rPr>
          <w:rFonts w:hint="eastAsia"/>
          <w:lang w:eastAsia="zh-TW"/>
        </w:rPr>
        <w:t>。</w:t>
      </w:r>
      <w:r w:rsidR="002158F2" w:rsidRPr="00CB0AD6">
        <w:rPr>
          <w:rFonts w:hint="eastAsia"/>
          <w:lang w:eastAsia="zh-TW"/>
        </w:rPr>
        <w:t>另，</w:t>
      </w:r>
      <w:r w:rsidR="00524FAF" w:rsidRPr="00CB0AD6">
        <w:rPr>
          <w:rFonts w:hint="eastAsia"/>
          <w:lang w:eastAsia="zh-TW"/>
        </w:rPr>
        <w:t>自</w:t>
      </w:r>
      <w:r w:rsidR="0005004C" w:rsidRPr="00CB0AD6">
        <w:rPr>
          <w:rFonts w:hint="eastAsia"/>
          <w:lang w:eastAsia="zh-TW"/>
        </w:rPr>
        <w:t>營作業者</w:t>
      </w:r>
      <w:r w:rsidR="00524FAF" w:rsidRPr="00CB0AD6">
        <w:rPr>
          <w:rFonts w:hint="eastAsia"/>
          <w:lang w:eastAsia="zh-TW"/>
        </w:rPr>
        <w:t>則需繳納薪資的</w:t>
      </w:r>
      <w:r w:rsidR="00524FAF" w:rsidRPr="00CB0AD6">
        <w:rPr>
          <w:rFonts w:hint="eastAsia"/>
          <w:lang w:eastAsia="zh-TW"/>
        </w:rPr>
        <w:t>11</w:t>
      </w:r>
      <w:r w:rsidR="00E52C5D" w:rsidRPr="00CB0AD6">
        <w:rPr>
          <w:rFonts w:hint="eastAsia"/>
          <w:lang w:eastAsia="zh-TW"/>
        </w:rPr>
        <w:t>.</w:t>
      </w:r>
      <w:r w:rsidR="00354880" w:rsidRPr="00CB0AD6">
        <w:rPr>
          <w:rFonts w:hint="eastAsia"/>
          <w:lang w:eastAsia="zh-TW"/>
        </w:rPr>
        <w:t>1</w:t>
      </w:r>
      <w:r w:rsidR="00524FAF" w:rsidRPr="00CB0AD6">
        <w:rPr>
          <w:rFonts w:hint="eastAsia"/>
          <w:lang w:eastAsia="zh-TW"/>
        </w:rPr>
        <w:t>%</w:t>
      </w:r>
      <w:r w:rsidR="00524FAF" w:rsidRPr="00CB0AD6">
        <w:rPr>
          <w:rFonts w:hint="eastAsia"/>
          <w:lang w:eastAsia="zh-TW"/>
        </w:rPr>
        <w:t>。</w:t>
      </w:r>
    </w:p>
    <w:p w14:paraId="7DE2D114" w14:textId="77777777" w:rsidR="008D1D82" w:rsidRPr="00CB0AD6" w:rsidRDefault="00B418E9" w:rsidP="00477F35">
      <w:pPr>
        <w:pStyle w:val="a4"/>
      </w:pPr>
      <w:r w:rsidRPr="00CB0AD6">
        <w:rPr>
          <w:rFonts w:hint="eastAsia"/>
        </w:rPr>
        <w:t>二、</w:t>
      </w:r>
      <w:r w:rsidR="008D1D82" w:rsidRPr="00CB0AD6">
        <w:rPr>
          <w:rFonts w:hint="eastAsia"/>
        </w:rPr>
        <w:t>金融</w:t>
      </w:r>
      <w:r w:rsidR="00E661BD" w:rsidRPr="00CB0AD6">
        <w:rPr>
          <w:rFonts w:hint="eastAsia"/>
        </w:rPr>
        <w:t>保險</w:t>
      </w:r>
    </w:p>
    <w:p w14:paraId="017BE9C6" w14:textId="77777777" w:rsidR="005C6B54" w:rsidRPr="00CB0AD6" w:rsidRDefault="008D1D82" w:rsidP="000E2791">
      <w:pPr>
        <w:ind w:firstLine="472"/>
        <w:rPr>
          <w:lang w:eastAsia="zh-TW"/>
        </w:rPr>
      </w:pPr>
      <w:r w:rsidRPr="00CB0AD6">
        <w:rPr>
          <w:rFonts w:hint="eastAsia"/>
          <w:lang w:eastAsia="zh-TW"/>
        </w:rPr>
        <w:t>挪威透過穩定的金融體系，</w:t>
      </w:r>
      <w:r w:rsidR="005C6B54" w:rsidRPr="00CB0AD6">
        <w:rPr>
          <w:rFonts w:hint="eastAsia"/>
          <w:lang w:val="nn-NO" w:eastAsia="zh-TW"/>
        </w:rPr>
        <w:t>同時</w:t>
      </w:r>
      <w:r w:rsidRPr="00CB0AD6">
        <w:rPr>
          <w:rFonts w:hint="eastAsia"/>
          <w:lang w:eastAsia="zh-TW"/>
        </w:rPr>
        <w:t>穩健操控從原油財富設立的主權基金，加強政府行政效能，使挪威較不受金融危機</w:t>
      </w:r>
      <w:r w:rsidR="005C6B54" w:rsidRPr="00CB0AD6">
        <w:rPr>
          <w:rFonts w:hint="eastAsia"/>
          <w:lang w:eastAsia="zh-TW"/>
        </w:rPr>
        <w:t>或全球不穩定</w:t>
      </w:r>
      <w:r w:rsidRPr="00CB0AD6">
        <w:rPr>
          <w:rFonts w:hint="eastAsia"/>
          <w:lang w:eastAsia="zh-TW"/>
        </w:rPr>
        <w:t>經濟的影響。</w:t>
      </w:r>
      <w:r w:rsidR="005C6B54" w:rsidRPr="00CB0AD6">
        <w:rPr>
          <w:rFonts w:hint="eastAsia"/>
          <w:lang w:eastAsia="zh-TW"/>
        </w:rPr>
        <w:t>因此，</w:t>
      </w:r>
      <w:r w:rsidRPr="00CB0AD6">
        <w:rPr>
          <w:rFonts w:hint="eastAsia"/>
          <w:lang w:eastAsia="zh-TW"/>
        </w:rPr>
        <w:t>金融業成為挪威強健的產業之一。</w:t>
      </w:r>
    </w:p>
    <w:p w14:paraId="09C40E00" w14:textId="37FACEB7" w:rsidR="008D1D82" w:rsidRPr="00CB0AD6" w:rsidRDefault="006B1847" w:rsidP="000E2791">
      <w:pPr>
        <w:ind w:firstLine="472"/>
        <w:rPr>
          <w:lang w:eastAsia="zh-TW"/>
        </w:rPr>
      </w:pPr>
      <w:r w:rsidRPr="00CB0AD6">
        <w:rPr>
          <w:rFonts w:hint="eastAsia"/>
          <w:lang w:eastAsia="zh-TW"/>
        </w:rPr>
        <w:t>挪威</w:t>
      </w:r>
      <w:r w:rsidR="00144D7E" w:rsidRPr="00CB0AD6">
        <w:rPr>
          <w:rFonts w:hint="eastAsia"/>
          <w:lang w:eastAsia="zh-TW"/>
        </w:rPr>
        <w:t>雖</w:t>
      </w:r>
      <w:r w:rsidRPr="00CB0AD6">
        <w:rPr>
          <w:rFonts w:hint="eastAsia"/>
          <w:lang w:eastAsia="zh-TW"/>
        </w:rPr>
        <w:t>非歐盟會員國，但</w:t>
      </w:r>
      <w:r w:rsidR="00144D7E" w:rsidRPr="00CB0AD6">
        <w:rPr>
          <w:rFonts w:hint="eastAsia"/>
          <w:lang w:eastAsia="zh-TW"/>
        </w:rPr>
        <w:t>一直以來致</w:t>
      </w:r>
      <w:r w:rsidRPr="00CB0AD6">
        <w:rPr>
          <w:rFonts w:hint="eastAsia"/>
          <w:lang w:eastAsia="zh-TW"/>
        </w:rPr>
        <w:t>力</w:t>
      </w:r>
      <w:r w:rsidR="00144D7E" w:rsidRPr="00CB0AD6">
        <w:rPr>
          <w:rFonts w:hint="eastAsia"/>
          <w:lang w:eastAsia="zh-TW"/>
        </w:rPr>
        <w:t>執行</w:t>
      </w:r>
      <w:r w:rsidRPr="00CB0AD6">
        <w:rPr>
          <w:rFonts w:hint="eastAsia"/>
          <w:lang w:eastAsia="zh-TW"/>
        </w:rPr>
        <w:t>歐洲經濟區協定</w:t>
      </w:r>
      <w:r w:rsidR="00C03471" w:rsidRPr="00CB0AD6">
        <w:rPr>
          <w:rFonts w:hint="eastAsia"/>
          <w:lang w:eastAsia="zh-TW"/>
        </w:rPr>
        <w:t>（</w:t>
      </w:r>
      <w:r w:rsidR="00144D7E" w:rsidRPr="00CB0AD6">
        <w:rPr>
          <w:rFonts w:hint="eastAsia"/>
          <w:lang w:eastAsia="zh-TW"/>
        </w:rPr>
        <w:t>E</w:t>
      </w:r>
      <w:r w:rsidR="00144D7E" w:rsidRPr="00CB0AD6">
        <w:rPr>
          <w:lang w:eastAsia="zh-TW"/>
        </w:rPr>
        <w:t>uropean Economic Area Agreement</w:t>
      </w:r>
      <w:r w:rsidR="00C03471" w:rsidRPr="00CB0AD6">
        <w:rPr>
          <w:rFonts w:hint="eastAsia"/>
          <w:lang w:eastAsia="zh-TW"/>
        </w:rPr>
        <w:t>）</w:t>
      </w:r>
      <w:r w:rsidR="00144D7E" w:rsidRPr="00CB0AD6">
        <w:rPr>
          <w:rFonts w:hint="eastAsia"/>
          <w:lang w:eastAsia="zh-TW"/>
        </w:rPr>
        <w:t>的</w:t>
      </w:r>
      <w:r w:rsidRPr="00CB0AD6">
        <w:rPr>
          <w:rFonts w:hint="eastAsia"/>
          <w:lang w:eastAsia="zh-TW"/>
        </w:rPr>
        <w:t>金融業相關指令</w:t>
      </w:r>
      <w:r w:rsidR="00144D7E" w:rsidRPr="00CB0AD6">
        <w:rPr>
          <w:rFonts w:hint="eastAsia"/>
          <w:lang w:eastAsia="zh-TW"/>
        </w:rPr>
        <w:t>，提供設立金融單位和提供金融服務的自由</w:t>
      </w:r>
      <w:r w:rsidR="00E661BD" w:rsidRPr="00CB0AD6">
        <w:rPr>
          <w:rFonts w:hint="eastAsia"/>
          <w:lang w:eastAsia="zh-TW"/>
        </w:rPr>
        <w:t>度</w:t>
      </w:r>
      <w:r w:rsidR="00144D7E" w:rsidRPr="00CB0AD6">
        <w:rPr>
          <w:rFonts w:hint="eastAsia"/>
          <w:lang w:eastAsia="zh-TW"/>
        </w:rPr>
        <w:t>。根據挪威法律，具備金流功能及提供信貸的金融機構均須持有銀行執照。目前關於挪威銀行業務所實施之主要法案是自</w:t>
      </w:r>
      <w:r w:rsidR="00144D7E" w:rsidRPr="00CB0AD6">
        <w:rPr>
          <w:rFonts w:hint="eastAsia"/>
          <w:lang w:eastAsia="zh-TW"/>
        </w:rPr>
        <w:t>2016</w:t>
      </w:r>
      <w:r w:rsidR="00144D7E" w:rsidRPr="00CB0AD6">
        <w:rPr>
          <w:rFonts w:hint="eastAsia"/>
          <w:lang w:eastAsia="zh-TW"/>
        </w:rPr>
        <w:t>年</w:t>
      </w:r>
      <w:r w:rsidR="00144D7E" w:rsidRPr="00CB0AD6">
        <w:rPr>
          <w:rFonts w:hint="eastAsia"/>
          <w:lang w:eastAsia="zh-TW"/>
        </w:rPr>
        <w:t>1</w:t>
      </w:r>
      <w:r w:rsidR="00144D7E" w:rsidRPr="00CB0AD6">
        <w:rPr>
          <w:rFonts w:hint="eastAsia"/>
          <w:lang w:eastAsia="zh-TW"/>
        </w:rPr>
        <w:t>月</w:t>
      </w:r>
      <w:r w:rsidR="00144D7E" w:rsidRPr="00CB0AD6">
        <w:rPr>
          <w:rFonts w:hint="eastAsia"/>
          <w:lang w:eastAsia="zh-TW"/>
        </w:rPr>
        <w:t>1</w:t>
      </w:r>
      <w:r w:rsidR="00144D7E" w:rsidRPr="00CB0AD6">
        <w:rPr>
          <w:rFonts w:hint="eastAsia"/>
          <w:lang w:eastAsia="zh-TW"/>
        </w:rPr>
        <w:t>日起生效的《金融擔保法》</w:t>
      </w:r>
      <w:r w:rsidR="00C03471" w:rsidRPr="00CB0AD6">
        <w:rPr>
          <w:rFonts w:hint="eastAsia"/>
          <w:lang w:eastAsia="zh-TW"/>
        </w:rPr>
        <w:t>（</w:t>
      </w:r>
      <w:r w:rsidR="00144D7E" w:rsidRPr="00CB0AD6">
        <w:rPr>
          <w:lang w:eastAsia="zh-TW"/>
        </w:rPr>
        <w:t>The Financial Undertakings Act</w:t>
      </w:r>
      <w:r w:rsidR="00C03471" w:rsidRPr="00CB0AD6">
        <w:rPr>
          <w:rFonts w:hint="eastAsia"/>
          <w:lang w:eastAsia="zh-TW"/>
        </w:rPr>
        <w:t>）</w:t>
      </w:r>
      <w:r w:rsidR="0051237C" w:rsidRPr="00CB0AD6">
        <w:rPr>
          <w:rFonts w:hint="eastAsia"/>
          <w:lang w:eastAsia="zh-TW"/>
        </w:rPr>
        <w:t>，主要管轄金融單位包括</w:t>
      </w:r>
      <w:r w:rsidR="00144D7E" w:rsidRPr="00CB0AD6">
        <w:rPr>
          <w:rFonts w:hint="eastAsia"/>
          <w:lang w:eastAsia="zh-TW"/>
        </w:rPr>
        <w:t>信貸</w:t>
      </w:r>
      <w:r w:rsidR="0051237C" w:rsidRPr="00CB0AD6">
        <w:rPr>
          <w:rFonts w:hint="eastAsia"/>
          <w:lang w:eastAsia="zh-TW"/>
        </w:rPr>
        <w:t>單位、</w:t>
      </w:r>
      <w:r w:rsidR="00144D7E" w:rsidRPr="00CB0AD6">
        <w:rPr>
          <w:rFonts w:hint="eastAsia"/>
          <w:lang w:eastAsia="zh-TW"/>
        </w:rPr>
        <w:t>金融</w:t>
      </w:r>
      <w:r w:rsidR="0051237C" w:rsidRPr="00CB0AD6">
        <w:rPr>
          <w:rFonts w:hint="eastAsia"/>
          <w:lang w:eastAsia="zh-TW"/>
        </w:rPr>
        <w:t>公司、</w:t>
      </w:r>
      <w:r w:rsidR="00144D7E" w:rsidRPr="00CB0AD6">
        <w:rPr>
          <w:rFonts w:hint="eastAsia"/>
          <w:lang w:eastAsia="zh-TW"/>
        </w:rPr>
        <w:t>金融集團</w:t>
      </w:r>
      <w:r w:rsidR="0051237C" w:rsidRPr="00CB0AD6">
        <w:rPr>
          <w:rFonts w:hint="eastAsia"/>
          <w:lang w:eastAsia="zh-TW"/>
        </w:rPr>
        <w:t>所轄之</w:t>
      </w:r>
      <w:r w:rsidR="00144D7E" w:rsidRPr="00CB0AD6">
        <w:rPr>
          <w:rFonts w:hint="eastAsia"/>
          <w:lang w:eastAsia="zh-TW"/>
        </w:rPr>
        <w:t>控股公司</w:t>
      </w:r>
      <w:r w:rsidR="0051237C" w:rsidRPr="00CB0AD6">
        <w:rPr>
          <w:rFonts w:hint="eastAsia"/>
          <w:lang w:eastAsia="zh-TW"/>
        </w:rPr>
        <w:t>、</w:t>
      </w:r>
      <w:r w:rsidR="00144D7E" w:rsidRPr="00CB0AD6">
        <w:rPr>
          <w:rFonts w:hint="eastAsia"/>
          <w:lang w:eastAsia="zh-TW"/>
        </w:rPr>
        <w:t>支付</w:t>
      </w:r>
      <w:r w:rsidR="0051237C" w:rsidRPr="00CB0AD6">
        <w:rPr>
          <w:rFonts w:hint="eastAsia"/>
          <w:lang w:eastAsia="zh-TW"/>
        </w:rPr>
        <w:t>企業、</w:t>
      </w:r>
      <w:r w:rsidR="00144D7E" w:rsidRPr="00CB0AD6">
        <w:rPr>
          <w:rFonts w:hint="eastAsia"/>
          <w:lang w:eastAsia="zh-TW"/>
        </w:rPr>
        <w:t>電子貨幣</w:t>
      </w:r>
      <w:r w:rsidR="0051237C" w:rsidRPr="00CB0AD6">
        <w:rPr>
          <w:rFonts w:hint="eastAsia"/>
          <w:lang w:eastAsia="zh-TW"/>
        </w:rPr>
        <w:t>企業、</w:t>
      </w:r>
      <w:r w:rsidR="00144D7E" w:rsidRPr="00CB0AD6">
        <w:rPr>
          <w:rFonts w:hint="eastAsia"/>
          <w:lang w:eastAsia="zh-TW"/>
        </w:rPr>
        <w:t>保險和</w:t>
      </w:r>
      <w:r w:rsidR="0051237C" w:rsidRPr="00CB0AD6">
        <w:rPr>
          <w:rFonts w:hint="eastAsia"/>
          <w:lang w:eastAsia="zh-TW"/>
        </w:rPr>
        <w:t>退休</w:t>
      </w:r>
      <w:r w:rsidR="00144D7E" w:rsidRPr="00CB0AD6">
        <w:rPr>
          <w:rFonts w:hint="eastAsia"/>
          <w:lang w:eastAsia="zh-TW"/>
        </w:rPr>
        <w:t>金機構</w:t>
      </w:r>
      <w:r w:rsidR="0051237C" w:rsidRPr="00CB0AD6">
        <w:rPr>
          <w:rFonts w:hint="eastAsia"/>
          <w:lang w:eastAsia="zh-TW"/>
        </w:rPr>
        <w:t>等</w:t>
      </w:r>
      <w:r w:rsidRPr="00CB0AD6">
        <w:rPr>
          <w:rFonts w:hint="eastAsia"/>
          <w:lang w:eastAsia="zh-TW"/>
        </w:rPr>
        <w:t>。</w:t>
      </w:r>
    </w:p>
    <w:p w14:paraId="4159CAE7" w14:textId="77777777" w:rsidR="00B418E9" w:rsidRPr="00CB0AD6" w:rsidRDefault="008D1D82" w:rsidP="00256AB8">
      <w:pPr>
        <w:pStyle w:val="a4"/>
        <w:pageBreakBefore/>
      </w:pPr>
      <w:r w:rsidRPr="00CB0AD6">
        <w:rPr>
          <w:rFonts w:hint="eastAsia"/>
        </w:rPr>
        <w:lastRenderedPageBreak/>
        <w:t>三、</w:t>
      </w:r>
      <w:r w:rsidR="00B418E9" w:rsidRPr="00CB0AD6">
        <w:rPr>
          <w:rFonts w:hint="eastAsia"/>
        </w:rPr>
        <w:t>匯</w:t>
      </w:r>
      <w:r w:rsidRPr="00CB0AD6">
        <w:rPr>
          <w:rFonts w:hint="eastAsia"/>
        </w:rPr>
        <w:t>兌</w:t>
      </w:r>
    </w:p>
    <w:p w14:paraId="2CC9C80A" w14:textId="7DB530B8" w:rsidR="00AF1D28" w:rsidRPr="00CB0AD6" w:rsidRDefault="006E21E8" w:rsidP="00506BE4">
      <w:pPr>
        <w:ind w:firstLine="472"/>
        <w:rPr>
          <w:lang w:eastAsia="zh-TW"/>
        </w:rPr>
      </w:pPr>
      <w:r w:rsidRPr="00CB0AD6">
        <w:rPr>
          <w:rFonts w:hint="eastAsia"/>
          <w:lang w:eastAsia="zh-TW"/>
        </w:rPr>
        <w:t>挪威並未加入歐盟</w:t>
      </w:r>
      <w:r w:rsidR="00C80BF4" w:rsidRPr="00CB0AD6">
        <w:rPr>
          <w:rFonts w:hint="eastAsia"/>
          <w:lang w:eastAsia="zh-TW"/>
        </w:rPr>
        <w:t>或歐元</w:t>
      </w:r>
      <w:r w:rsidRPr="00CB0AD6">
        <w:rPr>
          <w:rFonts w:hint="eastAsia"/>
          <w:lang w:eastAsia="zh-TW"/>
        </w:rPr>
        <w:t>，</w:t>
      </w:r>
      <w:r w:rsidR="00C80BF4" w:rsidRPr="00CB0AD6">
        <w:rPr>
          <w:rFonts w:hint="eastAsia"/>
          <w:lang w:eastAsia="zh-TW"/>
        </w:rPr>
        <w:t>持續</w:t>
      </w:r>
      <w:r w:rsidR="00AA7D9E" w:rsidRPr="00CB0AD6">
        <w:rPr>
          <w:rFonts w:hint="eastAsia"/>
          <w:lang w:eastAsia="zh-TW"/>
        </w:rPr>
        <w:t>擁有</w:t>
      </w:r>
      <w:r w:rsidRPr="00CB0AD6">
        <w:rPr>
          <w:rFonts w:hint="eastAsia"/>
          <w:lang w:eastAsia="zh-TW"/>
        </w:rPr>
        <w:t>挪威克朗，</w:t>
      </w:r>
      <w:r w:rsidR="00EC7BD6" w:rsidRPr="00CB0AD6">
        <w:rPr>
          <w:rFonts w:hint="eastAsia"/>
          <w:lang w:eastAsia="zh-TW"/>
        </w:rPr>
        <w:t>受到國際情勢影響，挪威克朗小幅貶值，</w:t>
      </w:r>
      <w:r w:rsidRPr="00CB0AD6">
        <w:rPr>
          <w:rFonts w:hint="eastAsia"/>
          <w:lang w:eastAsia="zh-TW"/>
        </w:rPr>
        <w:t>匯兌美元為</w:t>
      </w:r>
      <w:r w:rsidRPr="00CB0AD6">
        <w:rPr>
          <w:rFonts w:hint="eastAsia"/>
          <w:lang w:eastAsia="zh-TW"/>
        </w:rPr>
        <w:t>1</w:t>
      </w:r>
      <w:r w:rsidRPr="00CB0AD6">
        <w:rPr>
          <w:rFonts w:hint="eastAsia"/>
          <w:lang w:eastAsia="zh-TW"/>
        </w:rPr>
        <w:t>美元</w:t>
      </w:r>
      <w:r w:rsidRPr="00CB0AD6">
        <w:rPr>
          <w:lang w:eastAsia="zh-TW"/>
        </w:rPr>
        <w:t>：</w:t>
      </w:r>
      <w:r w:rsidR="008D64D1" w:rsidRPr="00CB0AD6">
        <w:rPr>
          <w:rFonts w:hint="eastAsia"/>
          <w:lang w:eastAsia="zh-TW"/>
        </w:rPr>
        <w:t>9.524</w:t>
      </w:r>
      <w:r w:rsidRPr="00CB0AD6">
        <w:rPr>
          <w:rFonts w:hint="eastAsia"/>
          <w:lang w:eastAsia="zh-TW"/>
        </w:rPr>
        <w:t>挪威克朗</w:t>
      </w:r>
      <w:r w:rsidR="00C03471" w:rsidRPr="00CB0AD6">
        <w:rPr>
          <w:rFonts w:hint="eastAsia"/>
          <w:lang w:eastAsia="zh-TW"/>
        </w:rPr>
        <w:t>（</w:t>
      </w:r>
      <w:r w:rsidRPr="00CB0AD6">
        <w:rPr>
          <w:rFonts w:hint="eastAsia"/>
          <w:lang w:eastAsia="zh-TW"/>
        </w:rPr>
        <w:t>20</w:t>
      </w:r>
      <w:r w:rsidR="00AA7D9E" w:rsidRPr="00CB0AD6">
        <w:rPr>
          <w:rFonts w:hint="eastAsia"/>
          <w:lang w:eastAsia="zh-TW"/>
        </w:rPr>
        <w:t>2</w:t>
      </w:r>
      <w:r w:rsidR="008D64D1" w:rsidRPr="00CB0AD6">
        <w:rPr>
          <w:rFonts w:hint="eastAsia"/>
          <w:lang w:eastAsia="zh-TW"/>
        </w:rPr>
        <w:t>6</w:t>
      </w:r>
      <w:r w:rsidRPr="00CB0AD6">
        <w:rPr>
          <w:rFonts w:hint="eastAsia"/>
          <w:lang w:eastAsia="zh-TW"/>
        </w:rPr>
        <w:t>.0</w:t>
      </w:r>
      <w:r w:rsidR="004F7CC0" w:rsidRPr="00CB0AD6">
        <w:rPr>
          <w:rFonts w:hint="eastAsia"/>
          <w:lang w:eastAsia="zh-TW"/>
        </w:rPr>
        <w:t>3</w:t>
      </w:r>
      <w:r w:rsidRPr="00CB0AD6">
        <w:rPr>
          <w:rFonts w:hint="eastAsia"/>
          <w:lang w:eastAsia="zh-TW"/>
        </w:rPr>
        <w:t>.</w:t>
      </w:r>
      <w:r w:rsidR="008D64D1" w:rsidRPr="00CB0AD6">
        <w:rPr>
          <w:rFonts w:hint="eastAsia"/>
          <w:lang w:eastAsia="zh-TW"/>
        </w:rPr>
        <w:t>19</w:t>
      </w:r>
      <w:r w:rsidR="00C03471" w:rsidRPr="00CB0AD6">
        <w:rPr>
          <w:rFonts w:hint="eastAsia"/>
          <w:lang w:eastAsia="zh-TW"/>
        </w:rPr>
        <w:t>）</w:t>
      </w:r>
      <w:r w:rsidRPr="00CB0AD6">
        <w:rPr>
          <w:rFonts w:hint="eastAsia"/>
          <w:lang w:eastAsia="zh-TW"/>
        </w:rPr>
        <w:t>。</w:t>
      </w:r>
      <w:r w:rsidR="00EC7BD6" w:rsidRPr="00CB0AD6">
        <w:rPr>
          <w:rFonts w:hint="eastAsia"/>
          <w:lang w:eastAsia="zh-TW"/>
        </w:rPr>
        <w:t>挪威央行曾</w:t>
      </w:r>
      <w:r w:rsidR="00AA7D9E" w:rsidRPr="00CB0AD6">
        <w:rPr>
          <w:rFonts w:hint="eastAsia"/>
          <w:lang w:eastAsia="zh-TW"/>
        </w:rPr>
        <w:t>因</w:t>
      </w:r>
      <w:r w:rsidRPr="00CB0AD6">
        <w:rPr>
          <w:rFonts w:hint="eastAsia"/>
          <w:lang w:eastAsia="zh-TW"/>
        </w:rPr>
        <w:t>油價下跌影響挪威經濟，</w:t>
      </w:r>
      <w:r w:rsidR="00EC7BD6" w:rsidRPr="00CB0AD6">
        <w:rPr>
          <w:rFonts w:hint="eastAsia"/>
          <w:lang w:eastAsia="zh-TW"/>
        </w:rPr>
        <w:t>於</w:t>
      </w:r>
      <w:r w:rsidRPr="00CB0AD6">
        <w:rPr>
          <w:rFonts w:hint="eastAsia"/>
          <w:lang w:eastAsia="zh-TW"/>
        </w:rPr>
        <w:t>2016</w:t>
      </w:r>
      <w:r w:rsidRPr="00CB0AD6">
        <w:rPr>
          <w:rFonts w:hint="eastAsia"/>
          <w:lang w:eastAsia="zh-TW"/>
        </w:rPr>
        <w:t>年</w:t>
      </w:r>
      <w:r w:rsidR="00AA7D9E" w:rsidRPr="00CB0AD6">
        <w:rPr>
          <w:rFonts w:hint="eastAsia"/>
          <w:lang w:eastAsia="zh-TW"/>
        </w:rPr>
        <w:t>調降</w:t>
      </w:r>
      <w:r w:rsidRPr="00CB0AD6">
        <w:rPr>
          <w:rFonts w:hint="eastAsia"/>
          <w:lang w:eastAsia="zh-TW"/>
        </w:rPr>
        <w:t>利率到</w:t>
      </w:r>
      <w:r w:rsidRPr="00CB0AD6">
        <w:rPr>
          <w:rFonts w:hint="eastAsia"/>
          <w:lang w:eastAsia="zh-TW"/>
        </w:rPr>
        <w:t>0.5%</w:t>
      </w:r>
      <w:r w:rsidRPr="00CB0AD6">
        <w:rPr>
          <w:rFonts w:hint="eastAsia"/>
          <w:lang w:eastAsia="zh-TW"/>
        </w:rPr>
        <w:t>，</w:t>
      </w:r>
      <w:r w:rsidR="00AA7D9E" w:rsidRPr="00CB0AD6">
        <w:rPr>
          <w:rFonts w:hint="eastAsia"/>
          <w:lang w:eastAsia="zh-TW"/>
        </w:rPr>
        <w:t>後</w:t>
      </w:r>
      <w:r w:rsidR="00EC7BD6" w:rsidRPr="00CB0AD6">
        <w:rPr>
          <w:rFonts w:hint="eastAsia"/>
          <w:lang w:eastAsia="zh-TW"/>
        </w:rPr>
        <w:t>雖</w:t>
      </w:r>
      <w:r w:rsidR="005C6B54" w:rsidRPr="00CB0AD6">
        <w:rPr>
          <w:rFonts w:hint="eastAsia"/>
          <w:lang w:eastAsia="zh-TW"/>
        </w:rPr>
        <w:t>因</w:t>
      </w:r>
      <w:r w:rsidR="00C852F3" w:rsidRPr="00CB0AD6">
        <w:rPr>
          <w:rFonts w:hint="eastAsia"/>
          <w:lang w:eastAsia="zh-TW"/>
        </w:rPr>
        <w:t>挪威經濟回穩，</w:t>
      </w:r>
      <w:r w:rsidR="00AA7D9E" w:rsidRPr="00CB0AD6">
        <w:rPr>
          <w:rFonts w:hint="eastAsia"/>
          <w:lang w:eastAsia="zh-TW"/>
        </w:rPr>
        <w:t>2019</w:t>
      </w:r>
      <w:r w:rsidR="00AA7D9E" w:rsidRPr="00CB0AD6">
        <w:rPr>
          <w:rFonts w:hint="eastAsia"/>
          <w:lang w:eastAsia="zh-TW"/>
        </w:rPr>
        <w:t>年年底</w:t>
      </w:r>
      <w:r w:rsidR="00EC7BD6" w:rsidRPr="00CB0AD6">
        <w:rPr>
          <w:rFonts w:hint="eastAsia"/>
          <w:lang w:eastAsia="zh-TW"/>
        </w:rPr>
        <w:t>利率</w:t>
      </w:r>
      <w:r w:rsidR="00C852F3" w:rsidRPr="00CB0AD6">
        <w:rPr>
          <w:rFonts w:hint="eastAsia"/>
          <w:lang w:eastAsia="zh-TW"/>
        </w:rPr>
        <w:t>調</w:t>
      </w:r>
      <w:r w:rsidR="00EC7BD6" w:rsidRPr="00CB0AD6">
        <w:rPr>
          <w:rFonts w:hint="eastAsia"/>
          <w:lang w:eastAsia="zh-TW"/>
        </w:rPr>
        <w:t>回</w:t>
      </w:r>
      <w:r w:rsidR="005C6B54" w:rsidRPr="00CB0AD6">
        <w:rPr>
          <w:rFonts w:hint="eastAsia"/>
          <w:lang w:eastAsia="zh-TW"/>
        </w:rPr>
        <w:t>至</w:t>
      </w:r>
      <w:r w:rsidR="00C852F3" w:rsidRPr="00CB0AD6">
        <w:rPr>
          <w:lang w:eastAsia="zh-TW"/>
        </w:rPr>
        <w:t>1.0</w:t>
      </w:r>
      <w:r w:rsidRPr="00CB0AD6">
        <w:rPr>
          <w:rFonts w:hint="eastAsia"/>
          <w:lang w:eastAsia="zh-TW"/>
        </w:rPr>
        <w:t>%</w:t>
      </w:r>
      <w:r w:rsidR="00C80BF4" w:rsidRPr="00CB0AD6">
        <w:rPr>
          <w:rFonts w:hint="eastAsia"/>
          <w:lang w:eastAsia="zh-TW"/>
        </w:rPr>
        <w:t>，</w:t>
      </w:r>
      <w:r w:rsidR="005C6B54" w:rsidRPr="00CB0AD6">
        <w:rPr>
          <w:rFonts w:hint="eastAsia"/>
          <w:lang w:eastAsia="zh-TW"/>
        </w:rPr>
        <w:t>但</w:t>
      </w:r>
      <w:r w:rsidR="005C6B54" w:rsidRPr="00CB0AD6">
        <w:rPr>
          <w:rFonts w:hint="eastAsia"/>
          <w:lang w:eastAsia="zh-TW"/>
        </w:rPr>
        <w:t>2020</w:t>
      </w:r>
      <w:r w:rsidR="005C6B54" w:rsidRPr="00CB0AD6">
        <w:rPr>
          <w:rFonts w:hint="eastAsia"/>
          <w:lang w:eastAsia="zh-TW"/>
        </w:rPr>
        <w:t>年</w:t>
      </w:r>
      <w:r w:rsidR="00C80BF4" w:rsidRPr="00CB0AD6">
        <w:rPr>
          <w:rFonts w:hint="eastAsia"/>
          <w:lang w:eastAsia="zh-TW"/>
        </w:rPr>
        <w:t>因</w:t>
      </w:r>
      <w:r w:rsidR="00477F35" w:rsidRPr="00CB0AD6">
        <w:rPr>
          <w:rFonts w:hint="eastAsia"/>
          <w:lang w:eastAsia="zh-TW"/>
        </w:rPr>
        <w:t>「嚴重特殊傳染性肺炎」</w:t>
      </w:r>
      <w:r w:rsidR="00C03471" w:rsidRPr="00CB0AD6">
        <w:rPr>
          <w:rFonts w:hint="eastAsia"/>
          <w:lang w:eastAsia="zh-TW"/>
        </w:rPr>
        <w:t>（</w:t>
      </w:r>
      <w:r w:rsidR="00477F35" w:rsidRPr="00CB0AD6">
        <w:rPr>
          <w:rFonts w:hint="eastAsia"/>
          <w:lang w:eastAsia="zh-TW"/>
        </w:rPr>
        <w:t>COVID-19</w:t>
      </w:r>
      <w:r w:rsidR="00C03471" w:rsidRPr="00CB0AD6">
        <w:rPr>
          <w:rFonts w:hint="eastAsia"/>
          <w:lang w:eastAsia="zh-TW"/>
        </w:rPr>
        <w:t>）</w:t>
      </w:r>
      <w:r w:rsidR="00C80BF4" w:rsidRPr="00CB0AD6">
        <w:rPr>
          <w:rFonts w:hint="eastAsia"/>
          <w:lang w:eastAsia="zh-TW"/>
        </w:rPr>
        <w:t>疫情</w:t>
      </w:r>
      <w:r w:rsidR="00EC7BD6" w:rsidRPr="00CB0AD6">
        <w:rPr>
          <w:rFonts w:hint="eastAsia"/>
          <w:lang w:eastAsia="zh-TW"/>
        </w:rPr>
        <w:t>衝擊</w:t>
      </w:r>
      <w:r w:rsidR="00C80BF4" w:rsidRPr="00CB0AD6">
        <w:rPr>
          <w:rFonts w:hint="eastAsia"/>
          <w:lang w:eastAsia="zh-TW"/>
        </w:rPr>
        <w:t>，再度</w:t>
      </w:r>
      <w:r w:rsidR="00AA7D9E" w:rsidRPr="00CB0AD6">
        <w:rPr>
          <w:rFonts w:hint="eastAsia"/>
          <w:lang w:eastAsia="zh-TW"/>
        </w:rPr>
        <w:t>調降至</w:t>
      </w:r>
      <w:r w:rsidR="00EA2B0A" w:rsidRPr="00CB0AD6">
        <w:rPr>
          <w:rFonts w:hint="eastAsia"/>
          <w:lang w:eastAsia="zh-TW"/>
        </w:rPr>
        <w:t>0</w:t>
      </w:r>
      <w:r w:rsidR="007168F1" w:rsidRPr="00CB0AD6">
        <w:rPr>
          <w:rFonts w:hint="eastAsia"/>
          <w:lang w:eastAsia="zh-TW"/>
        </w:rPr>
        <w:t>%</w:t>
      </w:r>
      <w:r w:rsidR="00AA7D9E" w:rsidRPr="00CB0AD6">
        <w:rPr>
          <w:rFonts w:hint="eastAsia"/>
          <w:lang w:eastAsia="zh-TW"/>
        </w:rPr>
        <w:t>。</w:t>
      </w:r>
      <w:r w:rsidR="00EC7BD6" w:rsidRPr="00CB0AD6">
        <w:rPr>
          <w:rFonts w:hint="eastAsia"/>
          <w:lang w:eastAsia="zh-TW"/>
        </w:rPr>
        <w:t>直至</w:t>
      </w:r>
      <w:r w:rsidR="00C80BF4" w:rsidRPr="00CB0AD6">
        <w:rPr>
          <w:rFonts w:hint="eastAsia"/>
          <w:lang w:eastAsia="zh-TW"/>
        </w:rPr>
        <w:t>2021</w:t>
      </w:r>
      <w:r w:rsidR="00C80BF4" w:rsidRPr="00CB0AD6">
        <w:rPr>
          <w:rFonts w:hint="eastAsia"/>
          <w:lang w:eastAsia="zh-TW"/>
        </w:rPr>
        <w:t>年</w:t>
      </w:r>
      <w:r w:rsidR="007168F1" w:rsidRPr="00CB0AD6">
        <w:rPr>
          <w:rFonts w:hint="eastAsia"/>
          <w:lang w:eastAsia="zh-TW"/>
        </w:rPr>
        <w:t>下半年</w:t>
      </w:r>
      <w:r w:rsidR="00C80BF4" w:rsidRPr="00CB0AD6">
        <w:rPr>
          <w:rFonts w:hint="eastAsia"/>
          <w:lang w:eastAsia="zh-TW"/>
        </w:rPr>
        <w:t>因全球經濟</w:t>
      </w:r>
      <w:r w:rsidR="00FC5D36" w:rsidRPr="00CB0AD6">
        <w:rPr>
          <w:rFonts w:hint="eastAsia"/>
          <w:lang w:eastAsia="zh-TW"/>
        </w:rPr>
        <w:t>逐漸</w:t>
      </w:r>
      <w:r w:rsidR="00C80BF4" w:rsidRPr="00CB0AD6">
        <w:rPr>
          <w:rFonts w:hint="eastAsia"/>
          <w:lang w:eastAsia="zh-TW"/>
        </w:rPr>
        <w:t>回溫及能源需求，</w:t>
      </w:r>
      <w:r w:rsidR="00FC5D36" w:rsidRPr="00CB0AD6">
        <w:rPr>
          <w:rFonts w:hint="eastAsia"/>
          <w:lang w:eastAsia="zh-TW"/>
        </w:rPr>
        <w:t>帶動</w:t>
      </w:r>
      <w:r w:rsidR="00C80BF4" w:rsidRPr="00CB0AD6">
        <w:rPr>
          <w:rFonts w:hint="eastAsia"/>
          <w:lang w:eastAsia="zh-TW"/>
        </w:rPr>
        <w:t>挪威出口業大幅成長，</w:t>
      </w:r>
      <w:r w:rsidR="00EC7BD6" w:rsidRPr="00CB0AD6">
        <w:rPr>
          <w:rFonts w:hint="eastAsia"/>
          <w:lang w:eastAsia="zh-TW"/>
        </w:rPr>
        <w:t>經濟強勢復甦，於</w:t>
      </w:r>
      <w:r w:rsidR="00EC7BD6" w:rsidRPr="00CB0AD6">
        <w:rPr>
          <w:rFonts w:hint="eastAsia"/>
          <w:lang w:eastAsia="zh-TW"/>
        </w:rPr>
        <w:t>2022</w:t>
      </w:r>
      <w:r w:rsidR="00EC7BD6" w:rsidRPr="00CB0AD6">
        <w:rPr>
          <w:rFonts w:hint="eastAsia"/>
          <w:lang w:eastAsia="zh-TW"/>
        </w:rPr>
        <w:t>年</w:t>
      </w:r>
      <w:r w:rsidR="00EA2B0A" w:rsidRPr="00CB0AD6">
        <w:rPr>
          <w:rFonts w:hint="eastAsia"/>
          <w:lang w:eastAsia="zh-TW"/>
        </w:rPr>
        <w:t>受俄烏戰爭導致通貨膨脹高漲影響，挪威</w:t>
      </w:r>
      <w:r w:rsidR="00EC7BD6" w:rsidRPr="00CB0AD6">
        <w:rPr>
          <w:rFonts w:hint="eastAsia"/>
          <w:lang w:eastAsia="zh-TW"/>
        </w:rPr>
        <w:t>央行已數度升息至</w:t>
      </w:r>
      <w:r w:rsidR="00EC7BD6" w:rsidRPr="00CB0AD6">
        <w:rPr>
          <w:rFonts w:hint="eastAsia"/>
          <w:lang w:eastAsia="zh-TW"/>
        </w:rPr>
        <w:t>2023</w:t>
      </w:r>
      <w:r w:rsidR="00EC7BD6" w:rsidRPr="00CB0AD6">
        <w:rPr>
          <w:rFonts w:hint="eastAsia"/>
          <w:lang w:eastAsia="zh-TW"/>
        </w:rPr>
        <w:t>年</w:t>
      </w:r>
      <w:r w:rsidR="00EC7BD6" w:rsidRPr="00CB0AD6">
        <w:rPr>
          <w:rFonts w:hint="eastAsia"/>
          <w:lang w:eastAsia="zh-TW"/>
        </w:rPr>
        <w:t>5</w:t>
      </w:r>
      <w:r w:rsidR="00EC7BD6" w:rsidRPr="00CB0AD6">
        <w:rPr>
          <w:rFonts w:hint="eastAsia"/>
          <w:lang w:eastAsia="zh-TW"/>
        </w:rPr>
        <w:t>月的</w:t>
      </w:r>
      <w:r w:rsidR="00EA2B0A" w:rsidRPr="00CB0AD6">
        <w:rPr>
          <w:rFonts w:hint="eastAsia"/>
          <w:lang w:eastAsia="zh-TW"/>
        </w:rPr>
        <w:t>4.</w:t>
      </w:r>
      <w:r w:rsidR="00EC7BD6" w:rsidRPr="00CB0AD6">
        <w:rPr>
          <w:rFonts w:hint="eastAsia"/>
          <w:lang w:eastAsia="zh-TW"/>
        </w:rPr>
        <w:t>5%</w:t>
      </w:r>
      <w:r w:rsidR="00EA2B0A" w:rsidRPr="00CB0AD6">
        <w:rPr>
          <w:rFonts w:hint="eastAsia"/>
          <w:lang w:eastAsia="zh-TW"/>
        </w:rPr>
        <w:t>峰值</w:t>
      </w:r>
      <w:r w:rsidR="00EC7BD6" w:rsidRPr="00CB0AD6">
        <w:rPr>
          <w:rFonts w:hint="eastAsia"/>
          <w:lang w:eastAsia="zh-TW"/>
        </w:rPr>
        <w:t>。</w:t>
      </w:r>
    </w:p>
    <w:p w14:paraId="540BE7C5" w14:textId="77777777" w:rsidR="003E0BC3" w:rsidRPr="00CB0AD6" w:rsidRDefault="00C80BF4" w:rsidP="00506BE4">
      <w:pPr>
        <w:ind w:firstLine="472"/>
        <w:rPr>
          <w:lang w:eastAsia="zh-TW"/>
        </w:rPr>
      </w:pPr>
      <w:r w:rsidRPr="00CB0AD6">
        <w:rPr>
          <w:rFonts w:hint="eastAsia"/>
          <w:lang w:eastAsia="zh-TW"/>
        </w:rPr>
        <w:t>挪威中央銀行訂定外匯法規管理</w:t>
      </w:r>
      <w:r w:rsidR="00B418E9" w:rsidRPr="00CB0AD6">
        <w:rPr>
          <w:rFonts w:hint="eastAsia"/>
          <w:lang w:eastAsia="zh-TW"/>
        </w:rPr>
        <w:t>，基本上所有的貨幣和資本交易</w:t>
      </w:r>
      <w:r w:rsidRPr="00CB0AD6">
        <w:rPr>
          <w:rFonts w:hint="eastAsia"/>
          <w:lang w:eastAsia="zh-TW"/>
        </w:rPr>
        <w:t>均</w:t>
      </w:r>
      <w:r w:rsidR="00B418E9" w:rsidRPr="00CB0AD6">
        <w:rPr>
          <w:rFonts w:hint="eastAsia"/>
          <w:lang w:eastAsia="zh-TW"/>
        </w:rPr>
        <w:t>可</w:t>
      </w:r>
      <w:r w:rsidRPr="00CB0AD6">
        <w:rPr>
          <w:rFonts w:hint="eastAsia"/>
          <w:lang w:eastAsia="zh-TW"/>
        </w:rPr>
        <w:t>透過由挪威央行和相關法規指定之外匯銀行或外匯代理商自由進行，</w:t>
      </w:r>
      <w:r w:rsidR="00B418E9" w:rsidRPr="00CB0AD6">
        <w:rPr>
          <w:rFonts w:hint="eastAsia"/>
          <w:lang w:eastAsia="zh-TW"/>
        </w:rPr>
        <w:t>任何</w:t>
      </w:r>
      <w:r w:rsidRPr="00CB0AD6">
        <w:rPr>
          <w:rFonts w:hint="eastAsia"/>
          <w:lang w:eastAsia="zh-TW"/>
        </w:rPr>
        <w:t>私下外匯交易皆為非法</w:t>
      </w:r>
      <w:r w:rsidR="00B418E9" w:rsidRPr="00CB0AD6">
        <w:rPr>
          <w:rFonts w:hint="eastAsia"/>
          <w:lang w:eastAsia="zh-TW"/>
        </w:rPr>
        <w:t>。在國外開戶的挪威</w:t>
      </w:r>
      <w:r w:rsidR="00226534" w:rsidRPr="00CB0AD6">
        <w:rPr>
          <w:rFonts w:hint="eastAsia"/>
          <w:lang w:eastAsia="zh-TW"/>
        </w:rPr>
        <w:t>居</w:t>
      </w:r>
      <w:r w:rsidR="00B418E9" w:rsidRPr="00CB0AD6">
        <w:rPr>
          <w:rFonts w:hint="eastAsia"/>
          <w:lang w:eastAsia="zh-TW"/>
        </w:rPr>
        <w:t>民或企業，須</w:t>
      </w:r>
      <w:r w:rsidR="00226534" w:rsidRPr="00CB0AD6">
        <w:rPr>
          <w:rFonts w:hint="eastAsia"/>
          <w:lang w:eastAsia="zh-TW"/>
        </w:rPr>
        <w:t>申報</w:t>
      </w:r>
      <w:r w:rsidR="00B418E9" w:rsidRPr="00CB0AD6">
        <w:rPr>
          <w:rFonts w:hint="eastAsia"/>
          <w:lang w:eastAsia="zh-TW"/>
        </w:rPr>
        <w:t>國外銀行帳戶之相關資料。出入境挪威者，每單次可攜帶超過總額</w:t>
      </w:r>
      <w:r w:rsidR="00B418E9" w:rsidRPr="00CB0AD6">
        <w:rPr>
          <w:rFonts w:hint="eastAsia"/>
          <w:lang w:eastAsia="zh-TW"/>
        </w:rPr>
        <w:t>2</w:t>
      </w:r>
      <w:r w:rsidR="00B418E9" w:rsidRPr="00CB0AD6">
        <w:rPr>
          <w:rFonts w:hint="eastAsia"/>
          <w:lang w:eastAsia="zh-TW"/>
        </w:rPr>
        <w:t>萬</w:t>
      </w:r>
      <w:r w:rsidR="00B418E9" w:rsidRPr="00CB0AD6">
        <w:rPr>
          <w:rFonts w:hint="eastAsia"/>
          <w:lang w:eastAsia="zh-TW"/>
        </w:rPr>
        <w:t>5</w:t>
      </w:r>
      <w:r w:rsidR="00DD75DD" w:rsidRPr="00CB0AD6">
        <w:rPr>
          <w:rFonts w:hint="eastAsia"/>
          <w:lang w:eastAsia="zh-TW"/>
        </w:rPr>
        <w:t>,000</w:t>
      </w:r>
      <w:r w:rsidR="00B418E9" w:rsidRPr="00CB0AD6">
        <w:rPr>
          <w:rFonts w:hint="eastAsia"/>
          <w:lang w:eastAsia="zh-TW"/>
        </w:rPr>
        <w:t>挪威克朗</w:t>
      </w:r>
      <w:r w:rsidR="00226534" w:rsidRPr="00CB0AD6">
        <w:rPr>
          <w:rFonts w:hint="eastAsia"/>
          <w:lang w:eastAsia="zh-TW"/>
        </w:rPr>
        <w:t>，但必須申報；遭查知之未申報者，將課以所攜帶金額之</w:t>
      </w:r>
      <w:r w:rsidR="00226534" w:rsidRPr="00CB0AD6">
        <w:rPr>
          <w:rFonts w:hint="eastAsia"/>
          <w:lang w:eastAsia="zh-TW"/>
        </w:rPr>
        <w:t>20%</w:t>
      </w:r>
      <w:r w:rsidR="00226534" w:rsidRPr="00CB0AD6">
        <w:rPr>
          <w:rFonts w:hint="eastAsia"/>
          <w:lang w:eastAsia="zh-TW"/>
        </w:rPr>
        <w:t>罰鍰</w:t>
      </w:r>
      <w:r w:rsidR="00B418E9" w:rsidRPr="00CB0AD6">
        <w:rPr>
          <w:rFonts w:hint="eastAsia"/>
          <w:lang w:eastAsia="zh-TW"/>
        </w:rPr>
        <w:t>。</w:t>
      </w:r>
    </w:p>
    <w:p w14:paraId="06E0559B" w14:textId="4639B624" w:rsidR="00D974D7" w:rsidRPr="00CB0AD6" w:rsidRDefault="00256B00" w:rsidP="00D974D7">
      <w:pPr>
        <w:ind w:firstLine="472"/>
        <w:rPr>
          <w:lang w:eastAsia="zh-TW"/>
        </w:rPr>
      </w:pPr>
      <w:r w:rsidRPr="00CB0AD6">
        <w:rPr>
          <w:rFonts w:hint="eastAsia"/>
          <w:lang w:eastAsia="zh-TW"/>
        </w:rPr>
        <w:t>原油為</w:t>
      </w:r>
      <w:r w:rsidR="008D1D82" w:rsidRPr="00CB0AD6">
        <w:rPr>
          <w:rFonts w:hint="eastAsia"/>
          <w:lang w:eastAsia="zh-TW"/>
        </w:rPr>
        <w:t>挪威</w:t>
      </w:r>
      <w:r w:rsidRPr="00CB0AD6">
        <w:rPr>
          <w:rFonts w:hint="eastAsia"/>
          <w:lang w:eastAsia="zh-TW"/>
        </w:rPr>
        <w:t>的主要產業，</w:t>
      </w:r>
      <w:r w:rsidR="009F56B9" w:rsidRPr="00CB0AD6">
        <w:rPr>
          <w:rFonts w:hint="eastAsia"/>
          <w:lang w:eastAsia="zh-TW"/>
        </w:rPr>
        <w:t>致使挪威經濟和國際收支隨</w:t>
      </w:r>
      <w:r w:rsidRPr="00CB0AD6">
        <w:rPr>
          <w:rFonts w:hint="eastAsia"/>
          <w:lang w:eastAsia="zh-TW"/>
        </w:rPr>
        <w:t>著油價漲跌</w:t>
      </w:r>
      <w:r w:rsidR="009F56B9" w:rsidRPr="00CB0AD6">
        <w:rPr>
          <w:rFonts w:hint="eastAsia"/>
          <w:lang w:eastAsia="zh-TW"/>
        </w:rPr>
        <w:t>而</w:t>
      </w:r>
      <w:r w:rsidRPr="00CB0AD6">
        <w:rPr>
          <w:rFonts w:hint="eastAsia"/>
          <w:lang w:eastAsia="zh-TW"/>
        </w:rPr>
        <w:t>變動。</w:t>
      </w:r>
      <w:r w:rsidR="00AF1D28" w:rsidRPr="00CB0AD6">
        <w:rPr>
          <w:rFonts w:hint="eastAsia"/>
          <w:lang w:eastAsia="zh-TW"/>
        </w:rPr>
        <w:t>根據挪威統計局的</w:t>
      </w:r>
      <w:r w:rsidRPr="00CB0AD6">
        <w:rPr>
          <w:rFonts w:hint="eastAsia"/>
          <w:lang w:eastAsia="zh-TW"/>
        </w:rPr>
        <w:t>統計數字顯示，挪威國際收支在</w:t>
      </w:r>
      <w:r w:rsidRPr="00CB0AD6">
        <w:rPr>
          <w:rFonts w:hint="eastAsia"/>
          <w:lang w:eastAsia="zh-TW"/>
        </w:rPr>
        <w:t>2012</w:t>
      </w:r>
      <w:r w:rsidRPr="00CB0AD6">
        <w:rPr>
          <w:rFonts w:hint="eastAsia"/>
          <w:lang w:eastAsia="zh-TW"/>
        </w:rPr>
        <w:t>年來到最高點，達</w:t>
      </w:r>
      <w:r w:rsidR="00AF1D28" w:rsidRPr="00CB0AD6">
        <w:rPr>
          <w:rFonts w:hint="eastAsia"/>
          <w:lang w:eastAsia="zh-TW"/>
        </w:rPr>
        <w:t>3</w:t>
      </w:r>
      <w:r w:rsidR="00AF1D28" w:rsidRPr="00CB0AD6">
        <w:rPr>
          <w:lang w:eastAsia="zh-TW"/>
        </w:rPr>
        <w:t>,</w:t>
      </w:r>
      <w:r w:rsidR="00AF1D28" w:rsidRPr="00CB0AD6">
        <w:rPr>
          <w:rFonts w:hint="eastAsia"/>
          <w:lang w:eastAsia="zh-TW"/>
        </w:rPr>
        <w:t>7</w:t>
      </w:r>
      <w:r w:rsidR="001A61F7" w:rsidRPr="00CB0AD6">
        <w:rPr>
          <w:lang w:eastAsia="zh-TW"/>
        </w:rPr>
        <w:t>35</w:t>
      </w:r>
      <w:r w:rsidRPr="00CB0AD6">
        <w:rPr>
          <w:rFonts w:hint="eastAsia"/>
          <w:lang w:eastAsia="zh-TW"/>
        </w:rPr>
        <w:t>億挪威克朗</w:t>
      </w:r>
      <w:r w:rsidR="001A61F7" w:rsidRPr="00CB0AD6">
        <w:rPr>
          <w:rFonts w:hint="eastAsia"/>
          <w:lang w:eastAsia="zh-TW"/>
        </w:rPr>
        <w:t>。</w:t>
      </w:r>
      <w:r w:rsidR="001A61F7" w:rsidRPr="00CB0AD6">
        <w:rPr>
          <w:rFonts w:hint="eastAsia"/>
          <w:lang w:eastAsia="zh-TW"/>
        </w:rPr>
        <w:t>2015</w:t>
      </w:r>
      <w:r w:rsidR="001A61F7" w:rsidRPr="00CB0AD6">
        <w:rPr>
          <w:rFonts w:hint="eastAsia"/>
          <w:lang w:eastAsia="zh-TW"/>
        </w:rPr>
        <w:t>年因油價大跌，挪威國際收支大幅減少至</w:t>
      </w:r>
      <w:r w:rsidR="001A61F7" w:rsidRPr="00CB0AD6">
        <w:rPr>
          <w:rFonts w:hint="eastAsia"/>
          <w:lang w:eastAsia="zh-TW"/>
        </w:rPr>
        <w:t>2</w:t>
      </w:r>
      <w:r w:rsidR="001A61F7" w:rsidRPr="00CB0AD6">
        <w:rPr>
          <w:lang w:eastAsia="zh-TW"/>
        </w:rPr>
        <w:t>,</w:t>
      </w:r>
      <w:r w:rsidR="001A61F7" w:rsidRPr="00CB0AD6">
        <w:rPr>
          <w:rFonts w:hint="eastAsia"/>
          <w:lang w:eastAsia="zh-TW"/>
        </w:rPr>
        <w:t>499</w:t>
      </w:r>
      <w:r w:rsidR="001A61F7" w:rsidRPr="00CB0AD6">
        <w:rPr>
          <w:rFonts w:hint="eastAsia"/>
          <w:lang w:eastAsia="zh-TW"/>
        </w:rPr>
        <w:t>億挪威克朗，</w:t>
      </w:r>
      <w:r w:rsidR="001A61F7" w:rsidRPr="00CB0AD6">
        <w:rPr>
          <w:rFonts w:hint="eastAsia"/>
          <w:lang w:eastAsia="zh-TW"/>
        </w:rPr>
        <w:t>2016</w:t>
      </w:r>
      <w:r w:rsidR="001A61F7" w:rsidRPr="00CB0AD6">
        <w:rPr>
          <w:rFonts w:hint="eastAsia"/>
          <w:lang w:eastAsia="zh-TW"/>
        </w:rPr>
        <w:t>年和</w:t>
      </w:r>
      <w:r w:rsidR="001A61F7" w:rsidRPr="00CB0AD6">
        <w:rPr>
          <w:rFonts w:hint="eastAsia"/>
          <w:lang w:eastAsia="zh-TW"/>
        </w:rPr>
        <w:t>2017</w:t>
      </w:r>
      <w:r w:rsidR="001A61F7" w:rsidRPr="00CB0AD6">
        <w:rPr>
          <w:rFonts w:hint="eastAsia"/>
          <w:lang w:eastAsia="zh-TW"/>
        </w:rPr>
        <w:t>年國際收支各為</w:t>
      </w:r>
      <w:r w:rsidR="001A61F7" w:rsidRPr="00CB0AD6">
        <w:rPr>
          <w:rFonts w:hint="eastAsia"/>
          <w:lang w:eastAsia="zh-TW"/>
        </w:rPr>
        <w:t>1</w:t>
      </w:r>
      <w:r w:rsidR="001A61F7" w:rsidRPr="00CB0AD6">
        <w:rPr>
          <w:lang w:eastAsia="zh-TW"/>
        </w:rPr>
        <w:t>,</w:t>
      </w:r>
      <w:r w:rsidR="001A61F7" w:rsidRPr="00CB0AD6">
        <w:rPr>
          <w:rFonts w:hint="eastAsia"/>
          <w:lang w:eastAsia="zh-TW"/>
        </w:rPr>
        <w:t>379</w:t>
      </w:r>
      <w:r w:rsidR="001A61F7" w:rsidRPr="00CB0AD6">
        <w:rPr>
          <w:rFonts w:hint="eastAsia"/>
          <w:lang w:eastAsia="zh-TW"/>
        </w:rPr>
        <w:t>億挪威克朗和</w:t>
      </w:r>
      <w:r w:rsidR="001A61F7" w:rsidRPr="00CB0AD6">
        <w:rPr>
          <w:rFonts w:hint="eastAsia"/>
          <w:lang w:eastAsia="zh-TW"/>
        </w:rPr>
        <w:t>1</w:t>
      </w:r>
      <w:r w:rsidR="001A61F7" w:rsidRPr="00CB0AD6">
        <w:rPr>
          <w:lang w:eastAsia="zh-TW"/>
        </w:rPr>
        <w:t>,</w:t>
      </w:r>
      <w:r w:rsidR="001A61F7" w:rsidRPr="00CB0AD6">
        <w:rPr>
          <w:rFonts w:hint="eastAsia"/>
          <w:lang w:eastAsia="zh-TW"/>
        </w:rPr>
        <w:t>5</w:t>
      </w:r>
      <w:r w:rsidR="001A61F7" w:rsidRPr="00CB0AD6">
        <w:rPr>
          <w:lang w:eastAsia="zh-TW"/>
        </w:rPr>
        <w:t>2</w:t>
      </w:r>
      <w:r w:rsidR="001A61F7" w:rsidRPr="00CB0AD6">
        <w:rPr>
          <w:rFonts w:hint="eastAsia"/>
          <w:lang w:eastAsia="zh-TW"/>
        </w:rPr>
        <w:t>0</w:t>
      </w:r>
      <w:r w:rsidR="001A61F7" w:rsidRPr="00CB0AD6">
        <w:rPr>
          <w:rFonts w:hint="eastAsia"/>
          <w:lang w:eastAsia="zh-TW"/>
        </w:rPr>
        <w:t>億挪威克朗，一直到</w:t>
      </w:r>
      <w:r w:rsidRPr="00CB0AD6">
        <w:rPr>
          <w:rFonts w:hint="eastAsia"/>
          <w:lang w:eastAsia="zh-TW"/>
        </w:rPr>
        <w:t>20</w:t>
      </w:r>
      <w:r w:rsidR="001A61F7" w:rsidRPr="00CB0AD6">
        <w:rPr>
          <w:rFonts w:hint="eastAsia"/>
          <w:lang w:eastAsia="zh-TW"/>
        </w:rPr>
        <w:t>18</w:t>
      </w:r>
      <w:r w:rsidRPr="00CB0AD6">
        <w:rPr>
          <w:rFonts w:hint="eastAsia"/>
          <w:lang w:eastAsia="zh-TW"/>
        </w:rPr>
        <w:t>年</w:t>
      </w:r>
      <w:r w:rsidR="001A61F7" w:rsidRPr="00CB0AD6">
        <w:rPr>
          <w:rFonts w:hint="eastAsia"/>
          <w:lang w:eastAsia="zh-TW"/>
        </w:rPr>
        <w:t>因為經濟和油價回穩，挪威國際收支才又成長至</w:t>
      </w:r>
      <w:r w:rsidR="001A61F7" w:rsidRPr="00CB0AD6">
        <w:rPr>
          <w:rFonts w:hint="eastAsia"/>
          <w:lang w:eastAsia="zh-TW"/>
        </w:rPr>
        <w:t>2</w:t>
      </w:r>
      <w:r w:rsidR="001A61F7" w:rsidRPr="00CB0AD6">
        <w:rPr>
          <w:lang w:eastAsia="zh-TW"/>
        </w:rPr>
        <w:t>,</w:t>
      </w:r>
      <w:r w:rsidR="001A61F7" w:rsidRPr="00CB0AD6">
        <w:rPr>
          <w:rFonts w:hint="eastAsia"/>
          <w:lang w:eastAsia="zh-TW"/>
        </w:rPr>
        <w:t>522</w:t>
      </w:r>
      <w:r w:rsidR="001A61F7" w:rsidRPr="00CB0AD6">
        <w:rPr>
          <w:rFonts w:hint="eastAsia"/>
          <w:lang w:eastAsia="zh-TW"/>
        </w:rPr>
        <w:t>億挪威克朗。</w:t>
      </w:r>
      <w:r w:rsidR="009F56B9" w:rsidRPr="00CB0AD6">
        <w:rPr>
          <w:rFonts w:hint="eastAsia"/>
          <w:lang w:eastAsia="zh-TW"/>
        </w:rPr>
        <w:t>國際收支於</w:t>
      </w:r>
      <w:r w:rsidR="00044E00" w:rsidRPr="00CB0AD6">
        <w:rPr>
          <w:rFonts w:hint="eastAsia"/>
          <w:lang w:eastAsia="zh-TW"/>
        </w:rPr>
        <w:t>201</w:t>
      </w:r>
      <w:r w:rsidR="001A61F7" w:rsidRPr="00CB0AD6">
        <w:rPr>
          <w:rFonts w:hint="eastAsia"/>
          <w:lang w:eastAsia="zh-TW"/>
        </w:rPr>
        <w:t>9</w:t>
      </w:r>
      <w:r w:rsidR="00044E00" w:rsidRPr="00CB0AD6">
        <w:rPr>
          <w:rFonts w:hint="eastAsia"/>
          <w:lang w:eastAsia="zh-TW"/>
        </w:rPr>
        <w:t>年</w:t>
      </w:r>
      <w:r w:rsidR="00FC5D36" w:rsidRPr="00CB0AD6">
        <w:rPr>
          <w:rFonts w:hint="eastAsia"/>
          <w:lang w:eastAsia="zh-TW"/>
        </w:rPr>
        <w:t>與</w:t>
      </w:r>
      <w:r w:rsidR="00FC5D36" w:rsidRPr="00CB0AD6">
        <w:rPr>
          <w:rFonts w:hint="eastAsia"/>
          <w:lang w:eastAsia="zh-TW"/>
        </w:rPr>
        <w:t>2020</w:t>
      </w:r>
      <w:r w:rsidR="00FC5D36" w:rsidRPr="00CB0AD6">
        <w:rPr>
          <w:rFonts w:hint="eastAsia"/>
          <w:lang w:eastAsia="zh-TW"/>
        </w:rPr>
        <w:t>年</w:t>
      </w:r>
      <w:r w:rsidR="001A61F7" w:rsidRPr="00CB0AD6">
        <w:rPr>
          <w:rFonts w:hint="eastAsia"/>
          <w:lang w:eastAsia="zh-TW"/>
        </w:rPr>
        <w:t>因全球經濟不穩</w:t>
      </w:r>
      <w:r w:rsidR="00FC5D36" w:rsidRPr="00CB0AD6">
        <w:rPr>
          <w:rFonts w:hint="eastAsia"/>
          <w:lang w:eastAsia="zh-TW"/>
        </w:rPr>
        <w:t>及</w:t>
      </w:r>
      <w:r w:rsidR="00477F35" w:rsidRPr="00CB0AD6">
        <w:rPr>
          <w:rFonts w:hint="eastAsia"/>
          <w:lang w:eastAsia="zh-TW"/>
        </w:rPr>
        <w:t>「嚴重特殊傳染性肺炎」</w:t>
      </w:r>
      <w:r w:rsidR="00C03471" w:rsidRPr="00CB0AD6">
        <w:rPr>
          <w:rFonts w:hint="eastAsia"/>
          <w:lang w:eastAsia="zh-TW"/>
        </w:rPr>
        <w:t>（</w:t>
      </w:r>
      <w:r w:rsidR="00477F35" w:rsidRPr="00CB0AD6">
        <w:rPr>
          <w:rFonts w:hint="eastAsia"/>
          <w:lang w:eastAsia="zh-TW"/>
        </w:rPr>
        <w:t>COVID-19</w:t>
      </w:r>
      <w:r w:rsidR="00C03471" w:rsidRPr="00CB0AD6">
        <w:rPr>
          <w:rFonts w:hint="eastAsia"/>
          <w:lang w:eastAsia="zh-TW"/>
        </w:rPr>
        <w:t>）</w:t>
      </w:r>
      <w:r w:rsidR="00FC5D36" w:rsidRPr="00CB0AD6">
        <w:rPr>
          <w:rFonts w:hint="eastAsia"/>
          <w:lang w:eastAsia="zh-TW"/>
        </w:rPr>
        <w:t>疫情</w:t>
      </w:r>
      <w:r w:rsidR="009F56B9" w:rsidRPr="00CB0AD6">
        <w:rPr>
          <w:rFonts w:hint="eastAsia"/>
          <w:lang w:eastAsia="zh-TW"/>
        </w:rPr>
        <w:t>爆發</w:t>
      </w:r>
      <w:r w:rsidR="006A1A4B" w:rsidRPr="00CB0AD6">
        <w:rPr>
          <w:rFonts w:hint="eastAsia"/>
          <w:lang w:eastAsia="zh-TW"/>
        </w:rPr>
        <w:t>影響，</w:t>
      </w:r>
      <w:r w:rsidR="009F56B9" w:rsidRPr="00CB0AD6">
        <w:rPr>
          <w:rFonts w:hint="eastAsia"/>
          <w:lang w:eastAsia="zh-TW"/>
        </w:rPr>
        <w:t>持續</w:t>
      </w:r>
      <w:r w:rsidR="00FC5D36" w:rsidRPr="00CB0AD6">
        <w:rPr>
          <w:rFonts w:hint="eastAsia"/>
          <w:lang w:eastAsia="zh-TW"/>
        </w:rPr>
        <w:t>下滑</w:t>
      </w:r>
      <w:r w:rsidR="009F56B9" w:rsidRPr="00CB0AD6">
        <w:rPr>
          <w:rFonts w:hint="eastAsia"/>
          <w:lang w:eastAsia="zh-TW"/>
        </w:rPr>
        <w:t>。</w:t>
      </w:r>
      <w:r w:rsidR="00FC5D36" w:rsidRPr="00CB0AD6">
        <w:rPr>
          <w:rFonts w:hint="eastAsia"/>
          <w:lang w:eastAsia="zh-TW"/>
        </w:rPr>
        <w:t>2021</w:t>
      </w:r>
      <w:r w:rsidR="00FC5D36" w:rsidRPr="00CB0AD6">
        <w:rPr>
          <w:rFonts w:hint="eastAsia"/>
          <w:lang w:eastAsia="zh-TW"/>
        </w:rPr>
        <w:t>年</w:t>
      </w:r>
      <w:r w:rsidR="009F56B9" w:rsidRPr="00CB0AD6">
        <w:rPr>
          <w:rFonts w:hint="eastAsia"/>
          <w:lang w:eastAsia="zh-TW"/>
        </w:rPr>
        <w:t>因</w:t>
      </w:r>
      <w:r w:rsidR="00FC5D36" w:rsidRPr="00CB0AD6">
        <w:rPr>
          <w:rFonts w:hint="eastAsia"/>
          <w:lang w:eastAsia="zh-TW"/>
        </w:rPr>
        <w:t>全球經濟</w:t>
      </w:r>
      <w:r w:rsidR="009F56B9" w:rsidRPr="00CB0AD6">
        <w:rPr>
          <w:rFonts w:hint="eastAsia"/>
          <w:lang w:eastAsia="zh-TW"/>
        </w:rPr>
        <w:t>及能源需求</w:t>
      </w:r>
      <w:r w:rsidR="00FC5D36" w:rsidRPr="00CB0AD6">
        <w:rPr>
          <w:rFonts w:hint="eastAsia"/>
          <w:lang w:eastAsia="zh-TW"/>
        </w:rPr>
        <w:t>復甦，</w:t>
      </w:r>
      <w:r w:rsidR="009F56B9" w:rsidRPr="00CB0AD6">
        <w:rPr>
          <w:rFonts w:hint="eastAsia"/>
          <w:lang w:eastAsia="zh-TW"/>
        </w:rPr>
        <w:t>2022</w:t>
      </w:r>
      <w:r w:rsidR="009F56B9" w:rsidRPr="00CB0AD6">
        <w:rPr>
          <w:rFonts w:hint="eastAsia"/>
          <w:lang w:eastAsia="zh-TW"/>
        </w:rPr>
        <w:t>年更因俄烏戰爭導致能源危機，使挪威坐收漁翁之利，</w:t>
      </w:r>
      <w:r w:rsidR="00FC5D36" w:rsidRPr="00CB0AD6">
        <w:rPr>
          <w:rFonts w:hint="eastAsia"/>
          <w:lang w:eastAsia="zh-TW"/>
        </w:rPr>
        <w:t>國際收支</w:t>
      </w:r>
      <w:r w:rsidR="009F56B9" w:rsidRPr="00CB0AD6">
        <w:rPr>
          <w:rFonts w:hint="eastAsia"/>
          <w:lang w:eastAsia="zh-TW"/>
        </w:rPr>
        <w:t>於</w:t>
      </w:r>
      <w:r w:rsidR="009F56B9" w:rsidRPr="00CB0AD6">
        <w:rPr>
          <w:rFonts w:hint="eastAsia"/>
          <w:lang w:eastAsia="zh-TW"/>
        </w:rPr>
        <w:t>2022</w:t>
      </w:r>
      <w:r w:rsidR="00FC5D36" w:rsidRPr="00CB0AD6">
        <w:rPr>
          <w:rFonts w:hint="eastAsia"/>
          <w:lang w:eastAsia="zh-TW"/>
        </w:rPr>
        <w:t>年</w:t>
      </w:r>
      <w:r w:rsidR="006A1A4B" w:rsidRPr="00CB0AD6">
        <w:rPr>
          <w:rFonts w:hint="eastAsia"/>
          <w:lang w:eastAsia="zh-TW"/>
        </w:rPr>
        <w:t>第</w:t>
      </w:r>
      <w:r w:rsidR="00FC5D36" w:rsidRPr="00CB0AD6">
        <w:rPr>
          <w:rFonts w:hint="eastAsia"/>
          <w:lang w:eastAsia="zh-TW"/>
        </w:rPr>
        <w:t>四</w:t>
      </w:r>
      <w:r w:rsidR="006A1A4B" w:rsidRPr="00CB0AD6">
        <w:rPr>
          <w:rFonts w:hint="eastAsia"/>
          <w:lang w:eastAsia="zh-TW"/>
        </w:rPr>
        <w:t>季</w:t>
      </w:r>
      <w:r w:rsidR="009F56B9" w:rsidRPr="00CB0AD6">
        <w:rPr>
          <w:rFonts w:hint="eastAsia"/>
          <w:lang w:eastAsia="zh-TW"/>
        </w:rPr>
        <w:t>增加至</w:t>
      </w:r>
      <w:r w:rsidR="009F56B9" w:rsidRPr="00CB0AD6">
        <w:rPr>
          <w:rFonts w:hint="eastAsia"/>
          <w:lang w:eastAsia="zh-TW"/>
        </w:rPr>
        <w:t>3</w:t>
      </w:r>
      <w:r w:rsidR="00FC5D36" w:rsidRPr="00CB0AD6">
        <w:rPr>
          <w:lang w:eastAsia="zh-TW"/>
        </w:rPr>
        <w:t>,</w:t>
      </w:r>
      <w:r w:rsidR="00FC5D36" w:rsidRPr="00CB0AD6">
        <w:rPr>
          <w:rFonts w:hint="eastAsia"/>
          <w:lang w:eastAsia="zh-TW"/>
        </w:rPr>
        <w:t>6</w:t>
      </w:r>
      <w:r w:rsidR="009F56B9" w:rsidRPr="00CB0AD6">
        <w:rPr>
          <w:rFonts w:hint="eastAsia"/>
          <w:lang w:eastAsia="zh-TW"/>
        </w:rPr>
        <w:t>12</w:t>
      </w:r>
      <w:r w:rsidR="00E875AC" w:rsidRPr="00CB0AD6">
        <w:rPr>
          <w:rFonts w:hint="eastAsia"/>
          <w:lang w:eastAsia="zh-TW"/>
        </w:rPr>
        <w:t>億挪威克朗。</w:t>
      </w:r>
    </w:p>
    <w:p w14:paraId="5B94A90A" w14:textId="5793E539" w:rsidR="00D974D7" w:rsidRPr="00CB0AD6" w:rsidRDefault="00D974D7" w:rsidP="00C67B8D">
      <w:pPr>
        <w:ind w:firstLine="472"/>
        <w:rPr>
          <w:lang w:eastAsia="zh-TW"/>
        </w:rPr>
      </w:pPr>
      <w:r w:rsidRPr="00CB0AD6">
        <w:rPr>
          <w:lang w:eastAsia="zh-TW"/>
        </w:rPr>
        <w:t>在貨幣政策方面，</w:t>
      </w:r>
      <w:r w:rsidRPr="00CB0AD6">
        <w:rPr>
          <w:lang w:eastAsia="zh-TW"/>
        </w:rPr>
        <w:t>2025</w:t>
      </w:r>
      <w:r w:rsidRPr="00CB0AD6">
        <w:rPr>
          <w:lang w:eastAsia="zh-TW"/>
        </w:rPr>
        <w:t>年迎來重大轉折。挪威央行</w:t>
      </w:r>
      <w:r w:rsidR="00C03471" w:rsidRPr="00CB0AD6">
        <w:rPr>
          <w:lang w:eastAsia="zh-TW"/>
        </w:rPr>
        <w:t>（</w:t>
      </w:r>
      <w:proofErr w:type="spellStart"/>
      <w:r w:rsidRPr="00CB0AD6">
        <w:rPr>
          <w:lang w:eastAsia="zh-TW"/>
        </w:rPr>
        <w:t>Norges</w:t>
      </w:r>
      <w:proofErr w:type="spellEnd"/>
      <w:r w:rsidRPr="00CB0AD6">
        <w:rPr>
          <w:lang w:eastAsia="zh-TW"/>
        </w:rPr>
        <w:t xml:space="preserve"> Bank</w:t>
      </w:r>
      <w:r w:rsidR="00C03471" w:rsidRPr="00CB0AD6">
        <w:rPr>
          <w:lang w:eastAsia="zh-TW"/>
        </w:rPr>
        <w:t>）</w:t>
      </w:r>
      <w:r w:rsidRPr="00CB0AD6">
        <w:rPr>
          <w:lang w:eastAsia="zh-TW"/>
        </w:rPr>
        <w:t>於</w:t>
      </w:r>
      <w:r w:rsidRPr="00CB0AD6">
        <w:rPr>
          <w:lang w:eastAsia="zh-TW"/>
        </w:rPr>
        <w:t>2025</w:t>
      </w:r>
      <w:r w:rsidRPr="00CB0AD6">
        <w:rPr>
          <w:lang w:eastAsia="zh-TW"/>
        </w:rPr>
        <w:t>年</w:t>
      </w:r>
      <w:r w:rsidRPr="00CB0AD6">
        <w:rPr>
          <w:lang w:eastAsia="zh-TW"/>
        </w:rPr>
        <w:t>6</w:t>
      </w:r>
      <w:r w:rsidRPr="00CB0AD6">
        <w:rPr>
          <w:lang w:eastAsia="zh-TW"/>
        </w:rPr>
        <w:t>月</w:t>
      </w:r>
      <w:r w:rsidRPr="00CB0AD6">
        <w:rPr>
          <w:lang w:eastAsia="zh-TW"/>
        </w:rPr>
        <w:t>18</w:t>
      </w:r>
      <w:r w:rsidRPr="00CB0AD6">
        <w:rPr>
          <w:lang w:eastAsia="zh-TW"/>
        </w:rPr>
        <w:t>日</w:t>
      </w:r>
      <w:r w:rsidR="00C03471" w:rsidRPr="00CB0AD6">
        <w:rPr>
          <w:lang w:eastAsia="zh-TW"/>
        </w:rPr>
        <w:t>（</w:t>
      </w:r>
      <w:r w:rsidRPr="00CB0AD6">
        <w:rPr>
          <w:lang w:eastAsia="zh-TW"/>
        </w:rPr>
        <w:t>6</w:t>
      </w:r>
      <w:r w:rsidRPr="00CB0AD6">
        <w:rPr>
          <w:lang w:eastAsia="zh-TW"/>
        </w:rPr>
        <w:t>月</w:t>
      </w:r>
      <w:r w:rsidRPr="00CB0AD6">
        <w:rPr>
          <w:lang w:eastAsia="zh-TW"/>
        </w:rPr>
        <w:t>20</w:t>
      </w:r>
      <w:r w:rsidRPr="00CB0AD6">
        <w:rPr>
          <w:lang w:eastAsia="zh-TW"/>
        </w:rPr>
        <w:t>日起生效</w:t>
      </w:r>
      <w:r w:rsidR="00C03471" w:rsidRPr="00CB0AD6">
        <w:rPr>
          <w:lang w:eastAsia="zh-TW"/>
        </w:rPr>
        <w:t>）</w:t>
      </w:r>
      <w:r w:rsidRPr="00CB0AD6">
        <w:rPr>
          <w:lang w:eastAsia="zh-TW"/>
        </w:rPr>
        <w:t>宣布降息</w:t>
      </w:r>
      <w:r w:rsidRPr="00CB0AD6">
        <w:rPr>
          <w:lang w:eastAsia="zh-TW"/>
        </w:rPr>
        <w:t>1</w:t>
      </w:r>
      <w:r w:rsidRPr="00CB0AD6">
        <w:rPr>
          <w:lang w:eastAsia="zh-TW"/>
        </w:rPr>
        <w:t>碼至</w:t>
      </w:r>
      <w:r w:rsidRPr="00CB0AD6">
        <w:rPr>
          <w:lang w:eastAsia="zh-TW"/>
        </w:rPr>
        <w:t>4.25%</w:t>
      </w:r>
      <w:r w:rsidRPr="00CB0AD6">
        <w:rPr>
          <w:lang w:eastAsia="zh-TW"/>
        </w:rPr>
        <w:t>，為</w:t>
      </w:r>
      <w:r w:rsidRPr="00CB0AD6">
        <w:rPr>
          <w:lang w:eastAsia="zh-TW"/>
        </w:rPr>
        <w:t>2023</w:t>
      </w:r>
      <w:r w:rsidRPr="00CB0AD6">
        <w:rPr>
          <w:lang w:eastAsia="zh-TW"/>
        </w:rPr>
        <w:t>年</w:t>
      </w:r>
      <w:r w:rsidRPr="00CB0AD6">
        <w:rPr>
          <w:lang w:eastAsia="zh-TW"/>
        </w:rPr>
        <w:t>12</w:t>
      </w:r>
      <w:r w:rsidRPr="00CB0AD6">
        <w:rPr>
          <w:lang w:eastAsia="zh-TW"/>
        </w:rPr>
        <w:t>月利率達峰值以來的首次降息。隨後，挪威央行在</w:t>
      </w:r>
      <w:r w:rsidRPr="00CB0AD6">
        <w:rPr>
          <w:lang w:eastAsia="zh-TW"/>
        </w:rPr>
        <w:t>9</w:t>
      </w:r>
      <w:r w:rsidRPr="00CB0AD6">
        <w:rPr>
          <w:lang w:eastAsia="zh-TW"/>
        </w:rPr>
        <w:t>月</w:t>
      </w:r>
      <w:r w:rsidRPr="00CB0AD6">
        <w:rPr>
          <w:lang w:eastAsia="zh-TW"/>
        </w:rPr>
        <w:t>17</w:t>
      </w:r>
      <w:r w:rsidRPr="00CB0AD6">
        <w:rPr>
          <w:lang w:eastAsia="zh-TW"/>
        </w:rPr>
        <w:t>日再次宣布降息</w:t>
      </w:r>
      <w:r w:rsidRPr="00CB0AD6">
        <w:rPr>
          <w:lang w:eastAsia="zh-TW"/>
        </w:rPr>
        <w:t>1</w:t>
      </w:r>
      <w:r w:rsidRPr="00CB0AD6">
        <w:rPr>
          <w:lang w:eastAsia="zh-TW"/>
        </w:rPr>
        <w:t>碼，將基準利率調降至</w:t>
      </w:r>
      <w:r w:rsidRPr="00CB0AD6">
        <w:rPr>
          <w:lang w:eastAsia="zh-TW"/>
        </w:rPr>
        <w:lastRenderedPageBreak/>
        <w:t>4.0%</w:t>
      </w:r>
      <w:r w:rsidR="00506F06" w:rsidRPr="00CB0AD6">
        <w:rPr>
          <w:rFonts w:hint="eastAsia"/>
          <w:lang w:eastAsia="zh-TW"/>
        </w:rPr>
        <w:t>。</w:t>
      </w:r>
      <w:r w:rsidRPr="00CB0AD6">
        <w:rPr>
          <w:lang w:eastAsia="zh-TW"/>
        </w:rPr>
        <w:t>行長</w:t>
      </w:r>
      <w:r w:rsidRPr="00CB0AD6">
        <w:rPr>
          <w:lang w:eastAsia="zh-TW"/>
        </w:rPr>
        <w:t>Ida Wolden Bache</w:t>
      </w:r>
      <w:r w:rsidRPr="00CB0AD6">
        <w:rPr>
          <w:lang w:eastAsia="zh-TW"/>
        </w:rPr>
        <w:t>強調，貨幣政策已進入謹慎正常化階段，將持續觀察市場動態以避免過度抑制經濟。根據央行</w:t>
      </w:r>
      <w:r w:rsidRPr="00CB0AD6">
        <w:rPr>
          <w:lang w:eastAsia="zh-TW"/>
        </w:rPr>
        <w:t>2025</w:t>
      </w:r>
      <w:r w:rsidRPr="00CB0AD6">
        <w:rPr>
          <w:lang w:eastAsia="zh-TW"/>
        </w:rPr>
        <w:t>年底的預測路徑，基準利率預計在</w:t>
      </w:r>
      <w:r w:rsidRPr="00CB0AD6">
        <w:rPr>
          <w:lang w:eastAsia="zh-TW"/>
        </w:rPr>
        <w:t>2026</w:t>
      </w:r>
      <w:r w:rsidRPr="00CB0AD6">
        <w:rPr>
          <w:lang w:eastAsia="zh-TW"/>
        </w:rPr>
        <w:t>年進一步下調，並於</w:t>
      </w:r>
      <w:r w:rsidRPr="00CB0AD6">
        <w:rPr>
          <w:lang w:eastAsia="zh-TW"/>
        </w:rPr>
        <w:t>2028</w:t>
      </w:r>
      <w:r w:rsidRPr="00CB0AD6">
        <w:rPr>
          <w:lang w:eastAsia="zh-TW"/>
        </w:rPr>
        <w:t>年底趨於</w:t>
      </w:r>
      <w:r w:rsidRPr="00CB0AD6">
        <w:rPr>
          <w:lang w:eastAsia="zh-TW"/>
        </w:rPr>
        <w:t>3%</w:t>
      </w:r>
      <w:r w:rsidRPr="00CB0AD6">
        <w:rPr>
          <w:lang w:eastAsia="zh-TW"/>
        </w:rPr>
        <w:t>左右。通膨部分，</w:t>
      </w:r>
      <w:r w:rsidRPr="00CB0AD6">
        <w:rPr>
          <w:lang w:eastAsia="zh-TW"/>
        </w:rPr>
        <w:t>2025</w:t>
      </w:r>
      <w:r w:rsidRPr="00CB0AD6">
        <w:rPr>
          <w:lang w:eastAsia="zh-TW"/>
        </w:rPr>
        <w:t>年</w:t>
      </w:r>
      <w:r w:rsidRPr="00CB0AD6">
        <w:rPr>
          <w:lang w:eastAsia="zh-TW"/>
        </w:rPr>
        <w:t>12</w:t>
      </w:r>
      <w:r w:rsidRPr="00CB0AD6">
        <w:rPr>
          <w:lang w:eastAsia="zh-TW"/>
        </w:rPr>
        <w:t>月消費者物價指數</w:t>
      </w:r>
      <w:r w:rsidR="00C03471" w:rsidRPr="00CB0AD6">
        <w:rPr>
          <w:lang w:eastAsia="zh-TW"/>
        </w:rPr>
        <w:t>（</w:t>
      </w:r>
      <w:r w:rsidRPr="00CB0AD6">
        <w:rPr>
          <w:lang w:eastAsia="zh-TW"/>
        </w:rPr>
        <w:t>CPI</w:t>
      </w:r>
      <w:r w:rsidR="00C03471" w:rsidRPr="00CB0AD6">
        <w:rPr>
          <w:lang w:eastAsia="zh-TW"/>
        </w:rPr>
        <w:t>）</w:t>
      </w:r>
      <w:r w:rsidRPr="00CB0AD6">
        <w:rPr>
          <w:lang w:eastAsia="zh-TW"/>
        </w:rPr>
        <w:t>年增率為</w:t>
      </w:r>
      <w:r w:rsidRPr="00CB0AD6">
        <w:rPr>
          <w:lang w:eastAsia="zh-TW"/>
        </w:rPr>
        <w:t>3.2%</w:t>
      </w:r>
      <w:r w:rsidRPr="00CB0AD6">
        <w:rPr>
          <w:lang w:eastAsia="zh-TW"/>
        </w:rPr>
        <w:t>；然而，根據</w:t>
      </w:r>
      <w:r w:rsidRPr="00CB0AD6">
        <w:rPr>
          <w:lang w:eastAsia="zh-TW"/>
        </w:rPr>
        <w:t>SSB</w:t>
      </w:r>
      <w:r w:rsidRPr="00CB0AD6">
        <w:rPr>
          <w:lang w:eastAsia="zh-TW"/>
        </w:rPr>
        <w:t>最新數據，</w:t>
      </w:r>
      <w:r w:rsidRPr="00CB0AD6">
        <w:rPr>
          <w:lang w:eastAsia="zh-TW"/>
        </w:rPr>
        <w:t>2026</w:t>
      </w:r>
      <w:r w:rsidRPr="00CB0AD6">
        <w:rPr>
          <w:lang w:eastAsia="zh-TW"/>
        </w:rPr>
        <w:t>年</w:t>
      </w:r>
      <w:r w:rsidRPr="00CB0AD6">
        <w:rPr>
          <w:lang w:eastAsia="zh-TW"/>
        </w:rPr>
        <w:t>1</w:t>
      </w:r>
      <w:r w:rsidRPr="00CB0AD6">
        <w:rPr>
          <w:lang w:eastAsia="zh-TW"/>
        </w:rPr>
        <w:t>月</w:t>
      </w:r>
      <w:r w:rsidRPr="00CB0AD6">
        <w:rPr>
          <w:lang w:eastAsia="zh-TW"/>
        </w:rPr>
        <w:t>CPI</w:t>
      </w:r>
      <w:r w:rsidRPr="00CB0AD6">
        <w:rPr>
          <w:lang w:eastAsia="zh-TW"/>
        </w:rPr>
        <w:t>年增率反彈回升至</w:t>
      </w:r>
      <w:r w:rsidRPr="00CB0AD6">
        <w:rPr>
          <w:lang w:eastAsia="zh-TW"/>
        </w:rPr>
        <w:t>3.6%</w:t>
      </w:r>
      <w:r w:rsidRPr="00CB0AD6">
        <w:rPr>
          <w:lang w:eastAsia="zh-TW"/>
        </w:rPr>
        <w:t>，顯示通膨壓力雖已受控</w:t>
      </w:r>
      <w:r w:rsidR="00506F06" w:rsidRPr="00CB0AD6">
        <w:rPr>
          <w:lang w:eastAsia="zh-TW"/>
        </w:rPr>
        <w:t>，</w:t>
      </w:r>
      <w:r w:rsidRPr="00CB0AD6">
        <w:rPr>
          <w:lang w:eastAsia="zh-TW"/>
        </w:rPr>
        <w:t>但未完全降至</w:t>
      </w:r>
      <w:r w:rsidRPr="00CB0AD6">
        <w:rPr>
          <w:lang w:eastAsia="zh-TW"/>
        </w:rPr>
        <w:t>2%</w:t>
      </w:r>
      <w:r w:rsidRPr="00CB0AD6">
        <w:rPr>
          <w:lang w:eastAsia="zh-TW"/>
        </w:rPr>
        <w:t>目標。</w:t>
      </w:r>
    </w:p>
    <w:p w14:paraId="67C75CFC" w14:textId="7125CE47" w:rsidR="00506BE4" w:rsidRPr="00CB0AD6" w:rsidRDefault="00506BE4" w:rsidP="00774444">
      <w:pPr>
        <w:ind w:firstLine="472"/>
        <w:rPr>
          <w:lang w:eastAsia="zh-TW"/>
        </w:rPr>
      </w:pPr>
    </w:p>
    <w:p w14:paraId="66472961" w14:textId="77777777" w:rsidR="007E72EF" w:rsidRPr="00CB0AD6" w:rsidRDefault="007E72EF" w:rsidP="002926A5">
      <w:pPr>
        <w:ind w:left="472" w:firstLineChars="0" w:firstLine="0"/>
        <w:rPr>
          <w:lang w:eastAsia="zh-TW"/>
        </w:rPr>
      </w:pPr>
    </w:p>
    <w:p w14:paraId="0E5F00A8" w14:textId="5FCD9C10" w:rsidR="006D6045" w:rsidRPr="00CB0AD6" w:rsidRDefault="006D6045">
      <w:pPr>
        <w:widowControl/>
        <w:overflowPunct/>
        <w:autoSpaceDE/>
        <w:autoSpaceDN/>
        <w:ind w:firstLineChars="0" w:firstLine="0"/>
        <w:jc w:val="left"/>
        <w:rPr>
          <w:lang w:eastAsia="zh-TW"/>
        </w:rPr>
      </w:pPr>
    </w:p>
    <w:p w14:paraId="4A384CEF" w14:textId="77777777" w:rsidR="00256AB8" w:rsidRPr="00CB0AD6" w:rsidRDefault="00256AB8" w:rsidP="002926A5">
      <w:pPr>
        <w:ind w:left="472" w:firstLineChars="0" w:firstLine="0"/>
        <w:rPr>
          <w:lang w:eastAsia="zh-TW"/>
        </w:rPr>
      </w:pPr>
    </w:p>
    <w:p w14:paraId="530B556A" w14:textId="77777777" w:rsidR="007E72EF" w:rsidRPr="00CB0AD6" w:rsidRDefault="007E72EF" w:rsidP="002926A5">
      <w:pPr>
        <w:ind w:left="472" w:firstLineChars="0" w:firstLine="0"/>
        <w:rPr>
          <w:lang w:eastAsia="zh-TW"/>
        </w:rPr>
        <w:sectPr w:rsidR="007E72EF" w:rsidRPr="00CB0AD6" w:rsidSect="003E0BC3">
          <w:headerReference w:type="default" r:id="rId31"/>
          <w:pgSz w:w="11906" w:h="16838" w:code="9"/>
          <w:pgMar w:top="2268" w:right="1701" w:bottom="1701" w:left="1701" w:header="1134" w:footer="851" w:gutter="0"/>
          <w:cols w:space="425"/>
          <w:docGrid w:type="linesAndChars" w:linePitch="514" w:charSpace="-774"/>
        </w:sectPr>
      </w:pPr>
    </w:p>
    <w:p w14:paraId="74D8A1EA" w14:textId="77777777" w:rsidR="0066777B" w:rsidRPr="00CB0AD6" w:rsidRDefault="0066777B" w:rsidP="00506BE4">
      <w:pPr>
        <w:pStyle w:val="a3"/>
        <w:spacing w:before="771" w:after="771"/>
        <w:rPr>
          <w:rFonts w:hAnsi="Arial"/>
        </w:rPr>
      </w:pPr>
      <w:bookmarkStart w:id="7" w:name="_Toc232695314"/>
      <w:r w:rsidRPr="00CB0AD6">
        <w:lastRenderedPageBreak/>
        <w:t xml:space="preserve">第陸章　</w:t>
      </w:r>
      <w:r w:rsidR="00205735" w:rsidRPr="00CB0AD6">
        <w:rPr>
          <w:rFonts w:hint="eastAsia"/>
        </w:rPr>
        <w:t>基礎建設及成本</w:t>
      </w:r>
      <w:bookmarkEnd w:id="7"/>
    </w:p>
    <w:p w14:paraId="35C8891E" w14:textId="77777777" w:rsidR="00B418E9" w:rsidRPr="00CB0AD6" w:rsidRDefault="00B418E9" w:rsidP="00477F35">
      <w:pPr>
        <w:pStyle w:val="a4"/>
      </w:pPr>
      <w:r w:rsidRPr="00CB0AD6">
        <w:rPr>
          <w:rFonts w:hint="eastAsia"/>
        </w:rPr>
        <w:t>一、</w:t>
      </w:r>
      <w:r w:rsidR="00205735" w:rsidRPr="00CB0AD6">
        <w:t>土地</w:t>
      </w:r>
    </w:p>
    <w:p w14:paraId="69410828" w14:textId="30AD4750" w:rsidR="00B418E9" w:rsidRPr="00CB0AD6" w:rsidRDefault="00205735" w:rsidP="000E2791">
      <w:pPr>
        <w:ind w:firstLine="472"/>
        <w:rPr>
          <w:kern w:val="0"/>
          <w:lang w:val="zh-TW" w:eastAsia="zh-TW"/>
        </w:rPr>
      </w:pPr>
      <w:r w:rsidRPr="00CB0AD6">
        <w:rPr>
          <w:rFonts w:hint="eastAsia"/>
          <w:lang w:eastAsia="zh-TW"/>
        </w:rPr>
        <w:t>挪威土地所有權可</w:t>
      </w:r>
      <w:r w:rsidR="00114339" w:rsidRPr="00CB0AD6">
        <w:rPr>
          <w:lang w:eastAsia="zh-TW"/>
        </w:rPr>
        <w:t>由</w:t>
      </w:r>
      <w:r w:rsidRPr="00CB0AD6">
        <w:rPr>
          <w:rFonts w:hint="eastAsia"/>
          <w:lang w:eastAsia="zh-TW"/>
        </w:rPr>
        <w:t>國家、省市鎮或個人取得，但土地利用需確保合理且有利當地社區發展，並考慮居住、就業和土地利用最大化。</w:t>
      </w:r>
      <w:r w:rsidR="0086075A" w:rsidRPr="00CB0AD6">
        <w:rPr>
          <w:rFonts w:hint="eastAsia"/>
          <w:lang w:eastAsia="zh-TW"/>
        </w:rPr>
        <w:t>任何人</w:t>
      </w:r>
      <w:r w:rsidR="00C03471" w:rsidRPr="00CB0AD6">
        <w:rPr>
          <w:rFonts w:hint="eastAsia"/>
          <w:lang w:eastAsia="zh-TW"/>
        </w:rPr>
        <w:t>（</w:t>
      </w:r>
      <w:r w:rsidR="0086075A" w:rsidRPr="00CB0AD6">
        <w:rPr>
          <w:rFonts w:hint="eastAsia"/>
          <w:lang w:eastAsia="zh-TW"/>
        </w:rPr>
        <w:t>包括外國人</w:t>
      </w:r>
      <w:r w:rsidR="00C03471" w:rsidRPr="00CB0AD6">
        <w:rPr>
          <w:rFonts w:hint="eastAsia"/>
          <w:lang w:eastAsia="zh-TW"/>
        </w:rPr>
        <w:t>）</w:t>
      </w:r>
      <w:r w:rsidR="0086075A" w:rsidRPr="00CB0AD6">
        <w:rPr>
          <w:rFonts w:hint="eastAsia"/>
          <w:lang w:eastAsia="zh-TW"/>
        </w:rPr>
        <w:t>均可在挪威購買取得土地，均受挪威</w:t>
      </w:r>
      <w:r w:rsidRPr="00CB0AD6">
        <w:rPr>
          <w:rFonts w:hint="eastAsia"/>
          <w:lang w:eastAsia="zh-TW"/>
        </w:rPr>
        <w:t>有關土地利用的相關法律與規定</w:t>
      </w:r>
      <w:r w:rsidR="0086075A" w:rsidRPr="00CB0AD6">
        <w:rPr>
          <w:rFonts w:hint="eastAsia"/>
          <w:lang w:eastAsia="zh-TW"/>
        </w:rPr>
        <w:t>之規範，</w:t>
      </w:r>
      <w:r w:rsidRPr="00CB0AD6">
        <w:rPr>
          <w:rFonts w:hint="eastAsia"/>
          <w:lang w:eastAsia="zh-TW"/>
        </w:rPr>
        <w:t>包括特</w:t>
      </w:r>
      <w:r w:rsidR="00114339" w:rsidRPr="00CB0AD6">
        <w:rPr>
          <w:lang w:eastAsia="zh-TW"/>
        </w:rPr>
        <w:t>許</w:t>
      </w:r>
      <w:r w:rsidRPr="00CB0AD6">
        <w:rPr>
          <w:rFonts w:hint="eastAsia"/>
          <w:lang w:eastAsia="zh-TW"/>
        </w:rPr>
        <w:t>權法、規劃與建築法規、土地徵收與評估、工業許可法。</w:t>
      </w:r>
    </w:p>
    <w:p w14:paraId="7EE2D293" w14:textId="3F4BE54B" w:rsidR="00B418E9" w:rsidRPr="00CB0AD6" w:rsidRDefault="0086075A" w:rsidP="001E6919">
      <w:pPr>
        <w:ind w:firstLine="472"/>
        <w:jc w:val="left"/>
        <w:rPr>
          <w:kern w:val="0"/>
          <w:lang w:val="zh-TW" w:eastAsia="zh-TW"/>
        </w:rPr>
      </w:pPr>
      <w:r w:rsidRPr="00CB0AD6">
        <w:rPr>
          <w:rFonts w:hint="eastAsia"/>
          <w:lang w:eastAsia="zh-TW"/>
        </w:rPr>
        <w:t>採購土地應</w:t>
      </w:r>
      <w:r w:rsidR="00205735" w:rsidRPr="00CB0AD6">
        <w:rPr>
          <w:rFonts w:hint="eastAsia"/>
          <w:lang w:eastAsia="zh-TW"/>
        </w:rPr>
        <w:t>透過當地持有合法執照的房仲進行交易</w:t>
      </w:r>
      <w:r w:rsidRPr="00CB0AD6">
        <w:rPr>
          <w:rFonts w:hint="eastAsia"/>
          <w:lang w:eastAsia="zh-TW"/>
        </w:rPr>
        <w:t>，土地擁有者有權利決定以何市場價格出售，所以</w:t>
      </w:r>
      <w:r w:rsidR="0092455A" w:rsidRPr="00CB0AD6">
        <w:rPr>
          <w:rFonts w:hint="eastAsia"/>
          <w:lang w:eastAsia="zh-TW"/>
        </w:rPr>
        <w:t>並</w:t>
      </w:r>
      <w:r w:rsidRPr="00CB0AD6">
        <w:rPr>
          <w:rFonts w:hint="eastAsia"/>
          <w:lang w:eastAsia="zh-TW"/>
        </w:rPr>
        <w:t>非出價最高者</w:t>
      </w:r>
      <w:r w:rsidR="0092455A" w:rsidRPr="00CB0AD6">
        <w:rPr>
          <w:rFonts w:hint="eastAsia"/>
          <w:lang w:eastAsia="zh-TW"/>
        </w:rPr>
        <w:t>定</w:t>
      </w:r>
      <w:r w:rsidRPr="00CB0AD6">
        <w:rPr>
          <w:rFonts w:hint="eastAsia"/>
          <w:lang w:eastAsia="zh-TW"/>
        </w:rPr>
        <w:t>可購買到土地</w:t>
      </w:r>
      <w:r w:rsidR="00205735" w:rsidRPr="00CB0AD6">
        <w:rPr>
          <w:rFonts w:hint="eastAsia"/>
          <w:lang w:eastAsia="zh-TW"/>
        </w:rPr>
        <w:t>。</w:t>
      </w:r>
      <w:r w:rsidR="0092455A" w:rsidRPr="00CB0AD6">
        <w:rPr>
          <w:rFonts w:hint="eastAsia"/>
          <w:lang w:eastAsia="zh-TW"/>
        </w:rPr>
        <w:t>自由擁有土地</w:t>
      </w:r>
      <w:r w:rsidR="00C03471" w:rsidRPr="00CB0AD6">
        <w:rPr>
          <w:rFonts w:hint="eastAsia"/>
          <w:lang w:eastAsia="zh-TW"/>
        </w:rPr>
        <w:t>（</w:t>
      </w:r>
      <w:r w:rsidR="0092455A" w:rsidRPr="00CB0AD6">
        <w:rPr>
          <w:lang w:eastAsia="zh-TW"/>
        </w:rPr>
        <w:t xml:space="preserve">Freehold </w:t>
      </w:r>
      <w:proofErr w:type="spellStart"/>
      <w:r w:rsidR="0092455A" w:rsidRPr="00CB0AD6">
        <w:rPr>
          <w:lang w:eastAsia="zh-TW"/>
        </w:rPr>
        <w:t>propetrty</w:t>
      </w:r>
      <w:proofErr w:type="spellEnd"/>
      <w:r w:rsidR="00C03471" w:rsidRPr="00CB0AD6">
        <w:rPr>
          <w:rFonts w:hint="eastAsia"/>
          <w:lang w:eastAsia="zh-TW"/>
        </w:rPr>
        <w:t>）</w:t>
      </w:r>
      <w:r w:rsidR="0092455A" w:rsidRPr="00CB0AD6">
        <w:rPr>
          <w:rFonts w:hint="eastAsia"/>
          <w:lang w:eastAsia="zh-TW"/>
        </w:rPr>
        <w:t>之擁有者有其自由隨時出租、銷售處置其土地與其上之物業。</w:t>
      </w:r>
      <w:r w:rsidR="00205735" w:rsidRPr="00CB0AD6">
        <w:rPr>
          <w:rFonts w:hint="eastAsia"/>
          <w:lang w:eastAsia="zh-TW"/>
        </w:rPr>
        <w:t>土地價格鄉鎮差異大，平地或森林地價</w:t>
      </w:r>
      <w:r w:rsidR="00114339" w:rsidRPr="00CB0AD6">
        <w:rPr>
          <w:lang w:eastAsia="zh-TW"/>
        </w:rPr>
        <w:t>格</w:t>
      </w:r>
      <w:r w:rsidR="00205735" w:rsidRPr="00CB0AD6">
        <w:rPr>
          <w:rFonts w:hint="eastAsia"/>
          <w:lang w:eastAsia="zh-TW"/>
        </w:rPr>
        <w:t>不同，仍應參考當地市政府公告地價或當地房仲所提供之價格</w:t>
      </w:r>
      <w:r w:rsidR="0092455A" w:rsidRPr="00CB0AD6">
        <w:rPr>
          <w:rFonts w:hint="eastAsia"/>
          <w:lang w:eastAsia="zh-TW"/>
        </w:rPr>
        <w:t>。土地擁有者</w:t>
      </w:r>
      <w:r w:rsidR="001E6919" w:rsidRPr="00CB0AD6">
        <w:rPr>
          <w:rFonts w:hint="eastAsia"/>
          <w:lang w:eastAsia="zh-TW"/>
        </w:rPr>
        <w:t>應繳交當地公共水管管理費、垃圾處理費及煙囪清理費等；在某些縣市，亦</w:t>
      </w:r>
      <w:r w:rsidR="0092455A" w:rsidRPr="00CB0AD6">
        <w:rPr>
          <w:rFonts w:hint="eastAsia"/>
          <w:lang w:eastAsia="zh-TW"/>
        </w:rPr>
        <w:t>必須繳付土地稅</w:t>
      </w:r>
      <w:r w:rsidR="001E6919" w:rsidRPr="00CB0AD6">
        <w:rPr>
          <w:rFonts w:hint="eastAsia"/>
          <w:lang w:eastAsia="zh-TW"/>
        </w:rPr>
        <w:t>，相關費用應詢問當地市政府</w:t>
      </w:r>
      <w:r w:rsidR="00205735" w:rsidRPr="00CB0AD6">
        <w:rPr>
          <w:rFonts w:hint="eastAsia"/>
          <w:lang w:eastAsia="zh-TW"/>
        </w:rPr>
        <w:t>。</w:t>
      </w:r>
    </w:p>
    <w:p w14:paraId="5EB54EC1" w14:textId="77777777" w:rsidR="00455119" w:rsidRPr="00CB0AD6" w:rsidRDefault="00CF2669" w:rsidP="00477F35">
      <w:pPr>
        <w:pStyle w:val="a4"/>
      </w:pPr>
      <w:r w:rsidRPr="00CB0AD6">
        <w:t>二</w:t>
      </w:r>
      <w:r w:rsidR="00455119" w:rsidRPr="00CB0AD6">
        <w:rPr>
          <w:rFonts w:hint="eastAsia"/>
        </w:rPr>
        <w:t>、</w:t>
      </w:r>
      <w:r w:rsidR="001E6919" w:rsidRPr="00CB0AD6">
        <w:rPr>
          <w:rFonts w:hint="eastAsia"/>
        </w:rPr>
        <w:t>天然</w:t>
      </w:r>
      <w:r w:rsidR="006E21E8" w:rsidRPr="00CB0AD6">
        <w:rPr>
          <w:rFonts w:hint="eastAsia"/>
        </w:rPr>
        <w:t>資源</w:t>
      </w:r>
      <w:r w:rsidR="00601A63" w:rsidRPr="00CB0AD6">
        <w:rPr>
          <w:rFonts w:hint="eastAsia"/>
        </w:rPr>
        <w:t>與能源</w:t>
      </w:r>
    </w:p>
    <w:p w14:paraId="6C9B3DF8" w14:textId="77777777" w:rsidR="00601A63" w:rsidRPr="00CB0AD6" w:rsidRDefault="00195C13" w:rsidP="000E2791">
      <w:pPr>
        <w:ind w:firstLine="472"/>
        <w:rPr>
          <w:lang w:eastAsia="zh-TW"/>
        </w:rPr>
      </w:pPr>
      <w:r w:rsidRPr="00CB0AD6">
        <w:rPr>
          <w:rFonts w:hint="eastAsia"/>
          <w:lang w:eastAsia="zh-TW"/>
        </w:rPr>
        <w:t>挪威經濟產業發展仰賴天然資源的比重遠高於其他北歐國家，天然資源包括石油、天然氣、水力、木材、漁業水產及礦產等，而帶給挪威最多財富的是外海的石油及天然氣，衍生相關產業包括鑽油平台、輸油管線、天然氣管線等的發展，除為挪威主要工作機會的來源，也成為發展離岸風力的技術來源。</w:t>
      </w:r>
      <w:r w:rsidR="00AA7D9E" w:rsidRPr="00CB0AD6">
        <w:rPr>
          <w:rFonts w:hint="eastAsia"/>
          <w:lang w:eastAsia="zh-TW"/>
        </w:rPr>
        <w:t>石油</w:t>
      </w:r>
      <w:r w:rsidR="00601A63" w:rsidRPr="00CB0AD6">
        <w:rPr>
          <w:rFonts w:hint="eastAsia"/>
          <w:lang w:eastAsia="zh-TW"/>
        </w:rPr>
        <w:t>與天然氣</w:t>
      </w:r>
      <w:r w:rsidR="00AA7D9E" w:rsidRPr="00CB0AD6">
        <w:rPr>
          <w:rFonts w:hint="eastAsia"/>
          <w:lang w:eastAsia="zh-TW"/>
        </w:rPr>
        <w:t>產業</w:t>
      </w:r>
      <w:r w:rsidR="00601A63" w:rsidRPr="00CB0AD6">
        <w:rPr>
          <w:rFonts w:hint="eastAsia"/>
          <w:lang w:eastAsia="zh-TW"/>
        </w:rPr>
        <w:t>雖為挪威收入最主要來源，但</w:t>
      </w:r>
      <w:r w:rsidR="00AA7D9E" w:rsidRPr="00CB0AD6">
        <w:rPr>
          <w:rFonts w:hint="eastAsia"/>
          <w:lang w:eastAsia="zh-TW"/>
        </w:rPr>
        <w:t>近</w:t>
      </w:r>
      <w:r w:rsidR="00AA7D9E" w:rsidRPr="00CB0AD6">
        <w:rPr>
          <w:rFonts w:hint="eastAsia"/>
          <w:lang w:eastAsia="zh-TW"/>
        </w:rPr>
        <w:t>20</w:t>
      </w:r>
      <w:r w:rsidR="00AA7D9E" w:rsidRPr="00CB0AD6">
        <w:rPr>
          <w:rFonts w:hint="eastAsia"/>
          <w:lang w:eastAsia="zh-TW"/>
        </w:rPr>
        <w:t>年易受國際價</w:t>
      </w:r>
      <w:r w:rsidR="00601A63" w:rsidRPr="00CB0AD6">
        <w:rPr>
          <w:rFonts w:hint="eastAsia"/>
          <w:lang w:eastAsia="zh-TW"/>
        </w:rPr>
        <w:t>格</w:t>
      </w:r>
      <w:r w:rsidR="00AA7D9E" w:rsidRPr="00CB0AD6">
        <w:rPr>
          <w:rFonts w:hint="eastAsia"/>
          <w:lang w:eastAsia="zh-TW"/>
        </w:rPr>
        <w:t>影響而興盛或崩跌</w:t>
      </w:r>
      <w:r w:rsidRPr="00CB0AD6">
        <w:rPr>
          <w:rFonts w:hint="eastAsia"/>
          <w:lang w:eastAsia="zh-TW"/>
        </w:rPr>
        <w:t>，因此，挪威政府積極發展</w:t>
      </w:r>
      <w:r w:rsidR="00601A63" w:rsidRPr="00CB0AD6">
        <w:rPr>
          <w:rFonts w:hint="eastAsia"/>
          <w:lang w:eastAsia="zh-TW"/>
        </w:rPr>
        <w:t>其他</w:t>
      </w:r>
      <w:r w:rsidRPr="00CB0AD6">
        <w:rPr>
          <w:rFonts w:hint="eastAsia"/>
          <w:lang w:eastAsia="zh-TW"/>
        </w:rPr>
        <w:t>產業，</w:t>
      </w:r>
      <w:r w:rsidR="00601A63" w:rsidRPr="00CB0AD6">
        <w:rPr>
          <w:rFonts w:hint="eastAsia"/>
          <w:lang w:eastAsia="zh-TW"/>
        </w:rPr>
        <w:t>具利基的天然資源產業包括漁產和金屬礦產業，尤其漁產出</w:t>
      </w:r>
      <w:r w:rsidR="00601A63" w:rsidRPr="00CB0AD6">
        <w:rPr>
          <w:rFonts w:hint="eastAsia"/>
          <w:lang w:eastAsia="zh-TW"/>
        </w:rPr>
        <w:lastRenderedPageBreak/>
        <w:t>口已成為近年挪威政府的主要出口產業。</w:t>
      </w:r>
      <w:r w:rsidRPr="00CB0AD6">
        <w:rPr>
          <w:rFonts w:hint="eastAsia"/>
          <w:lang w:eastAsia="zh-TW"/>
        </w:rPr>
        <w:t>另，挪威木材產業因林業富饒而蓬勃發展，包括紙張、紙板及紙漿等製造與開發，為主要傳統產業之一，雖收益不及石油和天然氣，但屬穩定產業。</w:t>
      </w:r>
    </w:p>
    <w:p w14:paraId="68EDC321" w14:textId="17EC4805" w:rsidR="0077594E" w:rsidRPr="00CB0AD6" w:rsidRDefault="00601A63" w:rsidP="00C67B8D">
      <w:pPr>
        <w:ind w:firstLine="472"/>
        <w:rPr>
          <w:lang w:eastAsia="zh-TW"/>
        </w:rPr>
      </w:pPr>
      <w:r w:rsidRPr="00CB0AD6">
        <w:rPr>
          <w:rFonts w:hint="eastAsia"/>
          <w:lang w:eastAsia="zh-TW"/>
        </w:rPr>
        <w:t>依據挪威能源資訊網站</w:t>
      </w:r>
      <w:r w:rsidR="00C03471" w:rsidRPr="00CB0AD6">
        <w:rPr>
          <w:rFonts w:hint="eastAsia"/>
          <w:lang w:eastAsia="zh-TW"/>
        </w:rPr>
        <w:t>（</w:t>
      </w:r>
      <w:r w:rsidR="00C67B8D" w:rsidRPr="00CB0AD6">
        <w:rPr>
          <w:lang w:eastAsia="zh-TW"/>
        </w:rPr>
        <w:t xml:space="preserve">https://energifaktanorge.no/en/norsk-energiforsyning/ </w:t>
      </w:r>
      <w:proofErr w:type="spellStart"/>
      <w:r w:rsidRPr="00CB0AD6">
        <w:rPr>
          <w:lang w:eastAsia="zh-TW"/>
        </w:rPr>
        <w:t>kraftproduksjon</w:t>
      </w:r>
      <w:proofErr w:type="spellEnd"/>
      <w:r w:rsidRPr="00CB0AD6">
        <w:rPr>
          <w:lang w:eastAsia="zh-TW"/>
        </w:rPr>
        <w:t>/</w:t>
      </w:r>
      <w:r w:rsidR="00C03471" w:rsidRPr="00CB0AD6">
        <w:rPr>
          <w:rFonts w:hint="eastAsia"/>
          <w:lang w:eastAsia="zh-TW"/>
        </w:rPr>
        <w:t>）</w:t>
      </w:r>
      <w:r w:rsidRPr="00CB0AD6">
        <w:rPr>
          <w:rFonts w:hint="eastAsia"/>
          <w:lang w:eastAsia="zh-TW"/>
        </w:rPr>
        <w:t>，</w:t>
      </w:r>
      <w:r w:rsidR="0077594E" w:rsidRPr="00CB0AD6">
        <w:rPr>
          <w:lang w:eastAsia="zh-TW"/>
        </w:rPr>
        <w:t>挪威電力系統裝置容量約為</w:t>
      </w:r>
      <w:r w:rsidR="0077594E" w:rsidRPr="00CB0AD6">
        <w:rPr>
          <w:lang w:eastAsia="zh-TW"/>
        </w:rPr>
        <w:t>40,334</w:t>
      </w:r>
      <w:r w:rsidR="0077594E" w:rsidRPr="00CB0AD6">
        <w:rPr>
          <w:lang w:eastAsia="zh-TW"/>
        </w:rPr>
        <w:t>兆瓦，正常年發電量約為</w:t>
      </w:r>
      <w:r w:rsidR="0077594E" w:rsidRPr="00CB0AD6">
        <w:rPr>
          <w:lang w:eastAsia="zh-TW"/>
        </w:rPr>
        <w:t>157</w:t>
      </w:r>
      <w:r w:rsidR="0077594E" w:rsidRPr="00CB0AD6">
        <w:rPr>
          <w:lang w:eastAsia="zh-TW"/>
        </w:rPr>
        <w:t>太瓦時。</w:t>
      </w:r>
    </w:p>
    <w:p w14:paraId="7F7E38C2" w14:textId="2CBDEC0E" w:rsidR="0077594E" w:rsidRPr="00CB0AD6" w:rsidRDefault="0077594E" w:rsidP="00C67B8D">
      <w:pPr>
        <w:ind w:firstLine="472"/>
        <w:rPr>
          <w:lang w:eastAsia="zh-TW"/>
        </w:rPr>
      </w:pPr>
      <w:r w:rsidRPr="00CB0AD6">
        <w:rPr>
          <w:lang w:eastAsia="zh-TW"/>
        </w:rPr>
        <w:t>實際發電量依年度水文與氣候條件變動，</w:t>
      </w:r>
      <w:r w:rsidR="00506F06" w:rsidRPr="00CB0AD6">
        <w:rPr>
          <w:lang w:eastAsia="zh-TW"/>
        </w:rPr>
        <w:t>截至</w:t>
      </w:r>
      <w:r w:rsidR="00506F06" w:rsidRPr="00CB0AD6">
        <w:rPr>
          <w:lang w:eastAsia="zh-TW"/>
        </w:rPr>
        <w:t>2025</w:t>
      </w:r>
      <w:r w:rsidR="00506F06" w:rsidRPr="00CB0AD6">
        <w:rPr>
          <w:lang w:eastAsia="zh-TW"/>
        </w:rPr>
        <w:t>年初，挪威電力供應裝置容量為</w:t>
      </w:r>
      <w:r w:rsidR="00506F06" w:rsidRPr="00CB0AD6">
        <w:rPr>
          <w:lang w:eastAsia="zh-TW"/>
        </w:rPr>
        <w:t>40,334</w:t>
      </w:r>
      <w:r w:rsidR="00506F06" w:rsidRPr="00CB0AD6">
        <w:rPr>
          <w:lang w:eastAsia="zh-TW"/>
        </w:rPr>
        <w:t>兆瓦，預計年均發電量約</w:t>
      </w:r>
      <w:r w:rsidR="00506F06" w:rsidRPr="00CB0AD6">
        <w:rPr>
          <w:lang w:eastAsia="zh-TW"/>
        </w:rPr>
        <w:t>157</w:t>
      </w:r>
      <w:r w:rsidR="00506F06" w:rsidRPr="00CB0AD6">
        <w:rPr>
          <w:lang w:eastAsia="zh-TW"/>
        </w:rPr>
        <w:t>太瓦時。</w:t>
      </w:r>
      <w:r w:rsidRPr="00CB0AD6">
        <w:rPr>
          <w:lang w:eastAsia="zh-TW"/>
        </w:rPr>
        <w:t>2024</w:t>
      </w:r>
      <w:r w:rsidRPr="00CB0AD6">
        <w:rPr>
          <w:lang w:eastAsia="zh-TW"/>
        </w:rPr>
        <w:t>年發電量為</w:t>
      </w:r>
      <w:r w:rsidRPr="00CB0AD6">
        <w:rPr>
          <w:lang w:eastAsia="zh-TW"/>
        </w:rPr>
        <w:t>157.2</w:t>
      </w:r>
      <w:r w:rsidRPr="00CB0AD6">
        <w:rPr>
          <w:lang w:eastAsia="zh-TW"/>
        </w:rPr>
        <w:t>太瓦時，</w:t>
      </w:r>
      <w:r w:rsidRPr="00CB0AD6">
        <w:rPr>
          <w:lang w:eastAsia="zh-TW"/>
        </w:rPr>
        <w:t>2023</w:t>
      </w:r>
      <w:r w:rsidRPr="00CB0AD6">
        <w:rPr>
          <w:lang w:eastAsia="zh-TW"/>
        </w:rPr>
        <w:t>年約為</w:t>
      </w:r>
      <w:r w:rsidRPr="00CB0AD6">
        <w:rPr>
          <w:lang w:eastAsia="zh-TW"/>
        </w:rPr>
        <w:t>154</w:t>
      </w:r>
      <w:r w:rsidRPr="00CB0AD6">
        <w:rPr>
          <w:lang w:eastAsia="zh-TW"/>
        </w:rPr>
        <w:t>太瓦時，</w:t>
      </w:r>
      <w:r w:rsidRPr="00CB0AD6">
        <w:rPr>
          <w:lang w:eastAsia="zh-TW"/>
        </w:rPr>
        <w:t>2022</w:t>
      </w:r>
      <w:r w:rsidRPr="00CB0AD6">
        <w:rPr>
          <w:lang w:eastAsia="zh-TW"/>
        </w:rPr>
        <w:t>年則為</w:t>
      </w:r>
      <w:r w:rsidRPr="00CB0AD6">
        <w:rPr>
          <w:lang w:eastAsia="zh-TW"/>
        </w:rPr>
        <w:t>146.1</w:t>
      </w:r>
      <w:r w:rsidRPr="00CB0AD6">
        <w:rPr>
          <w:lang w:eastAsia="zh-TW"/>
        </w:rPr>
        <w:t>太瓦時。水力發電正常年產量約為</w:t>
      </w:r>
      <w:r w:rsidRPr="00CB0AD6">
        <w:rPr>
          <w:lang w:eastAsia="zh-TW"/>
        </w:rPr>
        <w:t>137</w:t>
      </w:r>
      <w:r w:rsidRPr="00CB0AD6">
        <w:rPr>
          <w:lang w:eastAsia="zh-TW"/>
        </w:rPr>
        <w:t>太瓦時，風力發電正常年產量約為</w:t>
      </w:r>
      <w:r w:rsidRPr="00CB0AD6">
        <w:rPr>
          <w:lang w:eastAsia="zh-TW"/>
        </w:rPr>
        <w:t>15.9</w:t>
      </w:r>
      <w:r w:rsidRPr="00CB0AD6">
        <w:rPr>
          <w:lang w:eastAsia="zh-TW"/>
        </w:rPr>
        <w:t>太瓦時。</w:t>
      </w:r>
    </w:p>
    <w:p w14:paraId="4F2C6DD0" w14:textId="28546F1A" w:rsidR="00455119" w:rsidRPr="00CB0AD6" w:rsidRDefault="00CF2669" w:rsidP="0077594E">
      <w:pPr>
        <w:pStyle w:val="a4"/>
      </w:pPr>
      <w:r w:rsidRPr="00CB0AD6">
        <w:t>三</w:t>
      </w:r>
      <w:r w:rsidR="00455119" w:rsidRPr="00CB0AD6">
        <w:rPr>
          <w:rFonts w:hint="eastAsia"/>
        </w:rPr>
        <w:t>、</w:t>
      </w:r>
      <w:r w:rsidRPr="00CB0AD6">
        <w:t>通訊</w:t>
      </w:r>
    </w:p>
    <w:p w14:paraId="767DA36B" w14:textId="77777777" w:rsidR="0085159C" w:rsidRPr="00CB0AD6" w:rsidRDefault="00790AEB" w:rsidP="0085159C">
      <w:pPr>
        <w:ind w:firstLine="472"/>
        <w:rPr>
          <w:lang w:eastAsia="zh-TW"/>
        </w:rPr>
      </w:pPr>
      <w:r w:rsidRPr="00CB0AD6">
        <w:rPr>
          <w:rFonts w:hint="eastAsia"/>
          <w:lang w:eastAsia="zh-TW"/>
        </w:rPr>
        <w:t>挪威</w:t>
      </w:r>
      <w:r w:rsidR="0085159C" w:rsidRPr="00CB0AD6">
        <w:rPr>
          <w:rFonts w:hint="eastAsia"/>
          <w:lang w:eastAsia="zh-TW"/>
        </w:rPr>
        <w:t>因為地廣人稀，</w:t>
      </w:r>
      <w:r w:rsidRPr="00CB0AD6">
        <w:rPr>
          <w:rFonts w:hint="eastAsia"/>
          <w:lang w:eastAsia="zh-TW"/>
        </w:rPr>
        <w:t>因此</w:t>
      </w:r>
      <w:r w:rsidR="0085159C" w:rsidRPr="00CB0AD6">
        <w:rPr>
          <w:rFonts w:hint="eastAsia"/>
          <w:lang w:eastAsia="zh-TW"/>
        </w:rPr>
        <w:t>利用科技克服地理障礙，</w:t>
      </w:r>
      <w:r w:rsidRPr="00CB0AD6">
        <w:rPr>
          <w:rFonts w:hint="eastAsia"/>
          <w:lang w:eastAsia="zh-TW"/>
        </w:rPr>
        <w:t>以提供人民便捷的通訊系統及偏遠地區必要的數位教育服務。挪威</w:t>
      </w:r>
      <w:r w:rsidR="0085159C" w:rsidRPr="00CB0AD6">
        <w:rPr>
          <w:rFonts w:hint="eastAsia"/>
          <w:lang w:eastAsia="zh-TW"/>
        </w:rPr>
        <w:t>電信市場</w:t>
      </w:r>
      <w:r w:rsidRPr="00CB0AD6">
        <w:rPr>
          <w:rFonts w:hint="eastAsia"/>
          <w:lang w:eastAsia="zh-TW"/>
        </w:rPr>
        <w:t>發展成熟</w:t>
      </w:r>
      <w:r w:rsidR="0085159C" w:rsidRPr="00CB0AD6">
        <w:rPr>
          <w:rFonts w:hint="eastAsia"/>
          <w:lang w:eastAsia="zh-TW"/>
        </w:rPr>
        <w:t>，</w:t>
      </w:r>
      <w:r w:rsidRPr="00CB0AD6">
        <w:rPr>
          <w:rFonts w:hint="eastAsia"/>
          <w:lang w:eastAsia="zh-TW"/>
        </w:rPr>
        <w:t>相當於歐盟地區之發展，</w:t>
      </w:r>
      <w:r w:rsidR="0085159C" w:rsidRPr="00CB0AD6">
        <w:rPr>
          <w:rFonts w:hint="eastAsia"/>
          <w:lang w:eastAsia="zh-TW"/>
        </w:rPr>
        <w:t>寬頻和手機普及率高，</w:t>
      </w:r>
      <w:r w:rsidRPr="00CB0AD6">
        <w:rPr>
          <w:rFonts w:hint="eastAsia"/>
          <w:lang w:eastAsia="zh-TW"/>
        </w:rPr>
        <w:t>每</w:t>
      </w:r>
      <w:r w:rsidRPr="00CB0AD6">
        <w:rPr>
          <w:rFonts w:hint="eastAsia"/>
          <w:lang w:eastAsia="zh-TW"/>
        </w:rPr>
        <w:t>1.1</w:t>
      </w:r>
      <w:r w:rsidRPr="00CB0AD6">
        <w:rPr>
          <w:rFonts w:hint="eastAsia"/>
          <w:lang w:eastAsia="zh-TW"/>
        </w:rPr>
        <w:t>人即有一</w:t>
      </w:r>
      <w:r w:rsidR="004602D6" w:rsidRPr="00CB0AD6">
        <w:rPr>
          <w:rFonts w:hint="eastAsia"/>
          <w:lang w:eastAsia="zh-TW"/>
        </w:rPr>
        <w:t>支</w:t>
      </w:r>
      <w:r w:rsidRPr="00CB0AD6">
        <w:rPr>
          <w:rFonts w:hint="eastAsia"/>
          <w:lang w:eastAsia="zh-TW"/>
        </w:rPr>
        <w:t>手機。</w:t>
      </w:r>
      <w:r w:rsidR="0085159C" w:rsidRPr="00CB0AD6">
        <w:rPr>
          <w:rFonts w:hint="eastAsia"/>
          <w:lang w:eastAsia="zh-TW"/>
        </w:rPr>
        <w:t>雖然挪威不是歐盟會員國，但其電信部門法規與歐盟的相關立法同步。</w:t>
      </w:r>
    </w:p>
    <w:p w14:paraId="4CF33E6D" w14:textId="77777777" w:rsidR="0085159C" w:rsidRPr="00CB0AD6" w:rsidRDefault="00790AEB" w:rsidP="0085159C">
      <w:pPr>
        <w:ind w:firstLine="472"/>
        <w:rPr>
          <w:lang w:eastAsia="zh-TW"/>
        </w:rPr>
      </w:pPr>
      <w:r w:rsidRPr="00CB0AD6">
        <w:rPr>
          <w:rFonts w:hint="eastAsia"/>
          <w:lang w:eastAsia="zh-TW"/>
        </w:rPr>
        <w:t>挪威</w:t>
      </w:r>
      <w:r w:rsidR="0085159C" w:rsidRPr="00CB0AD6">
        <w:rPr>
          <w:rFonts w:hint="eastAsia"/>
          <w:lang w:eastAsia="zh-TW"/>
        </w:rPr>
        <w:t>通訊市場主要由</w:t>
      </w:r>
      <w:r w:rsidR="0085159C" w:rsidRPr="00CB0AD6">
        <w:rPr>
          <w:rFonts w:hint="eastAsia"/>
          <w:lang w:eastAsia="zh-TW"/>
        </w:rPr>
        <w:t>Telenor</w:t>
      </w:r>
      <w:r w:rsidR="0085159C" w:rsidRPr="00CB0AD6">
        <w:rPr>
          <w:rFonts w:hint="eastAsia"/>
          <w:lang w:eastAsia="zh-TW"/>
        </w:rPr>
        <w:t>所獨霸，是挪威最大通信集團，其三大核心業務</w:t>
      </w:r>
      <w:r w:rsidRPr="00CB0AD6">
        <w:rPr>
          <w:rFonts w:hint="eastAsia"/>
          <w:lang w:eastAsia="zh-TW"/>
        </w:rPr>
        <w:t>除</w:t>
      </w:r>
      <w:r w:rsidR="0085159C" w:rsidRPr="00CB0AD6">
        <w:rPr>
          <w:rFonts w:hint="eastAsia"/>
          <w:lang w:eastAsia="zh-TW"/>
        </w:rPr>
        <w:t>行動電訊網路、固網電話</w:t>
      </w:r>
      <w:r w:rsidRPr="00CB0AD6">
        <w:rPr>
          <w:rFonts w:hint="eastAsia"/>
          <w:lang w:eastAsia="zh-TW"/>
        </w:rPr>
        <w:t>、</w:t>
      </w:r>
      <w:r w:rsidRPr="00CB0AD6">
        <w:rPr>
          <w:rFonts w:hint="eastAsia"/>
          <w:lang w:eastAsia="zh-TW"/>
        </w:rPr>
        <w:t>5G</w:t>
      </w:r>
      <w:r w:rsidRPr="00CB0AD6">
        <w:rPr>
          <w:rFonts w:hint="eastAsia"/>
          <w:lang w:eastAsia="zh-TW"/>
        </w:rPr>
        <w:t>建設等</w:t>
      </w:r>
      <w:r w:rsidR="0085159C" w:rsidRPr="00CB0AD6">
        <w:rPr>
          <w:rFonts w:hint="eastAsia"/>
          <w:lang w:eastAsia="zh-TW"/>
        </w:rPr>
        <w:t>，該公司</w:t>
      </w:r>
      <w:r w:rsidRPr="00CB0AD6">
        <w:rPr>
          <w:rFonts w:hint="eastAsia"/>
          <w:lang w:eastAsia="zh-TW"/>
        </w:rPr>
        <w:t>亦為</w:t>
      </w:r>
      <w:r w:rsidR="0085159C" w:rsidRPr="00CB0AD6">
        <w:rPr>
          <w:rFonts w:hint="eastAsia"/>
          <w:lang w:eastAsia="zh-TW"/>
        </w:rPr>
        <w:t>挪威最大有線電視網</w:t>
      </w:r>
      <w:r w:rsidRPr="00CB0AD6">
        <w:rPr>
          <w:rFonts w:hint="eastAsia"/>
          <w:lang w:eastAsia="zh-TW"/>
        </w:rPr>
        <w:t>及數位媒體服務提供</w:t>
      </w:r>
      <w:r w:rsidR="0085159C" w:rsidRPr="00CB0AD6">
        <w:rPr>
          <w:rFonts w:hint="eastAsia"/>
          <w:lang w:eastAsia="zh-TW"/>
        </w:rPr>
        <w:t>者。</w:t>
      </w:r>
      <w:r w:rsidR="0085159C" w:rsidRPr="00CB0AD6">
        <w:rPr>
          <w:rFonts w:hint="eastAsia"/>
          <w:lang w:eastAsia="zh-TW"/>
        </w:rPr>
        <w:t>Telenor</w:t>
      </w:r>
      <w:r w:rsidR="0085159C" w:rsidRPr="00CB0AD6">
        <w:rPr>
          <w:rFonts w:hint="eastAsia"/>
          <w:lang w:eastAsia="zh-TW"/>
        </w:rPr>
        <w:t>為了</w:t>
      </w:r>
      <w:r w:rsidR="0085159C" w:rsidRPr="00CB0AD6">
        <w:rPr>
          <w:rFonts w:hint="eastAsia"/>
          <w:lang w:val="sv-SE" w:eastAsia="zh-TW"/>
        </w:rPr>
        <w:t>強化該公司在北歐的市占率，</w:t>
      </w:r>
      <w:r w:rsidRPr="00CB0AD6">
        <w:rPr>
          <w:rFonts w:hint="eastAsia"/>
          <w:lang w:val="sv-SE" w:eastAsia="zh-TW"/>
        </w:rPr>
        <w:t>已</w:t>
      </w:r>
      <w:r w:rsidR="0085159C" w:rsidRPr="00CB0AD6">
        <w:rPr>
          <w:rFonts w:hint="eastAsia"/>
          <w:lang w:val="sv-SE" w:eastAsia="zh-TW"/>
        </w:rPr>
        <w:t>併購</w:t>
      </w:r>
      <w:r w:rsidR="0085159C" w:rsidRPr="00CB0AD6">
        <w:rPr>
          <w:rFonts w:hint="eastAsia"/>
          <w:lang w:val="sv-SE" w:eastAsia="zh-TW"/>
        </w:rPr>
        <w:t>Vodafone</w:t>
      </w:r>
      <w:r w:rsidR="0085159C" w:rsidRPr="00CB0AD6">
        <w:rPr>
          <w:rFonts w:hint="eastAsia"/>
          <w:lang w:val="sv-SE" w:eastAsia="zh-TW"/>
        </w:rPr>
        <w:t>在瑞典的分公司</w:t>
      </w:r>
      <w:r w:rsidRPr="00CB0AD6">
        <w:rPr>
          <w:rFonts w:hint="eastAsia"/>
          <w:lang w:val="sv-SE" w:eastAsia="zh-TW"/>
        </w:rPr>
        <w:t>和</w:t>
      </w:r>
      <w:r w:rsidR="0085159C" w:rsidRPr="00CB0AD6">
        <w:rPr>
          <w:rFonts w:hint="eastAsia"/>
          <w:lang w:val="sv-SE" w:eastAsia="zh-TW"/>
        </w:rPr>
        <w:t>瑞典第三大電信公司</w:t>
      </w:r>
      <w:r w:rsidR="0085159C" w:rsidRPr="00CB0AD6">
        <w:rPr>
          <w:rFonts w:hint="eastAsia"/>
          <w:lang w:val="sv-SE" w:eastAsia="zh-TW"/>
        </w:rPr>
        <w:t>GlocalNet</w:t>
      </w:r>
      <w:r w:rsidR="0085159C" w:rsidRPr="00CB0AD6">
        <w:rPr>
          <w:rFonts w:hint="eastAsia"/>
          <w:lang w:eastAsia="zh-TW"/>
        </w:rPr>
        <w:t>。</w:t>
      </w:r>
      <w:r w:rsidRPr="00CB0AD6">
        <w:rPr>
          <w:rFonts w:hint="eastAsia"/>
          <w:lang w:eastAsia="zh-TW"/>
        </w:rPr>
        <w:t>除</w:t>
      </w:r>
      <w:r w:rsidRPr="00CB0AD6">
        <w:rPr>
          <w:rFonts w:hint="eastAsia"/>
          <w:lang w:eastAsia="zh-TW"/>
        </w:rPr>
        <w:t>Telenor</w:t>
      </w:r>
      <w:r w:rsidRPr="00CB0AD6">
        <w:rPr>
          <w:rFonts w:hint="eastAsia"/>
          <w:lang w:eastAsia="zh-TW"/>
        </w:rPr>
        <w:t>外，</w:t>
      </w:r>
      <w:r w:rsidR="0085159C" w:rsidRPr="00CB0AD6">
        <w:rPr>
          <w:rFonts w:hint="eastAsia"/>
          <w:lang w:eastAsia="zh-TW"/>
        </w:rPr>
        <w:t>市</w:t>
      </w:r>
      <w:r w:rsidR="001E718C" w:rsidRPr="00CB0AD6">
        <w:rPr>
          <w:rFonts w:hint="eastAsia"/>
          <w:lang w:eastAsia="zh-TW"/>
        </w:rPr>
        <w:t>占</w:t>
      </w:r>
      <w:r w:rsidR="0085159C" w:rsidRPr="00CB0AD6">
        <w:rPr>
          <w:rFonts w:hint="eastAsia"/>
          <w:lang w:eastAsia="zh-TW"/>
        </w:rPr>
        <w:t>率第二</w:t>
      </w:r>
      <w:r w:rsidR="00047151" w:rsidRPr="00CB0AD6">
        <w:rPr>
          <w:rFonts w:hint="eastAsia"/>
          <w:lang w:eastAsia="zh-TW"/>
        </w:rPr>
        <w:t>為</w:t>
      </w:r>
      <w:r w:rsidRPr="00CB0AD6">
        <w:rPr>
          <w:rFonts w:hint="eastAsia"/>
          <w:lang w:eastAsia="zh-TW"/>
        </w:rPr>
        <w:t>瑞典電信企業</w:t>
      </w:r>
      <w:r w:rsidR="0085159C" w:rsidRPr="00CB0AD6">
        <w:rPr>
          <w:rFonts w:hint="eastAsia"/>
          <w:lang w:eastAsia="zh-TW"/>
        </w:rPr>
        <w:t>Telia</w:t>
      </w:r>
      <w:r w:rsidR="00047151" w:rsidRPr="00CB0AD6">
        <w:rPr>
          <w:rFonts w:hint="eastAsia"/>
          <w:lang w:eastAsia="zh-TW"/>
        </w:rPr>
        <w:t>，</w:t>
      </w:r>
      <w:r w:rsidRPr="00CB0AD6">
        <w:rPr>
          <w:rFonts w:hint="eastAsia"/>
          <w:lang w:eastAsia="zh-TW"/>
        </w:rPr>
        <w:t>透</w:t>
      </w:r>
      <w:r w:rsidR="0085159C" w:rsidRPr="00CB0AD6">
        <w:rPr>
          <w:rFonts w:hint="eastAsia"/>
          <w:lang w:eastAsia="zh-TW"/>
        </w:rPr>
        <w:t>過收購</w:t>
      </w:r>
      <w:r w:rsidR="0085159C" w:rsidRPr="00CB0AD6">
        <w:rPr>
          <w:rFonts w:hint="eastAsia"/>
          <w:lang w:eastAsia="zh-TW"/>
        </w:rPr>
        <w:t>Tele2</w:t>
      </w:r>
      <w:r w:rsidR="0085159C" w:rsidRPr="00CB0AD6">
        <w:rPr>
          <w:rFonts w:hint="eastAsia"/>
          <w:lang w:eastAsia="zh-TW"/>
        </w:rPr>
        <w:t>和</w:t>
      </w:r>
      <w:proofErr w:type="spellStart"/>
      <w:r w:rsidR="0085159C" w:rsidRPr="00CB0AD6">
        <w:rPr>
          <w:rFonts w:hint="eastAsia"/>
          <w:lang w:eastAsia="zh-TW"/>
        </w:rPr>
        <w:t>Phonero</w:t>
      </w:r>
      <w:proofErr w:type="spellEnd"/>
      <w:r w:rsidRPr="00CB0AD6">
        <w:rPr>
          <w:rFonts w:hint="eastAsia"/>
          <w:lang w:eastAsia="zh-TW"/>
        </w:rPr>
        <w:t>之</w:t>
      </w:r>
      <w:r w:rsidR="0085159C" w:rsidRPr="00CB0AD6">
        <w:rPr>
          <w:rFonts w:hint="eastAsia"/>
          <w:lang w:eastAsia="zh-TW"/>
        </w:rPr>
        <w:t>業務，</w:t>
      </w:r>
      <w:r w:rsidR="004C1055" w:rsidRPr="00CB0AD6">
        <w:rPr>
          <w:rFonts w:hint="eastAsia"/>
          <w:lang w:eastAsia="zh-TW"/>
        </w:rPr>
        <w:t>以及</w:t>
      </w:r>
      <w:r w:rsidR="0085159C" w:rsidRPr="00CB0AD6">
        <w:rPr>
          <w:rFonts w:hint="eastAsia"/>
          <w:lang w:eastAsia="zh-TW"/>
        </w:rPr>
        <w:t>TDC</w:t>
      </w:r>
      <w:r w:rsidR="0085159C" w:rsidRPr="00CB0AD6">
        <w:rPr>
          <w:rFonts w:hint="eastAsia"/>
          <w:lang w:eastAsia="zh-TW"/>
        </w:rPr>
        <w:t>集團的</w:t>
      </w:r>
      <w:r w:rsidR="0085159C" w:rsidRPr="00CB0AD6">
        <w:rPr>
          <w:rFonts w:hint="eastAsia"/>
          <w:lang w:eastAsia="zh-TW"/>
        </w:rPr>
        <w:t>GET</w:t>
      </w:r>
      <w:r w:rsidR="0085159C" w:rsidRPr="00CB0AD6">
        <w:rPr>
          <w:rFonts w:hint="eastAsia"/>
          <w:lang w:eastAsia="zh-TW"/>
        </w:rPr>
        <w:t>單位和</w:t>
      </w:r>
      <w:r w:rsidR="0085159C" w:rsidRPr="00CB0AD6">
        <w:rPr>
          <w:rFonts w:hint="eastAsia"/>
          <w:lang w:eastAsia="zh-TW"/>
        </w:rPr>
        <w:t>TDC</w:t>
      </w:r>
      <w:r w:rsidR="0085159C" w:rsidRPr="00CB0AD6">
        <w:rPr>
          <w:rFonts w:hint="eastAsia"/>
          <w:lang w:eastAsia="zh-TW"/>
        </w:rPr>
        <w:t>挪威子公司，</w:t>
      </w:r>
      <w:r w:rsidRPr="00CB0AD6">
        <w:rPr>
          <w:rFonts w:hint="eastAsia"/>
          <w:lang w:eastAsia="zh-TW"/>
        </w:rPr>
        <w:t>亦</w:t>
      </w:r>
      <w:r w:rsidR="0085159C" w:rsidRPr="00CB0AD6">
        <w:rPr>
          <w:rFonts w:hint="eastAsia"/>
          <w:lang w:eastAsia="zh-TW"/>
        </w:rPr>
        <w:t>增加</w:t>
      </w:r>
      <w:r w:rsidR="00047151" w:rsidRPr="00CB0AD6">
        <w:rPr>
          <w:rFonts w:hint="eastAsia"/>
          <w:lang w:eastAsia="zh-TW"/>
        </w:rPr>
        <w:t>Telia</w:t>
      </w:r>
      <w:r w:rsidRPr="00CB0AD6">
        <w:rPr>
          <w:rFonts w:hint="eastAsia"/>
          <w:lang w:eastAsia="zh-TW"/>
        </w:rPr>
        <w:t>挪威電信</w:t>
      </w:r>
      <w:r w:rsidR="0085159C" w:rsidRPr="00CB0AD6">
        <w:rPr>
          <w:rFonts w:hint="eastAsia"/>
          <w:lang w:eastAsia="zh-TW"/>
        </w:rPr>
        <w:t>市場占比。</w:t>
      </w:r>
    </w:p>
    <w:p w14:paraId="2228148F" w14:textId="77777777" w:rsidR="004B3AD4" w:rsidRPr="00CB0AD6" w:rsidRDefault="0085159C" w:rsidP="004B3AD4">
      <w:pPr>
        <w:ind w:firstLine="472"/>
        <w:rPr>
          <w:lang w:eastAsia="zh-TW"/>
        </w:rPr>
      </w:pPr>
      <w:r w:rsidRPr="00CB0AD6">
        <w:rPr>
          <w:rFonts w:hint="eastAsia"/>
          <w:lang w:eastAsia="zh-TW"/>
        </w:rPr>
        <w:t>寬頻市場</w:t>
      </w:r>
      <w:r w:rsidR="00790AEB" w:rsidRPr="00CB0AD6">
        <w:rPr>
          <w:rFonts w:hint="eastAsia"/>
          <w:lang w:eastAsia="zh-TW"/>
        </w:rPr>
        <w:t>因電信</w:t>
      </w:r>
      <w:r w:rsidRPr="00CB0AD6">
        <w:rPr>
          <w:rFonts w:hint="eastAsia"/>
          <w:lang w:eastAsia="zh-TW"/>
        </w:rPr>
        <w:t>科技</w:t>
      </w:r>
      <w:r w:rsidR="00790AEB" w:rsidRPr="00CB0AD6">
        <w:rPr>
          <w:rFonts w:hint="eastAsia"/>
          <w:lang w:eastAsia="zh-TW"/>
        </w:rPr>
        <w:t>的發展與</w:t>
      </w:r>
      <w:r w:rsidRPr="00CB0AD6">
        <w:rPr>
          <w:rFonts w:hint="eastAsia"/>
          <w:lang w:eastAsia="zh-TW"/>
        </w:rPr>
        <w:t>進步，以及</w:t>
      </w:r>
      <w:r w:rsidR="004602D6" w:rsidRPr="00CB0AD6">
        <w:rPr>
          <w:rFonts w:hint="eastAsia"/>
          <w:lang w:eastAsia="zh-TW"/>
        </w:rPr>
        <w:t>電信設備企業</w:t>
      </w:r>
      <w:r w:rsidRPr="00CB0AD6">
        <w:rPr>
          <w:rFonts w:hint="eastAsia"/>
          <w:lang w:eastAsia="zh-TW"/>
        </w:rPr>
        <w:t>在光纖網路、</w:t>
      </w:r>
      <w:r w:rsidRPr="00CB0AD6">
        <w:rPr>
          <w:rFonts w:hint="eastAsia"/>
          <w:lang w:eastAsia="zh-TW"/>
        </w:rPr>
        <w:t>VDSL</w:t>
      </w:r>
      <w:r w:rsidRPr="00CB0AD6">
        <w:rPr>
          <w:rFonts w:hint="eastAsia"/>
          <w:lang w:eastAsia="zh-TW"/>
        </w:rPr>
        <w:t>和升級電纜基礎設施的努力，基礎建設部</w:t>
      </w:r>
      <w:r w:rsidR="0046197A" w:rsidRPr="00CB0AD6">
        <w:rPr>
          <w:rFonts w:hint="eastAsia"/>
          <w:lang w:eastAsia="zh-TW"/>
        </w:rPr>
        <w:t>分</w:t>
      </w:r>
      <w:r w:rsidRPr="00CB0AD6">
        <w:rPr>
          <w:rFonts w:hint="eastAsia"/>
          <w:lang w:eastAsia="zh-TW"/>
        </w:rPr>
        <w:t>多由</w:t>
      </w:r>
      <w:r w:rsidRPr="00CB0AD6">
        <w:rPr>
          <w:rFonts w:hint="eastAsia"/>
          <w:lang w:eastAsia="zh-TW"/>
        </w:rPr>
        <w:t>Telenor</w:t>
      </w:r>
      <w:r w:rsidRPr="00CB0AD6">
        <w:rPr>
          <w:rFonts w:hint="eastAsia"/>
          <w:lang w:eastAsia="zh-TW"/>
        </w:rPr>
        <w:t>主導</w:t>
      </w:r>
      <w:r w:rsidR="0046197A" w:rsidRPr="00CB0AD6">
        <w:rPr>
          <w:rFonts w:hint="eastAsia"/>
          <w:lang w:eastAsia="zh-TW"/>
        </w:rPr>
        <w:t>外</w:t>
      </w:r>
      <w:r w:rsidRPr="00CB0AD6">
        <w:rPr>
          <w:rFonts w:hint="eastAsia"/>
          <w:lang w:eastAsia="zh-TW"/>
        </w:rPr>
        <w:t>，</w:t>
      </w:r>
      <w:r w:rsidR="0046197A" w:rsidRPr="00CB0AD6">
        <w:rPr>
          <w:rFonts w:hint="eastAsia"/>
          <w:lang w:eastAsia="zh-TW"/>
        </w:rPr>
        <w:t>政府亦</w:t>
      </w:r>
      <w:r w:rsidRPr="00CB0AD6">
        <w:rPr>
          <w:rFonts w:hint="eastAsia"/>
          <w:lang w:eastAsia="zh-TW"/>
        </w:rPr>
        <w:t>許可</w:t>
      </w:r>
      <w:r w:rsidR="0046197A" w:rsidRPr="00CB0AD6">
        <w:rPr>
          <w:rFonts w:hint="eastAsia"/>
          <w:lang w:eastAsia="zh-TW"/>
        </w:rPr>
        <w:t>其他</w:t>
      </w:r>
      <w:r w:rsidRPr="00CB0AD6">
        <w:rPr>
          <w:rFonts w:hint="eastAsia"/>
          <w:lang w:eastAsia="zh-TW"/>
        </w:rPr>
        <w:t>電信業者可於</w:t>
      </w:r>
      <w:r w:rsidRPr="00CB0AD6">
        <w:rPr>
          <w:lang w:eastAsia="zh-TW"/>
        </w:rPr>
        <w:t>Telenor</w:t>
      </w:r>
      <w:r w:rsidRPr="00CB0AD6">
        <w:rPr>
          <w:rFonts w:hint="eastAsia"/>
          <w:lang w:eastAsia="zh-TW"/>
        </w:rPr>
        <w:t>的基礎建設上進行相關改善以提供消費者寬頻服務。</w:t>
      </w:r>
      <w:r w:rsidR="004602D6" w:rsidRPr="00CB0AD6">
        <w:rPr>
          <w:rFonts w:hint="eastAsia"/>
          <w:lang w:eastAsia="zh-TW"/>
        </w:rPr>
        <w:t>根據統計</w:t>
      </w:r>
      <w:r w:rsidR="004602D6" w:rsidRPr="00CB0AD6">
        <w:rPr>
          <w:rFonts w:hint="eastAsia"/>
          <w:lang w:eastAsia="zh-TW"/>
        </w:rPr>
        <w:lastRenderedPageBreak/>
        <w:t>顯示，</w:t>
      </w:r>
      <w:r w:rsidR="008E73B6" w:rsidRPr="00CB0AD6">
        <w:rPr>
          <w:rFonts w:hint="eastAsia"/>
          <w:lang w:eastAsia="zh-TW"/>
        </w:rPr>
        <w:t>2021</w:t>
      </w:r>
      <w:r w:rsidR="008E73B6" w:rsidRPr="00CB0AD6">
        <w:rPr>
          <w:rFonts w:hint="eastAsia"/>
          <w:lang w:eastAsia="zh-TW"/>
        </w:rPr>
        <w:t>年</w:t>
      </w:r>
      <w:r w:rsidR="004602D6" w:rsidRPr="00CB0AD6">
        <w:rPr>
          <w:rFonts w:hint="eastAsia"/>
          <w:lang w:eastAsia="zh-TW"/>
        </w:rPr>
        <w:t>挪威</w:t>
      </w:r>
      <w:r w:rsidR="008E73B6" w:rsidRPr="00CB0AD6">
        <w:rPr>
          <w:rFonts w:hint="eastAsia"/>
          <w:lang w:eastAsia="zh-TW"/>
        </w:rPr>
        <w:t>幾乎全國均可使用上網速率</w:t>
      </w:r>
      <w:r w:rsidR="008E73B6" w:rsidRPr="00CB0AD6">
        <w:rPr>
          <w:rFonts w:hint="eastAsia"/>
          <w:lang w:eastAsia="zh-TW"/>
        </w:rPr>
        <w:t>30</w:t>
      </w:r>
      <w:r w:rsidR="008E73B6" w:rsidRPr="00CB0AD6">
        <w:rPr>
          <w:lang w:eastAsia="zh-TW"/>
        </w:rPr>
        <w:t>Mbit/s</w:t>
      </w:r>
      <w:r w:rsidR="008E73B6" w:rsidRPr="00CB0AD6">
        <w:rPr>
          <w:rFonts w:hint="eastAsia"/>
          <w:lang w:eastAsia="zh-TW"/>
        </w:rPr>
        <w:t>的寬頻</w:t>
      </w:r>
      <w:r w:rsidR="004602D6" w:rsidRPr="00CB0AD6">
        <w:rPr>
          <w:rFonts w:hint="eastAsia"/>
          <w:lang w:eastAsia="zh-TW"/>
        </w:rPr>
        <w:t>網路</w:t>
      </w:r>
      <w:r w:rsidR="008E73B6" w:rsidRPr="00CB0AD6">
        <w:rPr>
          <w:rFonts w:hint="eastAsia"/>
          <w:lang w:eastAsia="zh-TW"/>
        </w:rPr>
        <w:t>，上網速率</w:t>
      </w:r>
      <w:r w:rsidR="008E73B6" w:rsidRPr="00CB0AD6">
        <w:rPr>
          <w:rFonts w:hint="eastAsia"/>
          <w:lang w:eastAsia="zh-TW"/>
        </w:rPr>
        <w:t>1</w:t>
      </w:r>
      <w:r w:rsidR="00256AB8" w:rsidRPr="00CB0AD6">
        <w:rPr>
          <w:rFonts w:hint="eastAsia"/>
          <w:lang w:eastAsia="zh-TW"/>
        </w:rPr>
        <w:t>,</w:t>
      </w:r>
      <w:r w:rsidR="008E73B6" w:rsidRPr="00CB0AD6">
        <w:rPr>
          <w:rFonts w:hint="eastAsia"/>
          <w:lang w:eastAsia="zh-TW"/>
        </w:rPr>
        <w:t>000</w:t>
      </w:r>
      <w:r w:rsidR="008E73B6" w:rsidRPr="00CB0AD6">
        <w:rPr>
          <w:lang w:eastAsia="zh-TW"/>
        </w:rPr>
        <w:t>Mbit/s</w:t>
      </w:r>
      <w:r w:rsidR="008E73B6" w:rsidRPr="00CB0AD6">
        <w:rPr>
          <w:rFonts w:hint="eastAsia"/>
          <w:lang w:eastAsia="zh-TW"/>
        </w:rPr>
        <w:t>的寬頻網路建設也已達</w:t>
      </w:r>
      <w:r w:rsidR="008E73B6" w:rsidRPr="00CB0AD6">
        <w:rPr>
          <w:rFonts w:hint="eastAsia"/>
          <w:lang w:eastAsia="zh-TW"/>
        </w:rPr>
        <w:t>86.5%</w:t>
      </w:r>
      <w:r w:rsidR="008E73B6" w:rsidRPr="00CB0AD6">
        <w:rPr>
          <w:rFonts w:hint="eastAsia"/>
          <w:lang w:eastAsia="zh-TW"/>
        </w:rPr>
        <w:t>的覆蓋率</w:t>
      </w:r>
      <w:r w:rsidR="004602D6" w:rsidRPr="00CB0AD6">
        <w:rPr>
          <w:rFonts w:hint="eastAsia"/>
          <w:lang w:eastAsia="zh-TW"/>
        </w:rPr>
        <w:t>。</w:t>
      </w:r>
    </w:p>
    <w:p w14:paraId="0A42A912" w14:textId="26443814" w:rsidR="00455119" w:rsidRPr="00CB0AD6" w:rsidRDefault="00CF2669" w:rsidP="00C67B8D">
      <w:pPr>
        <w:pStyle w:val="a4"/>
      </w:pPr>
      <w:r w:rsidRPr="00CB0AD6">
        <w:t>四</w:t>
      </w:r>
      <w:r w:rsidR="00455119" w:rsidRPr="00CB0AD6">
        <w:rPr>
          <w:rFonts w:hint="eastAsia"/>
        </w:rPr>
        <w:t>、</w:t>
      </w:r>
      <w:r w:rsidRPr="00CB0AD6">
        <w:t>運輸</w:t>
      </w:r>
    </w:p>
    <w:p w14:paraId="3A5CD967" w14:textId="10EF8D2B" w:rsidR="00CF2669" w:rsidRPr="00CB0AD6" w:rsidRDefault="00C03471" w:rsidP="006D6045">
      <w:pPr>
        <w:pStyle w:val="a6"/>
      </w:pPr>
      <w:r w:rsidRPr="00CB0AD6">
        <w:rPr>
          <w:rFonts w:hint="eastAsia"/>
        </w:rPr>
        <w:t>（</w:t>
      </w:r>
      <w:r w:rsidR="00CF2669" w:rsidRPr="00CB0AD6">
        <w:rPr>
          <w:rFonts w:hint="eastAsia"/>
        </w:rPr>
        <w:t>一</w:t>
      </w:r>
      <w:r w:rsidRPr="00CB0AD6">
        <w:rPr>
          <w:rFonts w:hint="eastAsia"/>
        </w:rPr>
        <w:t>）</w:t>
      </w:r>
      <w:r w:rsidR="00CF2669" w:rsidRPr="00CB0AD6">
        <w:t>鐵</w:t>
      </w:r>
      <w:r w:rsidR="00451B9A" w:rsidRPr="00CB0AD6">
        <w:rPr>
          <w:rFonts w:hint="eastAsia"/>
        </w:rPr>
        <w:t>公</w:t>
      </w:r>
      <w:r w:rsidR="00CF2669" w:rsidRPr="00CB0AD6">
        <w:t>路</w:t>
      </w:r>
      <w:r w:rsidR="00451B9A" w:rsidRPr="00CB0AD6">
        <w:rPr>
          <w:rFonts w:hint="eastAsia"/>
        </w:rPr>
        <w:t>基礎建設</w:t>
      </w:r>
    </w:p>
    <w:p w14:paraId="170D114C" w14:textId="77777777" w:rsidR="00CF2669" w:rsidRPr="00CB0AD6" w:rsidRDefault="00CF2669" w:rsidP="006D6045">
      <w:pPr>
        <w:pStyle w:val="ae"/>
        <w:ind w:left="945" w:firstLine="472"/>
      </w:pPr>
      <w:r w:rsidRPr="00CB0AD6">
        <w:rPr>
          <w:rFonts w:hint="eastAsia"/>
        </w:rPr>
        <w:t>挪威政府交通政策的目標</w:t>
      </w:r>
      <w:r w:rsidR="00451B9A" w:rsidRPr="00CB0AD6">
        <w:rPr>
          <w:rFonts w:hint="eastAsia"/>
        </w:rPr>
        <w:t>為</w:t>
      </w:r>
      <w:r w:rsidRPr="00CB0AD6">
        <w:rPr>
          <w:rFonts w:hint="eastAsia"/>
        </w:rPr>
        <w:t>提供高效率、安全、方便暨環保的交通運輸系統，同時涵蓋社會的需要以刺激區域發展。公路</w:t>
      </w:r>
      <w:r w:rsidR="00EE2338" w:rsidRPr="00CB0AD6">
        <w:rPr>
          <w:rFonts w:hint="eastAsia"/>
        </w:rPr>
        <w:t>設施</w:t>
      </w:r>
      <w:r w:rsidRPr="00CB0AD6">
        <w:rPr>
          <w:rFonts w:hint="eastAsia"/>
        </w:rPr>
        <w:t>連接主要城鎮，從南部曼達爾延伸到北部的阿爾塔，距離約</w:t>
      </w:r>
      <w:smartTag w:uri="urn:schemas-microsoft-com:office:smarttags" w:element="chmetcnv">
        <w:smartTagPr>
          <w:attr w:name="TCSC" w:val="0"/>
          <w:attr w:name="NumberType" w:val="1"/>
          <w:attr w:name="Negative" w:val="False"/>
          <w:attr w:name="HasSpace" w:val="False"/>
          <w:attr w:name="SourceValue" w:val="10446"/>
          <w:attr w:name="UnitName" w:val="公里"/>
        </w:smartTagPr>
        <w:r w:rsidRPr="00CB0AD6">
          <w:t>10</w:t>
        </w:r>
        <w:r w:rsidR="00114339" w:rsidRPr="00CB0AD6">
          <w:rPr>
            <w:rFonts w:hint="eastAsia"/>
          </w:rPr>
          <w:t>,</w:t>
        </w:r>
        <w:r w:rsidRPr="00CB0AD6">
          <w:t>446</w:t>
        </w:r>
        <w:r w:rsidRPr="00CB0AD6">
          <w:rPr>
            <w:rFonts w:hint="eastAsia"/>
          </w:rPr>
          <w:t>公里</w:t>
        </w:r>
      </w:smartTag>
      <w:r w:rsidRPr="00CB0AD6">
        <w:rPr>
          <w:rFonts w:hint="eastAsia"/>
        </w:rPr>
        <w:t>。挪威觀光業發達，最出名的公路為</w:t>
      </w:r>
      <w:r w:rsidRPr="00CB0AD6">
        <w:t>The Atlantic Road</w:t>
      </w:r>
      <w:r w:rsidRPr="00CB0AD6">
        <w:rPr>
          <w:rFonts w:hint="eastAsia"/>
        </w:rPr>
        <w:t>，以沿途綺麗風景著稱。由於挪威地勢多峽灣且崎嶇，公路需要橋樑連接，最長的橋達</w:t>
      </w:r>
      <w:smartTag w:uri="urn:schemas-microsoft-com:office:smarttags" w:element="chmetcnv">
        <w:smartTagPr>
          <w:attr w:name="TCSC" w:val="0"/>
          <w:attr w:name="NumberType" w:val="1"/>
          <w:attr w:name="Negative" w:val="False"/>
          <w:attr w:name="HasSpace" w:val="False"/>
          <w:attr w:name="SourceValue" w:val="1892"/>
          <w:attr w:name="UnitName" w:val="公尺"/>
        </w:smartTagPr>
        <w:r w:rsidRPr="00CB0AD6">
          <w:t>1,892</w:t>
        </w:r>
        <w:r w:rsidRPr="00CB0AD6">
          <w:rPr>
            <w:rFonts w:hint="eastAsia"/>
          </w:rPr>
          <w:t>公尺</w:t>
        </w:r>
      </w:smartTag>
      <w:r w:rsidRPr="00CB0AD6">
        <w:rPr>
          <w:rFonts w:hint="eastAsia"/>
        </w:rPr>
        <w:t>，前</w:t>
      </w:r>
      <w:r w:rsidRPr="00CB0AD6">
        <w:t>10</w:t>
      </w:r>
      <w:r w:rsidR="00EE2338" w:rsidRPr="00CB0AD6">
        <w:rPr>
          <w:rFonts w:hint="eastAsia"/>
        </w:rPr>
        <w:t>大</w:t>
      </w:r>
      <w:r w:rsidRPr="00CB0AD6">
        <w:rPr>
          <w:rFonts w:hint="eastAsia"/>
        </w:rPr>
        <w:t>的橋</w:t>
      </w:r>
      <w:r w:rsidR="00EE2338" w:rsidRPr="00CB0AD6">
        <w:rPr>
          <w:rFonts w:hint="eastAsia"/>
        </w:rPr>
        <w:t>樑</w:t>
      </w:r>
      <w:r w:rsidRPr="00CB0AD6">
        <w:rPr>
          <w:rFonts w:hint="eastAsia"/>
        </w:rPr>
        <w:t>均超過</w:t>
      </w:r>
      <w:smartTag w:uri="urn:schemas-microsoft-com:office:smarttags" w:element="chmetcnv">
        <w:smartTagPr>
          <w:attr w:name="TCSC" w:val="0"/>
          <w:attr w:name="NumberType" w:val="1"/>
          <w:attr w:name="Negative" w:val="False"/>
          <w:attr w:name="HasSpace" w:val="False"/>
          <w:attr w:name="SourceValue" w:val="1"/>
          <w:attr w:name="UnitName" w:val="公里"/>
        </w:smartTagPr>
        <w:r w:rsidRPr="00CB0AD6">
          <w:t>1</w:t>
        </w:r>
        <w:r w:rsidRPr="00CB0AD6">
          <w:rPr>
            <w:rFonts w:hint="eastAsia"/>
          </w:rPr>
          <w:t>公里</w:t>
        </w:r>
      </w:smartTag>
      <w:r w:rsidRPr="00CB0AD6">
        <w:rPr>
          <w:rFonts w:hint="eastAsia"/>
        </w:rPr>
        <w:t>。</w:t>
      </w:r>
      <w:r w:rsidR="00451B9A" w:rsidRPr="00CB0AD6">
        <w:rPr>
          <w:rFonts w:hint="eastAsia"/>
        </w:rPr>
        <w:t>因應環保</w:t>
      </w:r>
      <w:r w:rsidR="004602D6" w:rsidRPr="00CB0AD6">
        <w:rPr>
          <w:rFonts w:hint="eastAsia"/>
        </w:rPr>
        <w:t>減碳</w:t>
      </w:r>
      <w:r w:rsidR="00451B9A" w:rsidRPr="00CB0AD6">
        <w:rPr>
          <w:rFonts w:hint="eastAsia"/>
        </w:rPr>
        <w:t>需求，加以近兩年疫情之影響，挪威</w:t>
      </w:r>
      <w:r w:rsidRPr="00CB0AD6">
        <w:rPr>
          <w:rFonts w:hint="eastAsia"/>
        </w:rPr>
        <w:t>的自行車</w:t>
      </w:r>
      <w:r w:rsidR="00451B9A" w:rsidRPr="00CB0AD6">
        <w:rPr>
          <w:rFonts w:hint="eastAsia"/>
        </w:rPr>
        <w:t>與電動車蔚為風潮</w:t>
      </w:r>
      <w:r w:rsidRPr="00CB0AD6">
        <w:rPr>
          <w:rFonts w:hint="eastAsia"/>
        </w:rPr>
        <w:t>，為方便</w:t>
      </w:r>
      <w:r w:rsidR="00451B9A" w:rsidRPr="00CB0AD6">
        <w:rPr>
          <w:rFonts w:hint="eastAsia"/>
        </w:rPr>
        <w:t>使用者</w:t>
      </w:r>
      <w:r w:rsidRPr="00CB0AD6">
        <w:rPr>
          <w:rFonts w:hint="eastAsia"/>
        </w:rPr>
        <w:t>，挪威政府</w:t>
      </w:r>
      <w:r w:rsidR="00451B9A" w:rsidRPr="00CB0AD6">
        <w:rPr>
          <w:rFonts w:hint="eastAsia"/>
        </w:rPr>
        <w:t>除</w:t>
      </w:r>
      <w:r w:rsidRPr="00CB0AD6">
        <w:rPr>
          <w:rFonts w:hint="eastAsia"/>
        </w:rPr>
        <w:t>不斷修繕道路，</w:t>
      </w:r>
      <w:r w:rsidR="00451B9A" w:rsidRPr="00CB0AD6">
        <w:rPr>
          <w:rFonts w:hint="eastAsia"/>
        </w:rPr>
        <w:t>建造</w:t>
      </w:r>
      <w:r w:rsidRPr="00CB0AD6">
        <w:rPr>
          <w:rFonts w:hint="eastAsia"/>
        </w:rPr>
        <w:t>自行車</w:t>
      </w:r>
      <w:r w:rsidR="00451B9A" w:rsidRPr="00CB0AD6">
        <w:rPr>
          <w:rFonts w:hint="eastAsia"/>
        </w:rPr>
        <w:t>專用道，廣設電力充電站</w:t>
      </w:r>
      <w:r w:rsidR="00A06FDA" w:rsidRPr="00CB0AD6">
        <w:rPr>
          <w:rFonts w:hint="eastAsia"/>
        </w:rPr>
        <w:t>，更因此發展電池產業</w:t>
      </w:r>
      <w:r w:rsidRPr="00CB0AD6">
        <w:rPr>
          <w:rFonts w:hint="eastAsia"/>
        </w:rPr>
        <w:t>。</w:t>
      </w:r>
    </w:p>
    <w:p w14:paraId="6B5D5205" w14:textId="5AF49FE4" w:rsidR="00CF2669" w:rsidRPr="00CB0AD6" w:rsidRDefault="00CF2669" w:rsidP="001A1623">
      <w:pPr>
        <w:pStyle w:val="ae"/>
        <w:ind w:left="945" w:firstLine="472"/>
      </w:pPr>
      <w:r w:rsidRPr="00CB0AD6">
        <w:rPr>
          <w:rFonts w:hint="eastAsia"/>
        </w:rPr>
        <w:t>挪威火車運輸於</w:t>
      </w:r>
      <w:r w:rsidRPr="00CB0AD6">
        <w:t>1851</w:t>
      </w:r>
      <w:r w:rsidRPr="00CB0AD6">
        <w:rPr>
          <w:rFonts w:hint="eastAsia"/>
        </w:rPr>
        <w:t>年開始建</w:t>
      </w:r>
      <w:r w:rsidR="005F1DE8" w:rsidRPr="00CB0AD6">
        <w:rPr>
          <w:rFonts w:hint="eastAsia"/>
        </w:rPr>
        <w:t>設</w:t>
      </w:r>
      <w:r w:rsidRPr="00CB0AD6">
        <w:rPr>
          <w:rFonts w:hint="eastAsia"/>
        </w:rPr>
        <w:t>，稱為</w:t>
      </w:r>
      <w:r w:rsidRPr="00CB0AD6">
        <w:t>The Norwegian Trunk Railway</w:t>
      </w:r>
      <w:r w:rsidRPr="00CB0AD6">
        <w:rPr>
          <w:rFonts w:hint="eastAsia"/>
        </w:rPr>
        <w:t>，第一條鐵道開通運行後，挪威建造其他路線的鐵路如火如荼的展開，建造資金來自政府與民間</w:t>
      </w:r>
      <w:r w:rsidR="005F1DE8" w:rsidRPr="00CB0AD6">
        <w:rPr>
          <w:rFonts w:hint="eastAsia"/>
        </w:rPr>
        <w:t>，</w:t>
      </w:r>
      <w:r w:rsidRPr="00CB0AD6">
        <w:t>1964</w:t>
      </w:r>
      <w:r w:rsidRPr="00CB0AD6">
        <w:rPr>
          <w:rFonts w:hint="eastAsia"/>
        </w:rPr>
        <w:t>年</w:t>
      </w:r>
      <w:r w:rsidR="005F1DE8" w:rsidRPr="00CB0AD6">
        <w:rPr>
          <w:rFonts w:hint="eastAsia"/>
        </w:rPr>
        <w:t>達</w:t>
      </w:r>
      <w:r w:rsidRPr="00CB0AD6">
        <w:rPr>
          <w:rFonts w:hint="eastAsia"/>
        </w:rPr>
        <w:t>到鐵路</w:t>
      </w:r>
      <w:r w:rsidR="005F1DE8" w:rsidRPr="00CB0AD6">
        <w:rPr>
          <w:rFonts w:hint="eastAsia"/>
        </w:rPr>
        <w:t>建設</w:t>
      </w:r>
      <w:r w:rsidRPr="00CB0AD6">
        <w:rPr>
          <w:rFonts w:hint="eastAsia"/>
        </w:rPr>
        <w:t>的高峰，達</w:t>
      </w:r>
      <w:smartTag w:uri="urn:schemas-microsoft-com:office:smarttags" w:element="chmetcnv">
        <w:smartTagPr>
          <w:attr w:name="TCSC" w:val="0"/>
          <w:attr w:name="NumberType" w:val="1"/>
          <w:attr w:name="Negative" w:val="False"/>
          <w:attr w:name="HasSpace" w:val="False"/>
          <w:attr w:name="SourceValue" w:val="4298"/>
          <w:attr w:name="UnitName" w:val="公里"/>
        </w:smartTagPr>
        <w:r w:rsidRPr="00CB0AD6">
          <w:t>4,298</w:t>
        </w:r>
        <w:r w:rsidRPr="00CB0AD6">
          <w:rPr>
            <w:rFonts w:hint="eastAsia"/>
          </w:rPr>
          <w:t>公里</w:t>
        </w:r>
      </w:smartTag>
      <w:r w:rsidRPr="00CB0AD6">
        <w:rPr>
          <w:rFonts w:hint="eastAsia"/>
        </w:rPr>
        <w:t>，因觀光業發達，有</w:t>
      </w:r>
      <w:r w:rsidRPr="00CB0AD6">
        <w:t>3</w:t>
      </w:r>
      <w:r w:rsidRPr="00CB0AD6">
        <w:rPr>
          <w:rFonts w:hint="eastAsia"/>
        </w:rPr>
        <w:t>條出名的觀光鐵道，</w:t>
      </w:r>
      <w:r w:rsidRPr="00CB0AD6">
        <w:t>The Rauma Line</w:t>
      </w:r>
      <w:r w:rsidRPr="00CB0AD6">
        <w:rPr>
          <w:rFonts w:hint="eastAsia"/>
        </w:rPr>
        <w:t>，</w:t>
      </w:r>
      <w:r w:rsidRPr="00CB0AD6">
        <w:t>The Bergen Line</w:t>
      </w:r>
      <w:r w:rsidRPr="00CB0AD6">
        <w:rPr>
          <w:rFonts w:hint="eastAsia"/>
        </w:rPr>
        <w:t>和</w:t>
      </w:r>
      <w:r w:rsidRPr="00CB0AD6">
        <w:t>The Flam Line</w:t>
      </w:r>
      <w:r w:rsidRPr="00CB0AD6">
        <w:rPr>
          <w:rFonts w:hint="eastAsia"/>
        </w:rPr>
        <w:t>。</w:t>
      </w:r>
    </w:p>
    <w:p w14:paraId="7620799B" w14:textId="21DD0053" w:rsidR="00CF2669" w:rsidRPr="00CB0AD6" w:rsidRDefault="00C03471" w:rsidP="006D6045">
      <w:pPr>
        <w:pStyle w:val="a6"/>
      </w:pPr>
      <w:r w:rsidRPr="00CB0AD6">
        <w:rPr>
          <w:rFonts w:hint="eastAsia"/>
        </w:rPr>
        <w:t>（</w:t>
      </w:r>
      <w:r w:rsidR="00CF2669" w:rsidRPr="00CB0AD6">
        <w:t>二</w:t>
      </w:r>
      <w:r w:rsidRPr="00CB0AD6">
        <w:rPr>
          <w:rFonts w:hint="eastAsia"/>
        </w:rPr>
        <w:t>）</w:t>
      </w:r>
      <w:r w:rsidR="00CF2669" w:rsidRPr="00CB0AD6">
        <w:t>船運</w:t>
      </w:r>
      <w:r w:rsidR="00CF2669" w:rsidRPr="00CB0AD6">
        <w:rPr>
          <w:rFonts w:hint="eastAsia"/>
        </w:rPr>
        <w:t>、</w:t>
      </w:r>
      <w:r w:rsidR="00CF2669" w:rsidRPr="00CB0AD6">
        <w:t>空運</w:t>
      </w:r>
    </w:p>
    <w:p w14:paraId="56E62FCF" w14:textId="1956D102" w:rsidR="00CF2669" w:rsidRPr="00CB0AD6" w:rsidRDefault="00CF2669" w:rsidP="001A1623">
      <w:pPr>
        <w:pStyle w:val="ae"/>
        <w:ind w:left="945" w:firstLine="472"/>
      </w:pPr>
      <w:r w:rsidRPr="00CB0AD6">
        <w:rPr>
          <w:rFonts w:hint="eastAsia"/>
        </w:rPr>
        <w:t>挪威</w:t>
      </w:r>
      <w:r w:rsidR="004602D6" w:rsidRPr="00CB0AD6">
        <w:rPr>
          <w:rFonts w:hint="eastAsia"/>
        </w:rPr>
        <w:t>船運和相關船務業務</w:t>
      </w:r>
      <w:r w:rsidR="0092141C" w:rsidRPr="00CB0AD6">
        <w:rPr>
          <w:rFonts w:hint="eastAsia"/>
        </w:rPr>
        <w:t>因漁產業和石油業的發達，</w:t>
      </w:r>
      <w:r w:rsidR="004602D6" w:rsidRPr="00CB0AD6">
        <w:rPr>
          <w:rFonts w:hint="eastAsia"/>
        </w:rPr>
        <w:t>藉其</w:t>
      </w:r>
      <w:r w:rsidR="0046197A" w:rsidRPr="00CB0AD6">
        <w:rPr>
          <w:rFonts w:hint="eastAsia"/>
        </w:rPr>
        <w:t>國際航運業之船隊與雄厚資金，</w:t>
      </w:r>
      <w:r w:rsidR="004602D6" w:rsidRPr="00CB0AD6">
        <w:rPr>
          <w:rFonts w:hint="eastAsia"/>
        </w:rPr>
        <w:t>雖人口數僅達</w:t>
      </w:r>
      <w:r w:rsidR="004602D6" w:rsidRPr="00CB0AD6">
        <w:rPr>
          <w:rFonts w:hint="eastAsia"/>
        </w:rPr>
        <w:t>5</w:t>
      </w:r>
      <w:r w:rsidR="00534B69" w:rsidRPr="00CB0AD6">
        <w:rPr>
          <w:rFonts w:hint="eastAsia"/>
        </w:rPr>
        <w:t>62</w:t>
      </w:r>
      <w:r w:rsidR="004602D6" w:rsidRPr="00CB0AD6">
        <w:rPr>
          <w:rFonts w:hint="eastAsia"/>
        </w:rPr>
        <w:t>萬餘，但挪威船隊所帶來之價值仍高居全球排名第</w:t>
      </w:r>
      <w:r w:rsidR="004602D6" w:rsidRPr="00CB0AD6">
        <w:rPr>
          <w:rFonts w:hint="eastAsia"/>
        </w:rPr>
        <w:t>5</w:t>
      </w:r>
      <w:r w:rsidR="00E80C59" w:rsidRPr="00CB0AD6">
        <w:rPr>
          <w:rFonts w:hint="eastAsia"/>
        </w:rPr>
        <w:t>，所涵蓋商機包括船隻銷售、相關船隻保險金融、船隻分級服務、船舶停靠區、海事教育與相關</w:t>
      </w:r>
      <w:r w:rsidR="00E80C59" w:rsidRPr="00CB0AD6">
        <w:rPr>
          <w:rFonts w:hint="eastAsia"/>
        </w:rPr>
        <w:t>R&amp;D</w:t>
      </w:r>
      <w:r w:rsidR="00E80C59" w:rsidRPr="00CB0AD6">
        <w:rPr>
          <w:rFonts w:hint="eastAsia"/>
        </w:rPr>
        <w:t>及船舶機械製造等，</w:t>
      </w:r>
      <w:r w:rsidR="0092141C" w:rsidRPr="00CB0AD6">
        <w:rPr>
          <w:rFonts w:hint="eastAsia"/>
        </w:rPr>
        <w:t>為挪威主要的產業之一</w:t>
      </w:r>
      <w:r w:rsidRPr="00CB0AD6">
        <w:rPr>
          <w:rFonts w:hint="eastAsia"/>
        </w:rPr>
        <w:t>。</w:t>
      </w:r>
    </w:p>
    <w:p w14:paraId="57C505D1" w14:textId="77777777" w:rsidR="000E2791" w:rsidRPr="00CB0AD6" w:rsidRDefault="0046197A" w:rsidP="006D6045">
      <w:pPr>
        <w:pStyle w:val="ae"/>
        <w:ind w:left="945" w:firstLine="472"/>
      </w:pPr>
      <w:r w:rsidRPr="00CB0AD6">
        <w:rPr>
          <w:rFonts w:hint="eastAsia"/>
        </w:rPr>
        <w:t>另，</w:t>
      </w:r>
      <w:r w:rsidR="00E80C59" w:rsidRPr="00CB0AD6">
        <w:rPr>
          <w:rFonts w:hint="eastAsia"/>
        </w:rPr>
        <w:t>數年來憑藉銷售原油與天然氣而成立的</w:t>
      </w:r>
      <w:r w:rsidR="00CF2669" w:rsidRPr="00CB0AD6">
        <w:rPr>
          <w:rFonts w:hint="eastAsia"/>
        </w:rPr>
        <w:t>國家主權基金收益</w:t>
      </w:r>
      <w:r w:rsidRPr="00CB0AD6">
        <w:rPr>
          <w:rFonts w:hint="eastAsia"/>
        </w:rPr>
        <w:t>豐碩</w:t>
      </w:r>
      <w:r w:rsidR="00CF2669" w:rsidRPr="00CB0AD6">
        <w:rPr>
          <w:rFonts w:hint="eastAsia"/>
        </w:rPr>
        <w:t>，</w:t>
      </w:r>
      <w:r w:rsidR="00E80C59" w:rsidRPr="00CB0AD6">
        <w:rPr>
          <w:rFonts w:hint="eastAsia"/>
        </w:rPr>
        <w:lastRenderedPageBreak/>
        <w:t>使</w:t>
      </w:r>
      <w:r w:rsidR="00CF2669" w:rsidRPr="00CB0AD6">
        <w:rPr>
          <w:rFonts w:hint="eastAsia"/>
        </w:rPr>
        <w:t>挪威政府</w:t>
      </w:r>
      <w:r w:rsidR="00E80C59" w:rsidRPr="00CB0AD6">
        <w:rPr>
          <w:rFonts w:hint="eastAsia"/>
        </w:rPr>
        <w:t>與企業</w:t>
      </w:r>
      <w:r w:rsidR="005F1DE8" w:rsidRPr="00CB0AD6">
        <w:rPr>
          <w:rFonts w:hint="eastAsia"/>
        </w:rPr>
        <w:t>以其雄厚財力</w:t>
      </w:r>
      <w:r w:rsidR="00CF2669" w:rsidRPr="00CB0AD6">
        <w:rPr>
          <w:rFonts w:hint="eastAsia"/>
        </w:rPr>
        <w:t>積極</w:t>
      </w:r>
      <w:r w:rsidR="005F1DE8" w:rsidRPr="00CB0AD6">
        <w:rPr>
          <w:rFonts w:hint="eastAsia"/>
        </w:rPr>
        <w:t>發展</w:t>
      </w:r>
      <w:r w:rsidRPr="00CB0AD6">
        <w:rPr>
          <w:rFonts w:hint="eastAsia"/>
        </w:rPr>
        <w:t>空運</w:t>
      </w:r>
      <w:r w:rsidR="00CF2669" w:rsidRPr="00CB0AD6">
        <w:rPr>
          <w:rFonts w:hint="eastAsia"/>
        </w:rPr>
        <w:t>產</w:t>
      </w:r>
      <w:r w:rsidR="004C1055" w:rsidRPr="00CB0AD6">
        <w:rPr>
          <w:rFonts w:hint="eastAsia"/>
        </w:rPr>
        <w:t>業</w:t>
      </w:r>
      <w:r w:rsidRPr="00CB0AD6">
        <w:rPr>
          <w:rFonts w:hint="eastAsia"/>
        </w:rPr>
        <w:t>。</w:t>
      </w:r>
      <w:r w:rsidR="00CF2669" w:rsidRPr="00CB0AD6">
        <w:rPr>
          <w:rFonts w:hint="eastAsia"/>
        </w:rPr>
        <w:t>空運和船運</w:t>
      </w:r>
      <w:r w:rsidR="00E80C59" w:rsidRPr="00CB0AD6">
        <w:rPr>
          <w:rFonts w:hint="eastAsia"/>
        </w:rPr>
        <w:t>之</w:t>
      </w:r>
      <w:r w:rsidR="00CF2669" w:rsidRPr="00CB0AD6">
        <w:rPr>
          <w:rFonts w:hint="eastAsia"/>
        </w:rPr>
        <w:t>共同點</w:t>
      </w:r>
      <w:r w:rsidR="00E80C59" w:rsidRPr="00CB0AD6">
        <w:rPr>
          <w:rFonts w:hint="eastAsia"/>
        </w:rPr>
        <w:t>為</w:t>
      </w:r>
      <w:r w:rsidR="00CF2669" w:rsidRPr="00CB0AD6">
        <w:rPr>
          <w:rFonts w:hint="eastAsia"/>
        </w:rPr>
        <w:t>需要大量資金</w:t>
      </w:r>
      <w:r w:rsidR="005F1DE8" w:rsidRPr="00CB0AD6">
        <w:rPr>
          <w:rFonts w:hint="eastAsia"/>
        </w:rPr>
        <w:t>投入日常</w:t>
      </w:r>
      <w:r w:rsidR="00CF2669" w:rsidRPr="00CB0AD6">
        <w:rPr>
          <w:rFonts w:hint="eastAsia"/>
        </w:rPr>
        <w:t>營</w:t>
      </w:r>
      <w:r w:rsidR="005F1DE8" w:rsidRPr="00CB0AD6">
        <w:rPr>
          <w:rFonts w:hint="eastAsia"/>
        </w:rPr>
        <w:t>運</w:t>
      </w:r>
      <w:r w:rsidR="00CF2669" w:rsidRPr="00CB0AD6">
        <w:rPr>
          <w:rFonts w:hint="eastAsia"/>
        </w:rPr>
        <w:t>，相較於船運多載運貨物，空運多以</w:t>
      </w:r>
      <w:r w:rsidR="005F1DE8" w:rsidRPr="00CB0AD6">
        <w:rPr>
          <w:rFonts w:hint="eastAsia"/>
        </w:rPr>
        <w:t>載</w:t>
      </w:r>
      <w:r w:rsidR="00CF2669" w:rsidRPr="00CB0AD6">
        <w:rPr>
          <w:rFonts w:hint="eastAsia"/>
        </w:rPr>
        <w:t>客為主。挪威</w:t>
      </w:r>
      <w:r w:rsidR="00E80C59" w:rsidRPr="00CB0AD6">
        <w:rPr>
          <w:rFonts w:hint="eastAsia"/>
        </w:rPr>
        <w:t>空運涵蓋眾多國際線和國內線，加以地理環境因素，因此全挪威</w:t>
      </w:r>
      <w:r w:rsidR="00CF2669" w:rsidRPr="00CB0AD6">
        <w:rPr>
          <w:rFonts w:hint="eastAsia"/>
        </w:rPr>
        <w:t>機場</w:t>
      </w:r>
      <w:r w:rsidR="00E80C59" w:rsidRPr="00CB0AD6">
        <w:rPr>
          <w:rFonts w:hint="eastAsia"/>
        </w:rPr>
        <w:t>遍布率偏高</w:t>
      </w:r>
      <w:r w:rsidR="00CF2669" w:rsidRPr="00CB0AD6">
        <w:rPr>
          <w:rFonts w:hint="eastAsia"/>
        </w:rPr>
        <w:t>，</w:t>
      </w:r>
      <w:r w:rsidR="00E80C59" w:rsidRPr="00CB0AD6">
        <w:rPr>
          <w:rFonts w:hint="eastAsia"/>
        </w:rPr>
        <w:t>除</w:t>
      </w:r>
      <w:r w:rsidR="00CF2669" w:rsidRPr="00CB0AD6">
        <w:rPr>
          <w:rFonts w:hint="eastAsia"/>
        </w:rPr>
        <w:t>大城市</w:t>
      </w:r>
      <w:r w:rsidR="00E80C59" w:rsidRPr="00CB0AD6">
        <w:rPr>
          <w:rFonts w:hint="eastAsia"/>
        </w:rPr>
        <w:t>外，</w:t>
      </w:r>
      <w:r w:rsidR="00CF2669" w:rsidRPr="00CB0AD6">
        <w:rPr>
          <w:rFonts w:hint="eastAsia"/>
        </w:rPr>
        <w:t>偏遠地區</w:t>
      </w:r>
      <w:r w:rsidR="00E80C59" w:rsidRPr="00CB0AD6">
        <w:rPr>
          <w:rFonts w:hint="eastAsia"/>
        </w:rPr>
        <w:t>亦設有機場</w:t>
      </w:r>
      <w:r w:rsidR="00CF2669" w:rsidRPr="00CB0AD6">
        <w:rPr>
          <w:rFonts w:hint="eastAsia"/>
        </w:rPr>
        <w:t>，全挪威共有</w:t>
      </w:r>
      <w:r w:rsidR="00E80C59" w:rsidRPr="00CB0AD6">
        <w:rPr>
          <w:rFonts w:hint="eastAsia"/>
        </w:rPr>
        <w:t>超過</w:t>
      </w:r>
      <w:r w:rsidR="00E80C59" w:rsidRPr="00CB0AD6">
        <w:rPr>
          <w:rFonts w:hint="eastAsia"/>
        </w:rPr>
        <w:t>7</w:t>
      </w:r>
      <w:r w:rsidR="00CF2669" w:rsidRPr="00CB0AD6">
        <w:t>0</w:t>
      </w:r>
      <w:r w:rsidR="00CF2669" w:rsidRPr="00CB0AD6">
        <w:rPr>
          <w:rFonts w:hint="eastAsia"/>
        </w:rPr>
        <w:t>個機場。</w:t>
      </w:r>
    </w:p>
    <w:p w14:paraId="3C7D192A" w14:textId="77777777" w:rsidR="00C106EA" w:rsidRPr="00CB0AD6" w:rsidRDefault="00C106EA" w:rsidP="000E2791">
      <w:pPr>
        <w:ind w:left="472" w:firstLineChars="0" w:firstLine="0"/>
        <w:rPr>
          <w:lang w:eastAsia="zh-TW"/>
        </w:rPr>
      </w:pPr>
    </w:p>
    <w:p w14:paraId="75A6D9A6" w14:textId="77777777" w:rsidR="00256AB8" w:rsidRPr="00CB0AD6" w:rsidRDefault="00256AB8" w:rsidP="000E2791">
      <w:pPr>
        <w:ind w:left="472" w:firstLineChars="0" w:firstLine="0"/>
        <w:rPr>
          <w:lang w:eastAsia="zh-TW"/>
        </w:rPr>
      </w:pPr>
    </w:p>
    <w:p w14:paraId="1CF89DC2" w14:textId="77777777" w:rsidR="00256AB8" w:rsidRPr="00CB0AD6" w:rsidRDefault="00256AB8" w:rsidP="000E2791">
      <w:pPr>
        <w:ind w:left="472" w:firstLineChars="0" w:firstLine="0"/>
        <w:rPr>
          <w:lang w:eastAsia="zh-TW"/>
        </w:rPr>
      </w:pPr>
    </w:p>
    <w:p w14:paraId="08C8D6E6" w14:textId="77777777" w:rsidR="00256AB8" w:rsidRPr="00CB0AD6" w:rsidRDefault="00256AB8" w:rsidP="000E2791">
      <w:pPr>
        <w:ind w:left="472" w:firstLineChars="0" w:firstLine="0"/>
        <w:rPr>
          <w:lang w:eastAsia="zh-TW"/>
        </w:rPr>
      </w:pPr>
    </w:p>
    <w:p w14:paraId="1BE8EA9B" w14:textId="77777777" w:rsidR="00256AB8" w:rsidRPr="00CB0AD6" w:rsidRDefault="00256AB8" w:rsidP="000E2791">
      <w:pPr>
        <w:ind w:left="472" w:firstLineChars="0" w:firstLine="0"/>
        <w:rPr>
          <w:lang w:eastAsia="zh-TW"/>
        </w:rPr>
        <w:sectPr w:rsidR="00256AB8" w:rsidRPr="00CB0AD6" w:rsidSect="003E0BC3">
          <w:headerReference w:type="default" r:id="rId32"/>
          <w:pgSz w:w="11906" w:h="16838" w:code="9"/>
          <w:pgMar w:top="2268" w:right="1701" w:bottom="1701" w:left="1701" w:header="1134" w:footer="851" w:gutter="0"/>
          <w:cols w:space="425"/>
          <w:docGrid w:type="linesAndChars" w:linePitch="514" w:charSpace="-774"/>
        </w:sectPr>
      </w:pPr>
    </w:p>
    <w:p w14:paraId="263B2BDD" w14:textId="77777777" w:rsidR="00205735" w:rsidRPr="00CB0AD6" w:rsidRDefault="0066777B" w:rsidP="00506BE4">
      <w:pPr>
        <w:pStyle w:val="a3"/>
        <w:spacing w:before="771" w:after="771"/>
        <w:rPr>
          <w:rFonts w:hAnsi="Arial"/>
        </w:rPr>
      </w:pPr>
      <w:bookmarkStart w:id="8" w:name="_Toc232695315"/>
      <w:r w:rsidRPr="00CB0AD6">
        <w:lastRenderedPageBreak/>
        <w:t xml:space="preserve">第柒章　</w:t>
      </w:r>
      <w:r w:rsidR="00205735" w:rsidRPr="00CB0AD6">
        <w:t>勞工</w:t>
      </w:r>
      <w:bookmarkEnd w:id="8"/>
    </w:p>
    <w:p w14:paraId="470E7B53" w14:textId="77777777" w:rsidR="00205735" w:rsidRPr="00CB0AD6" w:rsidRDefault="00205735" w:rsidP="00477F35">
      <w:pPr>
        <w:pStyle w:val="a4"/>
      </w:pPr>
      <w:r w:rsidRPr="00CB0AD6">
        <w:rPr>
          <w:rFonts w:hint="eastAsia"/>
        </w:rPr>
        <w:t>一、勞</w:t>
      </w:r>
      <w:r w:rsidR="00E02363" w:rsidRPr="00CB0AD6">
        <w:rPr>
          <w:rFonts w:hint="eastAsia"/>
        </w:rPr>
        <w:t>工素質與結構</w:t>
      </w:r>
    </w:p>
    <w:p w14:paraId="119E0848" w14:textId="73616B15" w:rsidR="00F14200" w:rsidRPr="00CB0AD6" w:rsidRDefault="00E02363" w:rsidP="000E2791">
      <w:pPr>
        <w:ind w:firstLine="472"/>
        <w:rPr>
          <w:lang w:eastAsia="zh-TW"/>
        </w:rPr>
      </w:pPr>
      <w:r w:rsidRPr="00CB0AD6">
        <w:rPr>
          <w:rFonts w:hint="eastAsia"/>
          <w:kern w:val="0"/>
          <w:lang w:eastAsia="zh-TW"/>
        </w:rPr>
        <w:t>挪威</w:t>
      </w:r>
      <w:r w:rsidR="00A44E09" w:rsidRPr="00CB0AD6">
        <w:rPr>
          <w:rFonts w:hint="eastAsia"/>
          <w:kern w:val="0"/>
          <w:lang w:eastAsia="zh-TW"/>
        </w:rPr>
        <w:t>的教育系統完整，採終生教育制，只要是挪威公民，均可免費接受教育。教育體制</w:t>
      </w:r>
      <w:r w:rsidR="00850886" w:rsidRPr="00CB0AD6">
        <w:rPr>
          <w:rFonts w:hint="eastAsia"/>
          <w:kern w:val="0"/>
          <w:lang w:eastAsia="zh-TW"/>
        </w:rPr>
        <w:t>設置完整的系統，包括</w:t>
      </w:r>
      <w:r w:rsidR="00A44E09" w:rsidRPr="00CB0AD6">
        <w:rPr>
          <w:rFonts w:hint="eastAsia"/>
          <w:kern w:val="0"/>
          <w:lang w:eastAsia="zh-TW"/>
        </w:rPr>
        <w:t>9</w:t>
      </w:r>
      <w:r w:rsidR="00A44E09" w:rsidRPr="00CB0AD6">
        <w:rPr>
          <w:rFonts w:hint="eastAsia"/>
          <w:kern w:val="0"/>
          <w:lang w:eastAsia="zh-TW"/>
        </w:rPr>
        <w:t>年制的義務教育、高中和高等技職學校、大學及高等研究教育等。</w:t>
      </w:r>
      <w:r w:rsidR="00850886" w:rsidRPr="00CB0AD6">
        <w:rPr>
          <w:rFonts w:hint="eastAsia"/>
          <w:kern w:val="0"/>
          <w:lang w:eastAsia="zh-TW"/>
        </w:rPr>
        <w:t>根據挪威統計局的資料，挪威人民的教育背景取得</w:t>
      </w:r>
      <w:r w:rsidRPr="00CB0AD6">
        <w:rPr>
          <w:rFonts w:hint="eastAsia"/>
          <w:lang w:eastAsia="zh-TW"/>
        </w:rPr>
        <w:t>基礎國民教育</w:t>
      </w:r>
      <w:r w:rsidR="00C03471" w:rsidRPr="00CB0AD6">
        <w:rPr>
          <w:rFonts w:hint="eastAsia"/>
          <w:lang w:eastAsia="zh-TW"/>
        </w:rPr>
        <w:t>（</w:t>
      </w:r>
      <w:r w:rsidRPr="00CB0AD6">
        <w:rPr>
          <w:rFonts w:hint="eastAsia"/>
          <w:lang w:eastAsia="zh-TW"/>
        </w:rPr>
        <w:t>9</w:t>
      </w:r>
      <w:r w:rsidRPr="00CB0AD6">
        <w:rPr>
          <w:rFonts w:hint="eastAsia"/>
          <w:lang w:eastAsia="zh-TW"/>
        </w:rPr>
        <w:t>年</w:t>
      </w:r>
      <w:r w:rsidR="00C03471" w:rsidRPr="00CB0AD6">
        <w:rPr>
          <w:rFonts w:hint="eastAsia"/>
          <w:lang w:eastAsia="zh-TW"/>
        </w:rPr>
        <w:t>）</w:t>
      </w:r>
      <w:r w:rsidR="00850886" w:rsidRPr="00CB0AD6">
        <w:rPr>
          <w:rFonts w:hint="eastAsia"/>
          <w:lang w:eastAsia="zh-TW"/>
        </w:rPr>
        <w:t>約</w:t>
      </w:r>
      <w:r w:rsidR="004F7CC0" w:rsidRPr="00CB0AD6">
        <w:rPr>
          <w:rFonts w:hint="eastAsia"/>
          <w:lang w:eastAsia="zh-TW"/>
        </w:rPr>
        <w:t>18.76</w:t>
      </w:r>
      <w:r w:rsidRPr="00CB0AD6">
        <w:rPr>
          <w:rFonts w:hint="eastAsia"/>
          <w:lang w:eastAsia="zh-TW"/>
        </w:rPr>
        <w:t>%</w:t>
      </w:r>
      <w:r w:rsidRPr="00CB0AD6">
        <w:rPr>
          <w:rFonts w:hint="eastAsia"/>
          <w:lang w:eastAsia="zh-TW"/>
        </w:rPr>
        <w:t>，</w:t>
      </w:r>
      <w:r w:rsidR="00A44E09" w:rsidRPr="00CB0AD6">
        <w:rPr>
          <w:rFonts w:hint="eastAsia"/>
          <w:lang w:eastAsia="zh-TW"/>
        </w:rPr>
        <w:t>高等技職</w:t>
      </w:r>
      <w:r w:rsidR="001E718C" w:rsidRPr="00CB0AD6">
        <w:rPr>
          <w:rFonts w:hint="eastAsia"/>
          <w:lang w:eastAsia="zh-TW"/>
        </w:rPr>
        <w:t>占</w:t>
      </w:r>
      <w:r w:rsidR="004F7CC0" w:rsidRPr="00CB0AD6">
        <w:rPr>
          <w:rFonts w:hint="eastAsia"/>
          <w:lang w:eastAsia="zh-TW"/>
        </w:rPr>
        <w:t>2.56</w:t>
      </w:r>
      <w:r w:rsidR="00A44E09" w:rsidRPr="00CB0AD6">
        <w:rPr>
          <w:rFonts w:hint="eastAsia"/>
          <w:lang w:eastAsia="zh-TW"/>
        </w:rPr>
        <w:t>%</w:t>
      </w:r>
      <w:r w:rsidR="00A44E09" w:rsidRPr="00CB0AD6">
        <w:rPr>
          <w:rFonts w:hint="eastAsia"/>
          <w:lang w:eastAsia="zh-TW"/>
        </w:rPr>
        <w:t>，</w:t>
      </w:r>
      <w:r w:rsidR="00C41ED1" w:rsidRPr="00CB0AD6">
        <w:rPr>
          <w:rFonts w:hint="eastAsia"/>
          <w:lang w:eastAsia="zh-TW"/>
        </w:rPr>
        <w:t>一般</w:t>
      </w:r>
      <w:r w:rsidR="00850886" w:rsidRPr="00CB0AD6">
        <w:rPr>
          <w:rFonts w:hint="eastAsia"/>
          <w:lang w:eastAsia="zh-TW"/>
        </w:rPr>
        <w:t>高中約</w:t>
      </w:r>
      <w:r w:rsidR="004F7CC0" w:rsidRPr="00CB0AD6">
        <w:rPr>
          <w:rFonts w:hint="eastAsia"/>
          <w:lang w:eastAsia="zh-TW"/>
        </w:rPr>
        <w:t>27.01</w:t>
      </w:r>
      <w:r w:rsidR="00850886" w:rsidRPr="00CB0AD6">
        <w:rPr>
          <w:rFonts w:hint="eastAsia"/>
          <w:lang w:eastAsia="zh-TW"/>
        </w:rPr>
        <w:t>%</w:t>
      </w:r>
      <w:r w:rsidR="00850886" w:rsidRPr="00CB0AD6">
        <w:rPr>
          <w:rFonts w:hint="eastAsia"/>
          <w:lang w:eastAsia="zh-TW"/>
        </w:rPr>
        <w:t>，</w:t>
      </w:r>
      <w:r w:rsidR="004F7CC0" w:rsidRPr="00CB0AD6">
        <w:rPr>
          <w:rFonts w:hint="eastAsia"/>
          <w:lang w:eastAsia="zh-TW"/>
        </w:rPr>
        <w:t>高等教育</w:t>
      </w:r>
      <w:r w:rsidR="004F7CC0" w:rsidRPr="00CB0AD6">
        <w:rPr>
          <w:rFonts w:hint="eastAsia"/>
          <w:lang w:eastAsia="zh-TW"/>
        </w:rPr>
        <w:t>20.9%</w:t>
      </w:r>
      <w:r w:rsidR="00850886" w:rsidRPr="00CB0AD6">
        <w:rPr>
          <w:rFonts w:hint="eastAsia"/>
          <w:lang w:eastAsia="zh-TW"/>
        </w:rPr>
        <w:t>。</w:t>
      </w:r>
    </w:p>
    <w:p w14:paraId="76B05F8F" w14:textId="77777777" w:rsidR="004F189C" w:rsidRPr="00CB0AD6" w:rsidRDefault="004F189C" w:rsidP="00477F35">
      <w:pPr>
        <w:pStyle w:val="a4"/>
      </w:pPr>
      <w:r w:rsidRPr="00CB0AD6">
        <w:rPr>
          <w:rFonts w:hint="eastAsia"/>
        </w:rPr>
        <w:t>二、</w:t>
      </w:r>
      <w:r w:rsidR="00E02363" w:rsidRPr="00CB0AD6">
        <w:rPr>
          <w:rFonts w:hint="eastAsia"/>
        </w:rPr>
        <w:t>勞工法令</w:t>
      </w:r>
    </w:p>
    <w:p w14:paraId="674EF3FF" w14:textId="77777777" w:rsidR="00E02363" w:rsidRPr="00CB0AD6" w:rsidRDefault="00E02363" w:rsidP="00256AB8">
      <w:pPr>
        <w:ind w:firstLine="472"/>
        <w:rPr>
          <w:lang w:val="zh-TW" w:eastAsia="zh-TW"/>
        </w:rPr>
      </w:pPr>
      <w:r w:rsidRPr="00CB0AD6">
        <w:rPr>
          <w:rFonts w:hint="eastAsia"/>
          <w:lang w:val="zh-TW" w:eastAsia="zh-TW"/>
        </w:rPr>
        <w:t>挪威勞工有著北歐人的特質，誠實，道德性高，工作</w:t>
      </w:r>
      <w:r w:rsidR="002D3B9D" w:rsidRPr="00CB0AD6">
        <w:rPr>
          <w:rFonts w:hint="eastAsia"/>
          <w:lang w:val="zh-TW" w:eastAsia="zh-TW"/>
        </w:rPr>
        <w:t>重</w:t>
      </w:r>
      <w:r w:rsidRPr="00CB0AD6">
        <w:rPr>
          <w:rFonts w:hint="eastAsia"/>
          <w:lang w:val="zh-TW" w:eastAsia="zh-TW"/>
        </w:rPr>
        <w:t>效率</w:t>
      </w:r>
      <w:r w:rsidR="002D3B9D" w:rsidRPr="00CB0AD6">
        <w:rPr>
          <w:rFonts w:hint="eastAsia"/>
          <w:lang w:val="zh-TW" w:eastAsia="zh-TW"/>
        </w:rPr>
        <w:t>，且因優渥的</w:t>
      </w:r>
      <w:r w:rsidRPr="00CB0AD6">
        <w:rPr>
          <w:rFonts w:hint="eastAsia"/>
          <w:lang w:val="zh-TW" w:eastAsia="zh-TW"/>
        </w:rPr>
        <w:t>教育</w:t>
      </w:r>
      <w:r w:rsidR="002D3B9D" w:rsidRPr="00CB0AD6">
        <w:rPr>
          <w:rFonts w:hint="eastAsia"/>
          <w:lang w:val="zh-TW" w:eastAsia="zh-TW"/>
        </w:rPr>
        <w:t>福</w:t>
      </w:r>
      <w:r w:rsidRPr="00CB0AD6">
        <w:rPr>
          <w:rFonts w:hint="eastAsia"/>
          <w:lang w:val="zh-TW" w:eastAsia="zh-TW"/>
        </w:rPr>
        <w:t>利</w:t>
      </w:r>
      <w:r w:rsidR="002D3B9D" w:rsidRPr="00CB0AD6">
        <w:rPr>
          <w:rFonts w:hint="eastAsia"/>
          <w:lang w:val="zh-TW" w:eastAsia="zh-TW"/>
        </w:rPr>
        <w:t>使</w:t>
      </w:r>
      <w:r w:rsidRPr="00CB0AD6">
        <w:rPr>
          <w:rFonts w:hint="eastAsia"/>
          <w:lang w:val="zh-TW" w:eastAsia="zh-TW"/>
        </w:rPr>
        <w:t>挪威人</w:t>
      </w:r>
      <w:r w:rsidR="002D3B9D" w:rsidRPr="00CB0AD6">
        <w:rPr>
          <w:rFonts w:hint="eastAsia"/>
          <w:lang w:val="zh-TW" w:eastAsia="zh-TW"/>
        </w:rPr>
        <w:t>教育程度相對較</w:t>
      </w:r>
      <w:r w:rsidRPr="00CB0AD6">
        <w:rPr>
          <w:rFonts w:hint="eastAsia"/>
          <w:lang w:val="zh-TW" w:eastAsia="zh-TW"/>
        </w:rPr>
        <w:t>高。</w:t>
      </w:r>
      <w:r w:rsidR="002D3B9D" w:rsidRPr="00CB0AD6">
        <w:rPr>
          <w:rFonts w:hint="eastAsia"/>
          <w:lang w:val="zh-TW" w:eastAsia="zh-TW"/>
        </w:rPr>
        <w:t>社會</w:t>
      </w:r>
      <w:r w:rsidRPr="00CB0AD6">
        <w:rPr>
          <w:rFonts w:hint="eastAsia"/>
          <w:lang w:val="zh-TW" w:eastAsia="zh-TW"/>
        </w:rPr>
        <w:t>男女平等觀念</w:t>
      </w:r>
      <w:r w:rsidR="002D3B9D" w:rsidRPr="00CB0AD6">
        <w:rPr>
          <w:rFonts w:hint="eastAsia"/>
          <w:lang w:val="zh-TW" w:eastAsia="zh-TW"/>
        </w:rPr>
        <w:t>高</w:t>
      </w:r>
      <w:r w:rsidRPr="00CB0AD6">
        <w:rPr>
          <w:rFonts w:hint="eastAsia"/>
          <w:lang w:val="zh-TW" w:eastAsia="zh-TW"/>
        </w:rPr>
        <w:t>，多數女性投入職場，</w:t>
      </w:r>
      <w:r w:rsidR="002D3B9D" w:rsidRPr="00CB0AD6">
        <w:rPr>
          <w:rFonts w:hint="eastAsia"/>
          <w:lang w:val="zh-TW" w:eastAsia="zh-TW"/>
        </w:rPr>
        <w:t>因挪威福利政策以及挪威企業多支持員工對家庭的付出，挪威</w:t>
      </w:r>
      <w:r w:rsidRPr="00CB0AD6">
        <w:rPr>
          <w:rFonts w:hint="eastAsia"/>
          <w:lang w:val="zh-TW" w:eastAsia="zh-TW"/>
        </w:rPr>
        <w:t>父母</w:t>
      </w:r>
      <w:r w:rsidR="002D3B9D" w:rsidRPr="00CB0AD6">
        <w:rPr>
          <w:rFonts w:hint="eastAsia"/>
          <w:lang w:val="zh-TW" w:eastAsia="zh-TW"/>
        </w:rPr>
        <w:t>多</w:t>
      </w:r>
      <w:r w:rsidRPr="00CB0AD6">
        <w:rPr>
          <w:rFonts w:hint="eastAsia"/>
          <w:lang w:val="zh-TW" w:eastAsia="zh-TW"/>
        </w:rPr>
        <w:t>平均分攤家庭責任。</w:t>
      </w:r>
    </w:p>
    <w:p w14:paraId="5AF37200" w14:textId="77777777" w:rsidR="00E02363" w:rsidRPr="00CB0AD6" w:rsidRDefault="00E02363" w:rsidP="00256AB8">
      <w:pPr>
        <w:ind w:firstLine="472"/>
        <w:rPr>
          <w:lang w:eastAsia="zh-TW"/>
        </w:rPr>
      </w:pPr>
      <w:r w:rsidRPr="00CB0AD6">
        <w:rPr>
          <w:rFonts w:hint="eastAsia"/>
          <w:lang w:eastAsia="zh-TW"/>
        </w:rPr>
        <w:t>同北歐工作風，所有同仁都處於平等之地，常見基層員工勇於表示意見，爭取自身的利益。依據勞工法規定，挪威勞工每年有</w:t>
      </w:r>
      <w:r w:rsidRPr="00CB0AD6">
        <w:rPr>
          <w:lang w:eastAsia="zh-TW"/>
        </w:rPr>
        <w:t>25</w:t>
      </w:r>
      <w:r w:rsidRPr="00CB0AD6">
        <w:rPr>
          <w:rFonts w:hint="eastAsia"/>
          <w:lang w:eastAsia="zh-TW"/>
        </w:rPr>
        <w:t>天支薪休假，有小孩的家庭，多為配合小孩暑假，會在</w:t>
      </w:r>
      <w:r w:rsidRPr="00CB0AD6">
        <w:rPr>
          <w:lang w:eastAsia="zh-TW"/>
        </w:rPr>
        <w:t>6</w:t>
      </w:r>
      <w:r w:rsidRPr="00CB0AD6">
        <w:rPr>
          <w:rFonts w:hint="eastAsia"/>
          <w:lang w:eastAsia="zh-TW"/>
        </w:rPr>
        <w:t>月</w:t>
      </w:r>
      <w:r w:rsidR="00BD1371" w:rsidRPr="00CB0AD6">
        <w:rPr>
          <w:rFonts w:hint="eastAsia"/>
          <w:lang w:eastAsia="zh-TW"/>
        </w:rPr>
        <w:t>中</w:t>
      </w:r>
      <w:r w:rsidRPr="00CB0AD6">
        <w:rPr>
          <w:rFonts w:hint="eastAsia"/>
          <w:lang w:eastAsia="zh-TW"/>
        </w:rPr>
        <w:t>至</w:t>
      </w:r>
      <w:r w:rsidRPr="00CB0AD6">
        <w:rPr>
          <w:lang w:eastAsia="zh-TW"/>
        </w:rPr>
        <w:t>8</w:t>
      </w:r>
      <w:r w:rsidRPr="00CB0AD6">
        <w:rPr>
          <w:rFonts w:hint="eastAsia"/>
          <w:lang w:eastAsia="zh-TW"/>
        </w:rPr>
        <w:t>月底之間休</w:t>
      </w:r>
      <w:r w:rsidRPr="00CB0AD6">
        <w:rPr>
          <w:lang w:eastAsia="zh-TW"/>
        </w:rPr>
        <w:t>2</w:t>
      </w:r>
      <w:r w:rsidRPr="00CB0AD6">
        <w:rPr>
          <w:rFonts w:hint="eastAsia"/>
          <w:lang w:eastAsia="zh-TW"/>
        </w:rPr>
        <w:t>到</w:t>
      </w:r>
      <w:r w:rsidRPr="00CB0AD6">
        <w:rPr>
          <w:lang w:eastAsia="zh-TW"/>
        </w:rPr>
        <w:t>4</w:t>
      </w:r>
      <w:r w:rsidR="00DD5B76" w:rsidRPr="00CB0AD6">
        <w:rPr>
          <w:rFonts w:hint="eastAsia"/>
          <w:lang w:eastAsia="zh-TW"/>
        </w:rPr>
        <w:t>星期的假；因為仍是基督教為主的國家，聖誕假期和元旦期間也是學校寒假假期，所以</w:t>
      </w:r>
      <w:r w:rsidRPr="00CB0AD6">
        <w:rPr>
          <w:rFonts w:hint="eastAsia"/>
          <w:lang w:eastAsia="zh-TW"/>
        </w:rPr>
        <w:t>臺商若到挪威拜訪客戶，應儘可能避免在</w:t>
      </w:r>
      <w:r w:rsidR="00BD1371" w:rsidRPr="00CB0AD6">
        <w:rPr>
          <w:rFonts w:hint="eastAsia"/>
          <w:lang w:eastAsia="zh-TW"/>
        </w:rPr>
        <w:t>此兩個</w:t>
      </w:r>
      <w:r w:rsidR="00DD5B76" w:rsidRPr="00CB0AD6">
        <w:rPr>
          <w:rFonts w:hint="eastAsia"/>
          <w:lang w:eastAsia="zh-TW"/>
        </w:rPr>
        <w:t>主要長假</w:t>
      </w:r>
      <w:r w:rsidRPr="00CB0AD6">
        <w:rPr>
          <w:rFonts w:hint="eastAsia"/>
          <w:lang w:eastAsia="zh-TW"/>
        </w:rPr>
        <w:t>進行商務</w:t>
      </w:r>
      <w:r w:rsidR="00DD5B76" w:rsidRPr="00CB0AD6">
        <w:rPr>
          <w:rFonts w:hint="eastAsia"/>
          <w:lang w:eastAsia="zh-TW"/>
        </w:rPr>
        <w:t>拜訪</w:t>
      </w:r>
      <w:r w:rsidRPr="00CB0AD6">
        <w:rPr>
          <w:rFonts w:hint="eastAsia"/>
          <w:lang w:eastAsia="zh-TW"/>
        </w:rPr>
        <w:t>活動。</w:t>
      </w:r>
    </w:p>
    <w:p w14:paraId="48694736" w14:textId="77777777" w:rsidR="00E02363" w:rsidRPr="00CB0AD6" w:rsidRDefault="00E02363" w:rsidP="00E02363">
      <w:pPr>
        <w:ind w:firstLine="472"/>
        <w:rPr>
          <w:kern w:val="0"/>
          <w:lang w:val="zh-TW" w:eastAsia="zh-TW"/>
        </w:rPr>
      </w:pPr>
    </w:p>
    <w:p w14:paraId="09DDBAF6" w14:textId="77777777" w:rsidR="00C106EA" w:rsidRPr="00CB0AD6" w:rsidRDefault="00C106EA" w:rsidP="00E02363">
      <w:pPr>
        <w:ind w:firstLine="472"/>
        <w:rPr>
          <w:kern w:val="0"/>
          <w:lang w:val="zh-TW" w:eastAsia="zh-TW"/>
        </w:rPr>
      </w:pPr>
    </w:p>
    <w:p w14:paraId="4317F39D" w14:textId="77777777" w:rsidR="00B251F1" w:rsidRPr="00CB0AD6" w:rsidRDefault="00B251F1" w:rsidP="00E02363">
      <w:pPr>
        <w:ind w:firstLine="472"/>
        <w:rPr>
          <w:kern w:val="0"/>
          <w:lang w:val="zh-TW" w:eastAsia="zh-TW"/>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801"/>
        <w:gridCol w:w="6619"/>
      </w:tblGrid>
      <w:tr w:rsidR="00CB0AD6" w:rsidRPr="00CB0AD6" w14:paraId="51360DD4" w14:textId="77777777" w:rsidTr="00B251F1">
        <w:trPr>
          <w:trHeight w:val="567"/>
          <w:jc w:val="center"/>
        </w:trPr>
        <w:tc>
          <w:tcPr>
            <w:tcW w:w="1801" w:type="dxa"/>
            <w:vAlign w:val="center"/>
          </w:tcPr>
          <w:p w14:paraId="1A5A28C4" w14:textId="078F25E7" w:rsidR="00E02363" w:rsidRPr="00CB0AD6" w:rsidRDefault="00E02363" w:rsidP="00E24E97">
            <w:pPr>
              <w:pStyle w:val="af7"/>
            </w:pPr>
            <w:r w:rsidRPr="00CB0AD6">
              <w:rPr>
                <w:rFonts w:hint="eastAsia"/>
              </w:rPr>
              <w:lastRenderedPageBreak/>
              <w:t>勞工法令</w:t>
            </w:r>
            <w:r w:rsidRPr="00CB0AD6">
              <w:rPr>
                <w:rFonts w:hint="eastAsia"/>
                <w:lang w:val="zh-TW"/>
              </w:rPr>
              <w:t>試用期</w:t>
            </w:r>
          </w:p>
        </w:tc>
        <w:tc>
          <w:tcPr>
            <w:tcW w:w="6619" w:type="dxa"/>
            <w:vAlign w:val="center"/>
          </w:tcPr>
          <w:p w14:paraId="0FDA9FED" w14:textId="77777777" w:rsidR="00E02363" w:rsidRPr="00CB0AD6" w:rsidRDefault="00E02363" w:rsidP="00E24E97">
            <w:pPr>
              <w:pStyle w:val="af7"/>
              <w:jc w:val="both"/>
            </w:pPr>
            <w:r w:rsidRPr="00CB0AD6">
              <w:rPr>
                <w:rFonts w:hint="eastAsia"/>
                <w:lang w:val="zh-TW"/>
              </w:rPr>
              <w:t>試用期間最長為</w:t>
            </w:r>
            <w:r w:rsidRPr="00CB0AD6">
              <w:rPr>
                <w:lang w:val="zh-TW"/>
              </w:rPr>
              <w:t>6</w:t>
            </w:r>
            <w:r w:rsidRPr="00CB0AD6">
              <w:rPr>
                <w:rFonts w:hint="eastAsia"/>
                <w:lang w:val="zh-TW"/>
              </w:rPr>
              <w:t>個月。</w:t>
            </w:r>
          </w:p>
        </w:tc>
      </w:tr>
      <w:tr w:rsidR="00CB0AD6" w:rsidRPr="00CB0AD6" w14:paraId="308F3B9E" w14:textId="77777777" w:rsidTr="00B251F1">
        <w:trPr>
          <w:trHeight w:val="567"/>
          <w:jc w:val="center"/>
        </w:trPr>
        <w:tc>
          <w:tcPr>
            <w:tcW w:w="1801" w:type="dxa"/>
            <w:vAlign w:val="center"/>
          </w:tcPr>
          <w:p w14:paraId="21BD69D7" w14:textId="77777777" w:rsidR="00E02363" w:rsidRPr="00CB0AD6" w:rsidRDefault="00E02363" w:rsidP="00E24E97">
            <w:pPr>
              <w:pStyle w:val="af7"/>
            </w:pPr>
            <w:r w:rsidRPr="00CB0AD6">
              <w:rPr>
                <w:rFonts w:hint="eastAsia"/>
                <w:lang w:val="zh-TW"/>
              </w:rPr>
              <w:t>工作時間</w:t>
            </w:r>
          </w:p>
        </w:tc>
        <w:tc>
          <w:tcPr>
            <w:tcW w:w="6619" w:type="dxa"/>
            <w:vAlign w:val="center"/>
          </w:tcPr>
          <w:p w14:paraId="7A921F30" w14:textId="2AB71726" w:rsidR="00E02363" w:rsidRPr="00CB0AD6" w:rsidRDefault="00E02363" w:rsidP="00412CED">
            <w:pPr>
              <w:pStyle w:val="af7"/>
              <w:jc w:val="both"/>
              <w:rPr>
                <w:lang w:val="zh-TW"/>
              </w:rPr>
            </w:pPr>
            <w:r w:rsidRPr="00CB0AD6">
              <w:rPr>
                <w:rFonts w:hint="eastAsia"/>
                <w:lang w:val="zh-TW"/>
              </w:rPr>
              <w:t>以每週</w:t>
            </w:r>
            <w:r w:rsidR="00C03471" w:rsidRPr="00CB0AD6">
              <w:rPr>
                <w:rFonts w:hint="eastAsia"/>
                <w:lang w:val="zh-TW"/>
              </w:rPr>
              <w:t>（</w:t>
            </w:r>
            <w:r w:rsidR="00412CED" w:rsidRPr="00CB0AD6">
              <w:rPr>
                <w:rFonts w:hint="eastAsia"/>
                <w:lang w:val="zh-TW"/>
              </w:rPr>
              <w:t>7</w:t>
            </w:r>
            <w:r w:rsidR="00412CED" w:rsidRPr="00CB0AD6">
              <w:rPr>
                <w:rFonts w:hint="eastAsia"/>
                <w:lang w:val="zh-TW"/>
              </w:rPr>
              <w:t>天</w:t>
            </w:r>
            <w:r w:rsidR="00C03471" w:rsidRPr="00CB0AD6">
              <w:rPr>
                <w:rFonts w:hint="eastAsia"/>
                <w:lang w:val="zh-TW"/>
              </w:rPr>
              <w:t>）</w:t>
            </w:r>
            <w:r w:rsidRPr="00CB0AD6">
              <w:rPr>
                <w:lang w:val="zh-TW"/>
              </w:rPr>
              <w:t>40</w:t>
            </w:r>
            <w:r w:rsidRPr="00CB0AD6">
              <w:rPr>
                <w:rFonts w:hint="eastAsia"/>
                <w:lang w:val="zh-TW"/>
              </w:rPr>
              <w:t>小時為基準</w:t>
            </w:r>
            <w:r w:rsidR="00412CED" w:rsidRPr="00CB0AD6">
              <w:rPr>
                <w:rFonts w:hint="eastAsia"/>
                <w:lang w:val="zh-TW"/>
              </w:rPr>
              <w:t>，且每</w:t>
            </w:r>
            <w:r w:rsidR="00412CED" w:rsidRPr="00CB0AD6">
              <w:rPr>
                <w:rFonts w:hint="eastAsia"/>
                <w:lang w:val="zh-TW"/>
              </w:rPr>
              <w:t>24</w:t>
            </w:r>
            <w:r w:rsidR="00412CED" w:rsidRPr="00CB0AD6">
              <w:rPr>
                <w:rFonts w:hint="eastAsia"/>
                <w:lang w:val="zh-TW"/>
              </w:rPr>
              <w:t>小時不超過</w:t>
            </w:r>
            <w:r w:rsidR="00412CED" w:rsidRPr="00CB0AD6">
              <w:rPr>
                <w:rFonts w:hint="eastAsia"/>
                <w:lang w:val="zh-TW"/>
              </w:rPr>
              <w:t>9</w:t>
            </w:r>
            <w:r w:rsidR="00412CED" w:rsidRPr="00CB0AD6">
              <w:rPr>
                <w:rFonts w:hint="eastAsia"/>
                <w:lang w:val="zh-TW"/>
              </w:rPr>
              <w:t>小時</w:t>
            </w:r>
            <w:r w:rsidRPr="00CB0AD6">
              <w:rPr>
                <w:rFonts w:hint="eastAsia"/>
                <w:lang w:val="zh-TW"/>
              </w:rPr>
              <w:t>。</w:t>
            </w:r>
            <w:r w:rsidR="00412CED" w:rsidRPr="00CB0AD6">
              <w:rPr>
                <w:rFonts w:hint="eastAsia"/>
                <w:lang w:val="zh-TW"/>
              </w:rPr>
              <w:t>如需輪值之工作，工作時間應為每周</w:t>
            </w:r>
            <w:r w:rsidR="00412CED" w:rsidRPr="00CB0AD6">
              <w:rPr>
                <w:rFonts w:hint="eastAsia"/>
                <w:lang w:val="zh-TW"/>
              </w:rPr>
              <w:t>36</w:t>
            </w:r>
            <w:r w:rsidR="00412CED" w:rsidRPr="00CB0AD6">
              <w:rPr>
                <w:rFonts w:hint="eastAsia"/>
                <w:lang w:val="zh-TW"/>
              </w:rPr>
              <w:t>至</w:t>
            </w:r>
            <w:r w:rsidR="00412CED" w:rsidRPr="00CB0AD6">
              <w:rPr>
                <w:rFonts w:hint="eastAsia"/>
                <w:lang w:val="zh-TW"/>
              </w:rPr>
              <w:t>38</w:t>
            </w:r>
            <w:r w:rsidR="00412CED" w:rsidRPr="00CB0AD6">
              <w:rPr>
                <w:rFonts w:hint="eastAsia"/>
                <w:lang w:val="zh-TW"/>
              </w:rPr>
              <w:t>小時，工作日數及長短應以合約為依據。且工作超過</w:t>
            </w:r>
            <w:r w:rsidR="00412CED" w:rsidRPr="00CB0AD6">
              <w:rPr>
                <w:rFonts w:hint="eastAsia"/>
                <w:lang w:val="zh-TW"/>
              </w:rPr>
              <w:t>5.5</w:t>
            </w:r>
            <w:r w:rsidR="00412CED" w:rsidRPr="00CB0AD6">
              <w:rPr>
                <w:rFonts w:hint="eastAsia"/>
                <w:lang w:val="zh-TW"/>
              </w:rPr>
              <w:t>小時者，員工應得休息時間</w:t>
            </w:r>
            <w:r w:rsidR="00DF23F5" w:rsidRPr="00CB0AD6">
              <w:rPr>
                <w:rFonts w:hint="eastAsia"/>
                <w:lang w:val="zh-TW"/>
              </w:rPr>
              <w:t>。</w:t>
            </w:r>
          </w:p>
          <w:p w14:paraId="52C37C95" w14:textId="77777777" w:rsidR="00412CED" w:rsidRPr="00CB0AD6" w:rsidRDefault="00F50CE6" w:rsidP="00F50CE6">
            <w:pPr>
              <w:pStyle w:val="af7"/>
              <w:jc w:val="both"/>
            </w:pPr>
            <w:r w:rsidRPr="00CB0AD6">
              <w:rPr>
                <w:rFonts w:hint="eastAsia"/>
                <w:lang w:val="zh-TW"/>
              </w:rPr>
              <w:t>加班時數每</w:t>
            </w:r>
            <w:r w:rsidRPr="00CB0AD6">
              <w:rPr>
                <w:rFonts w:hint="eastAsia"/>
                <w:lang w:val="zh-TW"/>
              </w:rPr>
              <w:t>7</w:t>
            </w:r>
            <w:r w:rsidRPr="00CB0AD6">
              <w:rPr>
                <w:rFonts w:hint="eastAsia"/>
                <w:lang w:val="zh-TW"/>
              </w:rPr>
              <w:t>天</w:t>
            </w:r>
            <w:r w:rsidRPr="00CB0AD6">
              <w:rPr>
                <w:rFonts w:hint="eastAsia"/>
                <w:lang w:val="zh-TW"/>
              </w:rPr>
              <w:t>10</w:t>
            </w:r>
            <w:r w:rsidRPr="00CB0AD6">
              <w:rPr>
                <w:rFonts w:hint="eastAsia"/>
                <w:lang w:val="zh-TW"/>
              </w:rPr>
              <w:t>小時、連續四周</w:t>
            </w:r>
            <w:r w:rsidRPr="00CB0AD6">
              <w:rPr>
                <w:rFonts w:hint="eastAsia"/>
                <w:lang w:val="zh-TW"/>
              </w:rPr>
              <w:t>25</w:t>
            </w:r>
            <w:r w:rsidRPr="00CB0AD6">
              <w:rPr>
                <w:rFonts w:hint="eastAsia"/>
                <w:lang w:val="zh-TW"/>
              </w:rPr>
              <w:t>小時及每</w:t>
            </w:r>
            <w:r w:rsidRPr="00CB0AD6">
              <w:rPr>
                <w:rFonts w:hint="eastAsia"/>
                <w:lang w:val="zh-TW"/>
              </w:rPr>
              <w:t>52</w:t>
            </w:r>
            <w:r w:rsidRPr="00CB0AD6">
              <w:rPr>
                <w:rFonts w:hint="eastAsia"/>
                <w:lang w:val="zh-TW"/>
              </w:rPr>
              <w:t>周</w:t>
            </w:r>
            <w:r w:rsidRPr="00CB0AD6">
              <w:rPr>
                <w:rFonts w:hint="eastAsia"/>
                <w:lang w:val="zh-TW"/>
              </w:rPr>
              <w:t>200</w:t>
            </w:r>
            <w:r w:rsidRPr="00CB0AD6">
              <w:rPr>
                <w:rFonts w:hint="eastAsia"/>
                <w:lang w:val="zh-TW"/>
              </w:rPr>
              <w:t>小時為上限，但時數亦可經工會與雇主同意或取得許可而增加，加班薪資則至少以增加時薪之</w:t>
            </w:r>
            <w:r w:rsidRPr="00CB0AD6">
              <w:rPr>
                <w:rFonts w:hint="eastAsia"/>
                <w:lang w:val="zh-TW"/>
              </w:rPr>
              <w:t>40%</w:t>
            </w:r>
            <w:r w:rsidRPr="00CB0AD6">
              <w:rPr>
                <w:rFonts w:hint="eastAsia"/>
                <w:lang w:val="zh-TW"/>
              </w:rPr>
              <w:t>起算。</w:t>
            </w:r>
          </w:p>
        </w:tc>
      </w:tr>
      <w:tr w:rsidR="00CB0AD6" w:rsidRPr="00CB0AD6" w14:paraId="5E3A01E8" w14:textId="77777777" w:rsidTr="00B251F1">
        <w:trPr>
          <w:trHeight w:val="567"/>
          <w:jc w:val="center"/>
        </w:trPr>
        <w:tc>
          <w:tcPr>
            <w:tcW w:w="1801" w:type="dxa"/>
            <w:vAlign w:val="center"/>
          </w:tcPr>
          <w:p w14:paraId="01EEEDED" w14:textId="77777777" w:rsidR="00E02363" w:rsidRPr="00CB0AD6" w:rsidRDefault="00E02363" w:rsidP="00E24E97">
            <w:pPr>
              <w:pStyle w:val="af7"/>
            </w:pPr>
            <w:r w:rsidRPr="00CB0AD6">
              <w:rPr>
                <w:rFonts w:hint="eastAsia"/>
                <w:lang w:val="zh-TW"/>
              </w:rPr>
              <w:t>最低工資</w:t>
            </w:r>
          </w:p>
        </w:tc>
        <w:tc>
          <w:tcPr>
            <w:tcW w:w="6619" w:type="dxa"/>
            <w:vAlign w:val="center"/>
          </w:tcPr>
          <w:p w14:paraId="462A4230" w14:textId="77777777" w:rsidR="00E02363" w:rsidRPr="00CB0AD6" w:rsidRDefault="00412CED" w:rsidP="00412CED">
            <w:pPr>
              <w:pStyle w:val="af7"/>
              <w:jc w:val="both"/>
            </w:pPr>
            <w:r w:rsidRPr="00CB0AD6">
              <w:rPr>
                <w:rFonts w:hint="eastAsia"/>
                <w:lang w:val="zh-TW"/>
              </w:rPr>
              <w:t>挪威並無法定最低工資，各產業基於其駕馭的知識和技術及年資均有其薪資標準，因此多由個別</w:t>
            </w:r>
            <w:r w:rsidR="00E02363" w:rsidRPr="00CB0AD6">
              <w:rPr>
                <w:rFonts w:hint="eastAsia"/>
                <w:lang w:val="zh-TW"/>
              </w:rPr>
              <w:t>公司</w:t>
            </w:r>
            <w:r w:rsidRPr="00CB0AD6">
              <w:rPr>
                <w:rFonts w:hint="eastAsia"/>
                <w:lang w:val="zh-TW"/>
              </w:rPr>
              <w:t>與員工協商。公司</w:t>
            </w:r>
            <w:r w:rsidR="00E02363" w:rsidRPr="00CB0AD6">
              <w:rPr>
                <w:rFonts w:hint="eastAsia"/>
                <w:lang w:val="zh-TW"/>
              </w:rPr>
              <w:t>參與團體協議條約者，每年由工會</w:t>
            </w:r>
            <w:r w:rsidR="00DD083B" w:rsidRPr="00CB0AD6">
              <w:rPr>
                <w:rFonts w:hint="eastAsia"/>
                <w:lang w:val="zh-TW"/>
              </w:rPr>
              <w:t>或員工</w:t>
            </w:r>
            <w:r w:rsidR="00E02363" w:rsidRPr="00CB0AD6">
              <w:rPr>
                <w:rFonts w:hint="eastAsia"/>
                <w:lang w:val="zh-TW"/>
              </w:rPr>
              <w:t>與資方</w:t>
            </w:r>
            <w:r w:rsidR="00DD083B" w:rsidRPr="00CB0AD6">
              <w:rPr>
                <w:rFonts w:hint="eastAsia"/>
                <w:lang w:val="zh-TW"/>
              </w:rPr>
              <w:t>針對經濟狀況、公司營運狀況、個人表現，</w:t>
            </w:r>
            <w:r w:rsidR="00E02363" w:rsidRPr="00CB0AD6">
              <w:rPr>
                <w:rFonts w:hint="eastAsia"/>
                <w:lang w:val="zh-TW"/>
              </w:rPr>
              <w:t>共同協商決定</w:t>
            </w:r>
            <w:r w:rsidR="00DD083B" w:rsidRPr="00CB0AD6">
              <w:rPr>
                <w:rFonts w:hint="eastAsia"/>
                <w:lang w:val="zh-TW"/>
              </w:rPr>
              <w:t>調薪幅度</w:t>
            </w:r>
            <w:r w:rsidR="00E02363" w:rsidRPr="00CB0AD6">
              <w:rPr>
                <w:rFonts w:hint="eastAsia"/>
                <w:lang w:val="zh-TW"/>
              </w:rPr>
              <w:t>。</w:t>
            </w:r>
          </w:p>
        </w:tc>
      </w:tr>
      <w:tr w:rsidR="00CB0AD6" w:rsidRPr="00CB0AD6" w14:paraId="58FAB15F" w14:textId="77777777" w:rsidTr="00B251F1">
        <w:trPr>
          <w:trHeight w:val="567"/>
          <w:jc w:val="center"/>
        </w:trPr>
        <w:tc>
          <w:tcPr>
            <w:tcW w:w="1801" w:type="dxa"/>
            <w:vAlign w:val="center"/>
          </w:tcPr>
          <w:p w14:paraId="72680349" w14:textId="77777777" w:rsidR="00E02363" w:rsidRPr="00CB0AD6" w:rsidRDefault="00E02363" w:rsidP="00E24E97">
            <w:pPr>
              <w:pStyle w:val="af7"/>
            </w:pPr>
            <w:r w:rsidRPr="00CB0AD6">
              <w:rPr>
                <w:rFonts w:hint="eastAsia"/>
                <w:lang w:val="zh-TW"/>
              </w:rPr>
              <w:t>社會保險費雇主應負擔比例</w:t>
            </w:r>
          </w:p>
        </w:tc>
        <w:tc>
          <w:tcPr>
            <w:tcW w:w="6619" w:type="dxa"/>
            <w:vAlign w:val="center"/>
          </w:tcPr>
          <w:p w14:paraId="1B52F7D7" w14:textId="31628320" w:rsidR="00E02363" w:rsidRPr="00CB0AD6" w:rsidRDefault="00E02363" w:rsidP="00D3387C">
            <w:pPr>
              <w:pStyle w:val="af7"/>
              <w:jc w:val="both"/>
            </w:pPr>
            <w:r w:rsidRPr="00CB0AD6">
              <w:rPr>
                <w:rFonts w:hint="eastAsia"/>
                <w:lang w:val="zh-TW"/>
              </w:rPr>
              <w:t>社保費完全由雇主負擔</w:t>
            </w:r>
            <w:r w:rsidR="00D42CEA" w:rsidRPr="00CB0AD6">
              <w:rPr>
                <w:rFonts w:hint="eastAsia"/>
                <w:lang w:val="zh-TW"/>
              </w:rPr>
              <w:t>21.9</w:t>
            </w:r>
            <w:r w:rsidRPr="00CB0AD6">
              <w:rPr>
                <w:rFonts w:hint="eastAsia"/>
                <w:lang w:val="zh-TW"/>
              </w:rPr>
              <w:t>%</w:t>
            </w:r>
            <w:r w:rsidRPr="00CB0AD6">
              <w:rPr>
                <w:rFonts w:hint="eastAsia"/>
                <w:lang w:val="zh-TW"/>
              </w:rPr>
              <w:t>，由雇主每月併同所得稅申報繳納。</w:t>
            </w:r>
            <w:r w:rsidR="00A57055" w:rsidRPr="00CB0AD6">
              <w:rPr>
                <w:rFonts w:hint="eastAsia"/>
                <w:lang w:val="zh-TW"/>
              </w:rPr>
              <w:t>202</w:t>
            </w:r>
            <w:r w:rsidR="00E13716" w:rsidRPr="00CB0AD6">
              <w:rPr>
                <w:rFonts w:hint="eastAsia"/>
              </w:rPr>
              <w:t>5</w:t>
            </w:r>
            <w:r w:rsidR="00412CED" w:rsidRPr="00CB0AD6">
              <w:rPr>
                <w:rFonts w:hint="eastAsia"/>
                <w:lang w:val="zh-TW"/>
              </w:rPr>
              <w:t>年雇主可得免稅額</w:t>
            </w:r>
            <w:r w:rsidR="00E13716" w:rsidRPr="00CB0AD6">
              <w:rPr>
                <w:rFonts w:hint="eastAsia"/>
                <w:lang w:val="zh-TW"/>
              </w:rPr>
              <w:t>85</w:t>
            </w:r>
            <w:r w:rsidR="00412CED" w:rsidRPr="00CB0AD6">
              <w:rPr>
                <w:rFonts w:hint="eastAsia"/>
                <w:lang w:val="zh-TW"/>
              </w:rPr>
              <w:t>萬挪威克朗。</w:t>
            </w:r>
          </w:p>
        </w:tc>
      </w:tr>
      <w:tr w:rsidR="00CB0AD6" w:rsidRPr="00CB0AD6" w14:paraId="08F301B6" w14:textId="77777777" w:rsidTr="00B251F1">
        <w:trPr>
          <w:trHeight w:val="567"/>
          <w:jc w:val="center"/>
        </w:trPr>
        <w:tc>
          <w:tcPr>
            <w:tcW w:w="1801" w:type="dxa"/>
            <w:vAlign w:val="center"/>
          </w:tcPr>
          <w:p w14:paraId="2473612E" w14:textId="77777777" w:rsidR="00E02363" w:rsidRPr="00CB0AD6" w:rsidRDefault="00E02363" w:rsidP="00E24E97">
            <w:pPr>
              <w:pStyle w:val="af7"/>
            </w:pPr>
            <w:r w:rsidRPr="00CB0AD6">
              <w:rPr>
                <w:rFonts w:hint="eastAsia"/>
                <w:lang w:val="zh-TW"/>
              </w:rPr>
              <w:t>法定休假</w:t>
            </w:r>
          </w:p>
        </w:tc>
        <w:tc>
          <w:tcPr>
            <w:tcW w:w="6619" w:type="dxa"/>
            <w:vAlign w:val="center"/>
          </w:tcPr>
          <w:p w14:paraId="7963E91D" w14:textId="77777777" w:rsidR="00E02363" w:rsidRPr="00CB0AD6" w:rsidRDefault="00E02363" w:rsidP="00F50CE6">
            <w:pPr>
              <w:pStyle w:val="af7"/>
              <w:jc w:val="both"/>
            </w:pPr>
            <w:r w:rsidRPr="00CB0AD6">
              <w:rPr>
                <w:rFonts w:hint="eastAsia"/>
                <w:lang w:val="zh-TW"/>
              </w:rPr>
              <w:t>服務滿</w:t>
            </w:r>
            <w:r w:rsidRPr="00CB0AD6">
              <w:rPr>
                <w:lang w:val="zh-TW"/>
              </w:rPr>
              <w:t>1</w:t>
            </w:r>
            <w:r w:rsidRPr="00CB0AD6">
              <w:rPr>
                <w:rFonts w:hint="eastAsia"/>
                <w:lang w:val="zh-TW"/>
              </w:rPr>
              <w:t>年，有支薪休假達</w:t>
            </w:r>
            <w:r w:rsidRPr="00CB0AD6">
              <w:rPr>
                <w:lang w:val="zh-TW"/>
              </w:rPr>
              <w:t>25</w:t>
            </w:r>
            <w:r w:rsidRPr="00CB0AD6">
              <w:rPr>
                <w:rFonts w:hint="eastAsia"/>
                <w:lang w:val="zh-TW"/>
              </w:rPr>
              <w:t>天。</w:t>
            </w:r>
            <w:smartTag w:uri="urn:schemas-microsoft-com:office:smarttags" w:element="chsdate">
              <w:smartTagPr>
                <w:attr w:name="IsROCDate" w:val="False"/>
                <w:attr w:name="IsLunarDate" w:val="False"/>
                <w:attr w:name="Day" w:val="1"/>
                <w:attr w:name="Month" w:val="6"/>
                <w:attr w:name="Year" w:val="2013"/>
              </w:smartTagPr>
              <w:r w:rsidRPr="00CB0AD6">
                <w:rPr>
                  <w:lang w:val="zh-TW"/>
                </w:rPr>
                <w:t>6</w:t>
              </w:r>
              <w:r w:rsidRPr="00CB0AD6">
                <w:rPr>
                  <w:rFonts w:hint="eastAsia"/>
                  <w:lang w:val="zh-TW"/>
                </w:rPr>
                <w:t>月</w:t>
              </w:r>
              <w:r w:rsidRPr="00CB0AD6">
                <w:rPr>
                  <w:lang w:val="zh-TW"/>
                </w:rPr>
                <w:t>1</w:t>
              </w:r>
              <w:r w:rsidRPr="00CB0AD6">
                <w:rPr>
                  <w:rFonts w:hint="eastAsia"/>
                  <w:lang w:val="zh-TW"/>
                </w:rPr>
                <w:t>日</w:t>
              </w:r>
            </w:smartTag>
            <w:r w:rsidRPr="00CB0AD6">
              <w:rPr>
                <w:rFonts w:hint="eastAsia"/>
                <w:lang w:val="zh-TW"/>
              </w:rPr>
              <w:t>到</w:t>
            </w:r>
            <w:smartTag w:uri="urn:schemas-microsoft-com:office:smarttags" w:element="chsdate">
              <w:smartTagPr>
                <w:attr w:name="IsROCDate" w:val="False"/>
                <w:attr w:name="IsLunarDate" w:val="False"/>
                <w:attr w:name="Day" w:val="30"/>
                <w:attr w:name="Month" w:val="9"/>
                <w:attr w:name="Year" w:val="2016"/>
              </w:smartTagPr>
              <w:r w:rsidRPr="00CB0AD6">
                <w:rPr>
                  <w:lang w:val="zh-TW"/>
                </w:rPr>
                <w:t>9</w:t>
              </w:r>
              <w:r w:rsidRPr="00CB0AD6">
                <w:rPr>
                  <w:rFonts w:hint="eastAsia"/>
                  <w:lang w:val="zh-TW"/>
                </w:rPr>
                <w:t>月</w:t>
              </w:r>
              <w:r w:rsidRPr="00CB0AD6">
                <w:rPr>
                  <w:lang w:val="zh-TW"/>
                </w:rPr>
                <w:t>30</w:t>
              </w:r>
              <w:r w:rsidRPr="00CB0AD6">
                <w:rPr>
                  <w:rFonts w:hint="eastAsia"/>
                  <w:lang w:val="zh-TW"/>
                </w:rPr>
                <w:t>日</w:t>
              </w:r>
            </w:smartTag>
            <w:r w:rsidRPr="00CB0AD6">
              <w:rPr>
                <w:rFonts w:hint="eastAsia"/>
                <w:lang w:val="zh-TW"/>
              </w:rPr>
              <w:t>，員工有權連續休假至少</w:t>
            </w:r>
            <w:r w:rsidRPr="00CB0AD6">
              <w:rPr>
                <w:lang w:val="zh-TW"/>
              </w:rPr>
              <w:t>3</w:t>
            </w:r>
            <w:r w:rsidRPr="00CB0AD6">
              <w:rPr>
                <w:rFonts w:hint="eastAsia"/>
                <w:lang w:val="zh-TW"/>
              </w:rPr>
              <w:t>星期，其餘時間則</w:t>
            </w:r>
            <w:r w:rsidR="00DD083B" w:rsidRPr="00CB0AD6">
              <w:rPr>
                <w:rFonts w:hint="eastAsia"/>
                <w:lang w:val="zh-TW"/>
              </w:rPr>
              <w:t>由</w:t>
            </w:r>
            <w:r w:rsidRPr="00CB0AD6">
              <w:rPr>
                <w:rFonts w:hint="eastAsia"/>
                <w:lang w:val="zh-TW"/>
              </w:rPr>
              <w:t>勞資雙方協調。員工休假期間，雇主除薪資外，應支付休假津貼</w:t>
            </w:r>
            <w:r w:rsidR="00F50CE6" w:rsidRPr="00CB0AD6">
              <w:rPr>
                <w:rFonts w:hint="eastAsia"/>
                <w:lang w:val="zh-TW"/>
              </w:rPr>
              <w:t>，津貼幅度為本薪之</w:t>
            </w:r>
            <w:r w:rsidR="00F50CE6" w:rsidRPr="00CB0AD6">
              <w:rPr>
                <w:rFonts w:hint="eastAsia"/>
                <w:lang w:val="zh-TW"/>
              </w:rPr>
              <w:t>10.2%</w:t>
            </w:r>
            <w:r w:rsidR="00F50CE6" w:rsidRPr="00CB0AD6">
              <w:rPr>
                <w:rFonts w:hint="eastAsia"/>
                <w:lang w:val="zh-TW"/>
              </w:rPr>
              <w:t>。</w:t>
            </w:r>
            <w:r w:rsidR="00F50CE6" w:rsidRPr="00CB0AD6">
              <w:rPr>
                <w:rFonts w:hint="eastAsia"/>
                <w:lang w:val="zh-TW"/>
              </w:rPr>
              <w:t>60</w:t>
            </w:r>
            <w:r w:rsidR="00F50CE6" w:rsidRPr="00CB0AD6">
              <w:rPr>
                <w:rFonts w:hint="eastAsia"/>
                <w:lang w:val="zh-TW"/>
              </w:rPr>
              <w:t>歲以上員工，除休假津貼以</w:t>
            </w:r>
            <w:r w:rsidR="00F50CE6" w:rsidRPr="00CB0AD6">
              <w:rPr>
                <w:rFonts w:hint="eastAsia"/>
                <w:lang w:val="zh-TW"/>
              </w:rPr>
              <w:t>12.5%</w:t>
            </w:r>
            <w:r w:rsidR="00F50CE6" w:rsidRPr="00CB0AD6">
              <w:rPr>
                <w:rFonts w:hint="eastAsia"/>
                <w:lang w:val="zh-TW"/>
              </w:rPr>
              <w:t>計算，並可獲得</w:t>
            </w:r>
            <w:r w:rsidR="00F50CE6" w:rsidRPr="00CB0AD6">
              <w:rPr>
                <w:rFonts w:hint="eastAsia"/>
                <w:lang w:val="zh-TW"/>
              </w:rPr>
              <w:t>30</w:t>
            </w:r>
            <w:r w:rsidR="00F50CE6" w:rsidRPr="00CB0AD6">
              <w:rPr>
                <w:rFonts w:hint="eastAsia"/>
                <w:lang w:val="zh-TW"/>
              </w:rPr>
              <w:t>天之休假日數</w:t>
            </w:r>
            <w:r w:rsidRPr="00CB0AD6">
              <w:rPr>
                <w:rFonts w:hint="eastAsia"/>
                <w:lang w:val="zh-TW"/>
              </w:rPr>
              <w:t>。</w:t>
            </w:r>
          </w:p>
        </w:tc>
      </w:tr>
      <w:tr w:rsidR="00CB0AD6" w:rsidRPr="00CB0AD6" w14:paraId="06BB7331" w14:textId="77777777" w:rsidTr="00B251F1">
        <w:trPr>
          <w:trHeight w:val="567"/>
          <w:jc w:val="center"/>
        </w:trPr>
        <w:tc>
          <w:tcPr>
            <w:tcW w:w="1801" w:type="dxa"/>
            <w:vAlign w:val="center"/>
          </w:tcPr>
          <w:p w14:paraId="6D95667A" w14:textId="77777777" w:rsidR="00E02363" w:rsidRPr="00CB0AD6" w:rsidRDefault="00E02363" w:rsidP="00E24E97">
            <w:pPr>
              <w:pStyle w:val="af7"/>
              <w:rPr>
                <w:lang w:val="zh-TW"/>
              </w:rPr>
            </w:pPr>
            <w:r w:rsidRPr="00CB0AD6">
              <w:rPr>
                <w:rFonts w:hint="eastAsia"/>
                <w:lang w:val="zh-TW"/>
              </w:rPr>
              <w:t>病假</w:t>
            </w:r>
          </w:p>
        </w:tc>
        <w:tc>
          <w:tcPr>
            <w:tcW w:w="6619" w:type="dxa"/>
            <w:vAlign w:val="center"/>
          </w:tcPr>
          <w:p w14:paraId="17893B7A" w14:textId="77777777" w:rsidR="00E02363" w:rsidRPr="00CB0AD6" w:rsidRDefault="00E02363" w:rsidP="002F0001">
            <w:pPr>
              <w:pStyle w:val="af7"/>
              <w:jc w:val="both"/>
              <w:rPr>
                <w:lang w:val="zh-TW"/>
              </w:rPr>
            </w:pPr>
            <w:r w:rsidRPr="00CB0AD6">
              <w:rPr>
                <w:rFonts w:hint="eastAsia"/>
                <w:lang w:val="zh-TW"/>
              </w:rPr>
              <w:t>因病缺席的員工，第</w:t>
            </w:r>
            <w:r w:rsidRPr="00CB0AD6">
              <w:rPr>
                <w:rFonts w:hint="eastAsia"/>
                <w:lang w:val="zh-TW"/>
              </w:rPr>
              <w:t>1</w:t>
            </w:r>
            <w:r w:rsidRPr="00CB0AD6">
              <w:rPr>
                <w:rFonts w:hint="eastAsia"/>
                <w:lang w:val="zh-TW"/>
              </w:rPr>
              <w:t>至</w:t>
            </w:r>
            <w:r w:rsidRPr="00CB0AD6">
              <w:rPr>
                <w:lang w:val="zh-TW"/>
              </w:rPr>
              <w:t>16</w:t>
            </w:r>
            <w:r w:rsidRPr="00CB0AD6">
              <w:rPr>
                <w:rFonts w:hint="eastAsia"/>
                <w:lang w:val="zh-TW"/>
              </w:rPr>
              <w:t>天病假，由雇主支付全薪補助；第</w:t>
            </w:r>
            <w:r w:rsidRPr="00CB0AD6">
              <w:rPr>
                <w:lang w:val="zh-TW"/>
              </w:rPr>
              <w:t>16</w:t>
            </w:r>
            <w:r w:rsidRPr="00CB0AD6">
              <w:rPr>
                <w:rFonts w:hint="eastAsia"/>
                <w:lang w:val="zh-TW"/>
              </w:rPr>
              <w:t>天後的病假，則由政府支付</w:t>
            </w:r>
            <w:r w:rsidR="005F4901" w:rsidRPr="00CB0AD6">
              <w:rPr>
                <w:rFonts w:hint="eastAsia"/>
                <w:lang w:val="zh-TW"/>
              </w:rPr>
              <w:t>全薪</w:t>
            </w:r>
            <w:r w:rsidRPr="00CB0AD6">
              <w:rPr>
                <w:rFonts w:hint="eastAsia"/>
                <w:lang w:val="zh-TW"/>
              </w:rPr>
              <w:t>補助。</w:t>
            </w:r>
            <w:r w:rsidR="006C31CC" w:rsidRPr="00CB0AD6">
              <w:rPr>
                <w:rFonts w:hint="eastAsia"/>
                <w:lang w:val="zh-TW"/>
              </w:rPr>
              <w:t>連續</w:t>
            </w:r>
            <w:r w:rsidR="006C31CC" w:rsidRPr="00CB0AD6">
              <w:rPr>
                <w:rFonts w:hint="eastAsia"/>
                <w:lang w:val="zh-TW"/>
              </w:rPr>
              <w:t>3</w:t>
            </w:r>
            <w:r w:rsidRPr="00CB0AD6">
              <w:rPr>
                <w:rFonts w:hint="eastAsia"/>
                <w:lang w:val="zh-TW"/>
              </w:rPr>
              <w:t>天</w:t>
            </w:r>
            <w:r w:rsidR="006C31CC" w:rsidRPr="00CB0AD6">
              <w:rPr>
                <w:rFonts w:hint="eastAsia"/>
                <w:lang w:val="zh-TW"/>
              </w:rPr>
              <w:t>以下的</w:t>
            </w:r>
            <w:r w:rsidRPr="00CB0AD6">
              <w:rPr>
                <w:rFonts w:hint="eastAsia"/>
                <w:lang w:val="zh-TW"/>
              </w:rPr>
              <w:t>病假，</w:t>
            </w:r>
            <w:r w:rsidR="006C31CC" w:rsidRPr="00CB0AD6">
              <w:rPr>
                <w:rFonts w:hint="eastAsia"/>
                <w:lang w:val="zh-TW"/>
              </w:rPr>
              <w:t>無</w:t>
            </w:r>
            <w:r w:rsidRPr="00CB0AD6">
              <w:rPr>
                <w:rFonts w:hint="eastAsia"/>
                <w:lang w:val="zh-TW"/>
              </w:rPr>
              <w:t>須出具醫生證明。</w:t>
            </w:r>
            <w:r w:rsidR="00DF23F5" w:rsidRPr="00CB0AD6">
              <w:rPr>
                <w:rFonts w:hint="eastAsia"/>
                <w:lang w:val="zh-TW"/>
              </w:rPr>
              <w:t>由政府支付</w:t>
            </w:r>
            <w:r w:rsidR="002F0001" w:rsidRPr="00CB0AD6">
              <w:rPr>
                <w:rFonts w:hint="eastAsia"/>
                <w:lang w:val="zh-TW"/>
              </w:rPr>
              <w:t>之</w:t>
            </w:r>
            <w:r w:rsidR="00DF23F5" w:rsidRPr="00CB0AD6">
              <w:rPr>
                <w:rFonts w:hint="eastAsia"/>
                <w:lang w:val="zh-TW"/>
              </w:rPr>
              <w:t>病假補助，必須出具醫生證明。</w:t>
            </w:r>
          </w:p>
        </w:tc>
      </w:tr>
      <w:tr w:rsidR="00CB0AD6" w:rsidRPr="00CB0AD6" w14:paraId="6ACCC84B" w14:textId="77777777" w:rsidTr="00B251F1">
        <w:trPr>
          <w:trHeight w:val="567"/>
          <w:jc w:val="center"/>
        </w:trPr>
        <w:tc>
          <w:tcPr>
            <w:tcW w:w="1801" w:type="dxa"/>
            <w:vAlign w:val="center"/>
          </w:tcPr>
          <w:p w14:paraId="603ED74C" w14:textId="77777777" w:rsidR="005F4901" w:rsidRPr="00CB0AD6" w:rsidRDefault="005F4901" w:rsidP="00E24E97">
            <w:pPr>
              <w:pStyle w:val="af7"/>
              <w:rPr>
                <w:lang w:val="zh-TW"/>
              </w:rPr>
            </w:pPr>
            <w:proofErr w:type="gramStart"/>
            <w:r w:rsidRPr="00CB0AD6">
              <w:rPr>
                <w:rFonts w:hint="eastAsia"/>
                <w:lang w:val="zh-TW"/>
              </w:rPr>
              <w:t>陪童假</w:t>
            </w:r>
            <w:proofErr w:type="gramEnd"/>
          </w:p>
        </w:tc>
        <w:tc>
          <w:tcPr>
            <w:tcW w:w="6619" w:type="dxa"/>
            <w:vAlign w:val="center"/>
          </w:tcPr>
          <w:p w14:paraId="65D656CC" w14:textId="77777777" w:rsidR="005F4901" w:rsidRPr="00CB0AD6" w:rsidRDefault="004E0D06" w:rsidP="004E0D06">
            <w:pPr>
              <w:pStyle w:val="af7"/>
              <w:jc w:val="both"/>
              <w:rPr>
                <w:lang w:val="zh-TW"/>
              </w:rPr>
            </w:pPr>
            <w:r w:rsidRPr="00CB0AD6">
              <w:rPr>
                <w:rFonts w:hint="eastAsia"/>
                <w:lang w:val="zh-TW"/>
              </w:rPr>
              <w:t>如果家中有</w:t>
            </w:r>
            <w:r w:rsidRPr="00CB0AD6">
              <w:rPr>
                <w:rFonts w:hint="eastAsia"/>
                <w:lang w:val="zh-TW"/>
              </w:rPr>
              <w:t>12</w:t>
            </w:r>
            <w:r w:rsidRPr="00CB0AD6">
              <w:rPr>
                <w:rFonts w:hint="eastAsia"/>
                <w:lang w:val="zh-TW"/>
              </w:rPr>
              <w:t>歲以下的小孩生病，每年父母親有</w:t>
            </w:r>
            <w:r w:rsidRPr="00CB0AD6">
              <w:rPr>
                <w:rFonts w:hint="eastAsia"/>
                <w:lang w:val="zh-TW"/>
              </w:rPr>
              <w:t>10</w:t>
            </w:r>
            <w:r w:rsidRPr="00CB0AD6">
              <w:rPr>
                <w:rFonts w:hint="eastAsia"/>
                <w:lang w:val="zh-TW"/>
              </w:rPr>
              <w:t>天陪童假，有</w:t>
            </w:r>
            <w:r w:rsidRPr="00CB0AD6">
              <w:rPr>
                <w:rFonts w:hint="eastAsia"/>
                <w:lang w:val="zh-TW"/>
              </w:rPr>
              <w:t>2</w:t>
            </w:r>
            <w:r w:rsidRPr="00CB0AD6">
              <w:rPr>
                <w:rFonts w:hint="eastAsia"/>
                <w:lang w:val="zh-TW"/>
              </w:rPr>
              <w:t>個小孩以上則有</w:t>
            </w:r>
            <w:r w:rsidRPr="00CB0AD6">
              <w:rPr>
                <w:rFonts w:hint="eastAsia"/>
                <w:lang w:val="zh-TW"/>
              </w:rPr>
              <w:t>15</w:t>
            </w:r>
            <w:r w:rsidRPr="00CB0AD6">
              <w:rPr>
                <w:rFonts w:hint="eastAsia"/>
                <w:lang w:val="zh-TW"/>
              </w:rPr>
              <w:t>天。單親家庭，父或母則有</w:t>
            </w:r>
            <w:r w:rsidRPr="00CB0AD6">
              <w:rPr>
                <w:rFonts w:hint="eastAsia"/>
                <w:lang w:val="zh-TW"/>
              </w:rPr>
              <w:t>20</w:t>
            </w:r>
            <w:r w:rsidRPr="00CB0AD6">
              <w:rPr>
                <w:rFonts w:hint="eastAsia"/>
                <w:lang w:val="zh-TW"/>
              </w:rPr>
              <w:t>天陪童假，</w:t>
            </w:r>
            <w:r w:rsidRPr="00CB0AD6">
              <w:rPr>
                <w:rFonts w:hint="eastAsia"/>
                <w:lang w:val="zh-TW"/>
              </w:rPr>
              <w:lastRenderedPageBreak/>
              <w:t>有</w:t>
            </w:r>
            <w:r w:rsidRPr="00CB0AD6">
              <w:rPr>
                <w:rFonts w:hint="eastAsia"/>
                <w:lang w:val="zh-TW"/>
              </w:rPr>
              <w:t>2</w:t>
            </w:r>
            <w:r w:rsidRPr="00CB0AD6">
              <w:rPr>
                <w:rFonts w:hint="eastAsia"/>
                <w:lang w:val="zh-TW"/>
              </w:rPr>
              <w:t>個小孩以上則有</w:t>
            </w:r>
            <w:r w:rsidRPr="00CB0AD6">
              <w:rPr>
                <w:rFonts w:hint="eastAsia"/>
                <w:lang w:val="zh-TW"/>
              </w:rPr>
              <w:t>30</w:t>
            </w:r>
            <w:r w:rsidRPr="00CB0AD6">
              <w:rPr>
                <w:rFonts w:hint="eastAsia"/>
                <w:lang w:val="zh-TW"/>
              </w:rPr>
              <w:t>天。</w:t>
            </w:r>
          </w:p>
        </w:tc>
      </w:tr>
      <w:tr w:rsidR="00747F90" w:rsidRPr="00CB0AD6" w14:paraId="1466F56C" w14:textId="77777777" w:rsidTr="00B251F1">
        <w:trPr>
          <w:trHeight w:val="567"/>
          <w:jc w:val="center"/>
        </w:trPr>
        <w:tc>
          <w:tcPr>
            <w:tcW w:w="1801" w:type="dxa"/>
            <w:vAlign w:val="center"/>
          </w:tcPr>
          <w:p w14:paraId="4D2CCC92" w14:textId="77777777" w:rsidR="00E02363" w:rsidRPr="00CB0AD6" w:rsidRDefault="00E02363" w:rsidP="00E24E97">
            <w:pPr>
              <w:pStyle w:val="af7"/>
              <w:rPr>
                <w:lang w:val="zh-TW"/>
              </w:rPr>
            </w:pPr>
            <w:r w:rsidRPr="00CB0AD6">
              <w:rPr>
                <w:rFonts w:hint="eastAsia"/>
                <w:lang w:val="zh-TW"/>
              </w:rPr>
              <w:lastRenderedPageBreak/>
              <w:t>產假</w:t>
            </w:r>
          </w:p>
          <w:p w14:paraId="4AB0E976" w14:textId="0ED5E9E9" w:rsidR="00E02363" w:rsidRPr="00CB0AD6" w:rsidRDefault="00C03471" w:rsidP="00E24E97">
            <w:pPr>
              <w:pStyle w:val="af7"/>
              <w:rPr>
                <w:lang w:val="zh-TW"/>
              </w:rPr>
            </w:pPr>
            <w:r w:rsidRPr="00CB0AD6">
              <w:rPr>
                <w:rFonts w:hint="eastAsia"/>
                <w:lang w:val="zh-TW"/>
              </w:rPr>
              <w:t>（</w:t>
            </w:r>
            <w:r w:rsidR="00E02363" w:rsidRPr="00CB0AD6">
              <w:rPr>
                <w:rFonts w:hint="eastAsia"/>
                <w:lang w:val="zh-TW"/>
              </w:rPr>
              <w:t>含</w:t>
            </w:r>
            <w:r w:rsidR="00B44116" w:rsidRPr="00CB0AD6">
              <w:rPr>
                <w:rFonts w:hint="eastAsia"/>
                <w:lang w:val="zh-TW"/>
              </w:rPr>
              <w:t>育兒</w:t>
            </w:r>
            <w:r w:rsidR="00E02363" w:rsidRPr="00CB0AD6">
              <w:rPr>
                <w:rFonts w:hint="eastAsia"/>
                <w:lang w:val="zh-TW"/>
              </w:rPr>
              <w:t>假</w:t>
            </w:r>
            <w:r w:rsidRPr="00CB0AD6">
              <w:rPr>
                <w:rFonts w:hint="eastAsia"/>
                <w:lang w:val="zh-TW"/>
              </w:rPr>
              <w:t>）</w:t>
            </w:r>
          </w:p>
        </w:tc>
        <w:tc>
          <w:tcPr>
            <w:tcW w:w="6619" w:type="dxa"/>
            <w:vAlign w:val="center"/>
          </w:tcPr>
          <w:p w14:paraId="7FF92755" w14:textId="77777777" w:rsidR="00E02363" w:rsidRPr="00CB0AD6" w:rsidRDefault="00E02363" w:rsidP="00D55D76">
            <w:pPr>
              <w:pStyle w:val="af7"/>
              <w:jc w:val="both"/>
            </w:pPr>
            <w:r w:rsidRPr="00CB0AD6">
              <w:rPr>
                <w:rFonts w:hint="eastAsia"/>
                <w:lang w:val="zh-TW"/>
              </w:rPr>
              <w:t>在</w:t>
            </w:r>
            <w:r w:rsidR="002070C5" w:rsidRPr="00CB0AD6">
              <w:rPr>
                <w:rFonts w:hint="eastAsia"/>
                <w:lang w:val="zh-TW"/>
              </w:rPr>
              <w:t>請產假</w:t>
            </w:r>
            <w:r w:rsidRPr="00CB0AD6">
              <w:rPr>
                <w:rFonts w:hint="eastAsia"/>
                <w:lang w:val="zh-TW"/>
              </w:rPr>
              <w:t>前</w:t>
            </w:r>
            <w:r w:rsidR="00B44116" w:rsidRPr="00CB0AD6">
              <w:rPr>
                <w:rFonts w:hint="eastAsia"/>
                <w:lang w:val="zh-TW"/>
              </w:rPr>
              <w:t>10</w:t>
            </w:r>
            <w:r w:rsidR="00B44116" w:rsidRPr="00CB0AD6">
              <w:rPr>
                <w:rFonts w:hint="eastAsia"/>
                <w:lang w:val="zh-TW"/>
              </w:rPr>
              <w:t>個月</w:t>
            </w:r>
            <w:r w:rsidR="002070C5" w:rsidRPr="00CB0AD6">
              <w:rPr>
                <w:rFonts w:hint="eastAsia"/>
                <w:lang w:val="zh-TW"/>
              </w:rPr>
              <w:t>至少工作超過</w:t>
            </w:r>
            <w:r w:rsidR="002070C5" w:rsidRPr="00CB0AD6">
              <w:rPr>
                <w:rFonts w:hint="eastAsia"/>
                <w:lang w:val="zh-TW"/>
              </w:rPr>
              <w:t>6</w:t>
            </w:r>
            <w:r w:rsidR="002070C5" w:rsidRPr="00CB0AD6">
              <w:rPr>
                <w:rFonts w:hint="eastAsia"/>
                <w:lang w:val="zh-TW"/>
              </w:rPr>
              <w:t>個月之全職員工</w:t>
            </w:r>
            <w:r w:rsidRPr="00CB0AD6">
              <w:rPr>
                <w:rFonts w:hint="eastAsia"/>
                <w:lang w:val="zh-TW"/>
              </w:rPr>
              <w:t>，</w:t>
            </w:r>
            <w:r w:rsidR="00B44116" w:rsidRPr="00CB0AD6">
              <w:rPr>
                <w:rFonts w:hint="eastAsia"/>
                <w:lang w:val="zh-TW"/>
              </w:rPr>
              <w:t>有權申請</w:t>
            </w:r>
            <w:r w:rsidR="00B44116" w:rsidRPr="00CB0AD6">
              <w:rPr>
                <w:rFonts w:hint="eastAsia"/>
                <w:lang w:val="zh-TW"/>
              </w:rPr>
              <w:t>49</w:t>
            </w:r>
            <w:r w:rsidR="00B44116" w:rsidRPr="00CB0AD6">
              <w:rPr>
                <w:rFonts w:hint="eastAsia"/>
                <w:lang w:val="zh-TW"/>
              </w:rPr>
              <w:t>周至</w:t>
            </w:r>
            <w:r w:rsidR="00B44116" w:rsidRPr="00CB0AD6">
              <w:rPr>
                <w:rFonts w:hint="eastAsia"/>
                <w:lang w:val="zh-TW"/>
              </w:rPr>
              <w:t>59</w:t>
            </w:r>
            <w:r w:rsidR="00B44116" w:rsidRPr="00CB0AD6">
              <w:rPr>
                <w:rFonts w:hint="eastAsia"/>
                <w:lang w:val="zh-TW"/>
              </w:rPr>
              <w:t>周之育兒假，育兒津貼則為薪水之</w:t>
            </w:r>
            <w:r w:rsidR="00B44116" w:rsidRPr="00CB0AD6">
              <w:rPr>
                <w:rFonts w:hint="eastAsia"/>
                <w:lang w:val="zh-TW"/>
              </w:rPr>
              <w:t>100%</w:t>
            </w:r>
            <w:r w:rsidR="00B44116" w:rsidRPr="00CB0AD6">
              <w:rPr>
                <w:rFonts w:hint="eastAsia"/>
                <w:lang w:val="zh-TW"/>
              </w:rPr>
              <w:t>至</w:t>
            </w:r>
            <w:r w:rsidR="00B44116" w:rsidRPr="00CB0AD6">
              <w:rPr>
                <w:rFonts w:hint="eastAsia"/>
                <w:lang w:val="zh-TW"/>
              </w:rPr>
              <w:t>80%</w:t>
            </w:r>
            <w:r w:rsidR="00B44116" w:rsidRPr="00CB0AD6">
              <w:rPr>
                <w:rFonts w:hint="eastAsia"/>
                <w:lang w:val="zh-TW"/>
              </w:rPr>
              <w:t>，亦可延長無薪之育兒假。孕婦於產前</w:t>
            </w:r>
            <w:r w:rsidR="00B44116" w:rsidRPr="00CB0AD6">
              <w:rPr>
                <w:rFonts w:hint="eastAsia"/>
                <w:lang w:val="zh-TW"/>
              </w:rPr>
              <w:t>3</w:t>
            </w:r>
            <w:r w:rsidR="00B44116" w:rsidRPr="00CB0AD6">
              <w:rPr>
                <w:rFonts w:hint="eastAsia"/>
                <w:lang w:val="zh-TW"/>
              </w:rPr>
              <w:t>星期和產後</w:t>
            </w:r>
            <w:r w:rsidR="00B44116" w:rsidRPr="00CB0AD6">
              <w:rPr>
                <w:rFonts w:hint="eastAsia"/>
                <w:lang w:val="zh-TW"/>
              </w:rPr>
              <w:t>6</w:t>
            </w:r>
            <w:r w:rsidR="00B44116" w:rsidRPr="00CB0AD6">
              <w:rPr>
                <w:rFonts w:hint="eastAsia"/>
                <w:lang w:val="zh-TW"/>
              </w:rPr>
              <w:t>星期必得申請產假</w:t>
            </w:r>
            <w:r w:rsidRPr="00CB0AD6">
              <w:rPr>
                <w:rFonts w:hint="eastAsia"/>
                <w:lang w:val="zh-TW"/>
              </w:rPr>
              <w:t>。領養小孩</w:t>
            </w:r>
            <w:r w:rsidR="00B44116" w:rsidRPr="00CB0AD6">
              <w:rPr>
                <w:rFonts w:hint="eastAsia"/>
                <w:lang w:val="zh-TW"/>
              </w:rPr>
              <w:t>之父母取得同樣之育兒假，惟</w:t>
            </w:r>
            <w:r w:rsidR="002070C5" w:rsidRPr="00CB0AD6">
              <w:rPr>
                <w:rFonts w:hint="eastAsia"/>
                <w:lang w:val="zh-TW"/>
              </w:rPr>
              <w:t>領養小孩已超過</w:t>
            </w:r>
            <w:r w:rsidR="002070C5" w:rsidRPr="00CB0AD6">
              <w:rPr>
                <w:rFonts w:hint="eastAsia"/>
                <w:lang w:val="zh-TW"/>
              </w:rPr>
              <w:t>15</w:t>
            </w:r>
            <w:r w:rsidR="002070C5" w:rsidRPr="00CB0AD6">
              <w:rPr>
                <w:rFonts w:hint="eastAsia"/>
                <w:lang w:val="zh-TW"/>
              </w:rPr>
              <w:t>歲者不適用</w:t>
            </w:r>
            <w:r w:rsidRPr="00CB0AD6">
              <w:rPr>
                <w:rFonts w:hint="eastAsia"/>
                <w:lang w:val="zh-TW"/>
              </w:rPr>
              <w:t>，</w:t>
            </w:r>
            <w:r w:rsidR="00D55D76" w:rsidRPr="00CB0AD6">
              <w:rPr>
                <w:rFonts w:hint="eastAsia"/>
                <w:lang w:val="zh-TW"/>
              </w:rPr>
              <w:t>育兒</w:t>
            </w:r>
            <w:r w:rsidRPr="00CB0AD6">
              <w:rPr>
                <w:rFonts w:hint="eastAsia"/>
                <w:lang w:val="zh-TW"/>
              </w:rPr>
              <w:t>假期間薪資由政府負擔。</w:t>
            </w:r>
            <w:r w:rsidR="00165889" w:rsidRPr="00CB0AD6">
              <w:rPr>
                <w:rFonts w:hint="eastAsia"/>
                <w:lang w:val="zh-TW"/>
              </w:rPr>
              <w:t>單親父</w:t>
            </w:r>
            <w:r w:rsidR="00165889" w:rsidRPr="00CB0AD6">
              <w:rPr>
                <w:rFonts w:hint="eastAsia"/>
                <w:lang w:val="zh-TW"/>
              </w:rPr>
              <w:t>/</w:t>
            </w:r>
            <w:r w:rsidR="00165889" w:rsidRPr="00CB0AD6">
              <w:rPr>
                <w:rFonts w:hint="eastAsia"/>
                <w:lang w:val="zh-TW"/>
              </w:rPr>
              <w:t>母親可</w:t>
            </w:r>
            <w:r w:rsidR="00D55D76" w:rsidRPr="00CB0AD6">
              <w:rPr>
                <w:rFonts w:hint="eastAsia"/>
                <w:lang w:val="zh-TW"/>
              </w:rPr>
              <w:t>獲雙親份之</w:t>
            </w:r>
            <w:r w:rsidR="00B44116" w:rsidRPr="00CB0AD6">
              <w:rPr>
                <w:rFonts w:hint="eastAsia"/>
                <w:lang w:val="zh-TW"/>
              </w:rPr>
              <w:t>育兒</w:t>
            </w:r>
            <w:r w:rsidR="00165889" w:rsidRPr="00CB0AD6">
              <w:rPr>
                <w:rFonts w:hint="eastAsia"/>
                <w:lang w:val="zh-TW"/>
              </w:rPr>
              <w:t>假</w:t>
            </w:r>
            <w:r w:rsidR="00DF23F5" w:rsidRPr="00CB0AD6">
              <w:rPr>
                <w:rFonts w:hint="eastAsia"/>
                <w:lang w:val="zh-TW"/>
              </w:rPr>
              <w:t>。</w:t>
            </w:r>
          </w:p>
        </w:tc>
      </w:tr>
    </w:tbl>
    <w:p w14:paraId="4CE1E85B" w14:textId="77777777" w:rsidR="004A0F7C" w:rsidRPr="00CB0AD6" w:rsidRDefault="004A0F7C" w:rsidP="00EE2338">
      <w:pPr>
        <w:ind w:left="472" w:firstLineChars="0" w:firstLine="0"/>
        <w:rPr>
          <w:lang w:eastAsia="zh-TW"/>
        </w:rPr>
      </w:pPr>
    </w:p>
    <w:p w14:paraId="517D06DD" w14:textId="1AF10E73" w:rsidR="00256AB8" w:rsidRPr="00CB0AD6" w:rsidRDefault="00256AB8">
      <w:pPr>
        <w:widowControl/>
        <w:overflowPunct/>
        <w:autoSpaceDE/>
        <w:autoSpaceDN/>
        <w:ind w:firstLineChars="0" w:firstLine="0"/>
        <w:jc w:val="left"/>
        <w:rPr>
          <w:lang w:eastAsia="zh-TW"/>
        </w:rPr>
      </w:pPr>
      <w:r w:rsidRPr="00CB0AD6">
        <w:rPr>
          <w:lang w:eastAsia="zh-TW"/>
        </w:rPr>
        <w:br w:type="page"/>
      </w:r>
    </w:p>
    <w:p w14:paraId="19ADCADD" w14:textId="77777777" w:rsidR="00B251F1" w:rsidRPr="00CB0AD6" w:rsidRDefault="00B251F1">
      <w:pPr>
        <w:widowControl/>
        <w:overflowPunct/>
        <w:autoSpaceDE/>
        <w:autoSpaceDN/>
        <w:ind w:firstLineChars="0" w:firstLine="0"/>
        <w:jc w:val="left"/>
        <w:rPr>
          <w:lang w:eastAsia="zh-TW"/>
        </w:rPr>
      </w:pPr>
    </w:p>
    <w:p w14:paraId="0F6E70FB" w14:textId="77777777" w:rsidR="00256AB8" w:rsidRPr="00CB0AD6" w:rsidRDefault="00256AB8" w:rsidP="00EE2338">
      <w:pPr>
        <w:ind w:left="472" w:firstLineChars="0" w:firstLine="0"/>
        <w:rPr>
          <w:lang w:eastAsia="zh-TW"/>
        </w:rPr>
        <w:sectPr w:rsidR="00256AB8" w:rsidRPr="00CB0AD6" w:rsidSect="003E0BC3">
          <w:headerReference w:type="default" r:id="rId33"/>
          <w:pgSz w:w="11906" w:h="16838" w:code="9"/>
          <w:pgMar w:top="2268" w:right="1701" w:bottom="1701" w:left="1701" w:header="1134" w:footer="851" w:gutter="0"/>
          <w:cols w:space="425"/>
          <w:docGrid w:type="linesAndChars" w:linePitch="514" w:charSpace="-774"/>
        </w:sectPr>
      </w:pPr>
    </w:p>
    <w:p w14:paraId="119BC6C6" w14:textId="77777777" w:rsidR="0066777B" w:rsidRPr="00CB0AD6" w:rsidRDefault="002E3AB8" w:rsidP="00506BE4">
      <w:pPr>
        <w:pStyle w:val="a3"/>
        <w:spacing w:before="771" w:after="771"/>
        <w:rPr>
          <w:rFonts w:hAnsi="Arial"/>
        </w:rPr>
      </w:pPr>
      <w:bookmarkStart w:id="9" w:name="_Toc232695316"/>
      <w:r w:rsidRPr="00CB0AD6">
        <w:rPr>
          <w:rFonts w:hint="eastAsia"/>
        </w:rPr>
        <w:lastRenderedPageBreak/>
        <w:t xml:space="preserve">第捌章　</w:t>
      </w:r>
      <w:r w:rsidR="007E72EF" w:rsidRPr="00CB0AD6">
        <w:rPr>
          <w:rFonts w:hint="eastAsia"/>
        </w:rPr>
        <w:t>簽證、</w:t>
      </w:r>
      <w:r w:rsidR="0066777B" w:rsidRPr="00CB0AD6">
        <w:t>居留及移民</w:t>
      </w:r>
      <w:bookmarkEnd w:id="9"/>
    </w:p>
    <w:p w14:paraId="202559FF" w14:textId="77777777" w:rsidR="00B418E9" w:rsidRPr="00CB0AD6" w:rsidRDefault="00B418E9" w:rsidP="00477F35">
      <w:pPr>
        <w:pStyle w:val="a4"/>
      </w:pPr>
      <w:r w:rsidRPr="00CB0AD6">
        <w:rPr>
          <w:rFonts w:hint="eastAsia"/>
        </w:rPr>
        <w:t>一、居留權之取得：</w:t>
      </w:r>
    </w:p>
    <w:p w14:paraId="53FA4ABA" w14:textId="79CD2B45" w:rsidR="00B418E9" w:rsidRPr="00CB0AD6" w:rsidRDefault="00C03471" w:rsidP="002926A5">
      <w:pPr>
        <w:pStyle w:val="a6"/>
      </w:pPr>
      <w:r w:rsidRPr="00CB0AD6">
        <w:rPr>
          <w:rFonts w:hint="eastAsia"/>
        </w:rPr>
        <w:t>（</w:t>
      </w:r>
      <w:r w:rsidR="00B418E9" w:rsidRPr="00CB0AD6">
        <w:rPr>
          <w:rFonts w:hint="eastAsia"/>
        </w:rPr>
        <w:t>一</w:t>
      </w:r>
      <w:r w:rsidRPr="00CB0AD6">
        <w:rPr>
          <w:rFonts w:hint="eastAsia"/>
        </w:rPr>
        <w:t>）</w:t>
      </w:r>
      <w:r w:rsidR="00B418E9" w:rsidRPr="00CB0AD6">
        <w:rPr>
          <w:rFonts w:hint="eastAsia"/>
        </w:rPr>
        <w:t>申請條件</w:t>
      </w:r>
    </w:p>
    <w:p w14:paraId="44119929" w14:textId="77777777" w:rsidR="00B418E9" w:rsidRPr="00CB0AD6" w:rsidRDefault="00B418E9" w:rsidP="00B95A86">
      <w:pPr>
        <w:pStyle w:val="a6"/>
        <w:ind w:left="236" w:firstLineChars="200" w:firstLine="472"/>
      </w:pPr>
      <w:r w:rsidRPr="00CB0AD6">
        <w:rPr>
          <w:rFonts w:hint="eastAsia"/>
        </w:rPr>
        <w:t>下列人士可申請居留簽證</w:t>
      </w:r>
      <w:r w:rsidR="008D6A20" w:rsidRPr="00CB0AD6">
        <w:rPr>
          <w:rFonts w:hint="eastAsia"/>
        </w:rPr>
        <w:t>：</w:t>
      </w:r>
    </w:p>
    <w:p w14:paraId="722DA0B2" w14:textId="54721AB4" w:rsidR="00B418E9" w:rsidRPr="00CB0AD6" w:rsidRDefault="00B418E9" w:rsidP="00B95A86">
      <w:pPr>
        <w:pStyle w:val="a6"/>
        <w:ind w:leftChars="400" w:left="1417" w:hangingChars="200" w:hanging="472"/>
      </w:pPr>
      <w:r w:rsidRPr="00CB0AD6">
        <w:rPr>
          <w:rFonts w:hint="eastAsia"/>
        </w:rPr>
        <w:t>１、</w:t>
      </w:r>
      <w:r w:rsidR="003D6892" w:rsidRPr="00CB0AD6">
        <w:rPr>
          <w:rFonts w:hint="eastAsia"/>
        </w:rPr>
        <w:t>家庭因素</w:t>
      </w:r>
      <w:r w:rsidR="0066412E" w:rsidRPr="00CB0AD6">
        <w:rPr>
          <w:rFonts w:hint="eastAsia"/>
        </w:rPr>
        <w:t>：</w:t>
      </w:r>
      <w:r w:rsidR="003D6892" w:rsidRPr="00CB0AD6">
        <w:rPr>
          <w:rFonts w:hint="eastAsia"/>
        </w:rPr>
        <w:t>為挪威居民或已移民挪威人士之配偶及雙方間存在的子女；</w:t>
      </w:r>
      <w:r w:rsidRPr="00CB0AD6">
        <w:rPr>
          <w:rFonts w:hint="eastAsia"/>
        </w:rPr>
        <w:t>即將或已經與挪威人士結婚，且已有同居關係者</w:t>
      </w:r>
      <w:r w:rsidR="003D6892" w:rsidRPr="00CB0AD6">
        <w:rPr>
          <w:rFonts w:hint="eastAsia"/>
        </w:rPr>
        <w:t>；已居住在挪威的成年子女者，其父母可申請旅遊簽證或居留簽證</w:t>
      </w:r>
      <w:r w:rsidRPr="00CB0AD6">
        <w:rPr>
          <w:rFonts w:hint="eastAsia"/>
        </w:rPr>
        <w:t>。</w:t>
      </w:r>
    </w:p>
    <w:p w14:paraId="5B7AAE98" w14:textId="7C673625" w:rsidR="00B418E9" w:rsidRPr="00CB0AD6" w:rsidRDefault="00B418E9" w:rsidP="00B95A86">
      <w:pPr>
        <w:pStyle w:val="a6"/>
        <w:ind w:leftChars="400" w:left="1417" w:hangingChars="200" w:hanging="472"/>
      </w:pPr>
      <w:r w:rsidRPr="00CB0AD6">
        <w:rPr>
          <w:rFonts w:hint="eastAsia"/>
        </w:rPr>
        <w:t>２、</w:t>
      </w:r>
      <w:r w:rsidR="003D6892" w:rsidRPr="00CB0AD6">
        <w:rPr>
          <w:rFonts w:hint="eastAsia"/>
        </w:rPr>
        <w:t>工作因素</w:t>
      </w:r>
      <w:r w:rsidR="0066412E" w:rsidRPr="00CB0AD6">
        <w:rPr>
          <w:rFonts w:hint="eastAsia"/>
        </w:rPr>
        <w:t>：</w:t>
      </w:r>
      <w:r w:rsidR="003D6892" w:rsidRPr="00CB0AD6">
        <w:rPr>
          <w:rFonts w:hint="eastAsia"/>
        </w:rPr>
        <w:t>有特殊工作技能且已取得工作合約之人士</w:t>
      </w:r>
      <w:r w:rsidRPr="00CB0AD6">
        <w:rPr>
          <w:rFonts w:hint="eastAsia"/>
        </w:rPr>
        <w:t>。</w:t>
      </w:r>
    </w:p>
    <w:p w14:paraId="0C88E6A5" w14:textId="5A1B1FBE" w:rsidR="00B418E9" w:rsidRPr="00CB0AD6" w:rsidRDefault="00B418E9" w:rsidP="00B95A86">
      <w:pPr>
        <w:pStyle w:val="a6"/>
        <w:ind w:leftChars="400" w:left="1417" w:hangingChars="200" w:hanging="472"/>
      </w:pPr>
      <w:r w:rsidRPr="00CB0AD6">
        <w:rPr>
          <w:rFonts w:hint="eastAsia"/>
        </w:rPr>
        <w:t>３、</w:t>
      </w:r>
      <w:r w:rsidR="003D6892" w:rsidRPr="00CB0AD6">
        <w:rPr>
          <w:rFonts w:hint="eastAsia"/>
        </w:rPr>
        <w:t>教育學習因素</w:t>
      </w:r>
      <w:r w:rsidR="0066412E" w:rsidRPr="00CB0AD6">
        <w:rPr>
          <w:rFonts w:hint="eastAsia"/>
        </w:rPr>
        <w:t>：</w:t>
      </w:r>
      <w:r w:rsidR="003D6892" w:rsidRPr="00CB0AD6">
        <w:rPr>
          <w:rFonts w:hint="eastAsia"/>
        </w:rPr>
        <w:t>取得挪威學校就讀許可證明之學生；欲學習挪威文且欲取得挪威認可執照之具技能人士者</w:t>
      </w:r>
      <w:r w:rsidRPr="00CB0AD6">
        <w:rPr>
          <w:rFonts w:hint="eastAsia"/>
        </w:rPr>
        <w:t>。</w:t>
      </w:r>
    </w:p>
    <w:p w14:paraId="7B051138" w14:textId="1A76B9A0" w:rsidR="00B418E9" w:rsidRPr="00CB0AD6" w:rsidRDefault="00C03471" w:rsidP="002926A5">
      <w:pPr>
        <w:pStyle w:val="a6"/>
      </w:pPr>
      <w:r w:rsidRPr="00CB0AD6">
        <w:rPr>
          <w:rFonts w:hint="eastAsia"/>
        </w:rPr>
        <w:t>（</w:t>
      </w:r>
      <w:r w:rsidR="00B418E9" w:rsidRPr="00CB0AD6">
        <w:rPr>
          <w:rFonts w:hint="eastAsia"/>
        </w:rPr>
        <w:t>二</w:t>
      </w:r>
      <w:r w:rsidRPr="00CB0AD6">
        <w:rPr>
          <w:rFonts w:hint="eastAsia"/>
        </w:rPr>
        <w:t>）</w:t>
      </w:r>
      <w:r w:rsidR="00B418E9" w:rsidRPr="00CB0AD6">
        <w:rPr>
          <w:rFonts w:hint="eastAsia"/>
        </w:rPr>
        <w:t>申請方法</w:t>
      </w:r>
    </w:p>
    <w:p w14:paraId="0C7283EA" w14:textId="5F2A5185" w:rsidR="00B418E9" w:rsidRPr="00CB0AD6" w:rsidRDefault="00B418E9" w:rsidP="002926A5">
      <w:pPr>
        <w:pStyle w:val="af0"/>
        <w:ind w:left="1417" w:hanging="472"/>
        <w:rPr>
          <w:lang w:eastAsia="zh-TW"/>
        </w:rPr>
      </w:pPr>
      <w:r w:rsidRPr="00CB0AD6">
        <w:rPr>
          <w:rFonts w:hint="eastAsia"/>
          <w:lang w:eastAsia="zh-TW"/>
        </w:rPr>
        <w:t>１、</w:t>
      </w:r>
      <w:r w:rsidR="001E718C" w:rsidRPr="00CB0AD6">
        <w:rPr>
          <w:rFonts w:hint="eastAsia"/>
          <w:lang w:eastAsia="zh-TW"/>
        </w:rPr>
        <w:t>臺</w:t>
      </w:r>
      <w:r w:rsidR="005E2D7A" w:rsidRPr="00CB0AD6">
        <w:rPr>
          <w:rFonts w:hint="eastAsia"/>
          <w:lang w:eastAsia="zh-TW"/>
        </w:rPr>
        <w:t>灣</w:t>
      </w:r>
      <w:r w:rsidRPr="00CB0AD6">
        <w:rPr>
          <w:rFonts w:hint="eastAsia"/>
          <w:lang w:eastAsia="zh-TW"/>
        </w:rPr>
        <w:t>申請</w:t>
      </w:r>
      <w:r w:rsidR="00224E98" w:rsidRPr="00CB0AD6">
        <w:rPr>
          <w:rFonts w:hint="eastAsia"/>
          <w:lang w:eastAsia="zh-TW"/>
        </w:rPr>
        <w:t>者</w:t>
      </w:r>
      <w:r w:rsidR="005E2D7A" w:rsidRPr="00CB0AD6">
        <w:rPr>
          <w:rFonts w:hint="eastAsia"/>
          <w:lang w:eastAsia="zh-TW"/>
        </w:rPr>
        <w:t>可詢問</w:t>
      </w:r>
      <w:r w:rsidRPr="00CB0AD6">
        <w:rPr>
          <w:rFonts w:hint="eastAsia"/>
          <w:lang w:eastAsia="zh-TW"/>
        </w:rPr>
        <w:t>丹麥駐</w:t>
      </w:r>
      <w:r w:rsidR="00DD55A2" w:rsidRPr="00CB0AD6">
        <w:rPr>
          <w:rFonts w:hint="eastAsia"/>
          <w:lang w:eastAsia="zh-TW"/>
        </w:rPr>
        <w:t>臺商</w:t>
      </w:r>
      <w:r w:rsidRPr="00CB0AD6">
        <w:rPr>
          <w:rFonts w:hint="eastAsia"/>
          <w:lang w:eastAsia="zh-TW"/>
        </w:rPr>
        <w:t>務辦事處</w:t>
      </w:r>
      <w:r w:rsidR="005E2D7A" w:rsidRPr="00CB0AD6">
        <w:rPr>
          <w:rFonts w:hint="eastAsia"/>
          <w:lang w:eastAsia="zh-TW"/>
        </w:rPr>
        <w:t>有關</w:t>
      </w:r>
      <w:r w:rsidRPr="00CB0AD6">
        <w:rPr>
          <w:rFonts w:hint="eastAsia"/>
          <w:lang w:eastAsia="zh-TW"/>
        </w:rPr>
        <w:t>申請文件</w:t>
      </w:r>
      <w:r w:rsidR="005E2D7A" w:rsidRPr="00CB0AD6">
        <w:rPr>
          <w:rFonts w:hint="eastAsia"/>
          <w:lang w:eastAsia="zh-TW"/>
        </w:rPr>
        <w:t>送繳事宜</w:t>
      </w:r>
      <w:r w:rsidR="00C03471" w:rsidRPr="00CB0AD6">
        <w:rPr>
          <w:rFonts w:hint="eastAsia"/>
          <w:lang w:eastAsia="zh-TW"/>
        </w:rPr>
        <w:t>（</w:t>
      </w:r>
      <w:r w:rsidR="00797510" w:rsidRPr="00CB0AD6">
        <w:rPr>
          <w:rFonts w:hint="eastAsia"/>
          <w:lang w:eastAsia="zh-TW"/>
        </w:rPr>
        <w:t>網址為：</w:t>
      </w:r>
      <w:r w:rsidR="00224E98" w:rsidRPr="00CB0AD6">
        <w:rPr>
          <w:lang w:eastAsia="zh-TW"/>
        </w:rPr>
        <w:t>https://taipei.um.dk/zh</w:t>
      </w:r>
      <w:r w:rsidR="00C03471" w:rsidRPr="00CB0AD6">
        <w:rPr>
          <w:rFonts w:hint="eastAsia"/>
          <w:lang w:eastAsia="zh-TW"/>
        </w:rPr>
        <w:t>）</w:t>
      </w:r>
      <w:r w:rsidRPr="00CB0AD6">
        <w:rPr>
          <w:rFonts w:hint="eastAsia"/>
          <w:lang w:eastAsia="zh-TW"/>
        </w:rPr>
        <w:t>。</w:t>
      </w:r>
    </w:p>
    <w:p w14:paraId="203B5125" w14:textId="77777777" w:rsidR="00B418E9" w:rsidRPr="00CB0AD6" w:rsidRDefault="00B418E9" w:rsidP="002926A5">
      <w:pPr>
        <w:pStyle w:val="af0"/>
        <w:ind w:left="1417" w:hanging="472"/>
      </w:pPr>
      <w:r w:rsidRPr="00CB0AD6">
        <w:rPr>
          <w:rFonts w:hint="eastAsia"/>
        </w:rPr>
        <w:t>２、收件後，會通知申請人進行個人面談，也會面談申請</w:t>
      </w:r>
      <w:r w:rsidR="00224E98" w:rsidRPr="00CB0AD6">
        <w:rPr>
          <w:rFonts w:hint="eastAsia"/>
          <w:lang w:eastAsia="zh-TW"/>
        </w:rPr>
        <w:t>者</w:t>
      </w:r>
      <w:r w:rsidRPr="00CB0AD6">
        <w:rPr>
          <w:rFonts w:hint="eastAsia"/>
        </w:rPr>
        <w:t>的申請關係人，並視案件狀況，進行必要的基因檢定。</w:t>
      </w:r>
    </w:p>
    <w:p w14:paraId="1EA4C791" w14:textId="77777777" w:rsidR="00B418E9" w:rsidRPr="00CB0AD6" w:rsidRDefault="00B418E9" w:rsidP="002926A5">
      <w:pPr>
        <w:pStyle w:val="af0"/>
        <w:ind w:left="1417" w:hanging="472"/>
      </w:pPr>
      <w:r w:rsidRPr="00CB0AD6">
        <w:rPr>
          <w:rFonts w:hint="eastAsia"/>
        </w:rPr>
        <w:t>３、申請</w:t>
      </w:r>
      <w:r w:rsidR="00224E98" w:rsidRPr="00CB0AD6">
        <w:rPr>
          <w:rFonts w:hint="eastAsia"/>
          <w:lang w:eastAsia="zh-TW"/>
        </w:rPr>
        <w:t>者</w:t>
      </w:r>
      <w:r w:rsidR="005E2D7A" w:rsidRPr="00CB0AD6">
        <w:rPr>
          <w:rFonts w:hint="eastAsia"/>
          <w:lang w:eastAsia="zh-TW"/>
        </w:rPr>
        <w:t>務</w:t>
      </w:r>
      <w:r w:rsidRPr="00CB0AD6">
        <w:rPr>
          <w:rFonts w:hint="eastAsia"/>
        </w:rPr>
        <w:t>必據實填寫資料。</w:t>
      </w:r>
      <w:r w:rsidRPr="00CB0AD6">
        <w:rPr>
          <w:rFonts w:hint="eastAsia"/>
        </w:rPr>
        <w:t xml:space="preserve">  </w:t>
      </w:r>
    </w:p>
    <w:p w14:paraId="3288D853" w14:textId="3A4D1EB6" w:rsidR="00B418E9" w:rsidRPr="00CB0AD6" w:rsidRDefault="00C03471" w:rsidP="002926A5">
      <w:pPr>
        <w:pStyle w:val="a6"/>
      </w:pPr>
      <w:r w:rsidRPr="00CB0AD6">
        <w:rPr>
          <w:rFonts w:hint="eastAsia"/>
        </w:rPr>
        <w:t>（</w:t>
      </w:r>
      <w:r w:rsidR="00B418E9" w:rsidRPr="00CB0AD6">
        <w:rPr>
          <w:rFonts w:hint="eastAsia"/>
        </w:rPr>
        <w:t>三</w:t>
      </w:r>
      <w:r w:rsidRPr="00CB0AD6">
        <w:rPr>
          <w:rFonts w:hint="eastAsia"/>
        </w:rPr>
        <w:t>）</w:t>
      </w:r>
      <w:r w:rsidR="00B418E9" w:rsidRPr="00CB0AD6">
        <w:rPr>
          <w:rFonts w:hint="eastAsia"/>
        </w:rPr>
        <w:t>簽證有效期限</w:t>
      </w:r>
    </w:p>
    <w:p w14:paraId="46DFA90A" w14:textId="77777777" w:rsidR="00B418E9" w:rsidRPr="00CB0AD6" w:rsidRDefault="00B418E9" w:rsidP="002926A5">
      <w:pPr>
        <w:pStyle w:val="af0"/>
        <w:ind w:left="1417" w:hanging="472"/>
      </w:pPr>
      <w:r w:rsidRPr="00CB0AD6">
        <w:rPr>
          <w:rFonts w:hint="eastAsia"/>
        </w:rPr>
        <w:t>１、如</w:t>
      </w:r>
      <w:r w:rsidR="00C623DD" w:rsidRPr="00CB0AD6">
        <w:rPr>
          <w:rFonts w:hint="eastAsia"/>
          <w:lang w:eastAsia="zh-TW"/>
        </w:rPr>
        <w:t>經</w:t>
      </w:r>
      <w:r w:rsidRPr="00CB0AD6">
        <w:rPr>
          <w:rFonts w:hint="eastAsia"/>
        </w:rPr>
        <w:t>核可，申請</w:t>
      </w:r>
      <w:r w:rsidR="00224E98" w:rsidRPr="00CB0AD6">
        <w:rPr>
          <w:rFonts w:hint="eastAsia"/>
          <w:lang w:eastAsia="zh-TW"/>
        </w:rPr>
        <w:t>者</w:t>
      </w:r>
      <w:r w:rsidRPr="00CB0AD6">
        <w:rPr>
          <w:rFonts w:hint="eastAsia"/>
        </w:rPr>
        <w:t>可取得一年有效之暫時居留證。</w:t>
      </w:r>
    </w:p>
    <w:p w14:paraId="0D64CA04" w14:textId="77777777" w:rsidR="00B418E9" w:rsidRPr="00CB0AD6" w:rsidRDefault="00B418E9" w:rsidP="002926A5">
      <w:pPr>
        <w:pStyle w:val="af0"/>
        <w:ind w:left="1417" w:hanging="472"/>
        <w:rPr>
          <w:lang w:eastAsia="zh-TW"/>
        </w:rPr>
      </w:pPr>
      <w:r w:rsidRPr="00CB0AD6">
        <w:rPr>
          <w:rFonts w:hint="eastAsia"/>
          <w:lang w:eastAsia="zh-TW"/>
        </w:rPr>
        <w:t>２、居留證持有人必須在居留證到期前，申請下</w:t>
      </w:r>
      <w:r w:rsidR="00186F1A" w:rsidRPr="00CB0AD6">
        <w:rPr>
          <w:rFonts w:hint="eastAsia"/>
          <w:lang w:eastAsia="zh-TW"/>
        </w:rPr>
        <w:t>一</w:t>
      </w:r>
      <w:r w:rsidRPr="00CB0AD6">
        <w:rPr>
          <w:rFonts w:hint="eastAsia"/>
          <w:lang w:eastAsia="zh-TW"/>
        </w:rPr>
        <w:t>年的居留證。</w:t>
      </w:r>
    </w:p>
    <w:p w14:paraId="0A30220B" w14:textId="77777777" w:rsidR="00B418E9" w:rsidRPr="00CB0AD6" w:rsidRDefault="00D729D8" w:rsidP="00256AB8">
      <w:pPr>
        <w:pStyle w:val="a4"/>
        <w:pageBreakBefore/>
      </w:pPr>
      <w:r w:rsidRPr="00CB0AD6">
        <w:rPr>
          <w:rFonts w:hint="eastAsia"/>
        </w:rPr>
        <w:lastRenderedPageBreak/>
        <w:t>二、</w:t>
      </w:r>
      <w:r w:rsidR="00B418E9" w:rsidRPr="00CB0AD6">
        <w:rPr>
          <w:rFonts w:hint="eastAsia"/>
        </w:rPr>
        <w:t>成為挪威公民</w:t>
      </w:r>
      <w:r w:rsidR="007A4F59" w:rsidRPr="00CB0AD6">
        <w:rPr>
          <w:rFonts w:hint="eastAsia"/>
        </w:rPr>
        <w:t>：</w:t>
      </w:r>
    </w:p>
    <w:p w14:paraId="7396BB43" w14:textId="02EF3240" w:rsidR="00B418E9" w:rsidRPr="00CB0AD6" w:rsidRDefault="00C03471" w:rsidP="00B251F1">
      <w:pPr>
        <w:pStyle w:val="a6"/>
      </w:pPr>
      <w:r w:rsidRPr="00CB0AD6">
        <w:rPr>
          <w:rFonts w:hint="eastAsia"/>
        </w:rPr>
        <w:t>（</w:t>
      </w:r>
      <w:r w:rsidR="00B77224" w:rsidRPr="00CB0AD6">
        <w:rPr>
          <w:rFonts w:hint="eastAsia"/>
        </w:rPr>
        <w:t>一</w:t>
      </w:r>
      <w:r w:rsidRPr="00CB0AD6">
        <w:rPr>
          <w:rFonts w:hint="eastAsia"/>
        </w:rPr>
        <w:t>）</w:t>
      </w:r>
      <w:r w:rsidR="00B418E9" w:rsidRPr="00CB0AD6">
        <w:rPr>
          <w:rFonts w:hint="eastAsia"/>
        </w:rPr>
        <w:t>申請</w:t>
      </w:r>
      <w:r w:rsidR="003D6892" w:rsidRPr="00CB0AD6">
        <w:rPr>
          <w:rFonts w:hint="eastAsia"/>
        </w:rPr>
        <w:t>規定</w:t>
      </w:r>
    </w:p>
    <w:p w14:paraId="789AED2D" w14:textId="1DF434E6" w:rsidR="00B418E9" w:rsidRPr="00CB0AD6" w:rsidRDefault="00F4665D" w:rsidP="00B251F1">
      <w:pPr>
        <w:pStyle w:val="ae"/>
        <w:wordWrap w:val="0"/>
        <w:ind w:left="945" w:firstLine="472"/>
      </w:pPr>
      <w:r w:rsidRPr="00CB0AD6">
        <w:rPr>
          <w:rFonts w:hint="eastAsia"/>
        </w:rPr>
        <w:t>2020</w:t>
      </w:r>
      <w:r w:rsidRPr="00CB0AD6">
        <w:rPr>
          <w:rFonts w:hint="eastAsia"/>
        </w:rPr>
        <w:t>年</w:t>
      </w:r>
      <w:r w:rsidRPr="00CB0AD6">
        <w:rPr>
          <w:rFonts w:hint="eastAsia"/>
        </w:rPr>
        <w:t>2</w:t>
      </w:r>
      <w:r w:rsidRPr="00CB0AD6">
        <w:rPr>
          <w:rFonts w:hint="eastAsia"/>
        </w:rPr>
        <w:t>月</w:t>
      </w:r>
      <w:r w:rsidRPr="00CB0AD6">
        <w:rPr>
          <w:rFonts w:hint="eastAsia"/>
        </w:rPr>
        <w:t>5</w:t>
      </w:r>
      <w:r w:rsidRPr="00CB0AD6">
        <w:rPr>
          <w:rFonts w:hint="eastAsia"/>
        </w:rPr>
        <w:t>日後申請者只</w:t>
      </w:r>
      <w:r w:rsidR="00B418E9" w:rsidRPr="00CB0AD6">
        <w:rPr>
          <w:rFonts w:hint="eastAsia"/>
        </w:rPr>
        <w:t>可線上申請，</w:t>
      </w:r>
      <w:r w:rsidR="003D6892" w:rsidRPr="00CB0AD6">
        <w:rPr>
          <w:rFonts w:hint="eastAsia"/>
        </w:rPr>
        <w:t>針對已取得挪威居留證者、申請者其家人具</w:t>
      </w:r>
      <w:r w:rsidR="003D6892" w:rsidRPr="00CB0AD6">
        <w:rPr>
          <w:rFonts w:hint="eastAsia"/>
        </w:rPr>
        <w:t>EU/EEA</w:t>
      </w:r>
      <w:r w:rsidR="003D6892" w:rsidRPr="00CB0AD6">
        <w:rPr>
          <w:rFonts w:hint="eastAsia"/>
        </w:rPr>
        <w:t>國家之居留卡、</w:t>
      </w:r>
      <w:r w:rsidR="00D729D8" w:rsidRPr="00CB0AD6">
        <w:rPr>
          <w:rFonts w:hint="eastAsia"/>
        </w:rPr>
        <w:t>持</w:t>
      </w:r>
      <w:r w:rsidR="00C03471" w:rsidRPr="00CB0AD6">
        <w:rPr>
          <w:rFonts w:hint="eastAsia"/>
        </w:rPr>
        <w:t>（</w:t>
      </w:r>
      <w:r w:rsidR="00D729D8" w:rsidRPr="00CB0AD6">
        <w:rPr>
          <w:rFonts w:hint="eastAsia"/>
        </w:rPr>
        <w:t>或曾經</w:t>
      </w:r>
      <w:r w:rsidR="00C03471" w:rsidRPr="00CB0AD6">
        <w:rPr>
          <w:rFonts w:hint="eastAsia"/>
        </w:rPr>
        <w:t>）</w:t>
      </w:r>
      <w:r w:rsidR="00D729D8" w:rsidRPr="00CB0AD6">
        <w:rPr>
          <w:rFonts w:hint="eastAsia"/>
        </w:rPr>
        <w:t>北歐其他國家國籍者有其不同之規定</w:t>
      </w:r>
      <w:r w:rsidR="00B418E9" w:rsidRPr="00CB0AD6">
        <w:rPr>
          <w:rFonts w:hint="eastAsia"/>
        </w:rPr>
        <w:t>。</w:t>
      </w:r>
      <w:r w:rsidR="00D729D8" w:rsidRPr="00CB0AD6">
        <w:rPr>
          <w:rFonts w:hint="eastAsia"/>
        </w:rPr>
        <w:t>請</w:t>
      </w:r>
      <w:r w:rsidR="00797510" w:rsidRPr="00CB0AD6">
        <w:rPr>
          <w:rFonts w:hint="eastAsia"/>
        </w:rPr>
        <w:t>參考</w:t>
      </w:r>
      <w:r w:rsidR="00B251F1" w:rsidRPr="00CB0AD6">
        <w:rPr>
          <w:rFonts w:hint="eastAsia"/>
          <w:lang w:eastAsia="zh-HK"/>
        </w:rPr>
        <w:t>挪威</w:t>
      </w:r>
      <w:r w:rsidR="00797510" w:rsidRPr="00CB0AD6">
        <w:rPr>
          <w:rFonts w:hint="eastAsia"/>
        </w:rPr>
        <w:t>移民局網站</w:t>
      </w:r>
      <w:r w:rsidR="00C03471" w:rsidRPr="00CB0AD6">
        <w:rPr>
          <w:rFonts w:hint="eastAsia"/>
        </w:rPr>
        <w:t>（</w:t>
      </w:r>
      <w:r w:rsidR="00797510" w:rsidRPr="00CB0AD6">
        <w:rPr>
          <w:rFonts w:hint="eastAsia"/>
        </w:rPr>
        <w:t>網址為：</w:t>
      </w:r>
      <w:hyperlink r:id="rId34" w:history="1">
        <w:r w:rsidR="00D729D8" w:rsidRPr="00CB0AD6">
          <w:t>https://www.udi.no/en/want-to-apply/citizenship/</w:t>
        </w:r>
      </w:hyperlink>
      <w:r w:rsidR="00C03471" w:rsidRPr="00CB0AD6">
        <w:rPr>
          <w:rFonts w:hint="eastAsia"/>
        </w:rPr>
        <w:t>）</w:t>
      </w:r>
      <w:r w:rsidR="00D729D8" w:rsidRPr="00CB0AD6">
        <w:rPr>
          <w:rFonts w:hint="eastAsia"/>
        </w:rPr>
        <w:t>，</w:t>
      </w:r>
      <w:r w:rsidR="00797510" w:rsidRPr="00CB0AD6">
        <w:rPr>
          <w:rFonts w:hint="eastAsia"/>
        </w:rPr>
        <w:t>依所需</w:t>
      </w:r>
      <w:r w:rsidR="00D729D8" w:rsidRPr="00CB0AD6">
        <w:rPr>
          <w:rFonts w:hint="eastAsia"/>
        </w:rPr>
        <w:t>項目查詢相關規定。</w:t>
      </w:r>
      <w:r w:rsidR="00B418E9" w:rsidRPr="00CB0AD6">
        <w:rPr>
          <w:rFonts w:hint="eastAsia"/>
        </w:rPr>
        <w:t xml:space="preserve"> </w:t>
      </w:r>
    </w:p>
    <w:p w14:paraId="6A89D0A7" w14:textId="164BFC3D" w:rsidR="00B418E9" w:rsidRPr="00CB0AD6" w:rsidRDefault="00C03471" w:rsidP="002926A5">
      <w:pPr>
        <w:pStyle w:val="a6"/>
      </w:pPr>
      <w:r w:rsidRPr="00CB0AD6">
        <w:rPr>
          <w:rFonts w:hint="eastAsia"/>
        </w:rPr>
        <w:t>（</w:t>
      </w:r>
      <w:r w:rsidR="00B77224" w:rsidRPr="00CB0AD6">
        <w:rPr>
          <w:rFonts w:hint="eastAsia"/>
        </w:rPr>
        <w:t>二</w:t>
      </w:r>
      <w:r w:rsidRPr="00CB0AD6">
        <w:rPr>
          <w:rFonts w:hint="eastAsia"/>
        </w:rPr>
        <w:t>）</w:t>
      </w:r>
      <w:r w:rsidR="00B418E9" w:rsidRPr="00CB0AD6">
        <w:rPr>
          <w:rFonts w:hint="eastAsia"/>
        </w:rPr>
        <w:t>承辦相關單位</w:t>
      </w:r>
    </w:p>
    <w:p w14:paraId="3219B583" w14:textId="4DDE7F75" w:rsidR="00204C4C" w:rsidRPr="00CB0AD6" w:rsidRDefault="00B418E9" w:rsidP="00E2506C">
      <w:pPr>
        <w:pStyle w:val="ae"/>
        <w:ind w:left="945" w:firstLine="472"/>
      </w:pPr>
      <w:r w:rsidRPr="00CB0AD6">
        <w:rPr>
          <w:rFonts w:hint="eastAsia"/>
        </w:rPr>
        <w:t>移民局</w:t>
      </w:r>
      <w:r w:rsidR="00C03471" w:rsidRPr="00CB0AD6">
        <w:rPr>
          <w:rFonts w:hint="eastAsia"/>
        </w:rPr>
        <w:t>（</w:t>
      </w:r>
      <w:r w:rsidR="008D6A20" w:rsidRPr="00CB0AD6">
        <w:t>The Norwegian Directorate of Immigration</w:t>
      </w:r>
      <w:r w:rsidR="00C03471" w:rsidRPr="00CB0AD6">
        <w:rPr>
          <w:rFonts w:hint="eastAsia"/>
        </w:rPr>
        <w:t>）</w:t>
      </w:r>
      <w:r w:rsidR="00797510" w:rsidRPr="00CB0AD6">
        <w:rPr>
          <w:rFonts w:hint="eastAsia"/>
        </w:rPr>
        <w:t>，網址為：</w:t>
      </w:r>
      <w:r w:rsidRPr="00CB0AD6">
        <w:fldChar w:fldCharType="begin"/>
      </w:r>
      <w:r w:rsidRPr="00CB0AD6">
        <w:instrText>HYPERLINK "http://www.udi.no"</w:instrText>
      </w:r>
      <w:r w:rsidRPr="00CB0AD6">
        <w:fldChar w:fldCharType="separate"/>
      </w:r>
      <w:r w:rsidR="002926A5" w:rsidRPr="00CB0AD6">
        <w:rPr>
          <w:rFonts w:hint="eastAsia"/>
        </w:rPr>
        <w:t>www.udi.no</w:t>
      </w:r>
      <w:r w:rsidRPr="00CB0AD6">
        <w:fldChar w:fldCharType="end"/>
      </w:r>
    </w:p>
    <w:p w14:paraId="1F553098" w14:textId="77777777" w:rsidR="00B418E9" w:rsidRPr="00CB0AD6" w:rsidRDefault="00B418E9" w:rsidP="00256AB8">
      <w:pPr>
        <w:pStyle w:val="a4"/>
      </w:pPr>
      <w:r w:rsidRPr="00CB0AD6">
        <w:rPr>
          <w:rFonts w:hint="eastAsia"/>
        </w:rPr>
        <w:t>三、外商子女可就讀之教育機構</w:t>
      </w:r>
      <w:r w:rsidR="003D2FBD" w:rsidRPr="00CB0AD6">
        <w:rPr>
          <w:rFonts w:hint="eastAsia"/>
        </w:rPr>
        <w:t xml:space="preserve"> </w:t>
      </w:r>
    </w:p>
    <w:p w14:paraId="2235EE12" w14:textId="1549E258" w:rsidR="00B418E9" w:rsidRPr="00CB0AD6" w:rsidRDefault="00B418E9" w:rsidP="00E2506C">
      <w:pPr>
        <w:ind w:firstLine="472"/>
      </w:pPr>
      <w:r w:rsidRPr="00CB0AD6">
        <w:rPr>
          <w:rFonts w:hint="eastAsia"/>
        </w:rPr>
        <w:t>挪威的國際學校，前來就讀的學生已經不侷限於外商或外派人員的子女，少數挪威家庭認為挪威學校的挑戰性太低，</w:t>
      </w:r>
      <w:r w:rsidR="00D21831" w:rsidRPr="00CB0AD6">
        <w:rPr>
          <w:rFonts w:hint="eastAsia"/>
        </w:rPr>
        <w:t>因此</w:t>
      </w:r>
      <w:r w:rsidRPr="00CB0AD6">
        <w:rPr>
          <w:rFonts w:hint="eastAsia"/>
        </w:rPr>
        <w:t>樂意額外付學費讓子女上國際學校。學費</w:t>
      </w:r>
      <w:r w:rsidR="00A9136D" w:rsidRPr="00CB0AD6">
        <w:rPr>
          <w:rFonts w:hint="eastAsia"/>
        </w:rPr>
        <w:t>以奧斯陸國際學校為例，</w:t>
      </w:r>
      <w:r w:rsidRPr="00CB0AD6">
        <w:rPr>
          <w:rFonts w:hint="eastAsia"/>
        </w:rPr>
        <w:t>一</w:t>
      </w:r>
      <w:r w:rsidR="00A9136D" w:rsidRPr="00CB0AD6">
        <w:rPr>
          <w:rFonts w:hint="eastAsia"/>
        </w:rPr>
        <w:t>學</w:t>
      </w:r>
      <w:r w:rsidRPr="00CB0AD6">
        <w:rPr>
          <w:rFonts w:hint="eastAsia"/>
        </w:rPr>
        <w:t>年</w:t>
      </w:r>
      <w:r w:rsidR="00A9136D" w:rsidRPr="00CB0AD6">
        <w:rPr>
          <w:rFonts w:hint="eastAsia"/>
        </w:rPr>
        <w:t>學費</w:t>
      </w:r>
      <w:r w:rsidRPr="00CB0AD6">
        <w:rPr>
          <w:rFonts w:hint="eastAsia"/>
        </w:rPr>
        <w:t>約為</w:t>
      </w:r>
      <w:r w:rsidR="00D21831" w:rsidRPr="00CB0AD6">
        <w:rPr>
          <w:rFonts w:hint="eastAsia"/>
        </w:rPr>
        <w:t>2</w:t>
      </w:r>
      <w:r w:rsidR="00511117" w:rsidRPr="00CB0AD6">
        <w:rPr>
          <w:rFonts w:hint="eastAsia"/>
          <w:lang w:eastAsia="zh-TW"/>
        </w:rPr>
        <w:t>9</w:t>
      </w:r>
      <w:r w:rsidRPr="00CB0AD6">
        <w:rPr>
          <w:rFonts w:hint="eastAsia"/>
        </w:rPr>
        <w:t>萬挪威克朗，</w:t>
      </w:r>
      <w:r w:rsidR="00A9136D" w:rsidRPr="00CB0AD6">
        <w:rPr>
          <w:rFonts w:hint="eastAsia"/>
        </w:rPr>
        <w:t>新生</w:t>
      </w:r>
      <w:r w:rsidRPr="00CB0AD6">
        <w:rPr>
          <w:rFonts w:hint="eastAsia"/>
        </w:rPr>
        <w:t>註冊費約</w:t>
      </w:r>
      <w:r w:rsidR="00511117" w:rsidRPr="00CB0AD6">
        <w:rPr>
          <w:rFonts w:hint="eastAsia"/>
          <w:lang w:eastAsia="zh-TW"/>
        </w:rPr>
        <w:t>2.5</w:t>
      </w:r>
      <w:r w:rsidRPr="00CB0AD6">
        <w:rPr>
          <w:rFonts w:hint="eastAsia"/>
        </w:rPr>
        <w:t>萬挪威</w:t>
      </w:r>
      <w:r w:rsidR="00A9136D" w:rsidRPr="00CB0AD6">
        <w:rPr>
          <w:rFonts w:hint="eastAsia"/>
        </w:rPr>
        <w:t>克</w:t>
      </w:r>
      <w:r w:rsidRPr="00CB0AD6">
        <w:rPr>
          <w:rFonts w:hint="eastAsia"/>
        </w:rPr>
        <w:t>朗</w:t>
      </w:r>
      <w:r w:rsidR="00A9136D" w:rsidRPr="00CB0AD6">
        <w:rPr>
          <w:rFonts w:hint="eastAsia"/>
        </w:rPr>
        <w:t>，幼稚園一學年學費為</w:t>
      </w:r>
      <w:r w:rsidR="00A9136D" w:rsidRPr="00CB0AD6">
        <w:rPr>
          <w:rFonts w:hint="eastAsia"/>
        </w:rPr>
        <w:t>1</w:t>
      </w:r>
      <w:r w:rsidR="00511117" w:rsidRPr="00CB0AD6">
        <w:rPr>
          <w:rFonts w:hint="eastAsia"/>
          <w:lang w:eastAsia="zh-TW"/>
        </w:rPr>
        <w:t>3,200</w:t>
      </w:r>
      <w:r w:rsidR="00A9136D" w:rsidRPr="00CB0AD6">
        <w:rPr>
          <w:rFonts w:hint="eastAsia"/>
        </w:rPr>
        <w:t>挪威克朗</w:t>
      </w:r>
      <w:r w:rsidRPr="00CB0AD6">
        <w:rPr>
          <w:rFonts w:hint="eastAsia"/>
        </w:rPr>
        <w:t>。大多數國際學校為單</w:t>
      </w:r>
      <w:r w:rsidR="00B4345F" w:rsidRPr="00CB0AD6">
        <w:rPr>
          <w:rFonts w:hint="eastAsia"/>
        </w:rPr>
        <w:t>一</w:t>
      </w:r>
      <w:r w:rsidRPr="00CB0AD6">
        <w:rPr>
          <w:rFonts w:hint="eastAsia"/>
        </w:rPr>
        <w:t>英語的國際學校，雙語國際學校則以英語及挪威語國際學校為主：</w:t>
      </w:r>
    </w:p>
    <w:p w14:paraId="09FADA85" w14:textId="575C4F92" w:rsidR="00B418E9" w:rsidRPr="00CB0AD6" w:rsidRDefault="00C03471" w:rsidP="00E2506C">
      <w:pPr>
        <w:pStyle w:val="a6"/>
      </w:pPr>
      <w:r w:rsidRPr="00CB0AD6">
        <w:rPr>
          <w:rFonts w:hint="eastAsia"/>
          <w:lang w:val="nn-NO"/>
        </w:rPr>
        <w:t>（</w:t>
      </w:r>
      <w:r w:rsidR="00C106EA" w:rsidRPr="00CB0AD6">
        <w:rPr>
          <w:rFonts w:hint="eastAsia"/>
        </w:rPr>
        <w:t>一</w:t>
      </w:r>
      <w:r w:rsidRPr="00CB0AD6">
        <w:rPr>
          <w:rFonts w:hint="eastAsia"/>
          <w:lang w:val="nn-NO"/>
        </w:rPr>
        <w:t>）</w:t>
      </w:r>
      <w:r w:rsidR="00B418E9" w:rsidRPr="00CB0AD6">
        <w:rPr>
          <w:lang w:val="nn-NO"/>
        </w:rPr>
        <w:t>Oslo Inter</w:t>
      </w:r>
      <w:r w:rsidR="00B418E9" w:rsidRPr="00CB0AD6">
        <w:t>national School</w:t>
      </w:r>
      <w:r w:rsidRPr="00CB0AD6">
        <w:t>（</w:t>
      </w:r>
      <w:r w:rsidR="00B418E9" w:rsidRPr="00CB0AD6">
        <w:t>www.oslointernationalschool.no</w:t>
      </w:r>
      <w:r w:rsidRPr="00CB0AD6">
        <w:t>）</w:t>
      </w:r>
    </w:p>
    <w:p w14:paraId="779DD9B5" w14:textId="41B42DE6" w:rsidR="00B418E9" w:rsidRPr="00CB0AD6" w:rsidRDefault="004A0F7C" w:rsidP="00E2506C">
      <w:pPr>
        <w:pStyle w:val="a6"/>
      </w:pPr>
      <w:r w:rsidRPr="00CB0AD6">
        <w:rPr>
          <w:rFonts w:hint="eastAsia"/>
        </w:rPr>
        <w:tab/>
      </w:r>
      <w:r w:rsidR="00B418E9" w:rsidRPr="00CB0AD6">
        <w:rPr>
          <w:rFonts w:hint="eastAsia"/>
        </w:rPr>
        <w:t>學制有幼稚園、小學、中學</w:t>
      </w:r>
      <w:r w:rsidR="00C03471" w:rsidRPr="00CB0AD6">
        <w:rPr>
          <w:rFonts w:hint="eastAsia"/>
        </w:rPr>
        <w:t>（</w:t>
      </w:r>
      <w:r w:rsidR="00186F1A" w:rsidRPr="00CB0AD6">
        <w:rPr>
          <w:rFonts w:hint="eastAsia"/>
        </w:rPr>
        <w:t>國高中</w:t>
      </w:r>
      <w:r w:rsidR="00C03471" w:rsidRPr="00CB0AD6">
        <w:rPr>
          <w:rFonts w:hint="eastAsia"/>
        </w:rPr>
        <w:t>）</w:t>
      </w:r>
      <w:r w:rsidR="00186F1A" w:rsidRPr="00CB0AD6">
        <w:rPr>
          <w:rFonts w:hint="eastAsia"/>
        </w:rPr>
        <w:t>，</w:t>
      </w:r>
      <w:r w:rsidR="00B418E9" w:rsidRPr="00CB0AD6">
        <w:rPr>
          <w:rFonts w:hint="eastAsia"/>
        </w:rPr>
        <w:t>學齡包括</w:t>
      </w:r>
      <w:r w:rsidR="00B418E9" w:rsidRPr="00CB0AD6">
        <w:rPr>
          <w:rFonts w:hint="eastAsia"/>
        </w:rPr>
        <w:t>3-1</w:t>
      </w:r>
      <w:r w:rsidR="00D21831" w:rsidRPr="00CB0AD6">
        <w:t>8</w:t>
      </w:r>
      <w:r w:rsidR="00B418E9" w:rsidRPr="00CB0AD6">
        <w:rPr>
          <w:rFonts w:hint="eastAsia"/>
        </w:rPr>
        <w:t>歲。學程採</w:t>
      </w:r>
      <w:r w:rsidR="00B418E9" w:rsidRPr="00CB0AD6">
        <w:rPr>
          <w:rFonts w:hint="eastAsia"/>
        </w:rPr>
        <w:t>IB</w:t>
      </w:r>
      <w:r w:rsidR="001B7C40" w:rsidRPr="00CB0AD6">
        <w:t xml:space="preserve"> Diploma</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p>
    <w:p w14:paraId="7DB5FA33" w14:textId="73683045" w:rsidR="00B418E9" w:rsidRPr="00CB0AD6" w:rsidRDefault="00C03471" w:rsidP="00E2506C">
      <w:pPr>
        <w:pStyle w:val="a6"/>
      </w:pPr>
      <w:r w:rsidRPr="00CB0AD6">
        <w:rPr>
          <w:rFonts w:hint="eastAsia"/>
        </w:rPr>
        <w:t>（</w:t>
      </w:r>
      <w:r w:rsidR="00C106EA" w:rsidRPr="00CB0AD6">
        <w:rPr>
          <w:rFonts w:hint="eastAsia"/>
        </w:rPr>
        <w:t>二</w:t>
      </w:r>
      <w:r w:rsidRPr="00CB0AD6">
        <w:rPr>
          <w:rFonts w:hint="eastAsia"/>
        </w:rPr>
        <w:t>）</w:t>
      </w:r>
      <w:r w:rsidR="00B418E9" w:rsidRPr="00CB0AD6">
        <w:t>British International School of Stavanger</w:t>
      </w:r>
      <w:r w:rsidRPr="00CB0AD6">
        <w:t>（</w:t>
      </w:r>
      <w:r w:rsidR="00B418E9" w:rsidRPr="00CB0AD6">
        <w:t>www.biss.no</w:t>
      </w:r>
      <w:r w:rsidRPr="00CB0AD6">
        <w:t>）</w:t>
      </w:r>
    </w:p>
    <w:p w14:paraId="494C63B3" w14:textId="415D77F4" w:rsidR="00B418E9" w:rsidRPr="00CB0AD6" w:rsidRDefault="004A0F7C" w:rsidP="00E2506C">
      <w:pPr>
        <w:pStyle w:val="a6"/>
      </w:pPr>
      <w:r w:rsidRPr="00CB0AD6">
        <w:rPr>
          <w:rFonts w:hint="eastAsia"/>
        </w:rPr>
        <w:tab/>
      </w:r>
      <w:r w:rsidR="00B418E9" w:rsidRPr="00CB0AD6">
        <w:rPr>
          <w:rFonts w:hint="eastAsia"/>
        </w:rPr>
        <w:t>學制有幼兒園、幼稚園、小學、</w:t>
      </w:r>
      <w:r w:rsidR="00D21831" w:rsidRPr="00CB0AD6">
        <w:rPr>
          <w:rFonts w:hint="eastAsia"/>
        </w:rPr>
        <w:t>國</w:t>
      </w:r>
      <w:r w:rsidR="00D35EF4" w:rsidRPr="00CB0AD6">
        <w:rPr>
          <w:rFonts w:hint="eastAsia"/>
        </w:rPr>
        <w:t>中，</w:t>
      </w:r>
      <w:r w:rsidR="00B418E9" w:rsidRPr="00CB0AD6">
        <w:rPr>
          <w:rFonts w:hint="eastAsia"/>
        </w:rPr>
        <w:t>學齡包括</w:t>
      </w:r>
      <w:r w:rsidR="00B418E9" w:rsidRPr="00CB0AD6">
        <w:rPr>
          <w:rFonts w:hint="eastAsia"/>
        </w:rPr>
        <w:t>1.5</w:t>
      </w:r>
      <w:r w:rsidR="00B418E9" w:rsidRPr="00CB0AD6">
        <w:rPr>
          <w:rFonts w:hint="eastAsia"/>
        </w:rPr>
        <w:t>歲</w:t>
      </w:r>
      <w:r w:rsidR="00B418E9" w:rsidRPr="00CB0AD6">
        <w:rPr>
          <w:rFonts w:hint="eastAsia"/>
        </w:rPr>
        <w:t>-1</w:t>
      </w:r>
      <w:r w:rsidR="00D21831" w:rsidRPr="00CB0AD6">
        <w:t>6</w:t>
      </w:r>
      <w:r w:rsidR="00B418E9" w:rsidRPr="00CB0AD6">
        <w:rPr>
          <w:rFonts w:hint="eastAsia"/>
        </w:rPr>
        <w:t>歲。學程採</w:t>
      </w:r>
      <w:r w:rsidR="00B418E9" w:rsidRPr="00CB0AD6">
        <w:rPr>
          <w:rFonts w:hint="eastAsia"/>
        </w:rPr>
        <w:t>IB</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p>
    <w:p w14:paraId="12999688" w14:textId="4545E686" w:rsidR="00B418E9" w:rsidRPr="00CB0AD6" w:rsidRDefault="00C03471" w:rsidP="00E2506C">
      <w:pPr>
        <w:pStyle w:val="a6"/>
      </w:pPr>
      <w:r w:rsidRPr="00CB0AD6">
        <w:rPr>
          <w:rFonts w:hint="eastAsia"/>
        </w:rPr>
        <w:t>（</w:t>
      </w:r>
      <w:r w:rsidR="00C106EA" w:rsidRPr="00CB0AD6">
        <w:rPr>
          <w:rFonts w:hint="eastAsia"/>
        </w:rPr>
        <w:t>三</w:t>
      </w:r>
      <w:r w:rsidRPr="00CB0AD6">
        <w:rPr>
          <w:rFonts w:hint="eastAsia"/>
        </w:rPr>
        <w:t>）</w:t>
      </w:r>
      <w:r w:rsidR="00B418E9" w:rsidRPr="00CB0AD6">
        <w:t>International School of Stavanger</w:t>
      </w:r>
      <w:r w:rsidRPr="00CB0AD6">
        <w:t>（</w:t>
      </w:r>
      <w:r w:rsidR="00B418E9" w:rsidRPr="00CB0AD6">
        <w:t>www.isstavanger.no</w:t>
      </w:r>
      <w:r w:rsidRPr="00CB0AD6">
        <w:t>）</w:t>
      </w:r>
    </w:p>
    <w:p w14:paraId="2930A458" w14:textId="2235FEBD" w:rsidR="00B418E9" w:rsidRPr="00CB0AD6" w:rsidRDefault="004A0F7C" w:rsidP="00E2506C">
      <w:pPr>
        <w:pStyle w:val="a6"/>
      </w:pPr>
      <w:r w:rsidRPr="00CB0AD6">
        <w:rPr>
          <w:rFonts w:hint="eastAsia"/>
        </w:rPr>
        <w:tab/>
      </w:r>
      <w:r w:rsidR="00B418E9" w:rsidRPr="00CB0AD6">
        <w:rPr>
          <w:rFonts w:hint="eastAsia"/>
        </w:rPr>
        <w:t>學制有</w:t>
      </w:r>
      <w:r w:rsidR="00FA2DA1" w:rsidRPr="00CB0AD6">
        <w:rPr>
          <w:rFonts w:hint="eastAsia"/>
        </w:rPr>
        <w:t>幼稚園、</w:t>
      </w:r>
      <w:r w:rsidR="00B418E9" w:rsidRPr="00CB0AD6">
        <w:rPr>
          <w:rFonts w:hint="eastAsia"/>
        </w:rPr>
        <w:t>小學、中</w:t>
      </w:r>
      <w:r w:rsidR="00D35EF4" w:rsidRPr="00CB0AD6">
        <w:rPr>
          <w:rFonts w:hint="eastAsia"/>
        </w:rPr>
        <w:t>學</w:t>
      </w:r>
      <w:r w:rsidR="00C03471" w:rsidRPr="00CB0AD6">
        <w:rPr>
          <w:rFonts w:hint="eastAsia"/>
        </w:rPr>
        <w:t>（</w:t>
      </w:r>
      <w:r w:rsidR="00D35EF4" w:rsidRPr="00CB0AD6">
        <w:rPr>
          <w:rFonts w:hint="eastAsia"/>
        </w:rPr>
        <w:t>國高中</w:t>
      </w:r>
      <w:r w:rsidR="00C03471" w:rsidRPr="00CB0AD6">
        <w:rPr>
          <w:rFonts w:hint="eastAsia"/>
        </w:rPr>
        <w:t>）</w:t>
      </w:r>
      <w:r w:rsidR="00B418E9" w:rsidRPr="00CB0AD6">
        <w:rPr>
          <w:rFonts w:hint="eastAsia"/>
        </w:rPr>
        <w:t>，學齡包括</w:t>
      </w:r>
      <w:r w:rsidR="00FA2DA1" w:rsidRPr="00CB0AD6">
        <w:t>3</w:t>
      </w:r>
      <w:r w:rsidR="00B418E9" w:rsidRPr="00CB0AD6">
        <w:rPr>
          <w:rFonts w:hint="eastAsia"/>
        </w:rPr>
        <w:t>-18</w:t>
      </w:r>
      <w:r w:rsidR="00B418E9" w:rsidRPr="00CB0AD6">
        <w:rPr>
          <w:rFonts w:hint="eastAsia"/>
        </w:rPr>
        <w:t>歲。學程採</w:t>
      </w:r>
      <w:r w:rsidR="00B418E9" w:rsidRPr="00CB0AD6">
        <w:rPr>
          <w:rFonts w:hint="eastAsia"/>
        </w:rPr>
        <w:t>IB</w:t>
      </w:r>
      <w:r w:rsidR="00C03471" w:rsidRPr="00CB0AD6">
        <w:rPr>
          <w:rFonts w:hint="eastAsia"/>
        </w:rPr>
        <w:lastRenderedPageBreak/>
        <w:t>（</w:t>
      </w:r>
      <w:r w:rsidR="00B418E9" w:rsidRPr="00CB0AD6">
        <w:rPr>
          <w:rFonts w:hint="eastAsia"/>
        </w:rPr>
        <w:t>International Baccalaureate</w:t>
      </w:r>
      <w:r w:rsidR="00C03471" w:rsidRPr="00CB0AD6">
        <w:rPr>
          <w:rFonts w:hint="eastAsia"/>
        </w:rPr>
        <w:t>）</w:t>
      </w:r>
      <w:r w:rsidR="00B418E9" w:rsidRPr="00CB0AD6">
        <w:rPr>
          <w:rFonts w:hint="eastAsia"/>
        </w:rPr>
        <w:t>和</w:t>
      </w:r>
      <w:r w:rsidR="00B418E9" w:rsidRPr="00CB0AD6">
        <w:rPr>
          <w:rFonts w:hint="eastAsia"/>
        </w:rPr>
        <w:t>IGCSE</w:t>
      </w:r>
      <w:r w:rsidR="00C03471" w:rsidRPr="00CB0AD6">
        <w:rPr>
          <w:rFonts w:hint="eastAsia"/>
        </w:rPr>
        <w:t>（</w:t>
      </w:r>
      <w:r w:rsidR="00B418E9" w:rsidRPr="00CB0AD6">
        <w:rPr>
          <w:rFonts w:hint="eastAsia"/>
        </w:rPr>
        <w:t>Cambridge Assessment</w:t>
      </w:r>
      <w:r w:rsidR="00C03471" w:rsidRPr="00CB0AD6">
        <w:rPr>
          <w:rFonts w:hint="eastAsia"/>
        </w:rPr>
        <w:t>）</w:t>
      </w:r>
      <w:r w:rsidR="00B418E9" w:rsidRPr="00CB0AD6">
        <w:rPr>
          <w:rFonts w:hint="eastAsia"/>
        </w:rPr>
        <w:t>。</w:t>
      </w:r>
    </w:p>
    <w:p w14:paraId="4A1D7BA4" w14:textId="091B5EFB" w:rsidR="00B418E9" w:rsidRPr="00CB0AD6" w:rsidRDefault="00C03471" w:rsidP="004A0F7C">
      <w:pPr>
        <w:pStyle w:val="a6"/>
      </w:pPr>
      <w:r w:rsidRPr="00CB0AD6">
        <w:rPr>
          <w:rFonts w:hint="eastAsia"/>
        </w:rPr>
        <w:t>（</w:t>
      </w:r>
      <w:r w:rsidR="00C106EA" w:rsidRPr="00CB0AD6">
        <w:rPr>
          <w:rFonts w:hint="eastAsia"/>
        </w:rPr>
        <w:t>四</w:t>
      </w:r>
      <w:r w:rsidRPr="00CB0AD6">
        <w:rPr>
          <w:rFonts w:hint="eastAsia"/>
        </w:rPr>
        <w:t>）</w:t>
      </w:r>
      <w:r w:rsidR="00B418E9" w:rsidRPr="00CB0AD6">
        <w:t>International School of Bergen</w:t>
      </w:r>
      <w:r w:rsidRPr="00CB0AD6">
        <w:t>（</w:t>
      </w:r>
      <w:hyperlink r:id="rId35" w:history="1">
        <w:r w:rsidR="00FA2DA1" w:rsidRPr="00CB0AD6">
          <w:rPr>
            <w:rStyle w:val="af1"/>
            <w:color w:val="auto"/>
            <w:u w:val="none"/>
          </w:rPr>
          <w:t>isbergen.no</w:t>
        </w:r>
      </w:hyperlink>
      <w:r w:rsidRPr="00CB0AD6">
        <w:t>）</w:t>
      </w:r>
    </w:p>
    <w:p w14:paraId="681D1AD7" w14:textId="6FD432B6" w:rsidR="00B418E9" w:rsidRPr="00CB0AD6" w:rsidRDefault="004A0F7C" w:rsidP="004A0F7C">
      <w:pPr>
        <w:pStyle w:val="a6"/>
      </w:pPr>
      <w:r w:rsidRPr="00CB0AD6">
        <w:rPr>
          <w:rFonts w:hint="eastAsia"/>
        </w:rPr>
        <w:tab/>
      </w:r>
      <w:r w:rsidR="00B418E9" w:rsidRPr="00CB0AD6">
        <w:rPr>
          <w:rFonts w:hint="eastAsia"/>
        </w:rPr>
        <w:t>學制有</w:t>
      </w:r>
      <w:r w:rsidR="00573DC4" w:rsidRPr="00CB0AD6">
        <w:rPr>
          <w:rFonts w:hint="eastAsia"/>
        </w:rPr>
        <w:t>幼稚園、</w:t>
      </w:r>
      <w:r w:rsidR="00B418E9" w:rsidRPr="00CB0AD6">
        <w:rPr>
          <w:rFonts w:hint="eastAsia"/>
        </w:rPr>
        <w:t>小學、</w:t>
      </w:r>
      <w:r w:rsidR="00F66933" w:rsidRPr="00CB0AD6">
        <w:rPr>
          <w:rFonts w:hint="eastAsia"/>
        </w:rPr>
        <w:t>國</w:t>
      </w:r>
      <w:r w:rsidR="00B418E9" w:rsidRPr="00CB0AD6">
        <w:rPr>
          <w:rFonts w:hint="eastAsia"/>
        </w:rPr>
        <w:t>中，學齡包括</w:t>
      </w:r>
      <w:r w:rsidR="00573DC4" w:rsidRPr="00CB0AD6">
        <w:t>3</w:t>
      </w:r>
      <w:r w:rsidR="00B418E9" w:rsidRPr="00CB0AD6">
        <w:rPr>
          <w:rFonts w:hint="eastAsia"/>
        </w:rPr>
        <w:t>-1</w:t>
      </w:r>
      <w:r w:rsidR="00F66933" w:rsidRPr="00CB0AD6">
        <w:t>6</w:t>
      </w:r>
      <w:r w:rsidR="00B418E9" w:rsidRPr="00CB0AD6">
        <w:rPr>
          <w:rFonts w:hint="eastAsia"/>
        </w:rPr>
        <w:t>歲。學程採</w:t>
      </w:r>
      <w:r w:rsidR="00B418E9" w:rsidRPr="00CB0AD6">
        <w:rPr>
          <w:rFonts w:hint="eastAsia"/>
        </w:rPr>
        <w:t>IB</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p>
    <w:p w14:paraId="3F9BA942" w14:textId="695405E0" w:rsidR="00B418E9" w:rsidRPr="00CB0AD6" w:rsidRDefault="00C03471" w:rsidP="004A0F7C">
      <w:pPr>
        <w:pStyle w:val="a6"/>
      </w:pPr>
      <w:r w:rsidRPr="00CB0AD6">
        <w:rPr>
          <w:rFonts w:hint="eastAsia"/>
        </w:rPr>
        <w:t>（</w:t>
      </w:r>
      <w:r w:rsidR="00C106EA" w:rsidRPr="00CB0AD6">
        <w:rPr>
          <w:rFonts w:hint="eastAsia"/>
        </w:rPr>
        <w:t>五</w:t>
      </w:r>
      <w:r w:rsidRPr="00CB0AD6">
        <w:rPr>
          <w:rFonts w:hint="eastAsia"/>
        </w:rPr>
        <w:t>）</w:t>
      </w:r>
      <w:r w:rsidR="00B418E9" w:rsidRPr="00CB0AD6">
        <w:t>Birralee International School Trondheim</w:t>
      </w:r>
      <w:r w:rsidRPr="00CB0AD6">
        <w:t>（</w:t>
      </w:r>
      <w:r w:rsidR="00B418E9" w:rsidRPr="00CB0AD6">
        <w:t>www.birralee.no</w:t>
      </w:r>
      <w:r w:rsidRPr="00CB0AD6">
        <w:t>）</w:t>
      </w:r>
    </w:p>
    <w:p w14:paraId="51B92C2E" w14:textId="55996ED9" w:rsidR="00B418E9" w:rsidRPr="00CB0AD6" w:rsidRDefault="004A0F7C" w:rsidP="004A0F7C">
      <w:pPr>
        <w:pStyle w:val="a6"/>
      </w:pPr>
      <w:r w:rsidRPr="00CB0AD6">
        <w:rPr>
          <w:rFonts w:hint="eastAsia"/>
        </w:rPr>
        <w:tab/>
      </w:r>
      <w:r w:rsidR="00B418E9" w:rsidRPr="00CB0AD6">
        <w:rPr>
          <w:rFonts w:hint="eastAsia"/>
        </w:rPr>
        <w:t>學制有小學、</w:t>
      </w:r>
      <w:r w:rsidR="00F66933" w:rsidRPr="00CB0AD6">
        <w:rPr>
          <w:rFonts w:hint="eastAsia"/>
        </w:rPr>
        <w:t>國</w:t>
      </w:r>
      <w:r w:rsidR="00B418E9" w:rsidRPr="00CB0AD6">
        <w:rPr>
          <w:rFonts w:hint="eastAsia"/>
        </w:rPr>
        <w:t>中</w:t>
      </w:r>
      <w:r w:rsidR="00D35EF4" w:rsidRPr="00CB0AD6">
        <w:rPr>
          <w:rFonts w:hint="eastAsia"/>
        </w:rPr>
        <w:t>，學</w:t>
      </w:r>
      <w:r w:rsidR="00B418E9" w:rsidRPr="00CB0AD6">
        <w:rPr>
          <w:rFonts w:hint="eastAsia"/>
        </w:rPr>
        <w:t>齡兒童包括</w:t>
      </w:r>
      <w:r w:rsidR="00B418E9" w:rsidRPr="00CB0AD6">
        <w:rPr>
          <w:rFonts w:hint="eastAsia"/>
        </w:rPr>
        <w:t>6-16</w:t>
      </w:r>
      <w:r w:rsidR="00B418E9" w:rsidRPr="00CB0AD6">
        <w:rPr>
          <w:rFonts w:hint="eastAsia"/>
        </w:rPr>
        <w:t>歲。學程採</w:t>
      </w:r>
      <w:r w:rsidR="00B418E9" w:rsidRPr="00CB0AD6">
        <w:rPr>
          <w:rFonts w:hint="eastAsia"/>
        </w:rPr>
        <w:t>IGCSE</w:t>
      </w:r>
      <w:r w:rsidR="00C03471" w:rsidRPr="00CB0AD6">
        <w:rPr>
          <w:rFonts w:hint="eastAsia"/>
        </w:rPr>
        <w:t>（</w:t>
      </w:r>
      <w:r w:rsidR="00B418E9" w:rsidRPr="00CB0AD6">
        <w:rPr>
          <w:rFonts w:hint="eastAsia"/>
        </w:rPr>
        <w:t>Cambridge Assessment</w:t>
      </w:r>
      <w:r w:rsidR="00C03471" w:rsidRPr="00CB0AD6">
        <w:rPr>
          <w:rFonts w:hint="eastAsia"/>
        </w:rPr>
        <w:t>）</w:t>
      </w:r>
      <w:r w:rsidR="00B418E9" w:rsidRPr="00CB0AD6">
        <w:rPr>
          <w:rFonts w:hint="eastAsia"/>
        </w:rPr>
        <w:t>。</w:t>
      </w:r>
    </w:p>
    <w:p w14:paraId="47E0CD6F" w14:textId="1A46D789" w:rsidR="00B418E9" w:rsidRPr="00CB0AD6" w:rsidRDefault="00C03471" w:rsidP="004A0F7C">
      <w:pPr>
        <w:pStyle w:val="a6"/>
      </w:pPr>
      <w:r w:rsidRPr="00CB0AD6">
        <w:rPr>
          <w:rFonts w:hint="eastAsia"/>
        </w:rPr>
        <w:t>（</w:t>
      </w:r>
      <w:r w:rsidR="00C106EA" w:rsidRPr="00CB0AD6">
        <w:rPr>
          <w:rFonts w:hint="eastAsia"/>
        </w:rPr>
        <w:t>六</w:t>
      </w:r>
      <w:r w:rsidRPr="00CB0AD6">
        <w:rPr>
          <w:rFonts w:hint="eastAsia"/>
        </w:rPr>
        <w:t>）</w:t>
      </w:r>
      <w:proofErr w:type="spellStart"/>
      <w:r w:rsidR="00B418E9" w:rsidRPr="00CB0AD6">
        <w:t>Kongsburg</w:t>
      </w:r>
      <w:proofErr w:type="spellEnd"/>
      <w:r w:rsidR="00B418E9" w:rsidRPr="00CB0AD6">
        <w:t xml:space="preserve"> </w:t>
      </w:r>
      <w:proofErr w:type="spellStart"/>
      <w:r w:rsidR="00B418E9" w:rsidRPr="00CB0AD6">
        <w:t>Interenational</w:t>
      </w:r>
      <w:proofErr w:type="spellEnd"/>
      <w:r w:rsidR="00B418E9" w:rsidRPr="00CB0AD6">
        <w:t xml:space="preserve"> School</w:t>
      </w:r>
      <w:r w:rsidRPr="00CB0AD6">
        <w:t>（</w:t>
      </w:r>
      <w:r w:rsidR="00B418E9" w:rsidRPr="00CB0AD6">
        <w:t>www.kischool.org</w:t>
      </w:r>
      <w:r w:rsidRPr="00CB0AD6">
        <w:t>）</w:t>
      </w:r>
    </w:p>
    <w:p w14:paraId="1635E44F" w14:textId="59A9B981" w:rsidR="00B418E9" w:rsidRPr="00CB0AD6" w:rsidRDefault="004A0F7C" w:rsidP="004A0F7C">
      <w:pPr>
        <w:pStyle w:val="a6"/>
      </w:pPr>
      <w:r w:rsidRPr="00CB0AD6">
        <w:rPr>
          <w:rFonts w:hint="eastAsia"/>
        </w:rPr>
        <w:tab/>
      </w:r>
      <w:r w:rsidR="00B418E9" w:rsidRPr="00CB0AD6">
        <w:rPr>
          <w:rFonts w:hint="eastAsia"/>
        </w:rPr>
        <w:t>學制有小學、中學</w:t>
      </w:r>
      <w:r w:rsidR="00C03471" w:rsidRPr="00CB0AD6">
        <w:rPr>
          <w:rFonts w:hint="eastAsia"/>
        </w:rPr>
        <w:t>（</w:t>
      </w:r>
      <w:r w:rsidR="00D35EF4" w:rsidRPr="00CB0AD6">
        <w:rPr>
          <w:rFonts w:hint="eastAsia"/>
        </w:rPr>
        <w:t>國高中</w:t>
      </w:r>
      <w:r w:rsidR="00C03471" w:rsidRPr="00CB0AD6">
        <w:rPr>
          <w:rFonts w:hint="eastAsia"/>
        </w:rPr>
        <w:t>）</w:t>
      </w:r>
      <w:r w:rsidR="00D35EF4" w:rsidRPr="00CB0AD6">
        <w:rPr>
          <w:rFonts w:hint="eastAsia"/>
        </w:rPr>
        <w:t>，</w:t>
      </w:r>
      <w:r w:rsidR="00B418E9" w:rsidRPr="00CB0AD6">
        <w:rPr>
          <w:rFonts w:hint="eastAsia"/>
        </w:rPr>
        <w:t>學齡兒童包括</w:t>
      </w:r>
      <w:r w:rsidR="00B418E9" w:rsidRPr="00CB0AD6">
        <w:rPr>
          <w:rFonts w:hint="eastAsia"/>
        </w:rPr>
        <w:t>6-1</w:t>
      </w:r>
      <w:r w:rsidR="00573DC4" w:rsidRPr="00CB0AD6">
        <w:t>6</w:t>
      </w:r>
      <w:r w:rsidR="00B418E9" w:rsidRPr="00CB0AD6">
        <w:rPr>
          <w:rFonts w:hint="eastAsia"/>
        </w:rPr>
        <w:t>歲。學程採</w:t>
      </w:r>
      <w:r w:rsidR="00B418E9" w:rsidRPr="00CB0AD6">
        <w:rPr>
          <w:rFonts w:hint="eastAsia"/>
        </w:rPr>
        <w:t>IB</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p>
    <w:p w14:paraId="2C845B08" w14:textId="19969F30" w:rsidR="00B418E9" w:rsidRPr="00CB0AD6" w:rsidRDefault="00C03471" w:rsidP="004A0F7C">
      <w:pPr>
        <w:pStyle w:val="a6"/>
        <w:rPr>
          <w:lang w:val="nn-NO"/>
        </w:rPr>
      </w:pPr>
      <w:r w:rsidRPr="00CB0AD6">
        <w:rPr>
          <w:rFonts w:hint="eastAsia"/>
          <w:lang w:val="nn-NO"/>
        </w:rPr>
        <w:t>（</w:t>
      </w:r>
      <w:r w:rsidR="00C106EA" w:rsidRPr="00CB0AD6">
        <w:rPr>
          <w:rFonts w:hint="eastAsia"/>
        </w:rPr>
        <w:t>七</w:t>
      </w:r>
      <w:r w:rsidRPr="00CB0AD6">
        <w:rPr>
          <w:rFonts w:hint="eastAsia"/>
          <w:lang w:val="nn-NO"/>
        </w:rPr>
        <w:t>）</w:t>
      </w:r>
      <w:r w:rsidR="00B418E9" w:rsidRPr="00CB0AD6">
        <w:rPr>
          <w:lang w:val="nn-NO"/>
        </w:rPr>
        <w:t>Skagerak International School</w:t>
      </w:r>
      <w:r w:rsidRPr="00CB0AD6">
        <w:rPr>
          <w:lang w:val="nn-NO"/>
        </w:rPr>
        <w:t>（</w:t>
      </w:r>
      <w:r w:rsidR="00B418E9" w:rsidRPr="00CB0AD6">
        <w:rPr>
          <w:lang w:val="nn-NO"/>
        </w:rPr>
        <w:t>www.skagerak.org</w:t>
      </w:r>
      <w:r w:rsidRPr="00CB0AD6">
        <w:rPr>
          <w:lang w:val="nn-NO"/>
        </w:rPr>
        <w:t>）</w:t>
      </w:r>
    </w:p>
    <w:p w14:paraId="6CA4FB73" w14:textId="6CEBC23A" w:rsidR="00B418E9" w:rsidRPr="00CB0AD6" w:rsidRDefault="004A0F7C" w:rsidP="004A0F7C">
      <w:pPr>
        <w:pStyle w:val="a6"/>
      </w:pPr>
      <w:r w:rsidRPr="00CB0AD6">
        <w:rPr>
          <w:rFonts w:hint="eastAsia"/>
          <w:lang w:val="nn-NO"/>
        </w:rPr>
        <w:tab/>
      </w:r>
      <w:r w:rsidR="00B418E9" w:rsidRPr="00CB0AD6">
        <w:rPr>
          <w:rFonts w:hint="eastAsia"/>
        </w:rPr>
        <w:t>學制有</w:t>
      </w:r>
      <w:r w:rsidR="00573DC4" w:rsidRPr="00CB0AD6">
        <w:rPr>
          <w:rFonts w:hint="eastAsia"/>
        </w:rPr>
        <w:t>幼稚園、</w:t>
      </w:r>
      <w:r w:rsidR="00B418E9" w:rsidRPr="00CB0AD6">
        <w:rPr>
          <w:rFonts w:hint="eastAsia"/>
        </w:rPr>
        <w:t>小學、中</w:t>
      </w:r>
      <w:r w:rsidR="00D35EF4" w:rsidRPr="00CB0AD6">
        <w:rPr>
          <w:rFonts w:hint="eastAsia"/>
        </w:rPr>
        <w:t>學</w:t>
      </w:r>
      <w:r w:rsidR="00C03471" w:rsidRPr="00CB0AD6">
        <w:rPr>
          <w:rFonts w:hint="eastAsia"/>
        </w:rPr>
        <w:t>（</w:t>
      </w:r>
      <w:r w:rsidR="00D35EF4" w:rsidRPr="00CB0AD6">
        <w:rPr>
          <w:rFonts w:hint="eastAsia"/>
        </w:rPr>
        <w:t>國高中</w:t>
      </w:r>
      <w:r w:rsidR="00C03471" w:rsidRPr="00CB0AD6">
        <w:rPr>
          <w:rFonts w:hint="eastAsia"/>
        </w:rPr>
        <w:t>）</w:t>
      </w:r>
      <w:r w:rsidR="00D35EF4" w:rsidRPr="00CB0AD6">
        <w:rPr>
          <w:rFonts w:hint="eastAsia"/>
        </w:rPr>
        <w:t>，</w:t>
      </w:r>
      <w:r w:rsidR="00B418E9" w:rsidRPr="00CB0AD6">
        <w:rPr>
          <w:rFonts w:hint="eastAsia"/>
        </w:rPr>
        <w:t>學齡兒童包括</w:t>
      </w:r>
      <w:r w:rsidR="00573DC4" w:rsidRPr="00CB0AD6">
        <w:t>4</w:t>
      </w:r>
      <w:r w:rsidR="00B418E9" w:rsidRPr="00CB0AD6">
        <w:rPr>
          <w:rFonts w:hint="eastAsia"/>
        </w:rPr>
        <w:t>-1</w:t>
      </w:r>
      <w:r w:rsidR="00573DC4" w:rsidRPr="00CB0AD6">
        <w:t>6</w:t>
      </w:r>
      <w:r w:rsidR="00B418E9" w:rsidRPr="00CB0AD6">
        <w:rPr>
          <w:rFonts w:hint="eastAsia"/>
        </w:rPr>
        <w:t>歲。學程採</w:t>
      </w:r>
      <w:r w:rsidR="00B418E9" w:rsidRPr="00CB0AD6">
        <w:rPr>
          <w:rFonts w:hint="eastAsia"/>
        </w:rPr>
        <w:t>IB</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p>
    <w:p w14:paraId="104F57CD" w14:textId="26B0109F" w:rsidR="00F759DB" w:rsidRPr="00CB0AD6" w:rsidRDefault="00C03471" w:rsidP="004A0F7C">
      <w:pPr>
        <w:pStyle w:val="a6"/>
      </w:pPr>
      <w:r w:rsidRPr="00CB0AD6">
        <w:rPr>
          <w:rFonts w:hint="eastAsia"/>
        </w:rPr>
        <w:t>（</w:t>
      </w:r>
      <w:r w:rsidR="00F759DB" w:rsidRPr="00CB0AD6">
        <w:rPr>
          <w:rFonts w:hint="eastAsia"/>
        </w:rPr>
        <w:t>八</w:t>
      </w:r>
      <w:r w:rsidRPr="00CB0AD6">
        <w:rPr>
          <w:rFonts w:hint="eastAsia"/>
        </w:rPr>
        <w:t>）</w:t>
      </w:r>
      <w:r w:rsidR="00B418E9" w:rsidRPr="00CB0AD6">
        <w:t xml:space="preserve">UWC </w:t>
      </w:r>
      <w:proofErr w:type="spellStart"/>
      <w:r w:rsidR="00B418E9" w:rsidRPr="00CB0AD6">
        <w:t>Rred</w:t>
      </w:r>
      <w:proofErr w:type="spellEnd"/>
      <w:r w:rsidR="00B418E9" w:rsidRPr="00CB0AD6">
        <w:t xml:space="preserve"> Cross, </w:t>
      </w:r>
      <w:proofErr w:type="spellStart"/>
      <w:r w:rsidR="00B418E9" w:rsidRPr="00CB0AD6">
        <w:t>Flekke</w:t>
      </w:r>
      <w:proofErr w:type="spellEnd"/>
      <w:r w:rsidRPr="00CB0AD6">
        <w:t>（</w:t>
      </w:r>
      <w:r w:rsidR="003D2FBD" w:rsidRPr="00CB0AD6">
        <w:rPr>
          <w:rFonts w:hint="eastAsia"/>
        </w:rPr>
        <w:t>u</w:t>
      </w:r>
      <w:r w:rsidR="003D2FBD" w:rsidRPr="00CB0AD6">
        <w:t>wcrcn.no</w:t>
      </w:r>
      <w:r w:rsidRPr="00CB0AD6">
        <w:t>）</w:t>
      </w:r>
    </w:p>
    <w:p w14:paraId="4EE8120A" w14:textId="2FD90C2D" w:rsidR="00B418E9" w:rsidRPr="00CB0AD6" w:rsidRDefault="004A0F7C" w:rsidP="004A0F7C">
      <w:pPr>
        <w:pStyle w:val="a6"/>
      </w:pPr>
      <w:r w:rsidRPr="00CB0AD6">
        <w:rPr>
          <w:rFonts w:hint="eastAsia"/>
        </w:rPr>
        <w:tab/>
      </w:r>
      <w:r w:rsidR="00B418E9" w:rsidRPr="00CB0AD6">
        <w:rPr>
          <w:rFonts w:hint="eastAsia"/>
        </w:rPr>
        <w:t>學制</w:t>
      </w:r>
      <w:r w:rsidR="0092604D" w:rsidRPr="00CB0AD6">
        <w:rPr>
          <w:rFonts w:hint="eastAsia"/>
        </w:rPr>
        <w:t>僅</w:t>
      </w:r>
      <w:r w:rsidR="00B418E9" w:rsidRPr="00CB0AD6">
        <w:rPr>
          <w:rFonts w:hint="eastAsia"/>
        </w:rPr>
        <w:t>有高中部</w:t>
      </w:r>
      <w:r w:rsidR="0092604D" w:rsidRPr="00CB0AD6">
        <w:rPr>
          <w:rFonts w:hint="eastAsia"/>
        </w:rPr>
        <w:t>16-18</w:t>
      </w:r>
      <w:r w:rsidR="0092604D" w:rsidRPr="00CB0AD6">
        <w:rPr>
          <w:rFonts w:hint="eastAsia"/>
        </w:rPr>
        <w:t>歲</w:t>
      </w:r>
      <w:r w:rsidR="00B418E9" w:rsidRPr="00CB0AD6">
        <w:rPr>
          <w:rFonts w:hint="eastAsia"/>
        </w:rPr>
        <w:t>，學程採</w:t>
      </w:r>
      <w:r w:rsidR="00B418E9" w:rsidRPr="00CB0AD6">
        <w:rPr>
          <w:rFonts w:hint="eastAsia"/>
        </w:rPr>
        <w:t>IB</w:t>
      </w:r>
      <w:r w:rsidR="00C03471" w:rsidRPr="00CB0AD6">
        <w:rPr>
          <w:rFonts w:hint="eastAsia"/>
        </w:rPr>
        <w:t>（</w:t>
      </w:r>
      <w:r w:rsidR="00B418E9" w:rsidRPr="00CB0AD6">
        <w:rPr>
          <w:rFonts w:hint="eastAsia"/>
        </w:rPr>
        <w:t>International Baccalaureate</w:t>
      </w:r>
      <w:r w:rsidR="00C03471" w:rsidRPr="00CB0AD6">
        <w:rPr>
          <w:rFonts w:hint="eastAsia"/>
        </w:rPr>
        <w:t>）</w:t>
      </w:r>
      <w:r w:rsidR="00B418E9" w:rsidRPr="00CB0AD6">
        <w:rPr>
          <w:rFonts w:hint="eastAsia"/>
        </w:rPr>
        <w:t>。</w:t>
      </w:r>
      <w:r w:rsidR="0092604D" w:rsidRPr="00CB0AD6">
        <w:rPr>
          <w:rFonts w:hint="eastAsia"/>
        </w:rPr>
        <w:t>同時提供不同學科</w:t>
      </w:r>
      <w:r w:rsidR="005A48E4" w:rsidRPr="00CB0AD6">
        <w:rPr>
          <w:rFonts w:hint="eastAsia"/>
        </w:rPr>
        <w:t>課程，包括語言、生物、化學、環境系統、物理、數學、歷史、經濟學、哲學、地理、全球政治學等。</w:t>
      </w:r>
    </w:p>
    <w:p w14:paraId="3808D6CF" w14:textId="77777777" w:rsidR="00C106EA" w:rsidRPr="00CB0AD6" w:rsidRDefault="00C106EA" w:rsidP="00C106EA">
      <w:pPr>
        <w:ind w:firstLine="472"/>
        <w:rPr>
          <w:lang w:eastAsia="zh-TW"/>
        </w:rPr>
      </w:pPr>
    </w:p>
    <w:p w14:paraId="5B032C81" w14:textId="77777777" w:rsidR="00256AB8" w:rsidRPr="00CB0AD6" w:rsidRDefault="00256AB8" w:rsidP="00C106EA">
      <w:pPr>
        <w:ind w:firstLine="472"/>
        <w:rPr>
          <w:lang w:eastAsia="zh-TW"/>
        </w:rPr>
      </w:pPr>
    </w:p>
    <w:p w14:paraId="23CF460E" w14:textId="00B4F24C" w:rsidR="00256AB8" w:rsidRPr="00CB0AD6" w:rsidRDefault="00256AB8">
      <w:pPr>
        <w:widowControl/>
        <w:overflowPunct/>
        <w:autoSpaceDE/>
        <w:autoSpaceDN/>
        <w:ind w:firstLineChars="0" w:firstLine="0"/>
        <w:jc w:val="left"/>
        <w:rPr>
          <w:lang w:eastAsia="zh-TW"/>
        </w:rPr>
      </w:pPr>
      <w:r w:rsidRPr="00CB0AD6">
        <w:rPr>
          <w:lang w:eastAsia="zh-TW"/>
        </w:rPr>
        <w:br w:type="page"/>
      </w:r>
    </w:p>
    <w:p w14:paraId="4625A07C" w14:textId="77777777" w:rsidR="000E2791" w:rsidRPr="00CB0AD6" w:rsidRDefault="000E2791" w:rsidP="001B61AA">
      <w:pPr>
        <w:pStyle w:val="ae"/>
        <w:ind w:left="946" w:firstLineChars="0" w:hanging="1"/>
        <w:rPr>
          <w:lang w:eastAsia="zh-TW"/>
        </w:rPr>
      </w:pPr>
    </w:p>
    <w:p w14:paraId="4D259BB0" w14:textId="77777777" w:rsidR="00E2506C" w:rsidRPr="00CB0AD6" w:rsidRDefault="00E2506C" w:rsidP="001B61AA">
      <w:pPr>
        <w:pStyle w:val="ae"/>
        <w:ind w:left="946" w:firstLineChars="0" w:hanging="1"/>
        <w:rPr>
          <w:lang w:eastAsia="zh-TW"/>
        </w:rPr>
        <w:sectPr w:rsidR="00E2506C" w:rsidRPr="00CB0AD6" w:rsidSect="003E0BC3">
          <w:headerReference w:type="default" r:id="rId36"/>
          <w:pgSz w:w="11906" w:h="16838" w:code="9"/>
          <w:pgMar w:top="2268" w:right="1701" w:bottom="1701" w:left="1701" w:header="1134" w:footer="851" w:gutter="0"/>
          <w:cols w:space="425"/>
          <w:docGrid w:type="linesAndChars" w:linePitch="514" w:charSpace="-774"/>
        </w:sectPr>
      </w:pPr>
    </w:p>
    <w:p w14:paraId="2C8A945B" w14:textId="1DBADF18" w:rsidR="000E2791" w:rsidRPr="00CB0AD6" w:rsidRDefault="000E2791" w:rsidP="00506BE4">
      <w:pPr>
        <w:pStyle w:val="a3"/>
        <w:spacing w:before="771" w:after="771"/>
        <w:rPr>
          <w:spacing w:val="0"/>
        </w:rPr>
      </w:pPr>
      <w:bookmarkStart w:id="10" w:name="_Toc306890161"/>
      <w:bookmarkStart w:id="11" w:name="_Toc307374073"/>
      <w:bookmarkStart w:id="12" w:name="_Toc404700415"/>
      <w:bookmarkStart w:id="13" w:name="_Toc232695317"/>
      <w:bookmarkStart w:id="14" w:name="_Toc306890163"/>
      <w:bookmarkStart w:id="15" w:name="_Toc307374075"/>
      <w:bookmarkStart w:id="16" w:name="_Toc404700417"/>
      <w:r w:rsidRPr="00CB0AD6">
        <w:rPr>
          <w:spacing w:val="0"/>
        </w:rPr>
        <w:lastRenderedPageBreak/>
        <w:t>附錄一　我國在當地駐外單位及</w:t>
      </w:r>
      <w:r w:rsidRPr="00CB0AD6">
        <w:rPr>
          <w:rFonts w:hint="eastAsia"/>
          <w:spacing w:val="0"/>
        </w:rPr>
        <w:t>臺</w:t>
      </w:r>
      <w:r w:rsidR="00C03471" w:rsidRPr="00CB0AD6">
        <w:rPr>
          <w:spacing w:val="0"/>
        </w:rPr>
        <w:t>（</w:t>
      </w:r>
      <w:r w:rsidRPr="00CB0AD6">
        <w:rPr>
          <w:rFonts w:hint="eastAsia"/>
          <w:spacing w:val="0"/>
        </w:rPr>
        <w:t>華</w:t>
      </w:r>
      <w:r w:rsidR="00C03471" w:rsidRPr="00CB0AD6">
        <w:rPr>
          <w:spacing w:val="0"/>
        </w:rPr>
        <w:t>）</w:t>
      </w:r>
      <w:r w:rsidRPr="00CB0AD6">
        <w:rPr>
          <w:spacing w:val="0"/>
        </w:rPr>
        <w:t>商團體</w:t>
      </w:r>
      <w:bookmarkEnd w:id="10"/>
      <w:bookmarkEnd w:id="11"/>
      <w:bookmarkEnd w:id="12"/>
      <w:bookmarkEnd w:id="13"/>
    </w:p>
    <w:p w14:paraId="5B6A42B2" w14:textId="0C86ED1D" w:rsidR="000E2791" w:rsidRPr="00CB0AD6" w:rsidRDefault="000E2791" w:rsidP="000E2791">
      <w:pPr>
        <w:ind w:firstLine="472"/>
      </w:pPr>
      <w:r w:rsidRPr="00CB0AD6">
        <w:rPr>
          <w:rFonts w:hint="eastAsia"/>
          <w:lang w:eastAsia="zh-TW"/>
        </w:rPr>
        <w:t>一、</w:t>
      </w:r>
      <w:r w:rsidRPr="00CB0AD6">
        <w:rPr>
          <w:rFonts w:hint="eastAsia"/>
        </w:rPr>
        <w:t>挪威</w:t>
      </w:r>
      <w:r w:rsidRPr="00CB0AD6">
        <w:rPr>
          <w:rFonts w:hint="eastAsia"/>
          <w:lang w:eastAsia="zh-TW"/>
        </w:rPr>
        <w:t>現由瑞典</w:t>
      </w:r>
      <w:r w:rsidRPr="00CB0AD6">
        <w:t>代表</w:t>
      </w:r>
      <w:r w:rsidRPr="00CB0AD6">
        <w:rPr>
          <w:rFonts w:hint="eastAsia"/>
        </w:rPr>
        <w:t>處</w:t>
      </w:r>
      <w:r w:rsidR="00B4345F" w:rsidRPr="00CB0AD6">
        <w:rPr>
          <w:rFonts w:hint="eastAsia"/>
          <w:lang w:eastAsia="zh-TW"/>
        </w:rPr>
        <w:t>兼</w:t>
      </w:r>
      <w:r w:rsidRPr="00CB0AD6">
        <w:rPr>
          <w:rFonts w:hint="eastAsia"/>
          <w:lang w:eastAsia="zh-TW"/>
        </w:rPr>
        <w:t>轄</w:t>
      </w:r>
      <w:r w:rsidR="00C03471" w:rsidRPr="00CB0AD6">
        <w:t>（</w:t>
      </w:r>
      <w:r w:rsidRPr="00CB0AD6">
        <w:rPr>
          <w:rFonts w:hint="eastAsia"/>
          <w:lang w:eastAsia="zh-TW"/>
        </w:rPr>
        <w:t>T</w:t>
      </w:r>
      <w:r w:rsidRPr="00CB0AD6">
        <w:t>aipei Mission in Sweden</w:t>
      </w:r>
      <w:r w:rsidR="00C03471" w:rsidRPr="00CB0AD6">
        <w:t>）</w:t>
      </w:r>
    </w:p>
    <w:p w14:paraId="168D8620" w14:textId="364CFB51" w:rsidR="000E2791" w:rsidRPr="00CB0AD6" w:rsidRDefault="000E2791" w:rsidP="000E2791">
      <w:pPr>
        <w:pStyle w:val="afd"/>
        <w:ind w:firstLineChars="102" w:firstLine="241"/>
      </w:pPr>
      <w:r w:rsidRPr="00CB0AD6">
        <w:t>地址：</w:t>
      </w:r>
      <w:proofErr w:type="spellStart"/>
      <w:r w:rsidRPr="00CB0AD6">
        <w:rPr>
          <w:rFonts w:hint="eastAsia"/>
        </w:rPr>
        <w:t>Sveav</w:t>
      </w:r>
      <w:r w:rsidRPr="00CB0AD6">
        <w:t>ä</w:t>
      </w:r>
      <w:r w:rsidRPr="00CB0AD6">
        <w:rPr>
          <w:rFonts w:hint="eastAsia"/>
        </w:rPr>
        <w:t>gen</w:t>
      </w:r>
      <w:proofErr w:type="spellEnd"/>
      <w:r w:rsidRPr="00CB0AD6">
        <w:rPr>
          <w:rFonts w:hint="eastAsia"/>
        </w:rPr>
        <w:t xml:space="preserve"> 16</w:t>
      </w:r>
      <w:r w:rsidR="00707158" w:rsidRPr="00CB0AD6">
        <w:rPr>
          <w:rFonts w:hint="eastAsia"/>
          <w:lang w:eastAsia="zh-TW"/>
        </w:rPr>
        <w:t>8</w:t>
      </w:r>
      <w:r w:rsidRPr="00CB0AD6">
        <w:rPr>
          <w:rFonts w:hint="eastAsia"/>
        </w:rPr>
        <w:t xml:space="preserve">, </w:t>
      </w:r>
      <w:r w:rsidR="00707158" w:rsidRPr="00CB0AD6">
        <w:rPr>
          <w:rFonts w:hint="eastAsia"/>
          <w:lang w:eastAsia="zh-TW"/>
        </w:rPr>
        <w:t>3</w:t>
      </w:r>
      <w:r w:rsidRPr="00CB0AD6">
        <w:rPr>
          <w:rFonts w:hint="eastAsia"/>
        </w:rPr>
        <w:t xml:space="preserve">tr., 113 46 Stockholm, Sweden </w:t>
      </w:r>
    </w:p>
    <w:p w14:paraId="4E5F3CD6" w14:textId="77777777" w:rsidR="000E2791" w:rsidRPr="00CB0AD6" w:rsidRDefault="000E2791" w:rsidP="000E2791">
      <w:pPr>
        <w:pStyle w:val="af0"/>
        <w:ind w:left="1417" w:hanging="472"/>
      </w:pPr>
      <w:r w:rsidRPr="00CB0AD6">
        <w:t>電話：</w:t>
      </w:r>
      <w:r w:rsidR="00C87C9A" w:rsidRPr="00CB0AD6">
        <w:rPr>
          <w:rFonts w:hint="eastAsia"/>
          <w:lang w:eastAsia="zh-TW"/>
        </w:rPr>
        <w:t>+</w:t>
      </w:r>
      <w:r w:rsidRPr="00CB0AD6">
        <w:t>46-8</w:t>
      </w:r>
      <w:r w:rsidRPr="00CB0AD6">
        <w:rPr>
          <w:rFonts w:hint="eastAsia"/>
        </w:rPr>
        <w:t>-</w:t>
      </w:r>
      <w:r w:rsidRPr="00CB0AD6">
        <w:t>7288513</w:t>
      </w:r>
    </w:p>
    <w:p w14:paraId="36ADB4F6" w14:textId="77777777" w:rsidR="000E2791" w:rsidRPr="00CB0AD6" w:rsidRDefault="000E2791" w:rsidP="000E2791">
      <w:pPr>
        <w:pStyle w:val="af0"/>
        <w:ind w:left="1417" w:hanging="472"/>
      </w:pPr>
      <w:r w:rsidRPr="00CB0AD6">
        <w:t>傳真：</w:t>
      </w:r>
      <w:r w:rsidR="00C87C9A" w:rsidRPr="00CB0AD6">
        <w:rPr>
          <w:rFonts w:hint="eastAsia"/>
          <w:lang w:eastAsia="zh-TW"/>
        </w:rPr>
        <w:t>+</w:t>
      </w:r>
      <w:r w:rsidRPr="00CB0AD6">
        <w:t>46</w:t>
      </w:r>
      <w:r w:rsidRPr="00CB0AD6">
        <w:rPr>
          <w:rFonts w:hint="eastAsia"/>
        </w:rPr>
        <w:t>-</w:t>
      </w:r>
      <w:r w:rsidRPr="00CB0AD6">
        <w:t>8</w:t>
      </w:r>
      <w:r w:rsidRPr="00CB0AD6">
        <w:rPr>
          <w:rFonts w:hint="eastAsia"/>
        </w:rPr>
        <w:t>-31</w:t>
      </w:r>
      <w:r w:rsidRPr="00CB0AD6">
        <w:t>574</w:t>
      </w:r>
      <w:r w:rsidR="00C87C9A" w:rsidRPr="00CB0AD6">
        <w:rPr>
          <w:rFonts w:hint="eastAsia"/>
          <w:lang w:eastAsia="zh-TW"/>
        </w:rPr>
        <w:t>8</w:t>
      </w:r>
    </w:p>
    <w:p w14:paraId="41040554" w14:textId="49B4068C" w:rsidR="000E2791" w:rsidRPr="00CB0AD6" w:rsidRDefault="000E2791" w:rsidP="000E2791">
      <w:pPr>
        <w:pStyle w:val="af0"/>
        <w:ind w:left="1417" w:hanging="472"/>
        <w:rPr>
          <w:lang w:eastAsia="zh-TW"/>
        </w:rPr>
      </w:pPr>
      <w:r w:rsidRPr="00CB0AD6">
        <w:t>電子郵件：</w:t>
      </w:r>
      <w:r w:rsidR="00D039DD" w:rsidRPr="00CB0AD6">
        <w:rPr>
          <w:rFonts w:hint="eastAsia"/>
          <w:lang w:eastAsia="zh-TW"/>
        </w:rPr>
        <w:t>swe@mofa.gov.tw</w:t>
      </w:r>
    </w:p>
    <w:p w14:paraId="524D37B0" w14:textId="77777777" w:rsidR="000E2791" w:rsidRPr="00CB0AD6" w:rsidRDefault="000E2791" w:rsidP="000E2791">
      <w:pPr>
        <w:pStyle w:val="af0"/>
        <w:ind w:left="1417" w:hanging="472"/>
      </w:pPr>
      <w:r w:rsidRPr="00CB0AD6">
        <w:rPr>
          <w:rFonts w:hint="eastAsia"/>
        </w:rPr>
        <w:t>網址：</w:t>
      </w:r>
      <w:r w:rsidRPr="00CB0AD6">
        <w:t>www.taiwanembassy.org/se_en/index.html</w:t>
      </w:r>
    </w:p>
    <w:p w14:paraId="775E4269" w14:textId="77777777" w:rsidR="000E2791" w:rsidRPr="00CB0AD6" w:rsidRDefault="000E2791" w:rsidP="000E2791">
      <w:pPr>
        <w:ind w:firstLine="472"/>
        <w:rPr>
          <w:lang w:eastAsia="zh-TW"/>
        </w:rPr>
      </w:pPr>
    </w:p>
    <w:p w14:paraId="7626B06D" w14:textId="3D9979A4" w:rsidR="000E2791" w:rsidRPr="00CB0AD6" w:rsidRDefault="000E2791" w:rsidP="000E2791">
      <w:pPr>
        <w:ind w:firstLine="472"/>
      </w:pPr>
      <w:r w:rsidRPr="00CB0AD6">
        <w:rPr>
          <w:rFonts w:hint="eastAsia"/>
        </w:rPr>
        <w:t>二</w:t>
      </w:r>
      <w:r w:rsidRPr="00CB0AD6">
        <w:rPr>
          <w:rFonts w:hint="eastAsia"/>
          <w:lang w:eastAsia="zh-TW"/>
        </w:rPr>
        <w:t>、</w:t>
      </w:r>
      <w:r w:rsidRPr="00CB0AD6">
        <w:t>駐瑞典代表</w:t>
      </w:r>
      <w:r w:rsidRPr="00CB0AD6">
        <w:rPr>
          <w:rFonts w:hint="eastAsia"/>
        </w:rPr>
        <w:t>處</w:t>
      </w:r>
      <w:r w:rsidRPr="00CB0AD6">
        <w:t>經濟組</w:t>
      </w:r>
      <w:r w:rsidR="00C03471" w:rsidRPr="00CB0AD6">
        <w:t>（</w:t>
      </w:r>
      <w:r w:rsidRPr="00CB0AD6">
        <w:t>Economic Division</w:t>
      </w:r>
      <w:r w:rsidRPr="00CB0AD6">
        <w:t>，</w:t>
      </w:r>
      <w:r w:rsidRPr="00CB0AD6">
        <w:t>Taipei Mission in Sweden</w:t>
      </w:r>
      <w:r w:rsidR="00C03471" w:rsidRPr="00CB0AD6">
        <w:t>）</w:t>
      </w:r>
    </w:p>
    <w:p w14:paraId="454B3038" w14:textId="6B5804D6" w:rsidR="000E2791" w:rsidRPr="00CB0AD6" w:rsidRDefault="000E2791" w:rsidP="000E2791">
      <w:pPr>
        <w:pStyle w:val="af0"/>
        <w:ind w:leftChars="401" w:left="1653" w:hangingChars="299" w:hanging="706"/>
      </w:pPr>
      <w:r w:rsidRPr="00CB0AD6">
        <w:rPr>
          <w:rFonts w:hAnsi="標楷體"/>
        </w:rPr>
        <w:t>地址：</w:t>
      </w:r>
      <w:proofErr w:type="spellStart"/>
      <w:r w:rsidRPr="00CB0AD6">
        <w:rPr>
          <w:rFonts w:hint="eastAsia"/>
        </w:rPr>
        <w:t>Sveav</w:t>
      </w:r>
      <w:r w:rsidRPr="00CB0AD6">
        <w:t>ä</w:t>
      </w:r>
      <w:r w:rsidRPr="00CB0AD6">
        <w:rPr>
          <w:rFonts w:hint="eastAsia"/>
        </w:rPr>
        <w:t>gen</w:t>
      </w:r>
      <w:proofErr w:type="spellEnd"/>
      <w:r w:rsidRPr="00CB0AD6">
        <w:rPr>
          <w:rFonts w:hint="eastAsia"/>
        </w:rPr>
        <w:t xml:space="preserve"> 16</w:t>
      </w:r>
      <w:r w:rsidR="00D039DD" w:rsidRPr="00CB0AD6">
        <w:rPr>
          <w:rFonts w:hint="eastAsia"/>
          <w:lang w:eastAsia="zh-TW"/>
        </w:rPr>
        <w:t>8</w:t>
      </w:r>
      <w:r w:rsidRPr="00CB0AD6">
        <w:rPr>
          <w:rFonts w:hint="eastAsia"/>
        </w:rPr>
        <w:t xml:space="preserve">, </w:t>
      </w:r>
      <w:r w:rsidR="00D039DD" w:rsidRPr="00CB0AD6">
        <w:rPr>
          <w:rFonts w:hint="eastAsia"/>
          <w:lang w:eastAsia="zh-TW"/>
        </w:rPr>
        <w:t>3</w:t>
      </w:r>
      <w:r w:rsidRPr="00CB0AD6">
        <w:rPr>
          <w:rFonts w:hint="eastAsia"/>
        </w:rPr>
        <w:t>tr., 113 46 Stockholm, Sweden</w:t>
      </w:r>
    </w:p>
    <w:p w14:paraId="7085C076" w14:textId="7911EDFF" w:rsidR="000E2791" w:rsidRPr="00CB0AD6" w:rsidRDefault="000E2791" w:rsidP="000E2791">
      <w:pPr>
        <w:pStyle w:val="af0"/>
        <w:ind w:left="1417" w:hanging="472"/>
        <w:rPr>
          <w:lang w:eastAsia="zh-TW"/>
        </w:rPr>
      </w:pPr>
      <w:r w:rsidRPr="00CB0AD6">
        <w:rPr>
          <w:rFonts w:hAnsi="標楷體"/>
          <w:lang w:eastAsia="zh-TW"/>
        </w:rPr>
        <w:t>電話：</w:t>
      </w:r>
      <w:r w:rsidR="00D039DD" w:rsidRPr="00CB0AD6">
        <w:rPr>
          <w:rFonts w:hint="eastAsia"/>
          <w:lang w:eastAsia="zh-TW"/>
        </w:rPr>
        <w:t>+</w:t>
      </w:r>
      <w:r w:rsidR="00D039DD" w:rsidRPr="00CB0AD6">
        <w:t>46-8</w:t>
      </w:r>
      <w:r w:rsidR="00D039DD" w:rsidRPr="00CB0AD6">
        <w:rPr>
          <w:rFonts w:hint="eastAsia"/>
        </w:rPr>
        <w:t>-</w:t>
      </w:r>
      <w:r w:rsidR="00D039DD" w:rsidRPr="00CB0AD6">
        <w:t>7288513</w:t>
      </w:r>
    </w:p>
    <w:p w14:paraId="56357331" w14:textId="77777777" w:rsidR="000E2791" w:rsidRPr="00CB0AD6" w:rsidRDefault="000E2791" w:rsidP="000E2791">
      <w:pPr>
        <w:pStyle w:val="af0"/>
        <w:ind w:left="1417" w:hanging="472"/>
        <w:rPr>
          <w:lang w:eastAsia="zh-TW"/>
        </w:rPr>
      </w:pPr>
      <w:r w:rsidRPr="00CB0AD6">
        <w:rPr>
          <w:rFonts w:hAnsi="標楷體"/>
          <w:lang w:eastAsia="zh-TW"/>
        </w:rPr>
        <w:t>電子郵件：</w:t>
      </w:r>
      <w:r w:rsidRPr="00CB0AD6">
        <w:rPr>
          <w:lang w:eastAsia="zh-TW"/>
        </w:rPr>
        <w:t>economic@tmis.se</w:t>
      </w:r>
    </w:p>
    <w:p w14:paraId="5B90F03F" w14:textId="77777777" w:rsidR="000E2791" w:rsidRPr="00CB0AD6" w:rsidRDefault="000E2791" w:rsidP="000E2791">
      <w:pPr>
        <w:pStyle w:val="af0"/>
        <w:ind w:left="1417" w:hanging="472"/>
        <w:rPr>
          <w:lang w:eastAsia="zh-TW"/>
        </w:rPr>
      </w:pPr>
      <w:r w:rsidRPr="00CB0AD6">
        <w:rPr>
          <w:rFonts w:hint="eastAsia"/>
          <w:lang w:eastAsia="zh-TW"/>
        </w:rPr>
        <w:t>網址：</w:t>
      </w:r>
      <w:r w:rsidRPr="00CB0AD6">
        <w:rPr>
          <w:lang w:eastAsia="zh-TW"/>
        </w:rPr>
        <w:t>www.taiwanembassy.org/se_en/index.html</w:t>
      </w:r>
    </w:p>
    <w:p w14:paraId="625D8BBC" w14:textId="77777777" w:rsidR="000E2791" w:rsidRPr="00CB0AD6" w:rsidRDefault="000E2791" w:rsidP="000E2791">
      <w:pPr>
        <w:ind w:firstLine="472"/>
        <w:rPr>
          <w:lang w:eastAsia="zh-TW"/>
        </w:rPr>
      </w:pPr>
    </w:p>
    <w:p w14:paraId="39C685E3" w14:textId="79EEE693" w:rsidR="000E2791" w:rsidRPr="00CB0AD6" w:rsidRDefault="000E2791" w:rsidP="000E2791">
      <w:pPr>
        <w:ind w:firstLine="472"/>
      </w:pPr>
      <w:r w:rsidRPr="00CB0AD6">
        <w:rPr>
          <w:rFonts w:hint="eastAsia"/>
          <w:lang w:eastAsia="zh-TW"/>
        </w:rPr>
        <w:t>三、挪威臺灣商會</w:t>
      </w:r>
      <w:r w:rsidR="00C03471" w:rsidRPr="00CB0AD6">
        <w:t>（</w:t>
      </w:r>
      <w:r w:rsidRPr="00CB0AD6">
        <w:rPr>
          <w:rFonts w:hint="eastAsia"/>
          <w:lang w:eastAsia="zh-TW"/>
        </w:rPr>
        <w:t>Taiwanese Chamber of Commerce in Norway</w:t>
      </w:r>
      <w:r w:rsidR="00C03471" w:rsidRPr="00CB0AD6">
        <w:t>）</w:t>
      </w:r>
    </w:p>
    <w:p w14:paraId="100B2019" w14:textId="77777777" w:rsidR="00C87C9A" w:rsidRPr="00CB0AD6" w:rsidRDefault="00C87C9A" w:rsidP="000E2791">
      <w:pPr>
        <w:pStyle w:val="af0"/>
        <w:ind w:left="1417" w:hanging="472"/>
      </w:pPr>
      <w:r w:rsidRPr="00CB0AD6">
        <w:rPr>
          <w:rFonts w:hint="eastAsia"/>
          <w:lang w:eastAsia="zh-TW"/>
        </w:rPr>
        <w:t>臉書</w:t>
      </w:r>
      <w:r w:rsidR="00611227" w:rsidRPr="00CB0AD6">
        <w:rPr>
          <w:rFonts w:hint="eastAsia"/>
          <w:lang w:eastAsia="zh-TW"/>
        </w:rPr>
        <w:t>：</w:t>
      </w:r>
      <w:hyperlink r:id="rId37" w:history="1">
        <w:r w:rsidR="00611227" w:rsidRPr="00CB0AD6">
          <w:rPr>
            <w:rStyle w:val="af1"/>
            <w:color w:val="auto"/>
            <w:u w:val="none"/>
          </w:rPr>
          <w:t>zh-tw.facebook.com/NTCC.TW/</w:t>
        </w:r>
      </w:hyperlink>
    </w:p>
    <w:p w14:paraId="15DB0F44" w14:textId="77777777" w:rsidR="000E2791" w:rsidRPr="00CB0AD6" w:rsidRDefault="000E2791" w:rsidP="00506BE4">
      <w:pPr>
        <w:pStyle w:val="a3"/>
        <w:spacing w:before="771" w:after="771"/>
        <w:rPr>
          <w:rFonts w:hAnsi="Arial"/>
        </w:rPr>
      </w:pPr>
      <w:r w:rsidRPr="00CB0AD6">
        <w:br w:type="page"/>
      </w:r>
      <w:bookmarkStart w:id="17" w:name="_Toc404700416"/>
      <w:bookmarkStart w:id="18" w:name="_Toc232695318"/>
      <w:r w:rsidRPr="00CB0AD6">
        <w:lastRenderedPageBreak/>
        <w:t>附錄二　當地重要投資相關機構</w:t>
      </w:r>
      <w:bookmarkEnd w:id="17"/>
      <w:bookmarkEnd w:id="18"/>
    </w:p>
    <w:p w14:paraId="0FE54F51" w14:textId="5CC195AA" w:rsidR="000E2791" w:rsidRPr="00CB0AD6" w:rsidRDefault="000E2791" w:rsidP="000E2791">
      <w:pPr>
        <w:ind w:firstLine="472"/>
      </w:pPr>
      <w:r w:rsidRPr="00CB0AD6">
        <w:rPr>
          <w:rFonts w:hint="eastAsia"/>
        </w:rPr>
        <w:t>奧斯陸商會</w:t>
      </w:r>
      <w:r w:rsidR="00C03471" w:rsidRPr="00CB0AD6">
        <w:rPr>
          <w:rFonts w:hint="eastAsia"/>
        </w:rPr>
        <w:t>（</w:t>
      </w:r>
      <w:r w:rsidRPr="00CB0AD6">
        <w:rPr>
          <w:rFonts w:hint="eastAsia"/>
        </w:rPr>
        <w:t>Oslo Chamber of Commerce</w:t>
      </w:r>
      <w:r w:rsidR="00C03471" w:rsidRPr="00CB0AD6">
        <w:rPr>
          <w:rFonts w:hint="eastAsia"/>
        </w:rPr>
        <w:t>）</w:t>
      </w:r>
    </w:p>
    <w:p w14:paraId="6B207EF6" w14:textId="77777777" w:rsidR="000E2791" w:rsidRPr="00CB0AD6" w:rsidRDefault="000E2791" w:rsidP="000E2791">
      <w:pPr>
        <w:ind w:firstLine="472"/>
      </w:pPr>
      <w:r w:rsidRPr="00CB0AD6">
        <w:rPr>
          <w:rFonts w:hint="eastAsia"/>
        </w:rPr>
        <w:t>地址：</w:t>
      </w:r>
      <w:r w:rsidR="001B7C40" w:rsidRPr="00CB0AD6">
        <w:t>St. Olavs gate</w:t>
      </w:r>
      <w:r w:rsidRPr="00CB0AD6">
        <w:t xml:space="preserve"> </w:t>
      </w:r>
      <w:r w:rsidR="001B7C40" w:rsidRPr="00CB0AD6">
        <w:t>27</w:t>
      </w:r>
      <w:r w:rsidRPr="00CB0AD6">
        <w:rPr>
          <w:rFonts w:hint="eastAsia"/>
        </w:rPr>
        <w:t>, 0</w:t>
      </w:r>
      <w:r w:rsidR="001B7C40" w:rsidRPr="00CB0AD6">
        <w:t>166</w:t>
      </w:r>
      <w:r w:rsidRPr="00CB0AD6">
        <w:rPr>
          <w:rFonts w:hint="eastAsia"/>
        </w:rPr>
        <w:t xml:space="preserve"> Oslo, Norway</w:t>
      </w:r>
    </w:p>
    <w:p w14:paraId="58B38778" w14:textId="77777777" w:rsidR="000E2791" w:rsidRPr="00CB0AD6" w:rsidRDefault="000E2791" w:rsidP="000E2791">
      <w:pPr>
        <w:ind w:firstLine="472"/>
      </w:pPr>
      <w:r w:rsidRPr="00CB0AD6">
        <w:rPr>
          <w:rFonts w:hint="eastAsia"/>
        </w:rPr>
        <w:t>電話：</w:t>
      </w:r>
      <w:r w:rsidRPr="00CB0AD6">
        <w:rPr>
          <w:rFonts w:hint="eastAsia"/>
        </w:rPr>
        <w:t>+47-22</w:t>
      </w:r>
      <w:r w:rsidR="00C87C9A" w:rsidRPr="00CB0AD6">
        <w:rPr>
          <w:rFonts w:hint="eastAsia"/>
          <w:lang w:eastAsia="zh-TW"/>
        </w:rPr>
        <w:t>-</w:t>
      </w:r>
      <w:r w:rsidRPr="00CB0AD6">
        <w:rPr>
          <w:rFonts w:hint="eastAsia"/>
        </w:rPr>
        <w:t xml:space="preserve">12 94 00 </w:t>
      </w:r>
    </w:p>
    <w:p w14:paraId="7A60FA34" w14:textId="77777777" w:rsidR="000E2791" w:rsidRPr="00CB0AD6" w:rsidRDefault="000E2791" w:rsidP="000E2791">
      <w:pPr>
        <w:ind w:firstLine="472"/>
      </w:pPr>
      <w:r w:rsidRPr="00CB0AD6">
        <w:rPr>
          <w:rFonts w:hint="eastAsia"/>
        </w:rPr>
        <w:t>網址：</w:t>
      </w:r>
      <w:r w:rsidRPr="00CB0AD6">
        <w:fldChar w:fldCharType="begin"/>
      </w:r>
      <w:r w:rsidRPr="00CB0AD6">
        <w:instrText>HYPERLINK "http://www.chamber.no/"</w:instrText>
      </w:r>
      <w:r w:rsidRPr="00CB0AD6">
        <w:fldChar w:fldCharType="separate"/>
      </w:r>
      <w:r w:rsidRPr="00CB0AD6">
        <w:rPr>
          <w:rStyle w:val="af1"/>
          <w:rFonts w:hint="eastAsia"/>
          <w:color w:val="auto"/>
          <w:u w:val="none"/>
        </w:rPr>
        <w:t>www.chamber.no</w:t>
      </w:r>
      <w:r w:rsidRPr="00CB0AD6">
        <w:rPr>
          <w:rStyle w:val="af1"/>
          <w:color w:val="auto"/>
          <w:u w:val="none"/>
        </w:rPr>
        <w:fldChar w:fldCharType="end"/>
      </w:r>
    </w:p>
    <w:p w14:paraId="756BA781" w14:textId="77777777" w:rsidR="000E2791" w:rsidRPr="00CB0AD6" w:rsidRDefault="003843B9" w:rsidP="000E2791">
      <w:pPr>
        <w:ind w:firstLine="472"/>
      </w:pPr>
      <w:r w:rsidRPr="00CB0AD6">
        <w:rPr>
          <w:rFonts w:hint="eastAsia"/>
          <w:lang w:val="it-IT" w:eastAsia="zh-TW"/>
        </w:rPr>
        <w:t>電子郵件</w:t>
      </w:r>
      <w:r w:rsidRPr="00CB0AD6">
        <w:rPr>
          <w:rFonts w:hint="eastAsia"/>
        </w:rPr>
        <w:t>：</w:t>
      </w:r>
      <w:r w:rsidR="000E2791" w:rsidRPr="00CB0AD6">
        <w:t>mail@chamber.no</w:t>
      </w:r>
    </w:p>
    <w:p w14:paraId="3E060191" w14:textId="77777777" w:rsidR="000E2791" w:rsidRPr="00CB0AD6" w:rsidRDefault="000E2791" w:rsidP="000E2791">
      <w:pPr>
        <w:ind w:firstLine="472"/>
      </w:pPr>
    </w:p>
    <w:p w14:paraId="0776DB57" w14:textId="11CE49DA" w:rsidR="000E2791" w:rsidRPr="00CB0AD6" w:rsidRDefault="000E2791" w:rsidP="000E2791">
      <w:pPr>
        <w:ind w:firstLine="472"/>
      </w:pPr>
      <w:r w:rsidRPr="00CB0AD6">
        <w:rPr>
          <w:rFonts w:hint="eastAsia"/>
        </w:rPr>
        <w:t>挪威商會</w:t>
      </w:r>
      <w:r w:rsidR="00C03471" w:rsidRPr="00CB0AD6">
        <w:rPr>
          <w:rFonts w:hint="eastAsia"/>
        </w:rPr>
        <w:t>（</w:t>
      </w:r>
      <w:r w:rsidRPr="00CB0AD6">
        <w:rPr>
          <w:rFonts w:hint="eastAsia"/>
        </w:rPr>
        <w:t>T</w:t>
      </w:r>
      <w:r w:rsidRPr="00CB0AD6">
        <w:t>he Confederation of Norwegian Enterprise, NHO</w:t>
      </w:r>
      <w:r w:rsidR="00C03471" w:rsidRPr="00CB0AD6">
        <w:rPr>
          <w:rFonts w:hint="eastAsia"/>
        </w:rPr>
        <w:t>）</w:t>
      </w:r>
    </w:p>
    <w:p w14:paraId="75C94CE7" w14:textId="77777777" w:rsidR="000E2791" w:rsidRPr="00CB0AD6" w:rsidRDefault="000E2791" w:rsidP="000E2791">
      <w:pPr>
        <w:ind w:firstLine="472"/>
      </w:pPr>
      <w:r w:rsidRPr="00CB0AD6">
        <w:rPr>
          <w:rFonts w:hint="eastAsia"/>
        </w:rPr>
        <w:t>地址：</w:t>
      </w:r>
      <w:proofErr w:type="spellStart"/>
      <w:r w:rsidRPr="00CB0AD6">
        <w:t>Naringslivets</w:t>
      </w:r>
      <w:proofErr w:type="spellEnd"/>
      <w:r w:rsidRPr="00CB0AD6">
        <w:t xml:space="preserve"> Hus, </w:t>
      </w:r>
      <w:proofErr w:type="spellStart"/>
      <w:r w:rsidRPr="00CB0AD6">
        <w:t>Middelthuns</w:t>
      </w:r>
      <w:proofErr w:type="spellEnd"/>
      <w:r w:rsidRPr="00CB0AD6">
        <w:t xml:space="preserve"> gate 27, </w:t>
      </w:r>
      <w:proofErr w:type="spellStart"/>
      <w:r w:rsidRPr="00CB0AD6">
        <w:t>Majorstuen</w:t>
      </w:r>
      <w:proofErr w:type="spellEnd"/>
      <w:r w:rsidRPr="00CB0AD6">
        <w:t>, 0303</w:t>
      </w:r>
      <w:r w:rsidRPr="00CB0AD6">
        <w:rPr>
          <w:rFonts w:hint="eastAsia"/>
        </w:rPr>
        <w:t xml:space="preserve"> Oslo, Norway</w:t>
      </w:r>
    </w:p>
    <w:p w14:paraId="469831E1" w14:textId="77777777" w:rsidR="000E2791" w:rsidRPr="00CB0AD6" w:rsidRDefault="000E2791" w:rsidP="000E2791">
      <w:pPr>
        <w:ind w:firstLine="472"/>
        <w:rPr>
          <w:lang w:eastAsia="zh-TW"/>
        </w:rPr>
      </w:pPr>
      <w:r w:rsidRPr="00CB0AD6">
        <w:rPr>
          <w:rFonts w:hint="eastAsia"/>
          <w:lang w:eastAsia="zh-TW"/>
        </w:rPr>
        <w:t>電話：</w:t>
      </w:r>
      <w:r w:rsidRPr="00CB0AD6">
        <w:rPr>
          <w:rFonts w:hint="eastAsia"/>
          <w:lang w:eastAsia="zh-TW"/>
        </w:rPr>
        <w:t>+47-2</w:t>
      </w:r>
      <w:r w:rsidRPr="00CB0AD6">
        <w:rPr>
          <w:lang w:eastAsia="zh-TW"/>
        </w:rPr>
        <w:t>3</w:t>
      </w:r>
      <w:r w:rsidRPr="00CB0AD6">
        <w:rPr>
          <w:rFonts w:hint="eastAsia"/>
          <w:lang w:eastAsia="zh-TW"/>
        </w:rPr>
        <w:t xml:space="preserve"> </w:t>
      </w:r>
      <w:r w:rsidRPr="00CB0AD6">
        <w:rPr>
          <w:lang w:eastAsia="zh-TW"/>
        </w:rPr>
        <w:t>088 000</w:t>
      </w:r>
      <w:r w:rsidRPr="00CB0AD6">
        <w:rPr>
          <w:rFonts w:hint="eastAsia"/>
          <w:lang w:eastAsia="zh-TW"/>
        </w:rPr>
        <w:t xml:space="preserve"> </w:t>
      </w:r>
      <w:r w:rsidRPr="00CB0AD6">
        <w:rPr>
          <w:lang w:eastAsia="zh-TW"/>
        </w:rPr>
        <w:t xml:space="preserve">  </w:t>
      </w:r>
    </w:p>
    <w:p w14:paraId="57BE573C" w14:textId="77777777" w:rsidR="000E2791" w:rsidRPr="00CB0AD6" w:rsidRDefault="000E2791" w:rsidP="000E2791">
      <w:pPr>
        <w:ind w:firstLine="472"/>
        <w:rPr>
          <w:lang w:eastAsia="zh-TW"/>
        </w:rPr>
      </w:pPr>
      <w:r w:rsidRPr="00CB0AD6">
        <w:rPr>
          <w:rFonts w:hint="eastAsia"/>
          <w:lang w:eastAsia="zh-TW"/>
        </w:rPr>
        <w:t>網址：</w:t>
      </w:r>
      <w:r w:rsidRPr="00CB0AD6">
        <w:fldChar w:fldCharType="begin"/>
      </w:r>
      <w:r w:rsidRPr="00CB0AD6">
        <w:instrText>HYPERLINK "http://www.nho.no/"</w:instrText>
      </w:r>
      <w:r w:rsidRPr="00CB0AD6">
        <w:fldChar w:fldCharType="separate"/>
      </w:r>
      <w:r w:rsidRPr="00CB0AD6">
        <w:rPr>
          <w:rStyle w:val="af1"/>
          <w:rFonts w:hint="eastAsia"/>
          <w:color w:val="auto"/>
          <w:u w:val="none"/>
          <w:lang w:eastAsia="zh-TW"/>
        </w:rPr>
        <w:t>www.nho.no</w:t>
      </w:r>
      <w:r w:rsidRPr="00CB0AD6">
        <w:rPr>
          <w:rStyle w:val="af1"/>
          <w:color w:val="auto"/>
          <w:u w:val="none"/>
          <w:lang w:eastAsia="zh-TW"/>
        </w:rPr>
        <w:fldChar w:fldCharType="end"/>
      </w:r>
    </w:p>
    <w:p w14:paraId="3C25721D" w14:textId="77777777" w:rsidR="00797510" w:rsidRPr="00CB0AD6" w:rsidRDefault="00797510" w:rsidP="000E2791">
      <w:pPr>
        <w:ind w:firstLine="472"/>
        <w:rPr>
          <w:lang w:eastAsia="zh-TW"/>
        </w:rPr>
      </w:pPr>
    </w:p>
    <w:p w14:paraId="039789CC" w14:textId="7721103F" w:rsidR="00797510" w:rsidRPr="00CB0AD6" w:rsidRDefault="00797510" w:rsidP="000E2791">
      <w:pPr>
        <w:ind w:firstLine="472"/>
        <w:rPr>
          <w:lang w:eastAsia="zh-TW"/>
        </w:rPr>
      </w:pPr>
      <w:r w:rsidRPr="00CB0AD6">
        <w:rPr>
          <w:rFonts w:hint="eastAsia"/>
          <w:lang w:val="sv-SE" w:eastAsia="zh-TW"/>
        </w:rPr>
        <w:t>挪威創新局</w:t>
      </w:r>
      <w:r w:rsidR="00C03471" w:rsidRPr="00CB0AD6">
        <w:rPr>
          <w:rFonts w:hint="eastAsia"/>
          <w:lang w:eastAsia="zh-TW"/>
        </w:rPr>
        <w:t>（</w:t>
      </w:r>
      <w:r w:rsidRPr="00CB0AD6">
        <w:rPr>
          <w:rFonts w:hint="eastAsia"/>
          <w:lang w:eastAsia="zh-TW"/>
        </w:rPr>
        <w:t>Innovation Norway</w:t>
      </w:r>
      <w:r w:rsidR="00C03471" w:rsidRPr="00CB0AD6">
        <w:rPr>
          <w:rFonts w:hint="eastAsia"/>
          <w:lang w:eastAsia="zh-TW"/>
        </w:rPr>
        <w:t>）</w:t>
      </w:r>
    </w:p>
    <w:p w14:paraId="678E009E" w14:textId="77777777" w:rsidR="00797510" w:rsidRPr="00CB0AD6" w:rsidRDefault="00797510" w:rsidP="000E2791">
      <w:pPr>
        <w:ind w:firstLine="472"/>
        <w:rPr>
          <w:lang w:eastAsia="zh-TW"/>
        </w:rPr>
      </w:pPr>
      <w:r w:rsidRPr="00CB0AD6">
        <w:rPr>
          <w:rFonts w:hint="eastAsia"/>
          <w:lang w:val="sv-SE" w:eastAsia="zh-TW"/>
        </w:rPr>
        <w:t>地址</w:t>
      </w:r>
      <w:r w:rsidRPr="00CB0AD6">
        <w:rPr>
          <w:rFonts w:hint="eastAsia"/>
          <w:lang w:eastAsia="zh-TW"/>
        </w:rPr>
        <w:t>：</w:t>
      </w:r>
      <w:r w:rsidRPr="00CB0AD6">
        <w:rPr>
          <w:lang w:eastAsia="zh-TW"/>
        </w:rPr>
        <w:t xml:space="preserve">Grev Wedels </w:t>
      </w:r>
      <w:proofErr w:type="spellStart"/>
      <w:r w:rsidRPr="00CB0AD6">
        <w:rPr>
          <w:lang w:eastAsia="zh-TW"/>
        </w:rPr>
        <w:t>plass</w:t>
      </w:r>
      <w:proofErr w:type="spellEnd"/>
      <w:r w:rsidRPr="00CB0AD6">
        <w:rPr>
          <w:lang w:eastAsia="zh-TW"/>
        </w:rPr>
        <w:t xml:space="preserve"> 9, 0151 Oslo, Norway</w:t>
      </w:r>
    </w:p>
    <w:p w14:paraId="4DBA9F5D" w14:textId="77777777" w:rsidR="00797510" w:rsidRPr="00CB0AD6" w:rsidRDefault="00797510" w:rsidP="000E2791">
      <w:pPr>
        <w:ind w:firstLine="472"/>
        <w:rPr>
          <w:lang w:eastAsia="zh-TW"/>
        </w:rPr>
      </w:pPr>
      <w:r w:rsidRPr="00CB0AD6">
        <w:rPr>
          <w:rFonts w:hint="eastAsia"/>
          <w:lang w:eastAsia="zh-TW"/>
        </w:rPr>
        <w:t>電話：</w:t>
      </w:r>
      <w:r w:rsidRPr="00CB0AD6">
        <w:rPr>
          <w:rFonts w:hint="eastAsia"/>
          <w:lang w:eastAsia="zh-TW"/>
        </w:rPr>
        <w:t>+47-</w:t>
      </w:r>
      <w:r w:rsidRPr="00CB0AD6">
        <w:rPr>
          <w:lang w:eastAsia="zh-TW"/>
        </w:rPr>
        <w:t>22 00 25 00</w:t>
      </w:r>
      <w:r w:rsidRPr="00CB0AD6">
        <w:rPr>
          <w:rFonts w:hint="eastAsia"/>
          <w:lang w:eastAsia="zh-TW"/>
        </w:rPr>
        <w:t xml:space="preserve"> </w:t>
      </w:r>
      <w:r w:rsidRPr="00CB0AD6">
        <w:rPr>
          <w:lang w:eastAsia="zh-TW"/>
        </w:rPr>
        <w:t xml:space="preserve">  </w:t>
      </w:r>
    </w:p>
    <w:p w14:paraId="0B809731" w14:textId="77777777" w:rsidR="000E2791" w:rsidRPr="00CB0AD6" w:rsidRDefault="00797510" w:rsidP="000E2791">
      <w:pPr>
        <w:ind w:firstLine="472"/>
        <w:rPr>
          <w:lang w:eastAsia="zh-TW"/>
        </w:rPr>
      </w:pPr>
      <w:r w:rsidRPr="00CB0AD6">
        <w:rPr>
          <w:rFonts w:hint="eastAsia"/>
          <w:lang w:val="sv-SE" w:eastAsia="zh-TW"/>
        </w:rPr>
        <w:t>網址</w:t>
      </w:r>
      <w:r w:rsidRPr="00CB0AD6">
        <w:rPr>
          <w:rFonts w:hint="eastAsia"/>
          <w:lang w:eastAsia="zh-TW"/>
        </w:rPr>
        <w:t>：</w:t>
      </w:r>
      <w:r w:rsidRPr="00CB0AD6">
        <w:rPr>
          <w:rFonts w:hint="eastAsia"/>
          <w:lang w:eastAsia="zh-TW"/>
        </w:rPr>
        <w:t>www.innovasjonnorge.no</w:t>
      </w:r>
    </w:p>
    <w:p w14:paraId="5F34F58F" w14:textId="77777777" w:rsidR="00797510" w:rsidRPr="00CB0AD6" w:rsidRDefault="00797510" w:rsidP="000E2791">
      <w:pPr>
        <w:ind w:firstLine="472"/>
        <w:rPr>
          <w:lang w:eastAsia="zh-TW"/>
        </w:rPr>
      </w:pPr>
    </w:p>
    <w:p w14:paraId="0DBD6916" w14:textId="24D1EE6C" w:rsidR="000E2791" w:rsidRPr="00CB0AD6" w:rsidRDefault="000E2791" w:rsidP="000E2791">
      <w:pPr>
        <w:ind w:firstLine="472"/>
      </w:pPr>
      <w:r w:rsidRPr="00CB0AD6">
        <w:rPr>
          <w:rFonts w:hint="eastAsia"/>
        </w:rPr>
        <w:t>Ministry of Trade</w:t>
      </w:r>
      <w:r w:rsidR="002560D8" w:rsidRPr="00CB0AD6">
        <w:t>,</w:t>
      </w:r>
      <w:r w:rsidRPr="00CB0AD6">
        <w:rPr>
          <w:rFonts w:hint="eastAsia"/>
        </w:rPr>
        <w:t xml:space="preserve"> Industry</w:t>
      </w:r>
      <w:r w:rsidR="002560D8" w:rsidRPr="00CB0AD6">
        <w:t xml:space="preserve"> and Fisher</w:t>
      </w:r>
      <w:r w:rsidR="000A05B2" w:rsidRPr="00CB0AD6">
        <w:t>ies</w:t>
      </w:r>
      <w:r w:rsidR="00C03471" w:rsidRPr="00CB0AD6">
        <w:rPr>
          <w:rFonts w:hint="eastAsia"/>
        </w:rPr>
        <w:t>（</w:t>
      </w:r>
      <w:proofErr w:type="spellStart"/>
      <w:r w:rsidRPr="00CB0AD6">
        <w:rPr>
          <w:rFonts w:hint="eastAsia"/>
        </w:rPr>
        <w:t>Naerings</w:t>
      </w:r>
      <w:proofErr w:type="spellEnd"/>
      <w:r w:rsidRPr="00CB0AD6">
        <w:rPr>
          <w:rFonts w:hint="eastAsia"/>
        </w:rPr>
        <w:t xml:space="preserve">- </w:t>
      </w:r>
      <w:proofErr w:type="spellStart"/>
      <w:r w:rsidRPr="00CB0AD6">
        <w:rPr>
          <w:rFonts w:hint="eastAsia"/>
        </w:rPr>
        <w:t>og</w:t>
      </w:r>
      <w:proofErr w:type="spellEnd"/>
      <w:r w:rsidRPr="00CB0AD6">
        <w:rPr>
          <w:rFonts w:hint="eastAsia"/>
        </w:rPr>
        <w:t xml:space="preserve"> </w:t>
      </w:r>
      <w:proofErr w:type="spellStart"/>
      <w:r w:rsidR="001B7C40" w:rsidRPr="00CB0AD6">
        <w:t>fiskeri</w:t>
      </w:r>
      <w:r w:rsidRPr="00CB0AD6">
        <w:rPr>
          <w:rFonts w:hint="eastAsia"/>
        </w:rPr>
        <w:t>departementet</w:t>
      </w:r>
      <w:proofErr w:type="spellEnd"/>
      <w:r w:rsidR="00C03471" w:rsidRPr="00CB0AD6">
        <w:rPr>
          <w:rFonts w:hint="eastAsia"/>
        </w:rPr>
        <w:t>）</w:t>
      </w:r>
    </w:p>
    <w:p w14:paraId="36752751" w14:textId="77777777" w:rsidR="000E2791" w:rsidRPr="00CB0AD6" w:rsidRDefault="000E2791" w:rsidP="000E2791">
      <w:pPr>
        <w:ind w:firstLine="472"/>
      </w:pPr>
      <w:r w:rsidRPr="00CB0AD6">
        <w:rPr>
          <w:rFonts w:hint="eastAsia"/>
        </w:rPr>
        <w:t>地址：</w:t>
      </w:r>
      <w:r w:rsidR="001B7C40" w:rsidRPr="00CB0AD6">
        <w:t>Kongens gate 8</w:t>
      </w:r>
      <w:r w:rsidRPr="00CB0AD6">
        <w:rPr>
          <w:rFonts w:hint="eastAsia"/>
        </w:rPr>
        <w:t>, P.O. Box 80</w:t>
      </w:r>
      <w:r w:rsidR="001B7C40" w:rsidRPr="00CB0AD6">
        <w:t>90 Dep</w:t>
      </w:r>
      <w:r w:rsidRPr="00CB0AD6">
        <w:rPr>
          <w:rFonts w:hint="eastAsia"/>
        </w:rPr>
        <w:t>, 003</w:t>
      </w:r>
      <w:r w:rsidR="001B7C40" w:rsidRPr="00CB0AD6">
        <w:t>2</w:t>
      </w:r>
      <w:r w:rsidRPr="00CB0AD6">
        <w:rPr>
          <w:rFonts w:hint="eastAsia"/>
        </w:rPr>
        <w:t>, Oslo, Norway</w:t>
      </w:r>
    </w:p>
    <w:p w14:paraId="47721C5A" w14:textId="77777777" w:rsidR="000E2791" w:rsidRPr="00CB0AD6" w:rsidRDefault="000E2791" w:rsidP="000E2791">
      <w:pPr>
        <w:ind w:firstLine="472"/>
        <w:rPr>
          <w:lang w:eastAsia="zh-TW"/>
        </w:rPr>
      </w:pPr>
      <w:r w:rsidRPr="00CB0AD6">
        <w:rPr>
          <w:rFonts w:hint="eastAsia"/>
          <w:lang w:eastAsia="zh-TW"/>
        </w:rPr>
        <w:t>電話：</w:t>
      </w:r>
      <w:r w:rsidRPr="00CB0AD6">
        <w:rPr>
          <w:rFonts w:hint="eastAsia"/>
          <w:lang w:eastAsia="zh-TW"/>
        </w:rPr>
        <w:t>+47-22-24 90 90</w:t>
      </w:r>
    </w:p>
    <w:p w14:paraId="7FB67EEF" w14:textId="77777777" w:rsidR="000E2791" w:rsidRPr="00CB0AD6" w:rsidRDefault="000E2791" w:rsidP="000E2791">
      <w:pPr>
        <w:ind w:firstLine="472"/>
        <w:rPr>
          <w:lang w:eastAsia="zh-TW"/>
        </w:rPr>
      </w:pPr>
      <w:r w:rsidRPr="00CB0AD6">
        <w:rPr>
          <w:rFonts w:hint="eastAsia"/>
          <w:lang w:eastAsia="zh-TW"/>
        </w:rPr>
        <w:t>網址：</w:t>
      </w:r>
      <w:hyperlink r:id="rId38" w:history="1">
        <w:r w:rsidRPr="00CB0AD6">
          <w:rPr>
            <w:rFonts w:hint="eastAsia"/>
            <w:lang w:eastAsia="zh-TW"/>
          </w:rPr>
          <w:t>www.regjeringen.no</w:t>
        </w:r>
      </w:hyperlink>
    </w:p>
    <w:p w14:paraId="173099A7" w14:textId="77777777" w:rsidR="000E2791" w:rsidRPr="00CB0AD6" w:rsidRDefault="000E2791" w:rsidP="00506BE4">
      <w:pPr>
        <w:pStyle w:val="a3"/>
        <w:spacing w:before="771" w:after="771"/>
      </w:pPr>
      <w:r w:rsidRPr="00CB0AD6">
        <w:br w:type="page"/>
      </w:r>
      <w:bookmarkStart w:id="19" w:name="_Toc232695319"/>
      <w:r w:rsidRPr="00CB0AD6">
        <w:lastRenderedPageBreak/>
        <w:t>附錄</w:t>
      </w:r>
      <w:r w:rsidRPr="00CB0AD6">
        <w:rPr>
          <w:rFonts w:hint="eastAsia"/>
        </w:rPr>
        <w:t>三</w:t>
      </w:r>
      <w:r w:rsidRPr="00CB0AD6">
        <w:t xml:space="preserve">　當地外人投資統計表</w:t>
      </w:r>
      <w:bookmarkEnd w:id="19"/>
    </w:p>
    <w:p w14:paraId="3E8354D7" w14:textId="77777777" w:rsidR="000E2791" w:rsidRPr="00CB0AD6" w:rsidRDefault="000E2791" w:rsidP="000E2791">
      <w:pPr>
        <w:ind w:firstLine="472"/>
        <w:jc w:val="right"/>
      </w:pPr>
      <w:r w:rsidRPr="00CB0AD6">
        <w:rPr>
          <w:rFonts w:hint="eastAsia"/>
        </w:rPr>
        <w:t>單位</w:t>
      </w:r>
      <w:r w:rsidRPr="00CB0AD6">
        <w:rPr>
          <w:rFonts w:ascii="新細明體" w:hAnsi="新細明體" w:hint="eastAsia"/>
        </w:rPr>
        <w:t>：</w:t>
      </w:r>
      <w:r w:rsidRPr="00CB0AD6">
        <w:rPr>
          <w:rFonts w:ascii="新細明體" w:hAnsi="新細明體" w:hint="eastAsia"/>
          <w:lang w:val="sv-SE" w:eastAsia="zh-TW"/>
        </w:rPr>
        <w:t>百萬</w:t>
      </w:r>
      <w:r w:rsidRPr="00CB0AD6">
        <w:rPr>
          <w:rFonts w:ascii="新細明體" w:hAnsi="新細明體"/>
        </w:rPr>
        <w:t>挪威克</w:t>
      </w:r>
      <w:r w:rsidRPr="00CB0AD6">
        <w:rPr>
          <w:rFonts w:ascii="新細明體" w:hAnsi="新細明體" w:hint="eastAsia"/>
        </w:rPr>
        <w:t>朗</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1712"/>
        <w:gridCol w:w="1712"/>
        <w:gridCol w:w="1712"/>
        <w:gridCol w:w="1712"/>
      </w:tblGrid>
      <w:tr w:rsidR="00CB0AD6" w:rsidRPr="00CB0AD6" w14:paraId="598D4326" w14:textId="632E1B47" w:rsidTr="00C03471">
        <w:trPr>
          <w:trHeight w:val="538"/>
        </w:trPr>
        <w:tc>
          <w:tcPr>
            <w:tcW w:w="1000" w:type="pct"/>
            <w:vMerge w:val="restart"/>
            <w:vAlign w:val="center"/>
          </w:tcPr>
          <w:p w14:paraId="4F5A8649" w14:textId="77777777" w:rsidR="00C03471" w:rsidRPr="00CB0AD6" w:rsidRDefault="00C03471" w:rsidP="00170F6E">
            <w:pPr>
              <w:pStyle w:val="af7"/>
            </w:pPr>
            <w:r w:rsidRPr="00CB0AD6">
              <w:rPr>
                <w:rFonts w:hint="eastAsia"/>
              </w:rPr>
              <w:t>國家別</w:t>
            </w:r>
          </w:p>
        </w:tc>
        <w:tc>
          <w:tcPr>
            <w:tcW w:w="1000" w:type="pct"/>
            <w:vAlign w:val="center"/>
          </w:tcPr>
          <w:p w14:paraId="653FBEF2" w14:textId="77777777" w:rsidR="00C03471" w:rsidRPr="00CB0AD6" w:rsidRDefault="00C03471" w:rsidP="00170F6E">
            <w:pPr>
              <w:pStyle w:val="af7"/>
            </w:pPr>
            <w:r w:rsidRPr="00CB0AD6">
              <w:t>202</w:t>
            </w:r>
            <w:r w:rsidRPr="00CB0AD6">
              <w:rPr>
                <w:rFonts w:hint="eastAsia"/>
              </w:rPr>
              <w:t>1</w:t>
            </w:r>
          </w:p>
        </w:tc>
        <w:tc>
          <w:tcPr>
            <w:tcW w:w="1000" w:type="pct"/>
          </w:tcPr>
          <w:p w14:paraId="68C2107C" w14:textId="419B26DC" w:rsidR="00C03471" w:rsidRPr="00CB0AD6" w:rsidRDefault="00C03471" w:rsidP="00D42CEA">
            <w:pPr>
              <w:pStyle w:val="af7"/>
            </w:pPr>
            <w:r w:rsidRPr="00CB0AD6">
              <w:t>2022</w:t>
            </w:r>
          </w:p>
        </w:tc>
        <w:tc>
          <w:tcPr>
            <w:tcW w:w="1000" w:type="pct"/>
          </w:tcPr>
          <w:p w14:paraId="1B348194" w14:textId="32B87089" w:rsidR="00C03471" w:rsidRPr="00CB0AD6" w:rsidRDefault="00C03471" w:rsidP="00D42CEA">
            <w:pPr>
              <w:pStyle w:val="af7"/>
            </w:pPr>
            <w:r w:rsidRPr="00CB0AD6">
              <w:rPr>
                <w:rFonts w:hint="eastAsia"/>
              </w:rPr>
              <w:t>2023</w:t>
            </w:r>
          </w:p>
        </w:tc>
        <w:tc>
          <w:tcPr>
            <w:tcW w:w="1000" w:type="pct"/>
          </w:tcPr>
          <w:p w14:paraId="7AD960A2" w14:textId="11D54B7B" w:rsidR="00C03471" w:rsidRPr="00CB0AD6" w:rsidRDefault="00C03471" w:rsidP="00D42CEA">
            <w:pPr>
              <w:pStyle w:val="af7"/>
            </w:pPr>
            <w:r w:rsidRPr="00CB0AD6">
              <w:rPr>
                <w:rFonts w:hint="eastAsia"/>
              </w:rPr>
              <w:t>2024</w:t>
            </w:r>
          </w:p>
        </w:tc>
      </w:tr>
      <w:tr w:rsidR="00CB0AD6" w:rsidRPr="00CB0AD6" w14:paraId="38D54C7B" w14:textId="005D31FF" w:rsidTr="00C03471">
        <w:trPr>
          <w:trHeight w:val="538"/>
        </w:trPr>
        <w:tc>
          <w:tcPr>
            <w:tcW w:w="1000" w:type="pct"/>
            <w:vMerge/>
            <w:vAlign w:val="center"/>
          </w:tcPr>
          <w:p w14:paraId="1B55DE9A" w14:textId="77777777" w:rsidR="00C03471" w:rsidRPr="00CB0AD6" w:rsidRDefault="00C03471" w:rsidP="00170F6E">
            <w:pPr>
              <w:pStyle w:val="af7"/>
            </w:pPr>
          </w:p>
        </w:tc>
        <w:tc>
          <w:tcPr>
            <w:tcW w:w="1000" w:type="pct"/>
            <w:vAlign w:val="center"/>
          </w:tcPr>
          <w:p w14:paraId="4FD1A5DF" w14:textId="77777777" w:rsidR="00C03471" w:rsidRPr="00CB0AD6" w:rsidRDefault="00C03471" w:rsidP="00170F6E">
            <w:pPr>
              <w:pStyle w:val="af7"/>
            </w:pPr>
            <w:r w:rsidRPr="00CB0AD6">
              <w:rPr>
                <w:rFonts w:hint="eastAsia"/>
              </w:rPr>
              <w:t>金額</w:t>
            </w:r>
          </w:p>
        </w:tc>
        <w:tc>
          <w:tcPr>
            <w:tcW w:w="1000" w:type="pct"/>
          </w:tcPr>
          <w:p w14:paraId="16785800" w14:textId="6B604483" w:rsidR="00C03471" w:rsidRPr="00CB0AD6" w:rsidRDefault="00C03471" w:rsidP="00170F6E">
            <w:pPr>
              <w:pStyle w:val="af7"/>
            </w:pPr>
            <w:r w:rsidRPr="00CB0AD6">
              <w:rPr>
                <w:rFonts w:hint="eastAsia"/>
              </w:rPr>
              <w:t>金額</w:t>
            </w:r>
          </w:p>
        </w:tc>
        <w:tc>
          <w:tcPr>
            <w:tcW w:w="1000" w:type="pct"/>
          </w:tcPr>
          <w:p w14:paraId="066C965C" w14:textId="77FF4148" w:rsidR="00C03471" w:rsidRPr="00CB0AD6" w:rsidRDefault="00C03471" w:rsidP="00170F6E">
            <w:pPr>
              <w:pStyle w:val="af7"/>
            </w:pPr>
            <w:r w:rsidRPr="00CB0AD6">
              <w:rPr>
                <w:rFonts w:hint="eastAsia"/>
              </w:rPr>
              <w:t>金額</w:t>
            </w:r>
          </w:p>
        </w:tc>
        <w:tc>
          <w:tcPr>
            <w:tcW w:w="1000" w:type="pct"/>
          </w:tcPr>
          <w:p w14:paraId="1253C2F4" w14:textId="6B018DCA" w:rsidR="00C03471" w:rsidRPr="00CB0AD6" w:rsidRDefault="00C03471" w:rsidP="00170F6E">
            <w:pPr>
              <w:pStyle w:val="af7"/>
            </w:pPr>
            <w:r w:rsidRPr="00CB0AD6">
              <w:rPr>
                <w:rFonts w:hint="eastAsia"/>
              </w:rPr>
              <w:t>金額</w:t>
            </w:r>
          </w:p>
        </w:tc>
      </w:tr>
      <w:tr w:rsidR="00CB0AD6" w:rsidRPr="00CB0AD6" w14:paraId="6B19D592" w14:textId="326AD0C7" w:rsidTr="00C03471">
        <w:trPr>
          <w:trHeight w:val="538"/>
        </w:trPr>
        <w:tc>
          <w:tcPr>
            <w:tcW w:w="1000" w:type="pct"/>
            <w:vAlign w:val="center"/>
          </w:tcPr>
          <w:p w14:paraId="69E3D6CF" w14:textId="77777777" w:rsidR="00C03471" w:rsidRPr="00CB0AD6" w:rsidRDefault="00C03471" w:rsidP="00170F6E">
            <w:pPr>
              <w:pStyle w:val="af7"/>
              <w:jc w:val="both"/>
            </w:pPr>
            <w:r w:rsidRPr="00CB0AD6">
              <w:rPr>
                <w:rFonts w:hint="eastAsia"/>
              </w:rPr>
              <w:t>總投資額</w:t>
            </w:r>
          </w:p>
        </w:tc>
        <w:tc>
          <w:tcPr>
            <w:tcW w:w="1000" w:type="pct"/>
            <w:vAlign w:val="center"/>
          </w:tcPr>
          <w:p w14:paraId="390E0D1D" w14:textId="77777777" w:rsidR="00C03471" w:rsidRPr="00CB0AD6" w:rsidRDefault="00C03471" w:rsidP="001A1623">
            <w:pPr>
              <w:tabs>
                <w:tab w:val="decimal" w:pos="1122"/>
              </w:tabs>
              <w:ind w:firstLineChars="0" w:firstLine="0"/>
            </w:pPr>
            <w:r w:rsidRPr="00CB0AD6">
              <w:t>209,411</w:t>
            </w:r>
          </w:p>
        </w:tc>
        <w:tc>
          <w:tcPr>
            <w:tcW w:w="1000" w:type="pct"/>
          </w:tcPr>
          <w:p w14:paraId="79F39443" w14:textId="704C4E5D" w:rsidR="00C03471" w:rsidRPr="00CB0AD6" w:rsidRDefault="00C03471" w:rsidP="001A1623">
            <w:pPr>
              <w:tabs>
                <w:tab w:val="decimal" w:pos="1122"/>
              </w:tabs>
              <w:ind w:firstLineChars="0" w:firstLine="0"/>
            </w:pPr>
            <w:r w:rsidRPr="00CB0AD6">
              <w:rPr>
                <w:rFonts w:hint="eastAsia"/>
              </w:rPr>
              <w:t>186</w:t>
            </w:r>
            <w:r w:rsidRPr="00CB0AD6">
              <w:t>,</w:t>
            </w:r>
            <w:r w:rsidRPr="00CB0AD6">
              <w:rPr>
                <w:rFonts w:hint="eastAsia"/>
              </w:rPr>
              <w:t>159</w:t>
            </w:r>
          </w:p>
        </w:tc>
        <w:tc>
          <w:tcPr>
            <w:tcW w:w="1000" w:type="pct"/>
          </w:tcPr>
          <w:p w14:paraId="7FC0978C" w14:textId="5CE43091" w:rsidR="00C03471" w:rsidRPr="00CB0AD6" w:rsidRDefault="00C03471" w:rsidP="001A1623">
            <w:pPr>
              <w:tabs>
                <w:tab w:val="decimal" w:pos="1122"/>
              </w:tabs>
              <w:ind w:firstLineChars="0" w:firstLine="0"/>
            </w:pPr>
            <w:r w:rsidRPr="00CB0AD6">
              <w:rPr>
                <w:rFonts w:hint="eastAsia"/>
              </w:rPr>
              <w:t>149</w:t>
            </w:r>
            <w:r w:rsidRPr="00CB0AD6">
              <w:t>,</w:t>
            </w:r>
            <w:r w:rsidRPr="00CB0AD6">
              <w:rPr>
                <w:rFonts w:hint="eastAsia"/>
              </w:rPr>
              <w:t>498</w:t>
            </w:r>
          </w:p>
        </w:tc>
        <w:tc>
          <w:tcPr>
            <w:tcW w:w="1000" w:type="pct"/>
          </w:tcPr>
          <w:p w14:paraId="46D824BC" w14:textId="13446C9C" w:rsidR="00C03471" w:rsidRPr="00CB0AD6" w:rsidRDefault="007023D8" w:rsidP="001A1623">
            <w:pPr>
              <w:tabs>
                <w:tab w:val="decimal" w:pos="1122"/>
              </w:tabs>
              <w:ind w:firstLineChars="0" w:firstLine="0"/>
              <w:rPr>
                <w:lang w:eastAsia="zh-TW"/>
              </w:rPr>
            </w:pPr>
            <w:r w:rsidRPr="00CB0AD6">
              <w:rPr>
                <w:rFonts w:hint="eastAsia"/>
                <w:lang w:eastAsia="zh-TW"/>
              </w:rPr>
              <w:t>1,840,305</w:t>
            </w:r>
          </w:p>
        </w:tc>
      </w:tr>
      <w:tr w:rsidR="00CB0AD6" w:rsidRPr="00CB0AD6" w14:paraId="15B235CC" w14:textId="6D06266C" w:rsidTr="00C03471">
        <w:trPr>
          <w:trHeight w:val="538"/>
        </w:trPr>
        <w:tc>
          <w:tcPr>
            <w:tcW w:w="1000" w:type="pct"/>
            <w:vAlign w:val="center"/>
          </w:tcPr>
          <w:p w14:paraId="5923302F" w14:textId="77777777" w:rsidR="00C03471" w:rsidRPr="00CB0AD6" w:rsidRDefault="00C03471" w:rsidP="004E42DF">
            <w:pPr>
              <w:pStyle w:val="af7"/>
              <w:jc w:val="both"/>
            </w:pPr>
            <w:r w:rsidRPr="00CB0AD6">
              <w:t>丹麥</w:t>
            </w:r>
          </w:p>
        </w:tc>
        <w:tc>
          <w:tcPr>
            <w:tcW w:w="1000" w:type="pct"/>
            <w:vAlign w:val="center"/>
          </w:tcPr>
          <w:p w14:paraId="626D49B9" w14:textId="77777777" w:rsidR="00C03471" w:rsidRPr="00CB0AD6" w:rsidRDefault="00C03471" w:rsidP="001A1623">
            <w:pPr>
              <w:tabs>
                <w:tab w:val="decimal" w:pos="1122"/>
              </w:tabs>
              <w:ind w:firstLineChars="0" w:firstLine="0"/>
            </w:pPr>
            <w:r w:rsidRPr="00CB0AD6">
              <w:t>53,127</w:t>
            </w:r>
          </w:p>
        </w:tc>
        <w:tc>
          <w:tcPr>
            <w:tcW w:w="1000" w:type="pct"/>
          </w:tcPr>
          <w:p w14:paraId="5B82DEA4" w14:textId="5EE75211" w:rsidR="00C03471" w:rsidRPr="00CB0AD6" w:rsidRDefault="00C03471" w:rsidP="001A1623">
            <w:pPr>
              <w:tabs>
                <w:tab w:val="decimal" w:pos="1122"/>
              </w:tabs>
              <w:ind w:firstLineChars="0" w:firstLine="0"/>
            </w:pPr>
            <w:r w:rsidRPr="00CB0AD6">
              <w:rPr>
                <w:rFonts w:hint="eastAsia"/>
              </w:rPr>
              <w:t>6</w:t>
            </w:r>
            <w:r w:rsidRPr="00CB0AD6">
              <w:t>,</w:t>
            </w:r>
            <w:r w:rsidRPr="00CB0AD6">
              <w:rPr>
                <w:rFonts w:hint="eastAsia"/>
              </w:rPr>
              <w:t>690</w:t>
            </w:r>
          </w:p>
        </w:tc>
        <w:tc>
          <w:tcPr>
            <w:tcW w:w="1000" w:type="pct"/>
          </w:tcPr>
          <w:p w14:paraId="258F35D7" w14:textId="6B96327E" w:rsidR="00C03471" w:rsidRPr="00CB0AD6" w:rsidRDefault="00C03471" w:rsidP="001A1623">
            <w:pPr>
              <w:tabs>
                <w:tab w:val="decimal" w:pos="1122"/>
              </w:tabs>
              <w:ind w:firstLineChars="0" w:firstLine="0"/>
            </w:pPr>
            <w:r w:rsidRPr="00CB0AD6">
              <w:rPr>
                <w:rFonts w:hint="eastAsia"/>
              </w:rPr>
              <w:t>6</w:t>
            </w:r>
            <w:r w:rsidRPr="00CB0AD6">
              <w:t>,</w:t>
            </w:r>
            <w:r w:rsidRPr="00CB0AD6">
              <w:rPr>
                <w:rFonts w:hint="eastAsia"/>
              </w:rPr>
              <w:t>336</w:t>
            </w:r>
          </w:p>
        </w:tc>
        <w:tc>
          <w:tcPr>
            <w:tcW w:w="1000" w:type="pct"/>
          </w:tcPr>
          <w:p w14:paraId="1FFCED2E" w14:textId="4E3AB1EA" w:rsidR="00C03471" w:rsidRPr="00CB0AD6" w:rsidRDefault="00C03471" w:rsidP="001A1623">
            <w:pPr>
              <w:tabs>
                <w:tab w:val="decimal" w:pos="1122"/>
              </w:tabs>
              <w:ind w:firstLineChars="0" w:firstLine="0"/>
              <w:rPr>
                <w:lang w:eastAsia="zh-TW"/>
              </w:rPr>
            </w:pPr>
            <w:r w:rsidRPr="00CB0AD6">
              <w:rPr>
                <w:rFonts w:hint="eastAsia"/>
                <w:lang w:eastAsia="zh-TW"/>
              </w:rPr>
              <w:t>47,135</w:t>
            </w:r>
          </w:p>
        </w:tc>
      </w:tr>
      <w:tr w:rsidR="00CB0AD6" w:rsidRPr="00CB0AD6" w14:paraId="442F9DC1" w14:textId="4523BF93" w:rsidTr="00C03471">
        <w:trPr>
          <w:trHeight w:val="538"/>
        </w:trPr>
        <w:tc>
          <w:tcPr>
            <w:tcW w:w="1000" w:type="pct"/>
            <w:vAlign w:val="center"/>
          </w:tcPr>
          <w:p w14:paraId="70C682B0" w14:textId="77777777" w:rsidR="00C03471" w:rsidRPr="00CB0AD6" w:rsidRDefault="00C03471" w:rsidP="00515111">
            <w:pPr>
              <w:pStyle w:val="af7"/>
              <w:jc w:val="both"/>
            </w:pPr>
            <w:r w:rsidRPr="00CB0AD6">
              <w:rPr>
                <w:rFonts w:hint="eastAsia"/>
              </w:rPr>
              <w:t>瑞典</w:t>
            </w:r>
          </w:p>
        </w:tc>
        <w:tc>
          <w:tcPr>
            <w:tcW w:w="1000" w:type="pct"/>
            <w:vAlign w:val="center"/>
          </w:tcPr>
          <w:p w14:paraId="6D5A81BA" w14:textId="77777777" w:rsidR="00C03471" w:rsidRPr="00CB0AD6" w:rsidRDefault="00C03471" w:rsidP="001A1623">
            <w:pPr>
              <w:tabs>
                <w:tab w:val="decimal" w:pos="1122"/>
              </w:tabs>
              <w:ind w:firstLineChars="0" w:firstLine="0"/>
            </w:pPr>
            <w:r w:rsidRPr="00CB0AD6">
              <w:t>32,601</w:t>
            </w:r>
          </w:p>
        </w:tc>
        <w:tc>
          <w:tcPr>
            <w:tcW w:w="1000" w:type="pct"/>
          </w:tcPr>
          <w:p w14:paraId="23D0F046" w14:textId="4593F5B4" w:rsidR="00C03471" w:rsidRPr="00CB0AD6" w:rsidRDefault="00C03471" w:rsidP="001A1623">
            <w:pPr>
              <w:tabs>
                <w:tab w:val="decimal" w:pos="1122"/>
              </w:tabs>
              <w:ind w:firstLineChars="0" w:firstLine="0"/>
            </w:pPr>
            <w:r w:rsidRPr="00CB0AD6">
              <w:rPr>
                <w:rFonts w:hint="eastAsia"/>
              </w:rPr>
              <w:t>36</w:t>
            </w:r>
            <w:r w:rsidRPr="00CB0AD6">
              <w:t>,</w:t>
            </w:r>
            <w:r w:rsidRPr="00CB0AD6">
              <w:rPr>
                <w:rFonts w:hint="eastAsia"/>
              </w:rPr>
              <w:t>316</w:t>
            </w:r>
          </w:p>
        </w:tc>
        <w:tc>
          <w:tcPr>
            <w:tcW w:w="1000" w:type="pct"/>
          </w:tcPr>
          <w:p w14:paraId="687ABB34" w14:textId="46D5215A" w:rsidR="00C03471" w:rsidRPr="00CB0AD6" w:rsidRDefault="00C03471" w:rsidP="001A1623">
            <w:pPr>
              <w:tabs>
                <w:tab w:val="decimal" w:pos="1122"/>
              </w:tabs>
              <w:ind w:firstLineChars="0" w:firstLine="0"/>
            </w:pPr>
            <w:r w:rsidRPr="00CB0AD6">
              <w:rPr>
                <w:rFonts w:hint="eastAsia"/>
              </w:rPr>
              <w:t>28</w:t>
            </w:r>
            <w:r w:rsidRPr="00CB0AD6">
              <w:t>,</w:t>
            </w:r>
            <w:r w:rsidRPr="00CB0AD6">
              <w:rPr>
                <w:rFonts w:hint="eastAsia"/>
              </w:rPr>
              <w:t>648</w:t>
            </w:r>
          </w:p>
        </w:tc>
        <w:tc>
          <w:tcPr>
            <w:tcW w:w="1000" w:type="pct"/>
          </w:tcPr>
          <w:p w14:paraId="07793748" w14:textId="3E81F42F" w:rsidR="00C03471" w:rsidRPr="00CB0AD6" w:rsidRDefault="00C03471" w:rsidP="001A1623">
            <w:pPr>
              <w:tabs>
                <w:tab w:val="decimal" w:pos="1122"/>
              </w:tabs>
              <w:ind w:firstLineChars="0" w:firstLine="0"/>
              <w:rPr>
                <w:lang w:eastAsia="zh-TW"/>
              </w:rPr>
            </w:pPr>
            <w:r w:rsidRPr="00CB0AD6">
              <w:rPr>
                <w:rFonts w:hint="eastAsia"/>
                <w:lang w:eastAsia="zh-TW"/>
              </w:rPr>
              <w:t>259,595</w:t>
            </w:r>
          </w:p>
        </w:tc>
      </w:tr>
      <w:tr w:rsidR="00CB0AD6" w:rsidRPr="00CB0AD6" w14:paraId="1206A45C" w14:textId="504A8691" w:rsidTr="00C03471">
        <w:trPr>
          <w:trHeight w:val="538"/>
        </w:trPr>
        <w:tc>
          <w:tcPr>
            <w:tcW w:w="1000" w:type="pct"/>
            <w:vAlign w:val="center"/>
          </w:tcPr>
          <w:p w14:paraId="71C3BF37" w14:textId="77777777" w:rsidR="00C03471" w:rsidRPr="00CB0AD6" w:rsidRDefault="00C03471" w:rsidP="004E42DF">
            <w:pPr>
              <w:pStyle w:val="af7"/>
              <w:jc w:val="both"/>
            </w:pPr>
            <w:r w:rsidRPr="00CB0AD6">
              <w:rPr>
                <w:rFonts w:hint="eastAsia"/>
              </w:rPr>
              <w:t>英國</w:t>
            </w:r>
          </w:p>
        </w:tc>
        <w:tc>
          <w:tcPr>
            <w:tcW w:w="1000" w:type="pct"/>
            <w:vAlign w:val="center"/>
          </w:tcPr>
          <w:p w14:paraId="57311BDC" w14:textId="77777777" w:rsidR="00C03471" w:rsidRPr="00CB0AD6" w:rsidRDefault="00C03471" w:rsidP="001A1623">
            <w:pPr>
              <w:tabs>
                <w:tab w:val="decimal" w:pos="1122"/>
              </w:tabs>
              <w:ind w:firstLineChars="0" w:firstLine="0"/>
            </w:pPr>
            <w:r w:rsidRPr="00CB0AD6">
              <w:t>32,601</w:t>
            </w:r>
          </w:p>
        </w:tc>
        <w:tc>
          <w:tcPr>
            <w:tcW w:w="1000" w:type="pct"/>
          </w:tcPr>
          <w:p w14:paraId="545191F1" w14:textId="64802712" w:rsidR="00C03471" w:rsidRPr="00CB0AD6" w:rsidRDefault="00C03471" w:rsidP="001A1623">
            <w:pPr>
              <w:tabs>
                <w:tab w:val="decimal" w:pos="1122"/>
              </w:tabs>
              <w:ind w:firstLineChars="0" w:firstLine="0"/>
            </w:pPr>
            <w:r w:rsidRPr="00CB0AD6">
              <w:rPr>
                <w:rFonts w:hint="eastAsia"/>
              </w:rPr>
              <w:t>18</w:t>
            </w:r>
            <w:r w:rsidRPr="00CB0AD6">
              <w:t>,</w:t>
            </w:r>
            <w:r w:rsidRPr="00CB0AD6">
              <w:rPr>
                <w:rFonts w:hint="eastAsia"/>
              </w:rPr>
              <w:t>694</w:t>
            </w:r>
          </w:p>
        </w:tc>
        <w:tc>
          <w:tcPr>
            <w:tcW w:w="1000" w:type="pct"/>
          </w:tcPr>
          <w:p w14:paraId="2E5A93DB" w14:textId="74304E1E" w:rsidR="00C03471" w:rsidRPr="00CB0AD6" w:rsidRDefault="00C03471" w:rsidP="001A1623">
            <w:pPr>
              <w:tabs>
                <w:tab w:val="decimal" w:pos="1122"/>
              </w:tabs>
              <w:ind w:firstLineChars="0" w:firstLine="0"/>
            </w:pPr>
            <w:r w:rsidRPr="00CB0AD6">
              <w:rPr>
                <w:rFonts w:hint="eastAsia"/>
              </w:rPr>
              <w:t>15</w:t>
            </w:r>
            <w:r w:rsidRPr="00CB0AD6">
              <w:t>,</w:t>
            </w:r>
            <w:r w:rsidRPr="00CB0AD6">
              <w:rPr>
                <w:rFonts w:hint="eastAsia"/>
              </w:rPr>
              <w:t>774</w:t>
            </w:r>
          </w:p>
        </w:tc>
        <w:tc>
          <w:tcPr>
            <w:tcW w:w="1000" w:type="pct"/>
          </w:tcPr>
          <w:p w14:paraId="56195878" w14:textId="592EC562" w:rsidR="00C03471" w:rsidRPr="00CB0AD6" w:rsidRDefault="00C03471" w:rsidP="001A1623">
            <w:pPr>
              <w:tabs>
                <w:tab w:val="decimal" w:pos="1122"/>
              </w:tabs>
              <w:ind w:firstLineChars="0" w:firstLine="0"/>
              <w:rPr>
                <w:lang w:eastAsia="zh-TW"/>
              </w:rPr>
            </w:pPr>
            <w:r w:rsidRPr="00CB0AD6">
              <w:rPr>
                <w:rFonts w:hint="eastAsia"/>
                <w:lang w:eastAsia="zh-TW"/>
              </w:rPr>
              <w:t>195,068</w:t>
            </w:r>
          </w:p>
        </w:tc>
      </w:tr>
      <w:tr w:rsidR="00CB0AD6" w:rsidRPr="00CB0AD6" w14:paraId="4644890B" w14:textId="2563CDBC" w:rsidTr="00C03471">
        <w:trPr>
          <w:trHeight w:val="538"/>
        </w:trPr>
        <w:tc>
          <w:tcPr>
            <w:tcW w:w="1000" w:type="pct"/>
            <w:vAlign w:val="center"/>
          </w:tcPr>
          <w:p w14:paraId="23DC244E" w14:textId="77777777" w:rsidR="00C03471" w:rsidRPr="00CB0AD6" w:rsidRDefault="00C03471" w:rsidP="004E42DF">
            <w:pPr>
              <w:pStyle w:val="af7"/>
              <w:jc w:val="both"/>
            </w:pPr>
            <w:r w:rsidRPr="00CB0AD6">
              <w:t>荷蘭</w:t>
            </w:r>
          </w:p>
        </w:tc>
        <w:tc>
          <w:tcPr>
            <w:tcW w:w="1000" w:type="pct"/>
            <w:vAlign w:val="center"/>
          </w:tcPr>
          <w:p w14:paraId="0274649D" w14:textId="77777777" w:rsidR="00C03471" w:rsidRPr="00CB0AD6" w:rsidRDefault="00C03471" w:rsidP="001A1623">
            <w:pPr>
              <w:tabs>
                <w:tab w:val="decimal" w:pos="1122"/>
              </w:tabs>
              <w:ind w:firstLineChars="0" w:firstLine="0"/>
            </w:pPr>
            <w:r w:rsidRPr="00CB0AD6">
              <w:t>25,752</w:t>
            </w:r>
          </w:p>
        </w:tc>
        <w:tc>
          <w:tcPr>
            <w:tcW w:w="1000" w:type="pct"/>
          </w:tcPr>
          <w:p w14:paraId="5F70166A" w14:textId="2392A795" w:rsidR="00C03471" w:rsidRPr="00CB0AD6" w:rsidRDefault="00C03471" w:rsidP="001A1623">
            <w:pPr>
              <w:tabs>
                <w:tab w:val="decimal" w:pos="1122"/>
              </w:tabs>
              <w:ind w:firstLineChars="0" w:firstLine="0"/>
            </w:pPr>
            <w:r w:rsidRPr="00CB0AD6">
              <w:rPr>
                <w:rFonts w:hint="eastAsia"/>
              </w:rPr>
              <w:t>21</w:t>
            </w:r>
            <w:r w:rsidRPr="00CB0AD6">
              <w:t>,</w:t>
            </w:r>
            <w:r w:rsidRPr="00CB0AD6">
              <w:rPr>
                <w:rFonts w:hint="eastAsia"/>
              </w:rPr>
              <w:t>168</w:t>
            </w:r>
          </w:p>
        </w:tc>
        <w:tc>
          <w:tcPr>
            <w:tcW w:w="1000" w:type="pct"/>
          </w:tcPr>
          <w:p w14:paraId="3115F79C" w14:textId="748DE737" w:rsidR="00C03471" w:rsidRPr="00CB0AD6" w:rsidRDefault="00C03471" w:rsidP="001A1623">
            <w:pPr>
              <w:tabs>
                <w:tab w:val="decimal" w:pos="1122"/>
              </w:tabs>
              <w:ind w:firstLineChars="0" w:firstLine="0"/>
            </w:pPr>
            <w:r w:rsidRPr="00CB0AD6">
              <w:rPr>
                <w:rFonts w:hint="eastAsia"/>
              </w:rPr>
              <w:t>23</w:t>
            </w:r>
            <w:r w:rsidRPr="00CB0AD6">
              <w:t>,</w:t>
            </w:r>
            <w:r w:rsidRPr="00CB0AD6">
              <w:rPr>
                <w:rFonts w:hint="eastAsia"/>
              </w:rPr>
              <w:t>081</w:t>
            </w:r>
          </w:p>
        </w:tc>
        <w:tc>
          <w:tcPr>
            <w:tcW w:w="1000" w:type="pct"/>
          </w:tcPr>
          <w:p w14:paraId="00D86C7C" w14:textId="08459EA1" w:rsidR="00C03471" w:rsidRPr="00CB0AD6" w:rsidRDefault="00C03471" w:rsidP="001A1623">
            <w:pPr>
              <w:tabs>
                <w:tab w:val="decimal" w:pos="1122"/>
              </w:tabs>
              <w:ind w:firstLineChars="0" w:firstLine="0"/>
              <w:rPr>
                <w:lang w:eastAsia="zh-TW"/>
              </w:rPr>
            </w:pPr>
            <w:r w:rsidRPr="00CB0AD6">
              <w:rPr>
                <w:rFonts w:hint="eastAsia"/>
                <w:lang w:eastAsia="zh-TW"/>
              </w:rPr>
              <w:t>21,635</w:t>
            </w:r>
          </w:p>
        </w:tc>
      </w:tr>
      <w:tr w:rsidR="00CB0AD6" w:rsidRPr="00CB0AD6" w14:paraId="32E13270" w14:textId="09C67398" w:rsidTr="00C03471">
        <w:trPr>
          <w:trHeight w:val="538"/>
        </w:trPr>
        <w:tc>
          <w:tcPr>
            <w:tcW w:w="1000" w:type="pct"/>
            <w:vAlign w:val="center"/>
          </w:tcPr>
          <w:p w14:paraId="4E4A32B4" w14:textId="77777777" w:rsidR="00C03471" w:rsidRPr="00CB0AD6" w:rsidRDefault="00C03471" w:rsidP="004E42DF">
            <w:pPr>
              <w:pStyle w:val="af7"/>
              <w:jc w:val="both"/>
            </w:pPr>
            <w:r w:rsidRPr="00CB0AD6">
              <w:t>美國</w:t>
            </w:r>
          </w:p>
        </w:tc>
        <w:tc>
          <w:tcPr>
            <w:tcW w:w="1000" w:type="pct"/>
            <w:vAlign w:val="center"/>
          </w:tcPr>
          <w:p w14:paraId="4816EF25" w14:textId="77777777" w:rsidR="00C03471" w:rsidRPr="00CB0AD6" w:rsidRDefault="00C03471" w:rsidP="001A1623">
            <w:pPr>
              <w:tabs>
                <w:tab w:val="decimal" w:pos="1122"/>
              </w:tabs>
              <w:ind w:firstLineChars="0" w:firstLine="0"/>
            </w:pPr>
            <w:r w:rsidRPr="00CB0AD6">
              <w:t>12,245</w:t>
            </w:r>
          </w:p>
        </w:tc>
        <w:tc>
          <w:tcPr>
            <w:tcW w:w="1000" w:type="pct"/>
          </w:tcPr>
          <w:p w14:paraId="563825E2" w14:textId="26F75BAA" w:rsidR="00C03471" w:rsidRPr="00CB0AD6" w:rsidRDefault="00C03471" w:rsidP="001A1623">
            <w:pPr>
              <w:tabs>
                <w:tab w:val="decimal" w:pos="1122"/>
              </w:tabs>
              <w:ind w:firstLineChars="0" w:firstLine="0"/>
            </w:pPr>
            <w:r w:rsidRPr="00CB0AD6">
              <w:rPr>
                <w:rFonts w:hint="eastAsia"/>
              </w:rPr>
              <w:t>9</w:t>
            </w:r>
            <w:r w:rsidRPr="00CB0AD6">
              <w:t>,</w:t>
            </w:r>
            <w:r w:rsidRPr="00CB0AD6">
              <w:rPr>
                <w:rFonts w:hint="eastAsia"/>
              </w:rPr>
              <w:t>871</w:t>
            </w:r>
          </w:p>
        </w:tc>
        <w:tc>
          <w:tcPr>
            <w:tcW w:w="1000" w:type="pct"/>
          </w:tcPr>
          <w:p w14:paraId="609C89FD" w14:textId="63B2BB7D" w:rsidR="00C03471" w:rsidRPr="00CB0AD6" w:rsidRDefault="00C03471" w:rsidP="001A1623">
            <w:pPr>
              <w:tabs>
                <w:tab w:val="decimal" w:pos="1122"/>
              </w:tabs>
              <w:ind w:firstLineChars="0" w:firstLine="0"/>
            </w:pPr>
            <w:r w:rsidRPr="00CB0AD6">
              <w:rPr>
                <w:rFonts w:hint="eastAsia"/>
              </w:rPr>
              <w:t>16</w:t>
            </w:r>
            <w:r w:rsidRPr="00CB0AD6">
              <w:t>,</w:t>
            </w:r>
            <w:r w:rsidRPr="00CB0AD6">
              <w:rPr>
                <w:rFonts w:hint="eastAsia"/>
              </w:rPr>
              <w:t>079</w:t>
            </w:r>
          </w:p>
        </w:tc>
        <w:tc>
          <w:tcPr>
            <w:tcW w:w="1000" w:type="pct"/>
          </w:tcPr>
          <w:p w14:paraId="1D4D3795" w14:textId="79FC328B" w:rsidR="00C03471" w:rsidRPr="00CB0AD6" w:rsidRDefault="007023D8" w:rsidP="001A1623">
            <w:pPr>
              <w:tabs>
                <w:tab w:val="decimal" w:pos="1122"/>
              </w:tabs>
              <w:ind w:firstLineChars="0" w:firstLine="0"/>
              <w:rPr>
                <w:lang w:eastAsia="zh-TW"/>
              </w:rPr>
            </w:pPr>
            <w:r w:rsidRPr="00CB0AD6">
              <w:rPr>
                <w:rFonts w:hint="eastAsia"/>
                <w:lang w:eastAsia="zh-TW"/>
              </w:rPr>
              <w:t>336,231</w:t>
            </w:r>
          </w:p>
        </w:tc>
      </w:tr>
      <w:tr w:rsidR="00CB0AD6" w:rsidRPr="00CB0AD6" w14:paraId="56F98CF5" w14:textId="365A184C" w:rsidTr="00C03471">
        <w:trPr>
          <w:trHeight w:val="538"/>
        </w:trPr>
        <w:tc>
          <w:tcPr>
            <w:tcW w:w="1000" w:type="pct"/>
            <w:vAlign w:val="center"/>
          </w:tcPr>
          <w:p w14:paraId="0458BDEB" w14:textId="77777777" w:rsidR="00C03471" w:rsidRPr="00CB0AD6" w:rsidRDefault="00C03471" w:rsidP="004E42DF">
            <w:pPr>
              <w:pStyle w:val="af7"/>
              <w:jc w:val="both"/>
            </w:pPr>
            <w:r w:rsidRPr="00CB0AD6">
              <w:t>法國</w:t>
            </w:r>
          </w:p>
        </w:tc>
        <w:tc>
          <w:tcPr>
            <w:tcW w:w="1000" w:type="pct"/>
            <w:vAlign w:val="center"/>
          </w:tcPr>
          <w:p w14:paraId="2FD69AB3" w14:textId="77777777" w:rsidR="00C03471" w:rsidRPr="00CB0AD6" w:rsidRDefault="00C03471" w:rsidP="001A1623">
            <w:pPr>
              <w:tabs>
                <w:tab w:val="decimal" w:pos="1122"/>
              </w:tabs>
              <w:ind w:firstLineChars="0" w:firstLine="0"/>
            </w:pPr>
            <w:r w:rsidRPr="00CB0AD6">
              <w:t>10,352</w:t>
            </w:r>
          </w:p>
        </w:tc>
        <w:tc>
          <w:tcPr>
            <w:tcW w:w="1000" w:type="pct"/>
          </w:tcPr>
          <w:p w14:paraId="2EBBA90E" w14:textId="1A36393F" w:rsidR="00C03471" w:rsidRPr="00CB0AD6" w:rsidRDefault="00C03471" w:rsidP="001A1623">
            <w:pPr>
              <w:tabs>
                <w:tab w:val="decimal" w:pos="1122"/>
              </w:tabs>
              <w:ind w:firstLineChars="0" w:firstLine="0"/>
            </w:pPr>
            <w:r w:rsidRPr="00CB0AD6">
              <w:rPr>
                <w:rFonts w:hint="eastAsia"/>
              </w:rPr>
              <w:t>21</w:t>
            </w:r>
            <w:r w:rsidRPr="00CB0AD6">
              <w:t>,</w:t>
            </w:r>
            <w:r w:rsidRPr="00CB0AD6">
              <w:rPr>
                <w:rFonts w:hint="eastAsia"/>
              </w:rPr>
              <w:t>010</w:t>
            </w:r>
          </w:p>
        </w:tc>
        <w:tc>
          <w:tcPr>
            <w:tcW w:w="1000" w:type="pct"/>
          </w:tcPr>
          <w:p w14:paraId="28CCBD19" w14:textId="0FAEA92C" w:rsidR="00C03471" w:rsidRPr="00CB0AD6" w:rsidRDefault="00C03471" w:rsidP="001A1623">
            <w:pPr>
              <w:tabs>
                <w:tab w:val="decimal" w:pos="1122"/>
              </w:tabs>
              <w:ind w:firstLineChars="0" w:firstLine="0"/>
            </w:pPr>
            <w:r w:rsidRPr="00CB0AD6">
              <w:rPr>
                <w:rFonts w:hint="eastAsia"/>
              </w:rPr>
              <w:t>12</w:t>
            </w:r>
            <w:r w:rsidRPr="00CB0AD6">
              <w:t>,</w:t>
            </w:r>
            <w:r w:rsidRPr="00CB0AD6">
              <w:rPr>
                <w:rFonts w:hint="eastAsia"/>
              </w:rPr>
              <w:t>470</w:t>
            </w:r>
          </w:p>
        </w:tc>
        <w:tc>
          <w:tcPr>
            <w:tcW w:w="1000" w:type="pct"/>
          </w:tcPr>
          <w:p w14:paraId="3962F08B" w14:textId="68D18E8F" w:rsidR="00C03471" w:rsidRPr="00CB0AD6" w:rsidRDefault="007023D8" w:rsidP="001A1623">
            <w:pPr>
              <w:tabs>
                <w:tab w:val="decimal" w:pos="1122"/>
              </w:tabs>
              <w:ind w:firstLineChars="0" w:firstLine="0"/>
              <w:rPr>
                <w:lang w:eastAsia="zh-TW"/>
              </w:rPr>
            </w:pPr>
            <w:r w:rsidRPr="00CB0AD6">
              <w:rPr>
                <w:rFonts w:hint="eastAsia"/>
                <w:lang w:eastAsia="zh-TW"/>
              </w:rPr>
              <w:t>37,594</w:t>
            </w:r>
          </w:p>
        </w:tc>
      </w:tr>
      <w:tr w:rsidR="00CB0AD6" w:rsidRPr="00CB0AD6" w14:paraId="748A99E3" w14:textId="23B2C6E2" w:rsidTr="00C03471">
        <w:trPr>
          <w:trHeight w:val="538"/>
        </w:trPr>
        <w:tc>
          <w:tcPr>
            <w:tcW w:w="1000" w:type="pct"/>
            <w:vAlign w:val="center"/>
          </w:tcPr>
          <w:p w14:paraId="3EA17B3B" w14:textId="77777777" w:rsidR="00C03471" w:rsidRPr="00CB0AD6" w:rsidRDefault="00C03471" w:rsidP="004E42DF">
            <w:pPr>
              <w:pStyle w:val="af7"/>
              <w:jc w:val="both"/>
            </w:pPr>
            <w:r w:rsidRPr="00CB0AD6">
              <w:rPr>
                <w:rFonts w:hint="eastAsia"/>
              </w:rPr>
              <w:t>德國</w:t>
            </w:r>
          </w:p>
        </w:tc>
        <w:tc>
          <w:tcPr>
            <w:tcW w:w="1000" w:type="pct"/>
            <w:vAlign w:val="center"/>
          </w:tcPr>
          <w:p w14:paraId="7BA142BF" w14:textId="77777777" w:rsidR="00C03471" w:rsidRPr="00CB0AD6" w:rsidRDefault="00C03471" w:rsidP="001A1623">
            <w:pPr>
              <w:tabs>
                <w:tab w:val="decimal" w:pos="1122"/>
              </w:tabs>
              <w:ind w:firstLineChars="0" w:firstLine="0"/>
            </w:pPr>
            <w:r w:rsidRPr="00CB0AD6">
              <w:t>7,590</w:t>
            </w:r>
          </w:p>
        </w:tc>
        <w:tc>
          <w:tcPr>
            <w:tcW w:w="1000" w:type="pct"/>
          </w:tcPr>
          <w:p w14:paraId="799328B1" w14:textId="3710F1DE" w:rsidR="00C03471" w:rsidRPr="00CB0AD6" w:rsidRDefault="00C03471" w:rsidP="001A1623">
            <w:pPr>
              <w:tabs>
                <w:tab w:val="decimal" w:pos="1122"/>
              </w:tabs>
              <w:ind w:firstLineChars="0" w:firstLine="0"/>
            </w:pPr>
            <w:r w:rsidRPr="00CB0AD6">
              <w:rPr>
                <w:rFonts w:hint="eastAsia"/>
              </w:rPr>
              <w:t>11</w:t>
            </w:r>
            <w:r w:rsidRPr="00CB0AD6">
              <w:t>,</w:t>
            </w:r>
            <w:r w:rsidRPr="00CB0AD6">
              <w:rPr>
                <w:rFonts w:hint="eastAsia"/>
              </w:rPr>
              <w:t>768</w:t>
            </w:r>
          </w:p>
        </w:tc>
        <w:tc>
          <w:tcPr>
            <w:tcW w:w="1000" w:type="pct"/>
          </w:tcPr>
          <w:p w14:paraId="14A18B01" w14:textId="6AB1E24E" w:rsidR="00C03471" w:rsidRPr="00CB0AD6" w:rsidRDefault="00C03471" w:rsidP="001A1623">
            <w:pPr>
              <w:tabs>
                <w:tab w:val="decimal" w:pos="1122"/>
              </w:tabs>
              <w:ind w:firstLineChars="0" w:firstLine="0"/>
            </w:pPr>
            <w:r w:rsidRPr="00CB0AD6">
              <w:rPr>
                <w:rFonts w:hint="eastAsia"/>
              </w:rPr>
              <w:t>9</w:t>
            </w:r>
            <w:r w:rsidRPr="00CB0AD6">
              <w:t>,</w:t>
            </w:r>
            <w:r w:rsidRPr="00CB0AD6">
              <w:rPr>
                <w:rFonts w:hint="eastAsia"/>
              </w:rPr>
              <w:t>226</w:t>
            </w:r>
          </w:p>
        </w:tc>
        <w:tc>
          <w:tcPr>
            <w:tcW w:w="1000" w:type="pct"/>
          </w:tcPr>
          <w:p w14:paraId="1C84A365" w14:textId="5435D798" w:rsidR="00C03471" w:rsidRPr="00CB0AD6" w:rsidRDefault="007023D8" w:rsidP="001A1623">
            <w:pPr>
              <w:tabs>
                <w:tab w:val="decimal" w:pos="1122"/>
              </w:tabs>
              <w:ind w:firstLineChars="0" w:firstLine="0"/>
              <w:rPr>
                <w:lang w:eastAsia="zh-TW"/>
              </w:rPr>
            </w:pPr>
            <w:r w:rsidRPr="00CB0AD6">
              <w:rPr>
                <w:rFonts w:hint="eastAsia"/>
                <w:lang w:eastAsia="zh-TW"/>
              </w:rPr>
              <w:t>78,666</w:t>
            </w:r>
          </w:p>
        </w:tc>
      </w:tr>
      <w:tr w:rsidR="00CB0AD6" w:rsidRPr="00CB0AD6" w14:paraId="71A4FCBC" w14:textId="277D249F" w:rsidTr="00C03471">
        <w:trPr>
          <w:trHeight w:val="538"/>
        </w:trPr>
        <w:tc>
          <w:tcPr>
            <w:tcW w:w="1000" w:type="pct"/>
            <w:vAlign w:val="center"/>
          </w:tcPr>
          <w:p w14:paraId="043E8717" w14:textId="77777777" w:rsidR="00C03471" w:rsidRPr="00CB0AD6" w:rsidRDefault="00C03471" w:rsidP="004E42DF">
            <w:pPr>
              <w:pStyle w:val="af7"/>
              <w:jc w:val="both"/>
            </w:pPr>
            <w:r w:rsidRPr="00CB0AD6">
              <w:rPr>
                <w:rFonts w:hint="eastAsia"/>
                <w:lang w:val="en-GB"/>
              </w:rPr>
              <w:t>瑞士</w:t>
            </w:r>
          </w:p>
        </w:tc>
        <w:tc>
          <w:tcPr>
            <w:tcW w:w="1000" w:type="pct"/>
            <w:vAlign w:val="center"/>
          </w:tcPr>
          <w:p w14:paraId="3BBD8BB2" w14:textId="77777777" w:rsidR="00C03471" w:rsidRPr="00CB0AD6" w:rsidRDefault="00C03471" w:rsidP="001A1623">
            <w:pPr>
              <w:tabs>
                <w:tab w:val="decimal" w:pos="1122"/>
              </w:tabs>
              <w:ind w:firstLineChars="0" w:firstLine="0"/>
            </w:pPr>
            <w:r w:rsidRPr="00CB0AD6">
              <w:t>7,382</w:t>
            </w:r>
          </w:p>
        </w:tc>
        <w:tc>
          <w:tcPr>
            <w:tcW w:w="1000" w:type="pct"/>
          </w:tcPr>
          <w:p w14:paraId="46A905AA" w14:textId="3751B106" w:rsidR="00C03471" w:rsidRPr="00CB0AD6" w:rsidRDefault="00C03471" w:rsidP="001A1623">
            <w:pPr>
              <w:tabs>
                <w:tab w:val="decimal" w:pos="1122"/>
              </w:tabs>
              <w:ind w:firstLineChars="0" w:firstLine="0"/>
            </w:pPr>
            <w:r w:rsidRPr="00CB0AD6">
              <w:rPr>
                <w:rFonts w:hint="eastAsia"/>
              </w:rPr>
              <w:t>10</w:t>
            </w:r>
            <w:r w:rsidRPr="00CB0AD6">
              <w:t>,</w:t>
            </w:r>
            <w:r w:rsidRPr="00CB0AD6">
              <w:rPr>
                <w:rFonts w:hint="eastAsia"/>
              </w:rPr>
              <w:t>499</w:t>
            </w:r>
          </w:p>
        </w:tc>
        <w:tc>
          <w:tcPr>
            <w:tcW w:w="1000" w:type="pct"/>
          </w:tcPr>
          <w:p w14:paraId="02664313" w14:textId="285C0936" w:rsidR="00C03471" w:rsidRPr="00CB0AD6" w:rsidRDefault="00C03471" w:rsidP="001A1623">
            <w:pPr>
              <w:tabs>
                <w:tab w:val="decimal" w:pos="1122"/>
              </w:tabs>
              <w:ind w:firstLineChars="0" w:firstLine="0"/>
            </w:pPr>
            <w:r w:rsidRPr="00CB0AD6">
              <w:rPr>
                <w:rFonts w:hint="eastAsia"/>
              </w:rPr>
              <w:t>5</w:t>
            </w:r>
            <w:r w:rsidRPr="00CB0AD6">
              <w:t>,</w:t>
            </w:r>
            <w:r w:rsidRPr="00CB0AD6">
              <w:rPr>
                <w:rFonts w:hint="eastAsia"/>
              </w:rPr>
              <w:t>829</w:t>
            </w:r>
          </w:p>
        </w:tc>
        <w:tc>
          <w:tcPr>
            <w:tcW w:w="1000" w:type="pct"/>
          </w:tcPr>
          <w:p w14:paraId="06F2B3D1" w14:textId="21BE8FBD" w:rsidR="00C03471" w:rsidRPr="00CB0AD6" w:rsidRDefault="007023D8" w:rsidP="001A1623">
            <w:pPr>
              <w:tabs>
                <w:tab w:val="decimal" w:pos="1122"/>
              </w:tabs>
              <w:ind w:firstLineChars="0" w:firstLine="0"/>
              <w:rPr>
                <w:lang w:eastAsia="zh-TW"/>
              </w:rPr>
            </w:pPr>
            <w:r w:rsidRPr="00CB0AD6">
              <w:rPr>
                <w:rFonts w:hint="eastAsia"/>
                <w:lang w:eastAsia="zh-TW"/>
              </w:rPr>
              <w:t>105,544</w:t>
            </w:r>
          </w:p>
        </w:tc>
      </w:tr>
      <w:tr w:rsidR="00CB0AD6" w:rsidRPr="00CB0AD6" w14:paraId="2E6A8595" w14:textId="27E91A6A" w:rsidTr="00C03471">
        <w:trPr>
          <w:trHeight w:val="538"/>
        </w:trPr>
        <w:tc>
          <w:tcPr>
            <w:tcW w:w="1000" w:type="pct"/>
            <w:vAlign w:val="center"/>
          </w:tcPr>
          <w:p w14:paraId="6180A6AA" w14:textId="77777777" w:rsidR="00C03471" w:rsidRPr="00CB0AD6" w:rsidRDefault="00C03471" w:rsidP="004E42DF">
            <w:pPr>
              <w:pStyle w:val="af7"/>
              <w:jc w:val="both"/>
            </w:pPr>
            <w:r w:rsidRPr="00CB0AD6">
              <w:t>盧森堡</w:t>
            </w:r>
          </w:p>
        </w:tc>
        <w:tc>
          <w:tcPr>
            <w:tcW w:w="1000" w:type="pct"/>
            <w:vAlign w:val="center"/>
          </w:tcPr>
          <w:p w14:paraId="3CA8AFBC" w14:textId="77777777" w:rsidR="00C03471" w:rsidRPr="00CB0AD6" w:rsidRDefault="00C03471" w:rsidP="001A1623">
            <w:pPr>
              <w:tabs>
                <w:tab w:val="decimal" w:pos="1122"/>
              </w:tabs>
              <w:ind w:firstLineChars="0" w:firstLine="0"/>
            </w:pPr>
            <w:r w:rsidRPr="00CB0AD6">
              <w:t>6,820</w:t>
            </w:r>
          </w:p>
        </w:tc>
        <w:tc>
          <w:tcPr>
            <w:tcW w:w="1000" w:type="pct"/>
          </w:tcPr>
          <w:p w14:paraId="24FEC7D2" w14:textId="573D9FD3" w:rsidR="00C03471" w:rsidRPr="00CB0AD6" w:rsidRDefault="00C03471" w:rsidP="001A1623">
            <w:pPr>
              <w:tabs>
                <w:tab w:val="decimal" w:pos="1122"/>
              </w:tabs>
              <w:ind w:firstLineChars="0" w:firstLine="0"/>
            </w:pPr>
            <w:r w:rsidRPr="00CB0AD6">
              <w:rPr>
                <w:rFonts w:hint="eastAsia"/>
              </w:rPr>
              <w:t>3</w:t>
            </w:r>
            <w:r w:rsidRPr="00CB0AD6">
              <w:t>,</w:t>
            </w:r>
            <w:r w:rsidRPr="00CB0AD6">
              <w:rPr>
                <w:rFonts w:hint="eastAsia"/>
              </w:rPr>
              <w:t>959</w:t>
            </w:r>
          </w:p>
        </w:tc>
        <w:tc>
          <w:tcPr>
            <w:tcW w:w="1000" w:type="pct"/>
          </w:tcPr>
          <w:p w14:paraId="1DA6CDC7" w14:textId="361B57D3" w:rsidR="00C03471" w:rsidRPr="00CB0AD6" w:rsidRDefault="00C03471" w:rsidP="001A1623">
            <w:pPr>
              <w:tabs>
                <w:tab w:val="decimal" w:pos="1122"/>
              </w:tabs>
              <w:ind w:firstLineChars="0" w:firstLine="0"/>
            </w:pPr>
            <w:r w:rsidRPr="00CB0AD6">
              <w:rPr>
                <w:rFonts w:hint="eastAsia"/>
              </w:rPr>
              <w:t>2</w:t>
            </w:r>
            <w:r w:rsidRPr="00CB0AD6">
              <w:t>,</w:t>
            </w:r>
            <w:r w:rsidRPr="00CB0AD6">
              <w:rPr>
                <w:rFonts w:hint="eastAsia"/>
              </w:rPr>
              <w:t>736</w:t>
            </w:r>
          </w:p>
        </w:tc>
        <w:tc>
          <w:tcPr>
            <w:tcW w:w="1000" w:type="pct"/>
          </w:tcPr>
          <w:p w14:paraId="34A724E8" w14:textId="2228CE9B" w:rsidR="00C03471" w:rsidRPr="00CB0AD6" w:rsidRDefault="007023D8" w:rsidP="001A1623">
            <w:pPr>
              <w:tabs>
                <w:tab w:val="decimal" w:pos="1122"/>
              </w:tabs>
              <w:ind w:firstLineChars="0" w:firstLine="0"/>
              <w:rPr>
                <w:lang w:eastAsia="zh-TW"/>
              </w:rPr>
            </w:pPr>
            <w:r w:rsidRPr="00CB0AD6">
              <w:rPr>
                <w:rFonts w:hint="eastAsia"/>
                <w:lang w:eastAsia="zh-TW"/>
              </w:rPr>
              <w:t>19,865</w:t>
            </w:r>
          </w:p>
        </w:tc>
      </w:tr>
      <w:tr w:rsidR="00CB0AD6" w:rsidRPr="00CB0AD6" w14:paraId="470C17B2" w14:textId="0B3FAE4D" w:rsidTr="00C03471">
        <w:trPr>
          <w:trHeight w:val="538"/>
        </w:trPr>
        <w:tc>
          <w:tcPr>
            <w:tcW w:w="1000" w:type="pct"/>
            <w:vAlign w:val="center"/>
          </w:tcPr>
          <w:p w14:paraId="47936724" w14:textId="77777777" w:rsidR="00C03471" w:rsidRPr="00CB0AD6" w:rsidRDefault="00C03471" w:rsidP="004E42DF">
            <w:pPr>
              <w:pStyle w:val="af7"/>
              <w:jc w:val="both"/>
            </w:pPr>
            <w:r w:rsidRPr="00CB0AD6">
              <w:rPr>
                <w:rFonts w:hint="eastAsia"/>
              </w:rPr>
              <w:t>芬蘭</w:t>
            </w:r>
          </w:p>
        </w:tc>
        <w:tc>
          <w:tcPr>
            <w:tcW w:w="1000" w:type="pct"/>
            <w:vAlign w:val="center"/>
          </w:tcPr>
          <w:p w14:paraId="24DCD60B" w14:textId="77777777" w:rsidR="00C03471" w:rsidRPr="00CB0AD6" w:rsidRDefault="00C03471" w:rsidP="001A1623">
            <w:pPr>
              <w:tabs>
                <w:tab w:val="decimal" w:pos="1122"/>
              </w:tabs>
              <w:ind w:firstLineChars="0" w:firstLine="0"/>
            </w:pPr>
            <w:r w:rsidRPr="00CB0AD6">
              <w:t>5,448</w:t>
            </w:r>
          </w:p>
        </w:tc>
        <w:tc>
          <w:tcPr>
            <w:tcW w:w="1000" w:type="pct"/>
          </w:tcPr>
          <w:p w14:paraId="26F1AA5A" w14:textId="3D2867F0" w:rsidR="00C03471" w:rsidRPr="00CB0AD6" w:rsidRDefault="00C03471" w:rsidP="001A1623">
            <w:pPr>
              <w:tabs>
                <w:tab w:val="decimal" w:pos="1122"/>
              </w:tabs>
              <w:ind w:firstLineChars="0" w:firstLine="0"/>
            </w:pPr>
            <w:r w:rsidRPr="00CB0AD6">
              <w:rPr>
                <w:rFonts w:hint="eastAsia"/>
              </w:rPr>
              <w:t>-6</w:t>
            </w:r>
            <w:r w:rsidRPr="00CB0AD6">
              <w:t>,</w:t>
            </w:r>
            <w:r w:rsidRPr="00CB0AD6">
              <w:rPr>
                <w:rFonts w:hint="eastAsia"/>
              </w:rPr>
              <w:t>304</w:t>
            </w:r>
          </w:p>
        </w:tc>
        <w:tc>
          <w:tcPr>
            <w:tcW w:w="1000" w:type="pct"/>
          </w:tcPr>
          <w:p w14:paraId="2A87F348" w14:textId="58957A97" w:rsidR="00C03471" w:rsidRPr="00CB0AD6" w:rsidRDefault="00C03471" w:rsidP="001A1623">
            <w:pPr>
              <w:tabs>
                <w:tab w:val="decimal" w:pos="1122"/>
              </w:tabs>
              <w:ind w:firstLineChars="0" w:firstLine="0"/>
            </w:pPr>
            <w:r w:rsidRPr="00CB0AD6">
              <w:rPr>
                <w:rFonts w:hint="eastAsia"/>
              </w:rPr>
              <w:t>8</w:t>
            </w:r>
            <w:r w:rsidRPr="00CB0AD6">
              <w:t>,</w:t>
            </w:r>
            <w:r w:rsidRPr="00CB0AD6">
              <w:rPr>
                <w:rFonts w:hint="eastAsia"/>
              </w:rPr>
              <w:t>364</w:t>
            </w:r>
          </w:p>
        </w:tc>
        <w:tc>
          <w:tcPr>
            <w:tcW w:w="1000" w:type="pct"/>
          </w:tcPr>
          <w:p w14:paraId="250E8788" w14:textId="5C33C54C" w:rsidR="00C03471" w:rsidRPr="00CB0AD6" w:rsidRDefault="007023D8" w:rsidP="001A1623">
            <w:pPr>
              <w:tabs>
                <w:tab w:val="decimal" w:pos="1122"/>
              </w:tabs>
              <w:ind w:firstLineChars="0" w:firstLine="0"/>
              <w:rPr>
                <w:lang w:eastAsia="zh-TW"/>
              </w:rPr>
            </w:pPr>
            <w:r w:rsidRPr="00CB0AD6">
              <w:rPr>
                <w:rFonts w:hint="eastAsia"/>
                <w:lang w:eastAsia="zh-TW"/>
              </w:rPr>
              <w:t>100,640</w:t>
            </w:r>
          </w:p>
        </w:tc>
      </w:tr>
    </w:tbl>
    <w:p w14:paraId="35F5EE3E" w14:textId="39B881E1" w:rsidR="000E2791" w:rsidRPr="00CB0AD6" w:rsidRDefault="000E2791" w:rsidP="000E2791">
      <w:pPr>
        <w:ind w:firstLineChars="0" w:firstLine="0"/>
        <w:rPr>
          <w:lang w:eastAsia="zh-TW"/>
        </w:rPr>
      </w:pPr>
      <w:r w:rsidRPr="00CB0AD6">
        <w:rPr>
          <w:rFonts w:hint="eastAsia"/>
          <w:lang w:eastAsia="zh-TW"/>
        </w:rPr>
        <w:t>資料來源：挪威統計局</w:t>
      </w:r>
      <w:r w:rsidR="00FB5A1A" w:rsidRPr="00CB0AD6">
        <w:rPr>
          <w:rFonts w:hint="eastAsia"/>
          <w:lang w:eastAsia="zh-TW"/>
        </w:rPr>
        <w:t>最新統計</w:t>
      </w:r>
      <w:r w:rsidR="00C03471" w:rsidRPr="00CB0AD6">
        <w:rPr>
          <w:lang w:eastAsia="zh-TW"/>
        </w:rPr>
        <w:t>（</w:t>
      </w:r>
      <w:r w:rsidR="004D74C5" w:rsidRPr="00CB0AD6">
        <w:rPr>
          <w:lang w:eastAsia="zh-TW"/>
        </w:rPr>
        <w:t>Foreign direct investment in Norway</w:t>
      </w:r>
      <w:r w:rsidR="00C03471" w:rsidRPr="00CB0AD6">
        <w:rPr>
          <w:lang w:eastAsia="zh-TW"/>
        </w:rPr>
        <w:t>）</w:t>
      </w:r>
    </w:p>
    <w:p w14:paraId="36C18D8D" w14:textId="77777777" w:rsidR="000E2791" w:rsidRPr="00CB0AD6" w:rsidRDefault="000E2791" w:rsidP="000E2791">
      <w:pPr>
        <w:ind w:firstLineChars="0" w:firstLine="0"/>
        <w:rPr>
          <w:lang w:eastAsia="zh-TW"/>
        </w:rPr>
      </w:pPr>
    </w:p>
    <w:p w14:paraId="3A602993" w14:textId="77777777" w:rsidR="000E2791" w:rsidRPr="00CB0AD6" w:rsidRDefault="000E2791" w:rsidP="00506BE4">
      <w:pPr>
        <w:pStyle w:val="a3"/>
        <w:spacing w:before="771" w:after="771"/>
        <w:rPr>
          <w:rFonts w:hAnsi="Arial"/>
        </w:rPr>
      </w:pPr>
      <w:r w:rsidRPr="00CB0AD6">
        <w:rPr>
          <w:kern w:val="0"/>
        </w:rPr>
        <w:br w:type="page"/>
      </w:r>
      <w:bookmarkStart w:id="20" w:name="_Toc232695320"/>
      <w:r w:rsidRPr="00CB0AD6">
        <w:rPr>
          <w:kern w:val="0"/>
          <w:lang w:val="zh-TW"/>
        </w:rPr>
        <w:lastRenderedPageBreak/>
        <w:t>附錄</w:t>
      </w:r>
      <w:r w:rsidRPr="00CB0AD6">
        <w:rPr>
          <w:rFonts w:hint="eastAsia"/>
          <w:kern w:val="0"/>
          <w:lang w:val="zh-TW"/>
        </w:rPr>
        <w:t>四</w:t>
      </w:r>
      <w:r w:rsidRPr="00CB0AD6">
        <w:rPr>
          <w:kern w:val="0"/>
          <w:lang w:val="zh-TW"/>
        </w:rPr>
        <w:t xml:space="preserve">　</w:t>
      </w:r>
      <w:r w:rsidR="00126F57" w:rsidRPr="00CB0AD6">
        <w:t>我國廠商對當地國投資統計</w:t>
      </w:r>
      <w:bookmarkEnd w:id="14"/>
      <w:bookmarkEnd w:id="15"/>
      <w:bookmarkEnd w:id="16"/>
      <w:bookmarkEnd w:id="20"/>
    </w:p>
    <w:p w14:paraId="1627AD98" w14:textId="77777777" w:rsidR="000E2791" w:rsidRPr="00CB0AD6" w:rsidRDefault="000E2791" w:rsidP="000E2791">
      <w:pPr>
        <w:pStyle w:val="afa"/>
        <w:spacing w:before="257"/>
      </w:pPr>
      <w:r w:rsidRPr="00CB0AD6">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515"/>
        <w:gridCol w:w="2327"/>
        <w:gridCol w:w="3722"/>
      </w:tblGrid>
      <w:tr w:rsidR="00CB0AD6" w:rsidRPr="00CB0AD6" w14:paraId="699B50FD" w14:textId="77777777">
        <w:trPr>
          <w:trHeight w:val="567"/>
          <w:jc w:val="center"/>
        </w:trPr>
        <w:tc>
          <w:tcPr>
            <w:tcW w:w="2515" w:type="dxa"/>
            <w:vAlign w:val="center"/>
          </w:tcPr>
          <w:p w14:paraId="0B3B54BF" w14:textId="77777777" w:rsidR="000E2791" w:rsidRPr="00CB0AD6" w:rsidRDefault="000E2791" w:rsidP="000E2791">
            <w:pPr>
              <w:pStyle w:val="af7"/>
            </w:pPr>
            <w:r w:rsidRPr="00CB0AD6">
              <w:t>年度</w:t>
            </w:r>
          </w:p>
        </w:tc>
        <w:tc>
          <w:tcPr>
            <w:tcW w:w="2327" w:type="dxa"/>
            <w:vAlign w:val="center"/>
          </w:tcPr>
          <w:p w14:paraId="7E2EE386" w14:textId="77777777" w:rsidR="000E2791" w:rsidRPr="00CB0AD6" w:rsidRDefault="000E2791" w:rsidP="000E2791">
            <w:pPr>
              <w:pStyle w:val="af7"/>
            </w:pPr>
            <w:r w:rsidRPr="00CB0AD6">
              <w:t>件數</w:t>
            </w:r>
          </w:p>
        </w:tc>
        <w:tc>
          <w:tcPr>
            <w:tcW w:w="3722" w:type="dxa"/>
            <w:vAlign w:val="center"/>
          </w:tcPr>
          <w:p w14:paraId="67DB7819" w14:textId="38299CD2" w:rsidR="000E2791" w:rsidRPr="00CB0AD6" w:rsidRDefault="000E2791" w:rsidP="000E2791">
            <w:pPr>
              <w:pStyle w:val="af7"/>
            </w:pPr>
            <w:r w:rsidRPr="00CB0AD6">
              <w:t>金額</w:t>
            </w:r>
            <w:r w:rsidR="00C03471" w:rsidRPr="00CB0AD6">
              <w:t>（</w:t>
            </w:r>
            <w:r w:rsidRPr="00CB0AD6">
              <w:t>千美元</w:t>
            </w:r>
            <w:r w:rsidR="00C03471" w:rsidRPr="00CB0AD6">
              <w:t>）</w:t>
            </w:r>
          </w:p>
        </w:tc>
      </w:tr>
      <w:tr w:rsidR="00CB0AD6" w:rsidRPr="00CB0AD6" w14:paraId="111E454E" w14:textId="77777777">
        <w:trPr>
          <w:trHeight w:val="567"/>
          <w:jc w:val="center"/>
        </w:trPr>
        <w:tc>
          <w:tcPr>
            <w:tcW w:w="2515" w:type="dxa"/>
            <w:vAlign w:val="center"/>
          </w:tcPr>
          <w:p w14:paraId="067EE80F" w14:textId="77777777" w:rsidR="000E2791" w:rsidRPr="00CB0AD6" w:rsidRDefault="000E2791" w:rsidP="000E2791">
            <w:pPr>
              <w:pStyle w:val="af7"/>
            </w:pPr>
            <w:r w:rsidRPr="00CB0AD6">
              <w:t>1996</w:t>
            </w:r>
          </w:p>
        </w:tc>
        <w:tc>
          <w:tcPr>
            <w:tcW w:w="2327" w:type="dxa"/>
            <w:vAlign w:val="center"/>
          </w:tcPr>
          <w:p w14:paraId="4D993B60" w14:textId="77777777" w:rsidR="000E2791" w:rsidRPr="00CB0AD6" w:rsidRDefault="000E2791" w:rsidP="000E2791">
            <w:pPr>
              <w:pStyle w:val="af7"/>
            </w:pPr>
            <w:r w:rsidRPr="00CB0AD6">
              <w:t>1</w:t>
            </w:r>
          </w:p>
        </w:tc>
        <w:tc>
          <w:tcPr>
            <w:tcW w:w="3722" w:type="dxa"/>
            <w:vAlign w:val="center"/>
          </w:tcPr>
          <w:p w14:paraId="0A87A6FF" w14:textId="77777777" w:rsidR="000E2791" w:rsidRPr="00CB0AD6" w:rsidRDefault="000E2791" w:rsidP="000E2791">
            <w:pPr>
              <w:pStyle w:val="af7"/>
              <w:ind w:rightChars="703" w:right="1661"/>
              <w:jc w:val="right"/>
            </w:pPr>
            <w:r w:rsidRPr="00CB0AD6">
              <w:rPr>
                <w:rFonts w:hint="eastAsia"/>
              </w:rPr>
              <w:t>757</w:t>
            </w:r>
          </w:p>
        </w:tc>
      </w:tr>
      <w:tr w:rsidR="00CB0AD6" w:rsidRPr="00CB0AD6" w14:paraId="1B47DA52" w14:textId="77777777">
        <w:trPr>
          <w:trHeight w:val="567"/>
          <w:jc w:val="center"/>
        </w:trPr>
        <w:tc>
          <w:tcPr>
            <w:tcW w:w="2515" w:type="dxa"/>
            <w:vAlign w:val="center"/>
          </w:tcPr>
          <w:p w14:paraId="51556B72" w14:textId="77777777" w:rsidR="000E2791" w:rsidRPr="00CB0AD6" w:rsidRDefault="000E2791" w:rsidP="000E2791">
            <w:pPr>
              <w:pStyle w:val="af7"/>
            </w:pPr>
            <w:r w:rsidRPr="00CB0AD6">
              <w:t>2002</w:t>
            </w:r>
          </w:p>
        </w:tc>
        <w:tc>
          <w:tcPr>
            <w:tcW w:w="2327" w:type="dxa"/>
            <w:vAlign w:val="center"/>
          </w:tcPr>
          <w:p w14:paraId="5507D166" w14:textId="77777777" w:rsidR="000E2791" w:rsidRPr="00CB0AD6" w:rsidRDefault="000E2791" w:rsidP="000E2791">
            <w:pPr>
              <w:pStyle w:val="af7"/>
            </w:pPr>
            <w:r w:rsidRPr="00CB0AD6">
              <w:t>1</w:t>
            </w:r>
          </w:p>
        </w:tc>
        <w:tc>
          <w:tcPr>
            <w:tcW w:w="3722" w:type="dxa"/>
            <w:vAlign w:val="center"/>
          </w:tcPr>
          <w:p w14:paraId="27F91FDB" w14:textId="77777777" w:rsidR="000E2791" w:rsidRPr="00CB0AD6" w:rsidRDefault="000E2791" w:rsidP="000E2791">
            <w:pPr>
              <w:pStyle w:val="af7"/>
              <w:ind w:rightChars="703" w:right="1661"/>
              <w:jc w:val="right"/>
            </w:pPr>
            <w:r w:rsidRPr="00CB0AD6">
              <w:rPr>
                <w:rFonts w:hint="eastAsia"/>
              </w:rPr>
              <w:t>622</w:t>
            </w:r>
          </w:p>
        </w:tc>
      </w:tr>
      <w:tr w:rsidR="00CB0AD6" w:rsidRPr="00CB0AD6" w14:paraId="76578314" w14:textId="77777777">
        <w:trPr>
          <w:trHeight w:val="567"/>
          <w:jc w:val="center"/>
        </w:trPr>
        <w:tc>
          <w:tcPr>
            <w:tcW w:w="2515" w:type="dxa"/>
            <w:vAlign w:val="center"/>
          </w:tcPr>
          <w:p w14:paraId="2E8F3363" w14:textId="77777777" w:rsidR="000E2791" w:rsidRPr="00CB0AD6" w:rsidRDefault="000E2791" w:rsidP="000E2791">
            <w:pPr>
              <w:pStyle w:val="af7"/>
            </w:pPr>
            <w:r w:rsidRPr="00CB0AD6">
              <w:t>2003</w:t>
            </w:r>
          </w:p>
        </w:tc>
        <w:tc>
          <w:tcPr>
            <w:tcW w:w="2327" w:type="dxa"/>
            <w:vAlign w:val="center"/>
          </w:tcPr>
          <w:p w14:paraId="46B32E43" w14:textId="77777777" w:rsidR="000E2791" w:rsidRPr="00CB0AD6" w:rsidRDefault="008B7837" w:rsidP="000E2791">
            <w:pPr>
              <w:pStyle w:val="af7"/>
            </w:pPr>
            <w:r w:rsidRPr="00CB0AD6">
              <w:rPr>
                <w:rFonts w:hint="eastAsia"/>
              </w:rPr>
              <w:t>0</w:t>
            </w:r>
          </w:p>
        </w:tc>
        <w:tc>
          <w:tcPr>
            <w:tcW w:w="3722" w:type="dxa"/>
            <w:vAlign w:val="center"/>
          </w:tcPr>
          <w:p w14:paraId="63029D40" w14:textId="77777777" w:rsidR="000E2791" w:rsidRPr="00CB0AD6" w:rsidRDefault="000E2791" w:rsidP="000E2791">
            <w:pPr>
              <w:pStyle w:val="af7"/>
              <w:ind w:rightChars="703" w:right="1661"/>
              <w:jc w:val="right"/>
            </w:pPr>
            <w:r w:rsidRPr="00CB0AD6">
              <w:rPr>
                <w:rFonts w:hint="eastAsia"/>
              </w:rPr>
              <w:t>57</w:t>
            </w:r>
          </w:p>
        </w:tc>
      </w:tr>
      <w:tr w:rsidR="00CB0AD6" w:rsidRPr="00CB0AD6" w14:paraId="5E300489" w14:textId="77777777" w:rsidTr="00983879">
        <w:trPr>
          <w:trHeight w:val="567"/>
          <w:jc w:val="center"/>
        </w:trPr>
        <w:tc>
          <w:tcPr>
            <w:tcW w:w="2515" w:type="dxa"/>
            <w:vAlign w:val="center"/>
          </w:tcPr>
          <w:p w14:paraId="164C8683" w14:textId="77777777" w:rsidR="008B7837" w:rsidRPr="00CB0AD6" w:rsidRDefault="008B7837" w:rsidP="000E2791">
            <w:pPr>
              <w:pStyle w:val="af7"/>
            </w:pPr>
            <w:r w:rsidRPr="00CB0AD6">
              <w:t>2004</w:t>
            </w:r>
          </w:p>
        </w:tc>
        <w:tc>
          <w:tcPr>
            <w:tcW w:w="2327" w:type="dxa"/>
          </w:tcPr>
          <w:p w14:paraId="10D106F7" w14:textId="77777777" w:rsidR="008B7837" w:rsidRPr="00CB0AD6" w:rsidRDefault="008B7837" w:rsidP="008B7837">
            <w:pPr>
              <w:pStyle w:val="af7"/>
            </w:pPr>
            <w:r w:rsidRPr="00CB0AD6">
              <w:rPr>
                <w:rFonts w:hint="eastAsia"/>
              </w:rPr>
              <w:t>0</w:t>
            </w:r>
          </w:p>
        </w:tc>
        <w:tc>
          <w:tcPr>
            <w:tcW w:w="3722" w:type="dxa"/>
            <w:vAlign w:val="center"/>
          </w:tcPr>
          <w:p w14:paraId="3E04EE20" w14:textId="77777777" w:rsidR="008B7837" w:rsidRPr="00CB0AD6" w:rsidRDefault="008B7837" w:rsidP="008B7837">
            <w:pPr>
              <w:pStyle w:val="af7"/>
              <w:ind w:rightChars="703" w:right="1661"/>
              <w:jc w:val="right"/>
            </w:pPr>
            <w:r w:rsidRPr="00CB0AD6">
              <w:rPr>
                <w:rFonts w:hint="eastAsia"/>
              </w:rPr>
              <w:t>326</w:t>
            </w:r>
          </w:p>
        </w:tc>
      </w:tr>
      <w:tr w:rsidR="00CB0AD6" w:rsidRPr="00CB0AD6" w14:paraId="46C90CCF" w14:textId="77777777" w:rsidTr="00983879">
        <w:trPr>
          <w:trHeight w:val="567"/>
          <w:jc w:val="center"/>
        </w:trPr>
        <w:tc>
          <w:tcPr>
            <w:tcW w:w="2515" w:type="dxa"/>
            <w:vAlign w:val="center"/>
          </w:tcPr>
          <w:p w14:paraId="732ADD79" w14:textId="77777777" w:rsidR="008B7837" w:rsidRPr="00CB0AD6" w:rsidRDefault="008B7837" w:rsidP="000E2791">
            <w:pPr>
              <w:pStyle w:val="af7"/>
            </w:pPr>
            <w:r w:rsidRPr="00CB0AD6">
              <w:t>2011</w:t>
            </w:r>
            <w:r w:rsidR="00C7162E" w:rsidRPr="00CB0AD6">
              <w:t>-2017</w:t>
            </w:r>
          </w:p>
        </w:tc>
        <w:tc>
          <w:tcPr>
            <w:tcW w:w="2327" w:type="dxa"/>
          </w:tcPr>
          <w:p w14:paraId="4E7F65C4" w14:textId="77777777" w:rsidR="008B7837" w:rsidRPr="00CB0AD6" w:rsidRDefault="008B7837" w:rsidP="008B7837">
            <w:pPr>
              <w:pStyle w:val="af7"/>
            </w:pPr>
            <w:r w:rsidRPr="00CB0AD6">
              <w:rPr>
                <w:rFonts w:hint="eastAsia"/>
              </w:rPr>
              <w:t>0</w:t>
            </w:r>
          </w:p>
        </w:tc>
        <w:tc>
          <w:tcPr>
            <w:tcW w:w="3722" w:type="dxa"/>
          </w:tcPr>
          <w:p w14:paraId="086FDEF5" w14:textId="77777777" w:rsidR="008B7837" w:rsidRPr="00CB0AD6" w:rsidRDefault="008B7837" w:rsidP="008B7837">
            <w:pPr>
              <w:pStyle w:val="af7"/>
              <w:ind w:rightChars="703" w:right="1661"/>
              <w:jc w:val="right"/>
            </w:pPr>
            <w:r w:rsidRPr="00CB0AD6">
              <w:rPr>
                <w:rFonts w:hint="eastAsia"/>
              </w:rPr>
              <w:t>0</w:t>
            </w:r>
          </w:p>
        </w:tc>
      </w:tr>
      <w:tr w:rsidR="00CB0AD6" w:rsidRPr="00CB0AD6" w14:paraId="6033071C" w14:textId="77777777">
        <w:trPr>
          <w:trHeight w:val="567"/>
          <w:jc w:val="center"/>
        </w:trPr>
        <w:tc>
          <w:tcPr>
            <w:tcW w:w="2515" w:type="dxa"/>
            <w:vAlign w:val="center"/>
          </w:tcPr>
          <w:p w14:paraId="29FD36B2" w14:textId="77777777" w:rsidR="005E736D" w:rsidRPr="00CB0AD6" w:rsidRDefault="005E736D" w:rsidP="000E2791">
            <w:pPr>
              <w:pStyle w:val="af7"/>
            </w:pPr>
            <w:r w:rsidRPr="00CB0AD6">
              <w:rPr>
                <w:rFonts w:hint="eastAsia"/>
              </w:rPr>
              <w:t>2018</w:t>
            </w:r>
          </w:p>
        </w:tc>
        <w:tc>
          <w:tcPr>
            <w:tcW w:w="2327" w:type="dxa"/>
            <w:vAlign w:val="center"/>
          </w:tcPr>
          <w:p w14:paraId="722807CE" w14:textId="77777777" w:rsidR="005E736D" w:rsidRPr="00CB0AD6" w:rsidRDefault="005E736D" w:rsidP="000E2791">
            <w:pPr>
              <w:pStyle w:val="af7"/>
            </w:pPr>
            <w:r w:rsidRPr="00CB0AD6">
              <w:rPr>
                <w:rFonts w:hint="eastAsia"/>
              </w:rPr>
              <w:t>1</w:t>
            </w:r>
          </w:p>
        </w:tc>
        <w:tc>
          <w:tcPr>
            <w:tcW w:w="3722" w:type="dxa"/>
            <w:vAlign w:val="center"/>
          </w:tcPr>
          <w:p w14:paraId="04C04C12" w14:textId="77777777" w:rsidR="005E736D" w:rsidRPr="00CB0AD6" w:rsidRDefault="005E736D" w:rsidP="000E2791">
            <w:pPr>
              <w:pStyle w:val="af7"/>
              <w:ind w:rightChars="703" w:right="1661"/>
              <w:jc w:val="right"/>
            </w:pPr>
            <w:r w:rsidRPr="00CB0AD6">
              <w:rPr>
                <w:rFonts w:hint="eastAsia"/>
              </w:rPr>
              <w:t>278</w:t>
            </w:r>
          </w:p>
        </w:tc>
      </w:tr>
      <w:tr w:rsidR="00CB0AD6" w:rsidRPr="00CB0AD6" w14:paraId="1501C50F" w14:textId="77777777">
        <w:trPr>
          <w:trHeight w:val="567"/>
          <w:jc w:val="center"/>
        </w:trPr>
        <w:tc>
          <w:tcPr>
            <w:tcW w:w="2515" w:type="dxa"/>
            <w:vAlign w:val="center"/>
          </w:tcPr>
          <w:p w14:paraId="20A49C55" w14:textId="77777777" w:rsidR="00A12BAE" w:rsidRPr="00CB0AD6" w:rsidRDefault="00A12BAE" w:rsidP="000E2791">
            <w:pPr>
              <w:pStyle w:val="af7"/>
            </w:pPr>
            <w:r w:rsidRPr="00CB0AD6">
              <w:rPr>
                <w:rFonts w:hint="eastAsia"/>
              </w:rPr>
              <w:t>2019</w:t>
            </w:r>
          </w:p>
        </w:tc>
        <w:tc>
          <w:tcPr>
            <w:tcW w:w="2327" w:type="dxa"/>
            <w:vAlign w:val="center"/>
          </w:tcPr>
          <w:p w14:paraId="660E3694" w14:textId="77777777" w:rsidR="00A12BAE" w:rsidRPr="00CB0AD6" w:rsidRDefault="00B47AC4" w:rsidP="000E2791">
            <w:pPr>
              <w:pStyle w:val="af7"/>
            </w:pPr>
            <w:r w:rsidRPr="00CB0AD6">
              <w:rPr>
                <w:rFonts w:hint="eastAsia"/>
              </w:rPr>
              <w:t>1</w:t>
            </w:r>
          </w:p>
        </w:tc>
        <w:tc>
          <w:tcPr>
            <w:tcW w:w="3722" w:type="dxa"/>
            <w:vAlign w:val="center"/>
          </w:tcPr>
          <w:p w14:paraId="4A50B377" w14:textId="77777777" w:rsidR="00A12BAE" w:rsidRPr="00CB0AD6" w:rsidRDefault="00B47AC4" w:rsidP="000E2791">
            <w:pPr>
              <w:pStyle w:val="af7"/>
              <w:ind w:rightChars="703" w:right="1661"/>
              <w:jc w:val="right"/>
            </w:pPr>
            <w:r w:rsidRPr="00CB0AD6">
              <w:rPr>
                <w:rFonts w:hint="eastAsia"/>
              </w:rPr>
              <w:t>435</w:t>
            </w:r>
          </w:p>
        </w:tc>
      </w:tr>
      <w:tr w:rsidR="00CB0AD6" w:rsidRPr="00CB0AD6" w14:paraId="1FE65324" w14:textId="77777777">
        <w:trPr>
          <w:trHeight w:val="567"/>
          <w:jc w:val="center"/>
        </w:trPr>
        <w:tc>
          <w:tcPr>
            <w:tcW w:w="2515" w:type="dxa"/>
            <w:vAlign w:val="center"/>
          </w:tcPr>
          <w:p w14:paraId="7FF18858" w14:textId="77777777" w:rsidR="00CE435A" w:rsidRPr="00CB0AD6" w:rsidRDefault="00CE435A" w:rsidP="000E2791">
            <w:pPr>
              <w:pStyle w:val="af7"/>
            </w:pPr>
            <w:r w:rsidRPr="00CB0AD6">
              <w:rPr>
                <w:rFonts w:hint="eastAsia"/>
              </w:rPr>
              <w:t>2020</w:t>
            </w:r>
          </w:p>
        </w:tc>
        <w:tc>
          <w:tcPr>
            <w:tcW w:w="2327" w:type="dxa"/>
            <w:vAlign w:val="center"/>
          </w:tcPr>
          <w:p w14:paraId="70088523" w14:textId="77777777" w:rsidR="00CE435A" w:rsidRPr="00CB0AD6" w:rsidRDefault="00CE435A" w:rsidP="000E2791">
            <w:pPr>
              <w:pStyle w:val="af7"/>
            </w:pPr>
            <w:r w:rsidRPr="00CB0AD6">
              <w:rPr>
                <w:rFonts w:hint="eastAsia"/>
              </w:rPr>
              <w:t>0</w:t>
            </w:r>
          </w:p>
        </w:tc>
        <w:tc>
          <w:tcPr>
            <w:tcW w:w="3722" w:type="dxa"/>
            <w:vAlign w:val="center"/>
          </w:tcPr>
          <w:p w14:paraId="11E88295" w14:textId="77777777" w:rsidR="00CE435A" w:rsidRPr="00CB0AD6" w:rsidRDefault="00CE435A" w:rsidP="000E2791">
            <w:pPr>
              <w:pStyle w:val="af7"/>
              <w:ind w:rightChars="703" w:right="1661"/>
              <w:jc w:val="right"/>
            </w:pPr>
            <w:r w:rsidRPr="00CB0AD6">
              <w:rPr>
                <w:rFonts w:hint="eastAsia"/>
              </w:rPr>
              <w:t>3,</w:t>
            </w:r>
            <w:r w:rsidRPr="00CB0AD6">
              <w:t>665</w:t>
            </w:r>
          </w:p>
        </w:tc>
      </w:tr>
      <w:tr w:rsidR="00CB0AD6" w:rsidRPr="00CB0AD6" w14:paraId="679A1795" w14:textId="77777777">
        <w:trPr>
          <w:trHeight w:val="567"/>
          <w:jc w:val="center"/>
        </w:trPr>
        <w:tc>
          <w:tcPr>
            <w:tcW w:w="2515" w:type="dxa"/>
            <w:vAlign w:val="center"/>
          </w:tcPr>
          <w:p w14:paraId="62104AB7" w14:textId="77777777" w:rsidR="00E66D81" w:rsidRPr="00CB0AD6" w:rsidRDefault="00E66D81" w:rsidP="000E2791">
            <w:pPr>
              <w:pStyle w:val="af7"/>
            </w:pPr>
            <w:r w:rsidRPr="00CB0AD6">
              <w:t>2021</w:t>
            </w:r>
          </w:p>
        </w:tc>
        <w:tc>
          <w:tcPr>
            <w:tcW w:w="2327" w:type="dxa"/>
            <w:vAlign w:val="center"/>
          </w:tcPr>
          <w:p w14:paraId="260F48FD" w14:textId="77777777" w:rsidR="00E66D81" w:rsidRPr="00CB0AD6" w:rsidRDefault="00E66D81" w:rsidP="000E2791">
            <w:pPr>
              <w:pStyle w:val="af7"/>
            </w:pPr>
            <w:r w:rsidRPr="00CB0AD6">
              <w:t>0</w:t>
            </w:r>
          </w:p>
        </w:tc>
        <w:tc>
          <w:tcPr>
            <w:tcW w:w="3722" w:type="dxa"/>
            <w:vAlign w:val="center"/>
          </w:tcPr>
          <w:p w14:paraId="336FEB13" w14:textId="77777777" w:rsidR="00E66D81" w:rsidRPr="00CB0AD6" w:rsidRDefault="00E66D81" w:rsidP="00CE435A">
            <w:pPr>
              <w:pStyle w:val="af7"/>
              <w:ind w:rightChars="703" w:right="1661"/>
              <w:jc w:val="right"/>
            </w:pPr>
            <w:r w:rsidRPr="00CB0AD6">
              <w:t>0</w:t>
            </w:r>
          </w:p>
        </w:tc>
      </w:tr>
      <w:tr w:rsidR="00CB0AD6" w:rsidRPr="00CB0AD6" w14:paraId="1E01DBC0" w14:textId="77777777">
        <w:trPr>
          <w:trHeight w:val="567"/>
          <w:jc w:val="center"/>
        </w:trPr>
        <w:tc>
          <w:tcPr>
            <w:tcW w:w="2515" w:type="dxa"/>
            <w:vAlign w:val="center"/>
          </w:tcPr>
          <w:p w14:paraId="1D87AD9C" w14:textId="77777777" w:rsidR="006D733D" w:rsidRPr="00CB0AD6" w:rsidRDefault="006D733D" w:rsidP="000E2791">
            <w:pPr>
              <w:pStyle w:val="af7"/>
            </w:pPr>
            <w:r w:rsidRPr="00CB0AD6">
              <w:t>2022</w:t>
            </w:r>
          </w:p>
        </w:tc>
        <w:tc>
          <w:tcPr>
            <w:tcW w:w="2327" w:type="dxa"/>
            <w:vAlign w:val="center"/>
          </w:tcPr>
          <w:p w14:paraId="791C0486" w14:textId="77777777" w:rsidR="006D733D" w:rsidRPr="00CB0AD6" w:rsidRDefault="006D733D" w:rsidP="000E2791">
            <w:pPr>
              <w:pStyle w:val="af7"/>
            </w:pPr>
            <w:r w:rsidRPr="00CB0AD6">
              <w:t>0</w:t>
            </w:r>
          </w:p>
        </w:tc>
        <w:tc>
          <w:tcPr>
            <w:tcW w:w="3722" w:type="dxa"/>
            <w:vAlign w:val="center"/>
          </w:tcPr>
          <w:p w14:paraId="42E67421" w14:textId="77777777" w:rsidR="006D733D" w:rsidRPr="00CB0AD6" w:rsidRDefault="006D733D" w:rsidP="00CE435A">
            <w:pPr>
              <w:pStyle w:val="af7"/>
              <w:ind w:rightChars="703" w:right="1661"/>
              <w:jc w:val="right"/>
            </w:pPr>
            <w:r w:rsidRPr="00CB0AD6">
              <w:t>0</w:t>
            </w:r>
          </w:p>
        </w:tc>
      </w:tr>
      <w:tr w:rsidR="00CB0AD6" w:rsidRPr="00CB0AD6" w14:paraId="02B30C84" w14:textId="77777777">
        <w:trPr>
          <w:trHeight w:val="567"/>
          <w:jc w:val="center"/>
        </w:trPr>
        <w:tc>
          <w:tcPr>
            <w:tcW w:w="2515" w:type="dxa"/>
            <w:vAlign w:val="center"/>
          </w:tcPr>
          <w:p w14:paraId="4B7F184F" w14:textId="4C377851" w:rsidR="00D3387C" w:rsidRPr="00CB0AD6" w:rsidRDefault="00D3387C" w:rsidP="000E2791">
            <w:pPr>
              <w:pStyle w:val="af7"/>
            </w:pPr>
            <w:r w:rsidRPr="00CB0AD6">
              <w:rPr>
                <w:rFonts w:hint="eastAsia"/>
              </w:rPr>
              <w:t>2023</w:t>
            </w:r>
          </w:p>
        </w:tc>
        <w:tc>
          <w:tcPr>
            <w:tcW w:w="2327" w:type="dxa"/>
            <w:vAlign w:val="center"/>
          </w:tcPr>
          <w:p w14:paraId="65D46FE1" w14:textId="7D25D4A1" w:rsidR="00D3387C" w:rsidRPr="00CB0AD6" w:rsidRDefault="00D3387C" w:rsidP="000E2791">
            <w:pPr>
              <w:pStyle w:val="af7"/>
            </w:pPr>
            <w:r w:rsidRPr="00CB0AD6">
              <w:rPr>
                <w:rFonts w:hint="eastAsia"/>
              </w:rPr>
              <w:t>1</w:t>
            </w:r>
          </w:p>
        </w:tc>
        <w:tc>
          <w:tcPr>
            <w:tcW w:w="3722" w:type="dxa"/>
            <w:vAlign w:val="center"/>
          </w:tcPr>
          <w:p w14:paraId="21D4FB22" w14:textId="2F5B1ACD" w:rsidR="00D3387C" w:rsidRPr="00CB0AD6" w:rsidRDefault="00D3387C" w:rsidP="00CE435A">
            <w:pPr>
              <w:pStyle w:val="af7"/>
              <w:ind w:rightChars="703" w:right="1661"/>
              <w:jc w:val="right"/>
            </w:pPr>
            <w:r w:rsidRPr="00CB0AD6">
              <w:rPr>
                <w:rFonts w:hint="eastAsia"/>
              </w:rPr>
              <w:t>7</w:t>
            </w:r>
          </w:p>
        </w:tc>
      </w:tr>
      <w:tr w:rsidR="00CB0AD6" w:rsidRPr="00CB0AD6" w14:paraId="0A6EAC58" w14:textId="77777777">
        <w:trPr>
          <w:trHeight w:val="567"/>
          <w:jc w:val="center"/>
        </w:trPr>
        <w:tc>
          <w:tcPr>
            <w:tcW w:w="2515" w:type="dxa"/>
            <w:vAlign w:val="center"/>
          </w:tcPr>
          <w:p w14:paraId="199D4FDA" w14:textId="3620ED72" w:rsidR="00FC5E76" w:rsidRPr="00CB0AD6" w:rsidRDefault="00FC5E76" w:rsidP="000E2791">
            <w:pPr>
              <w:pStyle w:val="af7"/>
            </w:pPr>
            <w:r w:rsidRPr="00CB0AD6">
              <w:rPr>
                <w:rFonts w:hint="eastAsia"/>
              </w:rPr>
              <w:t>2024</w:t>
            </w:r>
          </w:p>
        </w:tc>
        <w:tc>
          <w:tcPr>
            <w:tcW w:w="2327" w:type="dxa"/>
            <w:vAlign w:val="center"/>
          </w:tcPr>
          <w:p w14:paraId="430D2800" w14:textId="60C8B0B6" w:rsidR="00FC5E76" w:rsidRPr="00CB0AD6" w:rsidRDefault="00FC5E76" w:rsidP="000E2791">
            <w:pPr>
              <w:pStyle w:val="af7"/>
            </w:pPr>
            <w:r w:rsidRPr="00CB0AD6">
              <w:rPr>
                <w:rFonts w:hint="eastAsia"/>
              </w:rPr>
              <w:t>0</w:t>
            </w:r>
          </w:p>
        </w:tc>
        <w:tc>
          <w:tcPr>
            <w:tcW w:w="3722" w:type="dxa"/>
            <w:vAlign w:val="center"/>
          </w:tcPr>
          <w:p w14:paraId="6AC45E9D" w14:textId="6EE79FDA" w:rsidR="00FC5E76" w:rsidRPr="00CB0AD6" w:rsidRDefault="00FC5E76" w:rsidP="00CE435A">
            <w:pPr>
              <w:pStyle w:val="af7"/>
              <w:ind w:rightChars="703" w:right="1661"/>
              <w:jc w:val="right"/>
            </w:pPr>
            <w:r w:rsidRPr="00CB0AD6">
              <w:rPr>
                <w:rFonts w:hint="eastAsia"/>
              </w:rPr>
              <w:t>0</w:t>
            </w:r>
          </w:p>
        </w:tc>
      </w:tr>
      <w:tr w:rsidR="00CB0AD6" w:rsidRPr="00CB0AD6" w14:paraId="72FDB2BE" w14:textId="77777777">
        <w:trPr>
          <w:trHeight w:val="567"/>
          <w:jc w:val="center"/>
        </w:trPr>
        <w:tc>
          <w:tcPr>
            <w:tcW w:w="2515" w:type="dxa"/>
            <w:vAlign w:val="center"/>
          </w:tcPr>
          <w:p w14:paraId="7D903ACC" w14:textId="2A7DC7A7" w:rsidR="007023D8" w:rsidRPr="00CB0AD6" w:rsidRDefault="007023D8" w:rsidP="000E2791">
            <w:pPr>
              <w:pStyle w:val="af7"/>
            </w:pPr>
            <w:r w:rsidRPr="00CB0AD6">
              <w:rPr>
                <w:rFonts w:hint="eastAsia"/>
              </w:rPr>
              <w:t>2025</w:t>
            </w:r>
          </w:p>
        </w:tc>
        <w:tc>
          <w:tcPr>
            <w:tcW w:w="2327" w:type="dxa"/>
            <w:vAlign w:val="center"/>
          </w:tcPr>
          <w:p w14:paraId="212CA79C" w14:textId="366120F1" w:rsidR="007023D8" w:rsidRPr="00CB0AD6" w:rsidRDefault="007023D8" w:rsidP="000E2791">
            <w:pPr>
              <w:pStyle w:val="af7"/>
            </w:pPr>
            <w:r w:rsidRPr="00CB0AD6">
              <w:rPr>
                <w:rFonts w:hint="eastAsia"/>
              </w:rPr>
              <w:t>1</w:t>
            </w:r>
          </w:p>
        </w:tc>
        <w:tc>
          <w:tcPr>
            <w:tcW w:w="3722" w:type="dxa"/>
            <w:vAlign w:val="center"/>
          </w:tcPr>
          <w:p w14:paraId="4926DD1E" w14:textId="732E788C" w:rsidR="007023D8" w:rsidRPr="00CB0AD6" w:rsidRDefault="007023D8" w:rsidP="00CE435A">
            <w:pPr>
              <w:pStyle w:val="af7"/>
              <w:ind w:rightChars="703" w:right="1661"/>
              <w:jc w:val="right"/>
            </w:pPr>
            <w:r w:rsidRPr="00CB0AD6">
              <w:rPr>
                <w:rFonts w:hint="eastAsia"/>
              </w:rPr>
              <w:t>539</w:t>
            </w:r>
          </w:p>
        </w:tc>
      </w:tr>
      <w:tr w:rsidR="00CB0AD6" w:rsidRPr="00CB0AD6" w14:paraId="3B85EFE3" w14:textId="77777777">
        <w:trPr>
          <w:trHeight w:val="567"/>
          <w:jc w:val="center"/>
        </w:trPr>
        <w:tc>
          <w:tcPr>
            <w:tcW w:w="2515" w:type="dxa"/>
            <w:vAlign w:val="center"/>
          </w:tcPr>
          <w:p w14:paraId="48580C59" w14:textId="77777777" w:rsidR="000E2791" w:rsidRPr="00CB0AD6" w:rsidRDefault="000E2791" w:rsidP="000E2791">
            <w:pPr>
              <w:pStyle w:val="af7"/>
            </w:pPr>
            <w:r w:rsidRPr="00CB0AD6">
              <w:t>總計</w:t>
            </w:r>
          </w:p>
        </w:tc>
        <w:tc>
          <w:tcPr>
            <w:tcW w:w="2327" w:type="dxa"/>
            <w:vAlign w:val="center"/>
          </w:tcPr>
          <w:p w14:paraId="74DE83A0" w14:textId="454DDAB3" w:rsidR="000E2791" w:rsidRPr="00CB0AD6" w:rsidRDefault="007023D8" w:rsidP="000E2791">
            <w:pPr>
              <w:pStyle w:val="af7"/>
            </w:pPr>
            <w:r w:rsidRPr="00CB0AD6">
              <w:rPr>
                <w:rFonts w:hint="eastAsia"/>
              </w:rPr>
              <w:t>6</w:t>
            </w:r>
          </w:p>
        </w:tc>
        <w:tc>
          <w:tcPr>
            <w:tcW w:w="3722" w:type="dxa"/>
            <w:vAlign w:val="center"/>
          </w:tcPr>
          <w:p w14:paraId="176C9467" w14:textId="5B8D19B6" w:rsidR="000E2791" w:rsidRPr="00CB0AD6" w:rsidRDefault="00CE435A" w:rsidP="00CE435A">
            <w:pPr>
              <w:pStyle w:val="af7"/>
              <w:ind w:rightChars="703" w:right="1661"/>
              <w:jc w:val="right"/>
            </w:pPr>
            <w:r w:rsidRPr="00CB0AD6">
              <w:t>6</w:t>
            </w:r>
            <w:r w:rsidR="000E2791" w:rsidRPr="00CB0AD6">
              <w:rPr>
                <w:rFonts w:hint="eastAsia"/>
              </w:rPr>
              <w:t>,</w:t>
            </w:r>
            <w:r w:rsidR="007023D8" w:rsidRPr="00CB0AD6">
              <w:rPr>
                <w:rFonts w:hint="eastAsia"/>
              </w:rPr>
              <w:t>685</w:t>
            </w:r>
          </w:p>
        </w:tc>
      </w:tr>
    </w:tbl>
    <w:p w14:paraId="1C50A159" w14:textId="5C3F6D9E" w:rsidR="00C106EA" w:rsidRPr="00CB0AD6" w:rsidRDefault="000E2791" w:rsidP="0043587C">
      <w:pPr>
        <w:pStyle w:val="af7"/>
        <w:jc w:val="both"/>
      </w:pPr>
      <w:r w:rsidRPr="00CB0AD6">
        <w:t>資料來源：</w:t>
      </w:r>
      <w:r w:rsidR="0066412E" w:rsidRPr="00CB0AD6">
        <w:t>經濟部投資審議司</w:t>
      </w:r>
    </w:p>
    <w:p w14:paraId="5C4A8A8E" w14:textId="77777777" w:rsidR="00B93C95" w:rsidRPr="00CB0AD6" w:rsidRDefault="00B93C95">
      <w:pPr>
        <w:widowControl/>
        <w:overflowPunct/>
        <w:autoSpaceDE/>
        <w:autoSpaceDN/>
        <w:ind w:firstLineChars="0" w:firstLine="0"/>
        <w:jc w:val="left"/>
        <w:rPr>
          <w:kern w:val="0"/>
          <w:szCs w:val="20"/>
          <w:lang w:eastAsia="zh-TW"/>
        </w:rPr>
      </w:pPr>
      <w:r w:rsidRPr="00CB0AD6">
        <w:rPr>
          <w:lang w:eastAsia="zh-TW"/>
        </w:rPr>
        <w:br w:type="page"/>
      </w:r>
    </w:p>
    <w:p w14:paraId="32B23E68" w14:textId="77777777" w:rsidR="00B93C95" w:rsidRPr="00CB0AD6" w:rsidRDefault="00B93C95" w:rsidP="00B93C95">
      <w:pPr>
        <w:pStyle w:val="afa"/>
        <w:spacing w:before="257"/>
        <w:rPr>
          <w:lang w:eastAsia="zh-TW"/>
        </w:rPr>
      </w:pPr>
      <w:r w:rsidRPr="00CB0AD6">
        <w:rPr>
          <w:rFonts w:hint="eastAsia"/>
          <w:lang w:eastAsia="zh-TW"/>
        </w:rPr>
        <w:lastRenderedPageBreak/>
        <w:t>年度別及產業別統計表</w:t>
      </w:r>
    </w:p>
    <w:p w14:paraId="7B10E6EE" w14:textId="77777777" w:rsidR="00B93C95" w:rsidRPr="00CB0AD6" w:rsidRDefault="00B93C95" w:rsidP="00B93C95">
      <w:pPr>
        <w:snapToGrid w:val="0"/>
        <w:ind w:firstLineChars="0" w:firstLine="0"/>
        <w:jc w:val="right"/>
        <w:rPr>
          <w:kern w:val="0"/>
          <w:sz w:val="18"/>
          <w:szCs w:val="18"/>
          <w:lang w:eastAsia="zh-TW"/>
        </w:rPr>
      </w:pPr>
      <w:r w:rsidRPr="00CB0AD6">
        <w:rPr>
          <w:rFonts w:hint="eastAsia"/>
          <w:kern w:val="0"/>
          <w:sz w:val="18"/>
          <w:szCs w:val="18"/>
          <w:lang w:eastAsia="zh-TW"/>
        </w:rPr>
        <w:t>單位：千美元</w:t>
      </w:r>
    </w:p>
    <w:tbl>
      <w:tblPr>
        <w:tblW w:w="48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110"/>
        <w:gridCol w:w="527"/>
        <w:gridCol w:w="910"/>
        <w:gridCol w:w="477"/>
        <w:gridCol w:w="725"/>
        <w:gridCol w:w="568"/>
        <w:gridCol w:w="634"/>
        <w:gridCol w:w="503"/>
        <w:gridCol w:w="870"/>
      </w:tblGrid>
      <w:tr w:rsidR="00CB0AD6" w:rsidRPr="00CB0AD6" w14:paraId="0D6C8556" w14:textId="77777777" w:rsidTr="00DD6455">
        <w:trPr>
          <w:tblHeader/>
          <w:jc w:val="center"/>
        </w:trPr>
        <w:tc>
          <w:tcPr>
            <w:tcW w:w="3110" w:type="dxa"/>
            <w:vMerge w:val="restart"/>
            <w:tcBorders>
              <w:top w:val="single" w:sz="12" w:space="0" w:color="auto"/>
              <w:bottom w:val="single" w:sz="6" w:space="0" w:color="auto"/>
              <w:tl2br w:val="single" w:sz="6" w:space="0" w:color="auto"/>
            </w:tcBorders>
            <w:vAlign w:val="center"/>
          </w:tcPr>
          <w:p w14:paraId="52783FC8" w14:textId="77777777" w:rsidR="00DD6455" w:rsidRPr="00CB0AD6" w:rsidRDefault="00DD6455" w:rsidP="005A1BD7">
            <w:pPr>
              <w:widowControl/>
              <w:snapToGrid w:val="0"/>
              <w:spacing w:line="226" w:lineRule="exact"/>
              <w:ind w:firstLineChars="0" w:firstLine="0"/>
              <w:jc w:val="right"/>
              <w:rPr>
                <w:kern w:val="0"/>
                <w:sz w:val="18"/>
                <w:szCs w:val="18"/>
                <w:lang w:eastAsia="zh-TW"/>
              </w:rPr>
            </w:pPr>
            <w:r w:rsidRPr="00CB0AD6">
              <w:rPr>
                <w:kern w:val="0"/>
                <w:sz w:val="18"/>
                <w:szCs w:val="18"/>
                <w:lang w:eastAsia="zh-TW"/>
              </w:rPr>
              <w:t>年　　度</w:t>
            </w:r>
          </w:p>
          <w:p w14:paraId="6A33B74B" w14:textId="77777777" w:rsidR="00DD6455" w:rsidRPr="00CB0AD6" w:rsidRDefault="00DD6455" w:rsidP="005A1BD7">
            <w:pPr>
              <w:widowControl/>
              <w:snapToGrid w:val="0"/>
              <w:spacing w:line="226" w:lineRule="exact"/>
              <w:ind w:firstLineChars="0" w:firstLine="0"/>
              <w:rPr>
                <w:kern w:val="0"/>
                <w:sz w:val="18"/>
                <w:szCs w:val="18"/>
                <w:lang w:eastAsia="zh-TW"/>
              </w:rPr>
            </w:pPr>
            <w:r w:rsidRPr="00CB0AD6">
              <w:rPr>
                <w:kern w:val="0"/>
                <w:sz w:val="18"/>
                <w:szCs w:val="18"/>
                <w:lang w:eastAsia="zh-TW"/>
              </w:rPr>
              <w:t>業　　別</w:t>
            </w:r>
          </w:p>
        </w:tc>
        <w:tc>
          <w:tcPr>
            <w:tcW w:w="1437" w:type="dxa"/>
            <w:gridSpan w:val="2"/>
            <w:vAlign w:val="center"/>
          </w:tcPr>
          <w:p w14:paraId="5D0B97B4" w14:textId="75063E46"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累計至</w:t>
            </w:r>
            <w:r w:rsidRPr="00CB0AD6">
              <w:rPr>
                <w:kern w:val="0"/>
                <w:sz w:val="18"/>
                <w:szCs w:val="18"/>
                <w:lang w:eastAsia="zh-TW"/>
              </w:rPr>
              <w:t>2025</w:t>
            </w:r>
          </w:p>
        </w:tc>
        <w:tc>
          <w:tcPr>
            <w:tcW w:w="1202" w:type="dxa"/>
            <w:gridSpan w:val="2"/>
          </w:tcPr>
          <w:p w14:paraId="4A3D8C4A" w14:textId="10049E31"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2025</w:t>
            </w:r>
          </w:p>
        </w:tc>
        <w:tc>
          <w:tcPr>
            <w:tcW w:w="1202" w:type="dxa"/>
            <w:gridSpan w:val="2"/>
            <w:vAlign w:val="center"/>
          </w:tcPr>
          <w:p w14:paraId="20C7BDF8" w14:textId="224849A2"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2024</w:t>
            </w:r>
          </w:p>
        </w:tc>
        <w:tc>
          <w:tcPr>
            <w:tcW w:w="1373" w:type="dxa"/>
            <w:gridSpan w:val="2"/>
            <w:vAlign w:val="center"/>
          </w:tcPr>
          <w:p w14:paraId="29CF83F3" w14:textId="2B286417"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2023</w:t>
            </w:r>
          </w:p>
        </w:tc>
      </w:tr>
      <w:tr w:rsidR="00CB0AD6" w:rsidRPr="00CB0AD6" w14:paraId="7F4D81EE" w14:textId="77777777" w:rsidTr="00DD6455">
        <w:trPr>
          <w:tblHeader/>
          <w:jc w:val="center"/>
        </w:trPr>
        <w:tc>
          <w:tcPr>
            <w:tcW w:w="3110" w:type="dxa"/>
            <w:vMerge/>
            <w:tcBorders>
              <w:top w:val="single" w:sz="6" w:space="0" w:color="auto"/>
              <w:bottom w:val="single" w:sz="6" w:space="0" w:color="auto"/>
              <w:tl2br w:val="single" w:sz="6" w:space="0" w:color="auto"/>
            </w:tcBorders>
            <w:vAlign w:val="center"/>
          </w:tcPr>
          <w:p w14:paraId="1743F55C" w14:textId="77777777" w:rsidR="00DD6455" w:rsidRPr="00CB0AD6" w:rsidRDefault="00DD6455" w:rsidP="005A1BD7">
            <w:pPr>
              <w:widowControl/>
              <w:autoSpaceDE/>
              <w:autoSpaceDN/>
              <w:spacing w:line="226" w:lineRule="exact"/>
              <w:ind w:firstLineChars="0" w:firstLine="0"/>
              <w:jc w:val="left"/>
              <w:rPr>
                <w:kern w:val="0"/>
                <w:sz w:val="18"/>
                <w:szCs w:val="18"/>
                <w:lang w:eastAsia="zh-TW"/>
              </w:rPr>
            </w:pPr>
          </w:p>
        </w:tc>
        <w:tc>
          <w:tcPr>
            <w:tcW w:w="527" w:type="dxa"/>
            <w:vAlign w:val="center"/>
          </w:tcPr>
          <w:p w14:paraId="252877FB" w14:textId="77777777"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件數</w:t>
            </w:r>
          </w:p>
        </w:tc>
        <w:tc>
          <w:tcPr>
            <w:tcW w:w="910" w:type="dxa"/>
            <w:vAlign w:val="center"/>
          </w:tcPr>
          <w:p w14:paraId="1C8F9C72" w14:textId="77777777"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金額</w:t>
            </w:r>
          </w:p>
        </w:tc>
        <w:tc>
          <w:tcPr>
            <w:tcW w:w="477" w:type="dxa"/>
            <w:tcBorders>
              <w:bottom w:val="single" w:sz="4" w:space="0" w:color="auto"/>
              <w:right w:val="single" w:sz="4" w:space="0" w:color="auto"/>
            </w:tcBorders>
          </w:tcPr>
          <w:p w14:paraId="306018EA" w14:textId="63645C3E" w:rsidR="00DD6455" w:rsidRPr="00CB0AD6" w:rsidRDefault="00DD6455" w:rsidP="00DD6455">
            <w:pPr>
              <w:widowControl/>
              <w:snapToGrid w:val="0"/>
              <w:spacing w:line="226" w:lineRule="exact"/>
              <w:ind w:right="-16" w:firstLineChars="0" w:firstLine="0"/>
              <w:jc w:val="center"/>
              <w:rPr>
                <w:kern w:val="0"/>
                <w:sz w:val="18"/>
                <w:szCs w:val="18"/>
                <w:lang w:eastAsia="zh-TW"/>
              </w:rPr>
            </w:pPr>
            <w:r w:rsidRPr="00CB0AD6">
              <w:rPr>
                <w:kern w:val="0"/>
                <w:sz w:val="18"/>
                <w:szCs w:val="18"/>
                <w:lang w:eastAsia="zh-TW"/>
              </w:rPr>
              <w:t>件數</w:t>
            </w:r>
          </w:p>
        </w:tc>
        <w:tc>
          <w:tcPr>
            <w:tcW w:w="725" w:type="dxa"/>
            <w:tcBorders>
              <w:left w:val="single" w:sz="4" w:space="0" w:color="auto"/>
              <w:bottom w:val="single" w:sz="4" w:space="0" w:color="auto"/>
            </w:tcBorders>
          </w:tcPr>
          <w:p w14:paraId="3A305E3A" w14:textId="7AE9C20F"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金額</w:t>
            </w:r>
          </w:p>
        </w:tc>
        <w:tc>
          <w:tcPr>
            <w:tcW w:w="568" w:type="dxa"/>
            <w:vAlign w:val="center"/>
          </w:tcPr>
          <w:p w14:paraId="4C718719" w14:textId="7B31A268"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件數</w:t>
            </w:r>
          </w:p>
        </w:tc>
        <w:tc>
          <w:tcPr>
            <w:tcW w:w="634" w:type="dxa"/>
            <w:vAlign w:val="center"/>
          </w:tcPr>
          <w:p w14:paraId="3A58A113" w14:textId="2EC1DD8E"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金額</w:t>
            </w:r>
          </w:p>
        </w:tc>
        <w:tc>
          <w:tcPr>
            <w:tcW w:w="503" w:type="dxa"/>
            <w:vAlign w:val="center"/>
          </w:tcPr>
          <w:p w14:paraId="75282B51" w14:textId="3CF17665"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件數</w:t>
            </w:r>
          </w:p>
        </w:tc>
        <w:tc>
          <w:tcPr>
            <w:tcW w:w="870" w:type="dxa"/>
            <w:vAlign w:val="center"/>
          </w:tcPr>
          <w:p w14:paraId="2112C554" w14:textId="4502D5AF" w:rsidR="00DD6455" w:rsidRPr="00CB0AD6" w:rsidRDefault="00DD6455" w:rsidP="005A1BD7">
            <w:pPr>
              <w:widowControl/>
              <w:snapToGrid w:val="0"/>
              <w:spacing w:line="226" w:lineRule="exact"/>
              <w:ind w:firstLineChars="0" w:firstLine="0"/>
              <w:jc w:val="center"/>
              <w:rPr>
                <w:kern w:val="0"/>
                <w:sz w:val="18"/>
                <w:szCs w:val="18"/>
                <w:lang w:eastAsia="zh-TW"/>
              </w:rPr>
            </w:pPr>
            <w:r w:rsidRPr="00CB0AD6">
              <w:rPr>
                <w:kern w:val="0"/>
                <w:sz w:val="18"/>
                <w:szCs w:val="18"/>
                <w:lang w:eastAsia="zh-TW"/>
              </w:rPr>
              <w:t>金額</w:t>
            </w:r>
          </w:p>
        </w:tc>
      </w:tr>
      <w:tr w:rsidR="00CB0AD6" w:rsidRPr="00CB0AD6" w14:paraId="28170122" w14:textId="77777777" w:rsidTr="00652D3D">
        <w:trPr>
          <w:jc w:val="center"/>
        </w:trPr>
        <w:tc>
          <w:tcPr>
            <w:tcW w:w="3110" w:type="dxa"/>
            <w:tcBorders>
              <w:top w:val="single" w:sz="6" w:space="0" w:color="auto"/>
            </w:tcBorders>
            <w:noWrap/>
            <w:vAlign w:val="center"/>
          </w:tcPr>
          <w:p w14:paraId="5B7E94A0"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合計</w:t>
            </w:r>
          </w:p>
        </w:tc>
        <w:tc>
          <w:tcPr>
            <w:tcW w:w="527" w:type="dxa"/>
            <w:vAlign w:val="bottom"/>
          </w:tcPr>
          <w:p w14:paraId="2218A00F" w14:textId="1C548BB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6</w:t>
            </w:r>
          </w:p>
        </w:tc>
        <w:tc>
          <w:tcPr>
            <w:tcW w:w="910" w:type="dxa"/>
            <w:vAlign w:val="bottom"/>
          </w:tcPr>
          <w:p w14:paraId="25C12270" w14:textId="65D05E1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6,685</w:t>
            </w:r>
          </w:p>
        </w:tc>
        <w:tc>
          <w:tcPr>
            <w:tcW w:w="477" w:type="dxa"/>
            <w:tcBorders>
              <w:top w:val="single" w:sz="4" w:space="0" w:color="auto"/>
              <w:right w:val="single" w:sz="4" w:space="0" w:color="auto"/>
            </w:tcBorders>
            <w:vAlign w:val="center"/>
          </w:tcPr>
          <w:p w14:paraId="69F5991C" w14:textId="65D76BC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725" w:type="dxa"/>
            <w:tcBorders>
              <w:top w:val="single" w:sz="4" w:space="0" w:color="auto"/>
              <w:left w:val="single" w:sz="4" w:space="0" w:color="auto"/>
            </w:tcBorders>
            <w:vAlign w:val="center"/>
          </w:tcPr>
          <w:p w14:paraId="69C0B95A" w14:textId="1AB6D6B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539</w:t>
            </w:r>
          </w:p>
        </w:tc>
        <w:tc>
          <w:tcPr>
            <w:tcW w:w="568" w:type="dxa"/>
            <w:vAlign w:val="center"/>
          </w:tcPr>
          <w:p w14:paraId="7D52E4FF" w14:textId="377DA21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634" w:type="dxa"/>
            <w:vAlign w:val="center"/>
          </w:tcPr>
          <w:p w14:paraId="70280152" w14:textId="18AF5EA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503" w:type="dxa"/>
            <w:vAlign w:val="center"/>
          </w:tcPr>
          <w:p w14:paraId="49C79C34" w14:textId="4304BC4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870" w:type="dxa"/>
            <w:vAlign w:val="center"/>
          </w:tcPr>
          <w:p w14:paraId="09C042A6" w14:textId="6E74A63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7 </w:t>
            </w:r>
          </w:p>
        </w:tc>
      </w:tr>
      <w:tr w:rsidR="00CB0AD6" w:rsidRPr="00CB0AD6" w14:paraId="791DC6DE" w14:textId="77777777" w:rsidTr="00652D3D">
        <w:trPr>
          <w:jc w:val="center"/>
        </w:trPr>
        <w:tc>
          <w:tcPr>
            <w:tcW w:w="3110" w:type="dxa"/>
            <w:noWrap/>
            <w:vAlign w:val="center"/>
          </w:tcPr>
          <w:p w14:paraId="15934AFF"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農林漁牧業</w:t>
            </w:r>
          </w:p>
        </w:tc>
        <w:tc>
          <w:tcPr>
            <w:tcW w:w="527" w:type="dxa"/>
            <w:vAlign w:val="bottom"/>
          </w:tcPr>
          <w:p w14:paraId="4EB0E3B7" w14:textId="70A4D75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31CBD77" w14:textId="389E1AE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26F2922C" w14:textId="0EAD902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bottom w:val="single" w:sz="4" w:space="0" w:color="auto"/>
              <w:right w:val="single" w:sz="4" w:space="0" w:color="auto"/>
            </w:tcBorders>
            <w:vAlign w:val="center"/>
          </w:tcPr>
          <w:p w14:paraId="4D9F939C" w14:textId="62E248B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tcBorders>
              <w:left w:val="single" w:sz="4" w:space="0" w:color="auto"/>
            </w:tcBorders>
            <w:vAlign w:val="center"/>
          </w:tcPr>
          <w:p w14:paraId="309D8434" w14:textId="5BCFCAA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25E5900A" w14:textId="03F7AC7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72D39E9B" w14:textId="1E53147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3B788B62" w14:textId="71B878A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09EDACC5" w14:textId="77777777" w:rsidTr="00652D3D">
        <w:trPr>
          <w:jc w:val="center"/>
        </w:trPr>
        <w:tc>
          <w:tcPr>
            <w:tcW w:w="3110" w:type="dxa"/>
            <w:noWrap/>
            <w:vAlign w:val="center"/>
          </w:tcPr>
          <w:p w14:paraId="066320DF"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礦業及土石採取業</w:t>
            </w:r>
          </w:p>
        </w:tc>
        <w:tc>
          <w:tcPr>
            <w:tcW w:w="527" w:type="dxa"/>
            <w:vAlign w:val="bottom"/>
          </w:tcPr>
          <w:p w14:paraId="23F0C5FB" w14:textId="49A3FB4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66E80626" w14:textId="1D3B049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9220346" w14:textId="4B65C81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top w:val="single" w:sz="4" w:space="0" w:color="auto"/>
              <w:left w:val="single" w:sz="4" w:space="0" w:color="auto"/>
              <w:right w:val="single" w:sz="4" w:space="0" w:color="auto"/>
            </w:tcBorders>
            <w:vAlign w:val="center"/>
          </w:tcPr>
          <w:p w14:paraId="42432ECA" w14:textId="535102E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tcBorders>
              <w:left w:val="single" w:sz="4" w:space="0" w:color="auto"/>
            </w:tcBorders>
            <w:vAlign w:val="center"/>
          </w:tcPr>
          <w:p w14:paraId="6E40C315" w14:textId="6AC27D0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4588F051" w14:textId="33B419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31783EA6" w14:textId="0B54B12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6D083D5E" w14:textId="3D262B1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6A4452B" w14:textId="77777777" w:rsidTr="00652D3D">
        <w:trPr>
          <w:jc w:val="center"/>
        </w:trPr>
        <w:tc>
          <w:tcPr>
            <w:tcW w:w="3110" w:type="dxa"/>
            <w:noWrap/>
            <w:vAlign w:val="center"/>
          </w:tcPr>
          <w:p w14:paraId="7E09B903"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製造業</w:t>
            </w:r>
          </w:p>
        </w:tc>
        <w:tc>
          <w:tcPr>
            <w:tcW w:w="527" w:type="dxa"/>
            <w:vAlign w:val="bottom"/>
          </w:tcPr>
          <w:p w14:paraId="560B91D0" w14:textId="3EFB67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3</w:t>
            </w:r>
          </w:p>
        </w:tc>
        <w:tc>
          <w:tcPr>
            <w:tcW w:w="910" w:type="dxa"/>
            <w:vAlign w:val="bottom"/>
          </w:tcPr>
          <w:p w14:paraId="14E5BDCB" w14:textId="118FF36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831</w:t>
            </w:r>
          </w:p>
        </w:tc>
        <w:tc>
          <w:tcPr>
            <w:tcW w:w="477" w:type="dxa"/>
            <w:tcBorders>
              <w:right w:val="single" w:sz="4" w:space="0" w:color="auto"/>
            </w:tcBorders>
            <w:vAlign w:val="center"/>
          </w:tcPr>
          <w:p w14:paraId="534C665A" w14:textId="7834D4A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92142D8" w14:textId="51F41CB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CAED76F" w14:textId="32E4A88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A8B8A20" w14:textId="7BFD703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63ECE70" w14:textId="5A58AC6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870" w:type="dxa"/>
            <w:vAlign w:val="center"/>
          </w:tcPr>
          <w:p w14:paraId="328245E0" w14:textId="575B2C1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7 </w:t>
            </w:r>
          </w:p>
        </w:tc>
      </w:tr>
      <w:tr w:rsidR="00CB0AD6" w:rsidRPr="00CB0AD6" w14:paraId="58815E40" w14:textId="77777777" w:rsidTr="00652D3D">
        <w:trPr>
          <w:jc w:val="center"/>
        </w:trPr>
        <w:tc>
          <w:tcPr>
            <w:tcW w:w="3110" w:type="dxa"/>
            <w:noWrap/>
            <w:vAlign w:val="center"/>
          </w:tcPr>
          <w:p w14:paraId="56FE5078"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食品製造業</w:t>
            </w:r>
          </w:p>
        </w:tc>
        <w:tc>
          <w:tcPr>
            <w:tcW w:w="527" w:type="dxa"/>
            <w:vAlign w:val="bottom"/>
          </w:tcPr>
          <w:p w14:paraId="7562013A" w14:textId="592C557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4BD61504" w14:textId="3955233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45A0E35B" w14:textId="2EF24F4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78DE9AA" w14:textId="7CC087C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EF11989" w14:textId="01A44F9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26D89DE" w14:textId="5E9A531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F4ECF1C" w14:textId="17C0E2C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D6C2741" w14:textId="791117C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54B3750A" w14:textId="77777777" w:rsidTr="00652D3D">
        <w:trPr>
          <w:jc w:val="center"/>
        </w:trPr>
        <w:tc>
          <w:tcPr>
            <w:tcW w:w="3110" w:type="dxa"/>
            <w:noWrap/>
            <w:vAlign w:val="center"/>
          </w:tcPr>
          <w:p w14:paraId="7609AF10"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飲料製造業</w:t>
            </w:r>
          </w:p>
        </w:tc>
        <w:tc>
          <w:tcPr>
            <w:tcW w:w="527" w:type="dxa"/>
            <w:vAlign w:val="bottom"/>
          </w:tcPr>
          <w:p w14:paraId="6C8DF5A4" w14:textId="2FB8C3D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1D158619" w14:textId="7B379DA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2FE0AA18" w14:textId="348BCD8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62ADECA3" w14:textId="225754C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5DC627C0" w14:textId="3C88AE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5EFD335" w14:textId="0BCEE02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C8665A8" w14:textId="1D99629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3AF6A9DC" w14:textId="5835817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6D6D94CA" w14:textId="77777777" w:rsidTr="00652D3D">
        <w:trPr>
          <w:jc w:val="center"/>
        </w:trPr>
        <w:tc>
          <w:tcPr>
            <w:tcW w:w="3110" w:type="dxa"/>
            <w:noWrap/>
            <w:vAlign w:val="center"/>
          </w:tcPr>
          <w:p w14:paraId="039DD2C2"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菸草製造業</w:t>
            </w:r>
          </w:p>
        </w:tc>
        <w:tc>
          <w:tcPr>
            <w:tcW w:w="527" w:type="dxa"/>
            <w:vAlign w:val="bottom"/>
          </w:tcPr>
          <w:p w14:paraId="58AB12F3" w14:textId="76B30FA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3602D024" w14:textId="2191F54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28E7068A" w14:textId="77DB8C4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65CF29C" w14:textId="0083193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4F7C315" w14:textId="28072D2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5003B37A" w14:textId="73E787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390927A9" w14:textId="4F73D5F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F435E27" w14:textId="1776A50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9C9FC16" w14:textId="77777777" w:rsidTr="00652D3D">
        <w:trPr>
          <w:jc w:val="center"/>
        </w:trPr>
        <w:tc>
          <w:tcPr>
            <w:tcW w:w="3110" w:type="dxa"/>
            <w:noWrap/>
            <w:vAlign w:val="center"/>
          </w:tcPr>
          <w:p w14:paraId="1FF1F1D6"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紡織業</w:t>
            </w:r>
          </w:p>
        </w:tc>
        <w:tc>
          <w:tcPr>
            <w:tcW w:w="527" w:type="dxa"/>
            <w:vAlign w:val="bottom"/>
          </w:tcPr>
          <w:p w14:paraId="1FD75A50" w14:textId="0104243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3B0720D" w14:textId="4B335C0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173063A6" w14:textId="1CAEB72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F0262A4" w14:textId="541C2D2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3141F09" w14:textId="0314C62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5F76C97" w14:textId="1843CC4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300DD245" w14:textId="0B25B22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1D486CD2" w14:textId="7B3F0FA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5320F24" w14:textId="77777777" w:rsidTr="00652D3D">
        <w:trPr>
          <w:jc w:val="center"/>
        </w:trPr>
        <w:tc>
          <w:tcPr>
            <w:tcW w:w="3110" w:type="dxa"/>
            <w:noWrap/>
            <w:vAlign w:val="center"/>
          </w:tcPr>
          <w:p w14:paraId="64D8B49A"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成衣及服飾品製造業</w:t>
            </w:r>
          </w:p>
        </w:tc>
        <w:tc>
          <w:tcPr>
            <w:tcW w:w="527" w:type="dxa"/>
            <w:vAlign w:val="bottom"/>
          </w:tcPr>
          <w:p w14:paraId="68956543" w14:textId="04C6698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465ABC11" w14:textId="53D979E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91F10A7" w14:textId="6241761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073A005" w14:textId="05D9100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1EDB444" w14:textId="2D69D74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729513F" w14:textId="5B35FDE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71EAEBC" w14:textId="38838E2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F223BC2" w14:textId="09AFD81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183AF907" w14:textId="77777777" w:rsidTr="00652D3D">
        <w:trPr>
          <w:jc w:val="center"/>
        </w:trPr>
        <w:tc>
          <w:tcPr>
            <w:tcW w:w="3110" w:type="dxa"/>
            <w:noWrap/>
            <w:vAlign w:val="center"/>
          </w:tcPr>
          <w:p w14:paraId="5C7BB151"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皮革、毛皮及其製品製造業</w:t>
            </w:r>
          </w:p>
        </w:tc>
        <w:tc>
          <w:tcPr>
            <w:tcW w:w="527" w:type="dxa"/>
            <w:vAlign w:val="bottom"/>
          </w:tcPr>
          <w:p w14:paraId="104E5715" w14:textId="5AF0BF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86F6E43" w14:textId="12FE79A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F563CE5" w14:textId="0F15047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D5A27B8" w14:textId="5CCB226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55E5CB91" w14:textId="046E7A6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BBF6199" w14:textId="6150A9D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8102850" w14:textId="7E6E49B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EE7571D" w14:textId="6AC3298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7855701" w14:textId="77777777" w:rsidTr="00652D3D">
        <w:trPr>
          <w:jc w:val="center"/>
        </w:trPr>
        <w:tc>
          <w:tcPr>
            <w:tcW w:w="3110" w:type="dxa"/>
            <w:noWrap/>
            <w:vAlign w:val="center"/>
          </w:tcPr>
          <w:p w14:paraId="29703BEA"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木竹製品製造業</w:t>
            </w:r>
          </w:p>
        </w:tc>
        <w:tc>
          <w:tcPr>
            <w:tcW w:w="527" w:type="dxa"/>
            <w:vAlign w:val="bottom"/>
          </w:tcPr>
          <w:p w14:paraId="51B74697" w14:textId="386321E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F1BECBD" w14:textId="7E90D2B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A423E36" w14:textId="5DD44D3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26127F70" w14:textId="4EDCE9A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D55FF5A" w14:textId="20EFAED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73200BB" w14:textId="10BDAE6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7452C219" w14:textId="74CC6DE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5ED33D1" w14:textId="7506434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173AF6D" w14:textId="77777777" w:rsidTr="00652D3D">
        <w:trPr>
          <w:jc w:val="center"/>
        </w:trPr>
        <w:tc>
          <w:tcPr>
            <w:tcW w:w="3110" w:type="dxa"/>
            <w:noWrap/>
            <w:vAlign w:val="center"/>
          </w:tcPr>
          <w:p w14:paraId="5167A8D7"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紙漿、紙及紙製品製造業</w:t>
            </w:r>
          </w:p>
        </w:tc>
        <w:tc>
          <w:tcPr>
            <w:tcW w:w="527" w:type="dxa"/>
            <w:vAlign w:val="bottom"/>
          </w:tcPr>
          <w:p w14:paraId="10C5141A" w14:textId="5717EF3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3A0F4AC" w14:textId="11BFB86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19F73F40" w14:textId="716BF83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8C81EA9" w14:textId="124886B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00D7526A" w14:textId="5190BDA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5F815D96" w14:textId="20B7A7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0F01C5D" w14:textId="793269A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167CC4B3" w14:textId="79C070B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6036B28B" w14:textId="77777777" w:rsidTr="00652D3D">
        <w:trPr>
          <w:jc w:val="center"/>
        </w:trPr>
        <w:tc>
          <w:tcPr>
            <w:tcW w:w="3110" w:type="dxa"/>
            <w:noWrap/>
            <w:vAlign w:val="center"/>
          </w:tcPr>
          <w:p w14:paraId="7E1DE8A6"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印刷及資料儲存媒體複製業</w:t>
            </w:r>
          </w:p>
        </w:tc>
        <w:tc>
          <w:tcPr>
            <w:tcW w:w="527" w:type="dxa"/>
            <w:vAlign w:val="bottom"/>
          </w:tcPr>
          <w:p w14:paraId="5C73127A" w14:textId="3E5D4D0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4598BAFF" w14:textId="53008CB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2FFD9D71" w14:textId="012C41C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3A3F967" w14:textId="7421AA6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0F4A98F7" w14:textId="32806B5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BDAE46B" w14:textId="49C98B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779A88C" w14:textId="37AD41D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143EE3B" w14:textId="389F9DF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DE93DA4" w14:textId="77777777" w:rsidTr="00652D3D">
        <w:trPr>
          <w:jc w:val="center"/>
        </w:trPr>
        <w:tc>
          <w:tcPr>
            <w:tcW w:w="3110" w:type="dxa"/>
            <w:noWrap/>
            <w:vAlign w:val="center"/>
          </w:tcPr>
          <w:p w14:paraId="2D6C5E2E"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石油及煤製品製造業</w:t>
            </w:r>
          </w:p>
        </w:tc>
        <w:tc>
          <w:tcPr>
            <w:tcW w:w="527" w:type="dxa"/>
            <w:vAlign w:val="bottom"/>
          </w:tcPr>
          <w:p w14:paraId="3165E2D4" w14:textId="77FF479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CBBA9DF" w14:textId="486CA17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B02744E" w14:textId="1CD0182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50C2115" w14:textId="3D64934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6709519" w14:textId="7795B34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814A5B1" w14:textId="5AA24A5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6B254752" w14:textId="6D88538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102E14B2" w14:textId="43574CD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063383AB" w14:textId="77777777" w:rsidTr="00652D3D">
        <w:trPr>
          <w:jc w:val="center"/>
        </w:trPr>
        <w:tc>
          <w:tcPr>
            <w:tcW w:w="3110" w:type="dxa"/>
            <w:noWrap/>
            <w:vAlign w:val="center"/>
          </w:tcPr>
          <w:p w14:paraId="37EE96DE"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化學材料製造業</w:t>
            </w:r>
          </w:p>
        </w:tc>
        <w:tc>
          <w:tcPr>
            <w:tcW w:w="527" w:type="dxa"/>
            <w:vAlign w:val="bottom"/>
          </w:tcPr>
          <w:p w14:paraId="571E97C4" w14:textId="663CD5E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4BB1213B" w14:textId="128EC38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7B2CC216" w14:textId="262FA10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25EA0269" w14:textId="2936E7A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554A4E8" w14:textId="6B07D10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B473544" w14:textId="1F7E96E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75D35B80" w14:textId="25A3260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486A299F" w14:textId="374BCE9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67CAEE40" w14:textId="77777777" w:rsidTr="00652D3D">
        <w:trPr>
          <w:jc w:val="center"/>
        </w:trPr>
        <w:tc>
          <w:tcPr>
            <w:tcW w:w="3110" w:type="dxa"/>
            <w:noWrap/>
            <w:vAlign w:val="center"/>
          </w:tcPr>
          <w:p w14:paraId="014EF3F8"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化學製品製造業</w:t>
            </w:r>
          </w:p>
        </w:tc>
        <w:tc>
          <w:tcPr>
            <w:tcW w:w="527" w:type="dxa"/>
            <w:vAlign w:val="bottom"/>
          </w:tcPr>
          <w:p w14:paraId="4CF21116" w14:textId="7187C0D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D866855" w14:textId="305BCC4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71706FB" w14:textId="7C9B2E9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618EEEE" w14:textId="0B715FD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85D8D66" w14:textId="171EDD3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28065A19" w14:textId="0044D4F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6BB34F8" w14:textId="01C534D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6EBD74D" w14:textId="30F1C5B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1EFC688A" w14:textId="77777777" w:rsidTr="00652D3D">
        <w:trPr>
          <w:jc w:val="center"/>
        </w:trPr>
        <w:tc>
          <w:tcPr>
            <w:tcW w:w="3110" w:type="dxa"/>
            <w:noWrap/>
            <w:vAlign w:val="center"/>
          </w:tcPr>
          <w:p w14:paraId="6F230DE6"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藥品製造業</w:t>
            </w:r>
          </w:p>
        </w:tc>
        <w:tc>
          <w:tcPr>
            <w:tcW w:w="527" w:type="dxa"/>
            <w:vAlign w:val="bottom"/>
          </w:tcPr>
          <w:p w14:paraId="2ED92C0A" w14:textId="5A88112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5C7B3C4B" w14:textId="731E596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6E48DF3" w14:textId="0B4BF57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3C94FD4" w14:textId="21D8579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7EC50014" w14:textId="614233C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6A1029D" w14:textId="017797B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9EE2AE9" w14:textId="162D398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50F0F95F" w14:textId="3EC3F49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8426E4B" w14:textId="77777777" w:rsidTr="00652D3D">
        <w:trPr>
          <w:jc w:val="center"/>
        </w:trPr>
        <w:tc>
          <w:tcPr>
            <w:tcW w:w="3110" w:type="dxa"/>
            <w:noWrap/>
            <w:vAlign w:val="center"/>
          </w:tcPr>
          <w:p w14:paraId="5443445B"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橡膠製品製造業</w:t>
            </w:r>
          </w:p>
        </w:tc>
        <w:tc>
          <w:tcPr>
            <w:tcW w:w="527" w:type="dxa"/>
            <w:vAlign w:val="bottom"/>
          </w:tcPr>
          <w:p w14:paraId="33A2492D" w14:textId="7BD18E7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3DE0F52" w14:textId="08EE9B4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784F4EE4" w14:textId="17C6E3E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7C558A80" w14:textId="5E62444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8FEC409" w14:textId="04D1B69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50B361DD" w14:textId="19718ED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CBE37E6" w14:textId="2A07DD4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8733982" w14:textId="4CCECD6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FED27C3" w14:textId="77777777" w:rsidTr="00652D3D">
        <w:trPr>
          <w:jc w:val="center"/>
        </w:trPr>
        <w:tc>
          <w:tcPr>
            <w:tcW w:w="3110" w:type="dxa"/>
            <w:noWrap/>
            <w:vAlign w:val="center"/>
          </w:tcPr>
          <w:p w14:paraId="678E02E5"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塑膠製品製造業</w:t>
            </w:r>
          </w:p>
        </w:tc>
        <w:tc>
          <w:tcPr>
            <w:tcW w:w="527" w:type="dxa"/>
            <w:vAlign w:val="bottom"/>
          </w:tcPr>
          <w:p w14:paraId="4E11E840" w14:textId="2D74F13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910" w:type="dxa"/>
            <w:vAlign w:val="bottom"/>
          </w:tcPr>
          <w:p w14:paraId="2007D005" w14:textId="5917951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589</w:t>
            </w:r>
          </w:p>
        </w:tc>
        <w:tc>
          <w:tcPr>
            <w:tcW w:w="477" w:type="dxa"/>
            <w:tcBorders>
              <w:right w:val="single" w:sz="4" w:space="0" w:color="auto"/>
            </w:tcBorders>
            <w:vAlign w:val="center"/>
          </w:tcPr>
          <w:p w14:paraId="2DC6802D" w14:textId="5DA2A45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FA592EE" w14:textId="2A55100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6C41174" w14:textId="2F9F5C5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0ADE6D7B" w14:textId="09C5162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21AAF19" w14:textId="2C0222B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4BC1A64" w14:textId="0D06961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151A5FFA" w14:textId="77777777" w:rsidTr="00652D3D">
        <w:trPr>
          <w:jc w:val="center"/>
        </w:trPr>
        <w:tc>
          <w:tcPr>
            <w:tcW w:w="3110" w:type="dxa"/>
            <w:noWrap/>
            <w:vAlign w:val="center"/>
          </w:tcPr>
          <w:p w14:paraId="581B4206"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非金屬礦物製品製造業</w:t>
            </w:r>
          </w:p>
        </w:tc>
        <w:tc>
          <w:tcPr>
            <w:tcW w:w="527" w:type="dxa"/>
            <w:vAlign w:val="bottom"/>
          </w:tcPr>
          <w:p w14:paraId="28C0C662" w14:textId="13992BB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6876E27" w14:textId="1FF85DB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45C7ACB" w14:textId="2C4404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2B2960C" w14:textId="7A604C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14998BC3" w14:textId="0D500A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1937727" w14:textId="5705096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714EFFA9" w14:textId="1768EB6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EB2F731" w14:textId="4594764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1B1E40D" w14:textId="77777777" w:rsidTr="00652D3D">
        <w:trPr>
          <w:jc w:val="center"/>
        </w:trPr>
        <w:tc>
          <w:tcPr>
            <w:tcW w:w="3110" w:type="dxa"/>
            <w:noWrap/>
            <w:vAlign w:val="center"/>
          </w:tcPr>
          <w:p w14:paraId="2FE0A5A8"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基本金屬製造業</w:t>
            </w:r>
          </w:p>
        </w:tc>
        <w:tc>
          <w:tcPr>
            <w:tcW w:w="527" w:type="dxa"/>
            <w:vAlign w:val="bottom"/>
          </w:tcPr>
          <w:p w14:paraId="583FDB79" w14:textId="6A017AF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4D388B3" w14:textId="188DF5B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708A72DB" w14:textId="54DC364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68973DCE" w14:textId="0837D98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2300967" w14:textId="15E0B54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7E58E1B" w14:textId="5DD3EA0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6C898BE8" w14:textId="36DB22A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3C924E9" w14:textId="5497463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BCF73F3" w14:textId="77777777" w:rsidTr="00652D3D">
        <w:trPr>
          <w:jc w:val="center"/>
        </w:trPr>
        <w:tc>
          <w:tcPr>
            <w:tcW w:w="3110" w:type="dxa"/>
            <w:noWrap/>
            <w:vAlign w:val="center"/>
          </w:tcPr>
          <w:p w14:paraId="5086C67A"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金屬製品製造業</w:t>
            </w:r>
          </w:p>
        </w:tc>
        <w:tc>
          <w:tcPr>
            <w:tcW w:w="527" w:type="dxa"/>
            <w:vAlign w:val="bottom"/>
          </w:tcPr>
          <w:p w14:paraId="5D79049E" w14:textId="12E0DF3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6B31A7D" w14:textId="5897C48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96A714F" w14:textId="2BAAAF2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221AEE37" w14:textId="04070CD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00BCEE8" w14:textId="3F2C508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000D552E" w14:textId="0BDC5CA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A897059" w14:textId="4371C7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5A7C760" w14:textId="58657FB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0447EC78" w14:textId="77777777" w:rsidTr="00652D3D">
        <w:trPr>
          <w:jc w:val="center"/>
        </w:trPr>
        <w:tc>
          <w:tcPr>
            <w:tcW w:w="3110" w:type="dxa"/>
            <w:noWrap/>
            <w:vAlign w:val="center"/>
          </w:tcPr>
          <w:p w14:paraId="70A00DF6"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電子零組件製造業</w:t>
            </w:r>
          </w:p>
        </w:tc>
        <w:tc>
          <w:tcPr>
            <w:tcW w:w="527" w:type="dxa"/>
            <w:vAlign w:val="bottom"/>
          </w:tcPr>
          <w:p w14:paraId="47448AA8" w14:textId="1B4D2B9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B882546" w14:textId="33666DE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47EB3547" w14:textId="6EB5C01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282290A" w14:textId="3D1C627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10ACAE5" w14:textId="4C05B87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6166C36" w14:textId="420918B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542363A" w14:textId="348C6A3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827040C" w14:textId="152BC66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1F15704" w14:textId="77777777" w:rsidTr="00652D3D">
        <w:trPr>
          <w:jc w:val="center"/>
        </w:trPr>
        <w:tc>
          <w:tcPr>
            <w:tcW w:w="3110" w:type="dxa"/>
            <w:noWrap/>
            <w:vAlign w:val="center"/>
          </w:tcPr>
          <w:p w14:paraId="56476A3F"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電腦、電子產品及光學製品製造業</w:t>
            </w:r>
          </w:p>
        </w:tc>
        <w:tc>
          <w:tcPr>
            <w:tcW w:w="527" w:type="dxa"/>
            <w:vAlign w:val="bottom"/>
          </w:tcPr>
          <w:p w14:paraId="0CC3C4A3" w14:textId="0075E5A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4D5B5B35" w14:textId="44A8418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16B30DEB" w14:textId="76ABD43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E597083" w14:textId="2E697C0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4C6F0B9" w14:textId="0ACB8FD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F0DB556" w14:textId="6D3387D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6BF26CB2" w14:textId="1E43BCE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4E40DB4E" w14:textId="2CDA199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685F07A4" w14:textId="77777777" w:rsidTr="00652D3D">
        <w:trPr>
          <w:jc w:val="center"/>
        </w:trPr>
        <w:tc>
          <w:tcPr>
            <w:tcW w:w="3110" w:type="dxa"/>
            <w:noWrap/>
            <w:vAlign w:val="center"/>
          </w:tcPr>
          <w:p w14:paraId="52A4188E"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電力設備製造業</w:t>
            </w:r>
          </w:p>
        </w:tc>
        <w:tc>
          <w:tcPr>
            <w:tcW w:w="527" w:type="dxa"/>
            <w:vAlign w:val="bottom"/>
          </w:tcPr>
          <w:p w14:paraId="7C4EF332" w14:textId="486A585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910" w:type="dxa"/>
            <w:vAlign w:val="bottom"/>
          </w:tcPr>
          <w:p w14:paraId="7BD4CFC7" w14:textId="7AFDBA4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235</w:t>
            </w:r>
          </w:p>
        </w:tc>
        <w:tc>
          <w:tcPr>
            <w:tcW w:w="477" w:type="dxa"/>
            <w:tcBorders>
              <w:right w:val="single" w:sz="4" w:space="0" w:color="auto"/>
            </w:tcBorders>
            <w:vAlign w:val="center"/>
          </w:tcPr>
          <w:p w14:paraId="4D2F3CA2" w14:textId="34442EC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779946ED" w14:textId="28583A3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E3406FF" w14:textId="650B250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CFD284D" w14:textId="41974B6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36FFC646" w14:textId="3B86C66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D663D08" w14:textId="4035659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5C7639F1" w14:textId="77777777" w:rsidTr="00652D3D">
        <w:trPr>
          <w:jc w:val="center"/>
        </w:trPr>
        <w:tc>
          <w:tcPr>
            <w:tcW w:w="3110" w:type="dxa"/>
            <w:noWrap/>
            <w:vAlign w:val="center"/>
          </w:tcPr>
          <w:p w14:paraId="20B51472"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機械設備製造業</w:t>
            </w:r>
          </w:p>
        </w:tc>
        <w:tc>
          <w:tcPr>
            <w:tcW w:w="527" w:type="dxa"/>
            <w:vAlign w:val="bottom"/>
          </w:tcPr>
          <w:p w14:paraId="5DDE0DA3" w14:textId="21F3C40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ABE1735" w14:textId="077FF74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AFC2EFC" w14:textId="1B02EBF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86C59AE" w14:textId="2C26F23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598D22CB" w14:textId="567EC58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167CBE15" w14:textId="6EC9A82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A94FA87" w14:textId="18BDAF8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505BF126" w14:textId="78BBC68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6436845" w14:textId="77777777" w:rsidTr="00652D3D">
        <w:trPr>
          <w:jc w:val="center"/>
        </w:trPr>
        <w:tc>
          <w:tcPr>
            <w:tcW w:w="3110" w:type="dxa"/>
            <w:noWrap/>
            <w:vAlign w:val="center"/>
          </w:tcPr>
          <w:p w14:paraId="3E99BC93"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汽車及其零件製造業</w:t>
            </w:r>
          </w:p>
        </w:tc>
        <w:tc>
          <w:tcPr>
            <w:tcW w:w="527" w:type="dxa"/>
            <w:vAlign w:val="bottom"/>
          </w:tcPr>
          <w:p w14:paraId="2AE42E11" w14:textId="235FDF6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EC813C7" w14:textId="0AF8D1F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149BD0C" w14:textId="7CA37FB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3DC435D" w14:textId="717DC2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CAB655A" w14:textId="45B0348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465C000B" w14:textId="70F63E8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27A7160" w14:textId="402D9D5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3E5C3F60" w14:textId="1B3F72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F96442C" w14:textId="77777777" w:rsidTr="00652D3D">
        <w:trPr>
          <w:jc w:val="center"/>
        </w:trPr>
        <w:tc>
          <w:tcPr>
            <w:tcW w:w="3110" w:type="dxa"/>
            <w:noWrap/>
            <w:vAlign w:val="center"/>
          </w:tcPr>
          <w:p w14:paraId="5303E50C"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其他運輸工具製造業</w:t>
            </w:r>
          </w:p>
        </w:tc>
        <w:tc>
          <w:tcPr>
            <w:tcW w:w="527" w:type="dxa"/>
            <w:vAlign w:val="bottom"/>
          </w:tcPr>
          <w:p w14:paraId="5776F039" w14:textId="3CD9232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8EAA602" w14:textId="5A381FE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4AC8FD9" w14:textId="779EFC1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BFC8D95" w14:textId="064230E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CEF5266" w14:textId="533965A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438EB51" w14:textId="44D3C5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6A88194" w14:textId="061A90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497FEE0C" w14:textId="729D479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19D81614" w14:textId="77777777" w:rsidTr="00652D3D">
        <w:trPr>
          <w:jc w:val="center"/>
        </w:trPr>
        <w:tc>
          <w:tcPr>
            <w:tcW w:w="3110" w:type="dxa"/>
            <w:noWrap/>
            <w:vAlign w:val="center"/>
          </w:tcPr>
          <w:p w14:paraId="42C24EBC"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家具製造業</w:t>
            </w:r>
          </w:p>
        </w:tc>
        <w:tc>
          <w:tcPr>
            <w:tcW w:w="527" w:type="dxa"/>
            <w:vAlign w:val="bottom"/>
          </w:tcPr>
          <w:p w14:paraId="33535ACA" w14:textId="7724742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1FCEBEB8" w14:textId="5CABDC3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E030756" w14:textId="0CD24A2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39DEA3A" w14:textId="17AC876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59774952" w14:textId="1C01942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5044BCA2" w14:textId="4AC35A1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780577A1" w14:textId="7DEDCB3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4CB4118" w14:textId="558C04A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2EBDEF73" w14:textId="77777777" w:rsidTr="00652D3D">
        <w:trPr>
          <w:jc w:val="center"/>
        </w:trPr>
        <w:tc>
          <w:tcPr>
            <w:tcW w:w="3110" w:type="dxa"/>
            <w:noWrap/>
            <w:vAlign w:val="center"/>
          </w:tcPr>
          <w:p w14:paraId="11D3B936"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 xml:space="preserve">　其他製造業</w:t>
            </w:r>
          </w:p>
        </w:tc>
        <w:tc>
          <w:tcPr>
            <w:tcW w:w="527" w:type="dxa"/>
            <w:vAlign w:val="bottom"/>
          </w:tcPr>
          <w:p w14:paraId="02750C16" w14:textId="7A7C193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910" w:type="dxa"/>
            <w:vAlign w:val="bottom"/>
          </w:tcPr>
          <w:p w14:paraId="5F5D55B2" w14:textId="0A683DE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7</w:t>
            </w:r>
          </w:p>
        </w:tc>
        <w:tc>
          <w:tcPr>
            <w:tcW w:w="477" w:type="dxa"/>
            <w:tcBorders>
              <w:right w:val="single" w:sz="4" w:space="0" w:color="auto"/>
            </w:tcBorders>
            <w:vAlign w:val="center"/>
          </w:tcPr>
          <w:p w14:paraId="0EB1F4E3" w14:textId="7E4566B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E84D842" w14:textId="0D1258B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1AAD863B" w14:textId="3653F90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0E033385" w14:textId="4E9854C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BDC1DA1" w14:textId="786C411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1 </w:t>
            </w:r>
          </w:p>
        </w:tc>
        <w:tc>
          <w:tcPr>
            <w:tcW w:w="870" w:type="dxa"/>
            <w:vAlign w:val="center"/>
          </w:tcPr>
          <w:p w14:paraId="366978B0" w14:textId="3989F70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7 </w:t>
            </w:r>
          </w:p>
        </w:tc>
      </w:tr>
      <w:tr w:rsidR="00CB0AD6" w:rsidRPr="00CB0AD6" w14:paraId="28BCF102" w14:textId="77777777" w:rsidTr="00652D3D">
        <w:trPr>
          <w:jc w:val="center"/>
        </w:trPr>
        <w:tc>
          <w:tcPr>
            <w:tcW w:w="3110" w:type="dxa"/>
            <w:noWrap/>
            <w:vAlign w:val="center"/>
          </w:tcPr>
          <w:p w14:paraId="4797DBE1"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 xml:space="preserve">　產業用機械設備維修及安裝業</w:t>
            </w:r>
          </w:p>
        </w:tc>
        <w:tc>
          <w:tcPr>
            <w:tcW w:w="527" w:type="dxa"/>
            <w:vAlign w:val="bottom"/>
          </w:tcPr>
          <w:p w14:paraId="27DB1D0F" w14:textId="01F527A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1BF68585" w14:textId="426D2D0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FC5CE84" w14:textId="5B2DD45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6A79E44" w14:textId="72ABA5D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5B6CF437" w14:textId="624D32E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DE1C4F5" w14:textId="5E7B8CF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94DE92F" w14:textId="78BF1F9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1CF7856C" w14:textId="7DDDF9F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4F22ACA" w14:textId="77777777" w:rsidTr="00652D3D">
        <w:trPr>
          <w:jc w:val="center"/>
        </w:trPr>
        <w:tc>
          <w:tcPr>
            <w:tcW w:w="3110" w:type="dxa"/>
            <w:noWrap/>
            <w:vAlign w:val="center"/>
          </w:tcPr>
          <w:p w14:paraId="73769298"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電力及燃氣供應業</w:t>
            </w:r>
          </w:p>
        </w:tc>
        <w:tc>
          <w:tcPr>
            <w:tcW w:w="527" w:type="dxa"/>
            <w:vAlign w:val="bottom"/>
          </w:tcPr>
          <w:p w14:paraId="26E2CC41" w14:textId="701D1EF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65C296FA" w14:textId="6AEB7AD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E52D5C2" w14:textId="5622ECD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BD1F890" w14:textId="3781848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7526EBF4" w14:textId="309AC05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136E87F" w14:textId="334710F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62824FE3" w14:textId="415BC6F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3C3FAC21" w14:textId="514D50F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D09F087" w14:textId="77777777" w:rsidTr="00652D3D">
        <w:trPr>
          <w:jc w:val="center"/>
        </w:trPr>
        <w:tc>
          <w:tcPr>
            <w:tcW w:w="3110" w:type="dxa"/>
            <w:noWrap/>
            <w:vAlign w:val="center"/>
          </w:tcPr>
          <w:p w14:paraId="49605F59"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用水供應及污染整治業</w:t>
            </w:r>
          </w:p>
        </w:tc>
        <w:tc>
          <w:tcPr>
            <w:tcW w:w="527" w:type="dxa"/>
            <w:vAlign w:val="bottom"/>
          </w:tcPr>
          <w:p w14:paraId="1136BC9D" w14:textId="07004BF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BEEA05C" w14:textId="0E34E3E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4CB20E8" w14:textId="7C1452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ADA1DA5" w14:textId="67762BF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0C8AD4A6" w14:textId="6C8A909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450C9515" w14:textId="2620E66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EC029FD" w14:textId="317AF87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D177CD6" w14:textId="26A549F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03F146AC" w14:textId="77777777" w:rsidTr="00652D3D">
        <w:trPr>
          <w:jc w:val="center"/>
        </w:trPr>
        <w:tc>
          <w:tcPr>
            <w:tcW w:w="3110" w:type="dxa"/>
            <w:noWrap/>
            <w:vAlign w:val="center"/>
          </w:tcPr>
          <w:p w14:paraId="115D5538"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營造業</w:t>
            </w:r>
          </w:p>
        </w:tc>
        <w:tc>
          <w:tcPr>
            <w:tcW w:w="527" w:type="dxa"/>
            <w:vAlign w:val="bottom"/>
          </w:tcPr>
          <w:p w14:paraId="449B0795" w14:textId="10B1F85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A7EA87D" w14:textId="6064DC5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71BFADD" w14:textId="73D9B5E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7DCFDE97" w14:textId="56AD354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8127038" w14:textId="3824FB7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667DFA6" w14:textId="77213B5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9FBABD6" w14:textId="56513CD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56FC03FD" w14:textId="434FF2C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CB9716F" w14:textId="77777777" w:rsidTr="00652D3D">
        <w:trPr>
          <w:jc w:val="center"/>
        </w:trPr>
        <w:tc>
          <w:tcPr>
            <w:tcW w:w="3110" w:type="dxa"/>
            <w:noWrap/>
            <w:vAlign w:val="center"/>
          </w:tcPr>
          <w:p w14:paraId="5A30DCDF"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批發及零售業</w:t>
            </w:r>
          </w:p>
        </w:tc>
        <w:tc>
          <w:tcPr>
            <w:tcW w:w="527" w:type="dxa"/>
            <w:vAlign w:val="bottom"/>
          </w:tcPr>
          <w:p w14:paraId="1F962D2E" w14:textId="0C3B385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3</w:t>
            </w:r>
          </w:p>
        </w:tc>
        <w:tc>
          <w:tcPr>
            <w:tcW w:w="910" w:type="dxa"/>
            <w:vAlign w:val="bottom"/>
          </w:tcPr>
          <w:p w14:paraId="5F501334" w14:textId="57E8790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5,854</w:t>
            </w:r>
          </w:p>
        </w:tc>
        <w:tc>
          <w:tcPr>
            <w:tcW w:w="477" w:type="dxa"/>
            <w:tcBorders>
              <w:right w:val="single" w:sz="4" w:space="0" w:color="auto"/>
            </w:tcBorders>
            <w:vAlign w:val="center"/>
          </w:tcPr>
          <w:p w14:paraId="61B06D31" w14:textId="7A9BB5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1</w:t>
            </w:r>
          </w:p>
        </w:tc>
        <w:tc>
          <w:tcPr>
            <w:tcW w:w="725" w:type="dxa"/>
            <w:tcBorders>
              <w:left w:val="single" w:sz="4" w:space="0" w:color="auto"/>
            </w:tcBorders>
            <w:vAlign w:val="center"/>
          </w:tcPr>
          <w:p w14:paraId="1BB78528" w14:textId="10CE678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539</w:t>
            </w:r>
          </w:p>
        </w:tc>
        <w:tc>
          <w:tcPr>
            <w:tcW w:w="568" w:type="dxa"/>
            <w:vAlign w:val="center"/>
          </w:tcPr>
          <w:p w14:paraId="1DFD9566" w14:textId="571A017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245925ED" w14:textId="4D629D0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B10AD99" w14:textId="4E80EA2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19E07869" w14:textId="1E01A7A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5409118F" w14:textId="77777777" w:rsidTr="00652D3D">
        <w:trPr>
          <w:jc w:val="center"/>
        </w:trPr>
        <w:tc>
          <w:tcPr>
            <w:tcW w:w="3110" w:type="dxa"/>
            <w:noWrap/>
            <w:vAlign w:val="center"/>
          </w:tcPr>
          <w:p w14:paraId="31417BD4"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運輸及倉儲業</w:t>
            </w:r>
          </w:p>
        </w:tc>
        <w:tc>
          <w:tcPr>
            <w:tcW w:w="527" w:type="dxa"/>
            <w:vAlign w:val="bottom"/>
          </w:tcPr>
          <w:p w14:paraId="383838F3" w14:textId="28DD8A8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5FEDA050" w14:textId="09747BB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7750A9D" w14:textId="0148453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4705486B" w14:textId="77BE9E6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A2BF554" w14:textId="5F57D14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436F704E" w14:textId="55BEDFD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534438B" w14:textId="7885E94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610FF1DA" w14:textId="03A0C2D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18453567" w14:textId="77777777" w:rsidTr="00652D3D">
        <w:trPr>
          <w:jc w:val="center"/>
        </w:trPr>
        <w:tc>
          <w:tcPr>
            <w:tcW w:w="3110" w:type="dxa"/>
            <w:noWrap/>
            <w:vAlign w:val="center"/>
          </w:tcPr>
          <w:p w14:paraId="7AF387F7"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住宿及餐飲業</w:t>
            </w:r>
          </w:p>
        </w:tc>
        <w:tc>
          <w:tcPr>
            <w:tcW w:w="527" w:type="dxa"/>
            <w:vAlign w:val="bottom"/>
          </w:tcPr>
          <w:p w14:paraId="6BB419F2" w14:textId="46E55B5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75445A2" w14:textId="37E6849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45AA2B88" w14:textId="3E4CE1F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E8FEF77" w14:textId="5552670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77004744" w14:textId="3878D4F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0BAFFCD" w14:textId="780A229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0F43E4F" w14:textId="5CDED8A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35070037" w14:textId="49FC9C1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5205AEDE" w14:textId="77777777" w:rsidTr="00652D3D">
        <w:trPr>
          <w:jc w:val="center"/>
        </w:trPr>
        <w:tc>
          <w:tcPr>
            <w:tcW w:w="3110" w:type="dxa"/>
            <w:noWrap/>
            <w:vAlign w:val="center"/>
          </w:tcPr>
          <w:p w14:paraId="321E7B1F"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資訊及通訊傳播業</w:t>
            </w:r>
          </w:p>
        </w:tc>
        <w:tc>
          <w:tcPr>
            <w:tcW w:w="527" w:type="dxa"/>
            <w:vAlign w:val="bottom"/>
          </w:tcPr>
          <w:p w14:paraId="566631C5" w14:textId="49A5F93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299046C8" w14:textId="5D02893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4E623344" w14:textId="282454E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E44920C" w14:textId="71ABA6D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1EF835EF" w14:textId="04A7390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339CC0B" w14:textId="2F52CB5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4B55A101" w14:textId="4682DCB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F0E897E" w14:textId="3AEE9D2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267F3A6F" w14:textId="77777777" w:rsidTr="00652D3D">
        <w:trPr>
          <w:jc w:val="center"/>
        </w:trPr>
        <w:tc>
          <w:tcPr>
            <w:tcW w:w="3110" w:type="dxa"/>
            <w:noWrap/>
            <w:vAlign w:val="center"/>
          </w:tcPr>
          <w:p w14:paraId="3F126AAB"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金融及保險業</w:t>
            </w:r>
          </w:p>
        </w:tc>
        <w:tc>
          <w:tcPr>
            <w:tcW w:w="527" w:type="dxa"/>
            <w:vAlign w:val="bottom"/>
          </w:tcPr>
          <w:p w14:paraId="4092EACD" w14:textId="2C78C62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5F469BA7" w14:textId="1A89B4F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753ED8DB" w14:textId="2F9769A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B589C40" w14:textId="77714CF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2CE4610" w14:textId="4092D0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2E6298F9" w14:textId="6CAF1CC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7935509" w14:textId="6553744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A32062D" w14:textId="772DBF8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37FDDFDF" w14:textId="77777777" w:rsidTr="00652D3D">
        <w:trPr>
          <w:jc w:val="center"/>
        </w:trPr>
        <w:tc>
          <w:tcPr>
            <w:tcW w:w="3110" w:type="dxa"/>
            <w:noWrap/>
            <w:vAlign w:val="center"/>
          </w:tcPr>
          <w:p w14:paraId="79F182EC"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不動產業</w:t>
            </w:r>
          </w:p>
        </w:tc>
        <w:tc>
          <w:tcPr>
            <w:tcW w:w="527" w:type="dxa"/>
            <w:vAlign w:val="bottom"/>
          </w:tcPr>
          <w:p w14:paraId="41388654" w14:textId="1CF229E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30862241" w14:textId="3C4F2F8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200E277" w14:textId="60BF420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668D5B8" w14:textId="045431A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24DCD402" w14:textId="479DA8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46BE13A3" w14:textId="45F1B8E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050435ED" w14:textId="0F4F9F6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D95732F" w14:textId="684D4B2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E584538" w14:textId="77777777" w:rsidTr="00652D3D">
        <w:trPr>
          <w:jc w:val="center"/>
        </w:trPr>
        <w:tc>
          <w:tcPr>
            <w:tcW w:w="3110" w:type="dxa"/>
            <w:noWrap/>
            <w:vAlign w:val="center"/>
          </w:tcPr>
          <w:p w14:paraId="21825125"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專業、科學及技術服務業</w:t>
            </w:r>
          </w:p>
        </w:tc>
        <w:tc>
          <w:tcPr>
            <w:tcW w:w="527" w:type="dxa"/>
            <w:vAlign w:val="bottom"/>
          </w:tcPr>
          <w:p w14:paraId="1F6FB7D5" w14:textId="52792BB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1BEC337C" w14:textId="1DEBDDF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FA2B0B2" w14:textId="490AB2E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C37DA78" w14:textId="0D8CAA1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F7FCC00" w14:textId="5AAD0F7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74C1FF6D" w14:textId="04C919E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170FA39" w14:textId="2C38D2E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63C3FD6" w14:textId="3016A1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297C2847" w14:textId="77777777" w:rsidTr="00652D3D">
        <w:trPr>
          <w:jc w:val="center"/>
        </w:trPr>
        <w:tc>
          <w:tcPr>
            <w:tcW w:w="3110" w:type="dxa"/>
            <w:noWrap/>
            <w:vAlign w:val="center"/>
          </w:tcPr>
          <w:p w14:paraId="2B645EEB"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支援服務業</w:t>
            </w:r>
          </w:p>
        </w:tc>
        <w:tc>
          <w:tcPr>
            <w:tcW w:w="527" w:type="dxa"/>
            <w:vAlign w:val="bottom"/>
          </w:tcPr>
          <w:p w14:paraId="449A3496" w14:textId="2BC8C20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6AE048D0" w14:textId="577C465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394E2190" w14:textId="272AD7B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55E5FE55" w14:textId="1857844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9564A1A" w14:textId="0F87557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3E6588B5" w14:textId="0421D57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83A699C" w14:textId="3A97385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53F2680D" w14:textId="598C5B2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9DBC28E" w14:textId="77777777" w:rsidTr="00652D3D">
        <w:trPr>
          <w:jc w:val="center"/>
        </w:trPr>
        <w:tc>
          <w:tcPr>
            <w:tcW w:w="3110" w:type="dxa"/>
            <w:noWrap/>
            <w:vAlign w:val="center"/>
          </w:tcPr>
          <w:p w14:paraId="1B21E5B7"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公共行政及國防；強制性社會安全</w:t>
            </w:r>
          </w:p>
        </w:tc>
        <w:tc>
          <w:tcPr>
            <w:tcW w:w="527" w:type="dxa"/>
            <w:vAlign w:val="bottom"/>
          </w:tcPr>
          <w:p w14:paraId="7E76609D" w14:textId="1ADAD37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1E655DA6" w14:textId="7E7BB76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BD788C8" w14:textId="64BBF99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35B82B34" w14:textId="54499ED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31C67176" w14:textId="4776DAE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24FB92A3" w14:textId="2309A1D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623537BA" w14:textId="3719A3C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EA7C379" w14:textId="03D28A0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CAE420E" w14:textId="77777777" w:rsidTr="00652D3D">
        <w:trPr>
          <w:jc w:val="center"/>
        </w:trPr>
        <w:tc>
          <w:tcPr>
            <w:tcW w:w="3110" w:type="dxa"/>
            <w:noWrap/>
            <w:vAlign w:val="center"/>
          </w:tcPr>
          <w:p w14:paraId="7EC3B054"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教育服務業</w:t>
            </w:r>
          </w:p>
        </w:tc>
        <w:tc>
          <w:tcPr>
            <w:tcW w:w="527" w:type="dxa"/>
            <w:vAlign w:val="bottom"/>
          </w:tcPr>
          <w:p w14:paraId="34507257" w14:textId="74F63C3F"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0D3F35C5" w14:textId="2AF4A939"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0B7B6948" w14:textId="104F350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05F395C7" w14:textId="4C3A15D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CFE88F4" w14:textId="47C2599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5BD8CFEE" w14:textId="0A7A046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27ADCEC1" w14:textId="35B93F5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51E18E2A" w14:textId="6737155B"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41CFCBCF" w14:textId="77777777" w:rsidTr="00652D3D">
        <w:trPr>
          <w:jc w:val="center"/>
        </w:trPr>
        <w:tc>
          <w:tcPr>
            <w:tcW w:w="3110" w:type="dxa"/>
            <w:noWrap/>
            <w:vAlign w:val="center"/>
          </w:tcPr>
          <w:p w14:paraId="54290101"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醫療保健及社會工作服務業</w:t>
            </w:r>
          </w:p>
        </w:tc>
        <w:tc>
          <w:tcPr>
            <w:tcW w:w="527" w:type="dxa"/>
            <w:vAlign w:val="bottom"/>
          </w:tcPr>
          <w:p w14:paraId="44186F1C" w14:textId="2E944D2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86B66A7" w14:textId="278A8CD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686C1E16" w14:textId="70299D6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2AD05D73" w14:textId="1310880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4B4DFA92" w14:textId="6998ED31"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09928E15" w14:textId="49ECCBB2"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56616357" w14:textId="34C9C134"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712CE4C8" w14:textId="448634B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22B57F53" w14:textId="77777777" w:rsidTr="00652D3D">
        <w:trPr>
          <w:jc w:val="center"/>
        </w:trPr>
        <w:tc>
          <w:tcPr>
            <w:tcW w:w="3110" w:type="dxa"/>
            <w:noWrap/>
            <w:vAlign w:val="center"/>
          </w:tcPr>
          <w:p w14:paraId="5BCA9CD7" w14:textId="77777777" w:rsidR="001A1623" w:rsidRPr="00CB0AD6" w:rsidRDefault="001A1623" w:rsidP="001A1623">
            <w:pPr>
              <w:widowControl/>
              <w:snapToGrid w:val="0"/>
              <w:spacing w:line="226" w:lineRule="exact"/>
              <w:ind w:firstLineChars="0" w:firstLine="0"/>
              <w:rPr>
                <w:sz w:val="18"/>
                <w:szCs w:val="18"/>
                <w:lang w:eastAsia="zh-TW"/>
              </w:rPr>
            </w:pPr>
            <w:r w:rsidRPr="00CB0AD6">
              <w:rPr>
                <w:sz w:val="18"/>
                <w:szCs w:val="18"/>
                <w:lang w:eastAsia="zh-TW"/>
              </w:rPr>
              <w:t>藝術、娛樂及休閒服務業</w:t>
            </w:r>
          </w:p>
        </w:tc>
        <w:tc>
          <w:tcPr>
            <w:tcW w:w="527" w:type="dxa"/>
            <w:vAlign w:val="bottom"/>
          </w:tcPr>
          <w:p w14:paraId="06EFB961" w14:textId="7BB2C3C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35A7667A" w14:textId="0AE7916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0C6878CE" w14:textId="653D89FD"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FA3D8A5" w14:textId="294F706C"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72131E8C" w14:textId="1EB1A21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287E4F5" w14:textId="27DC9B0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12676DD6" w14:textId="65B5425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24ED74A0" w14:textId="4639EF5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r w:rsidR="00CB0AD6" w:rsidRPr="00CB0AD6" w14:paraId="79C544C4" w14:textId="77777777" w:rsidTr="00652D3D">
        <w:trPr>
          <w:jc w:val="center"/>
        </w:trPr>
        <w:tc>
          <w:tcPr>
            <w:tcW w:w="3110" w:type="dxa"/>
            <w:noWrap/>
            <w:vAlign w:val="center"/>
          </w:tcPr>
          <w:p w14:paraId="27E24DC0" w14:textId="77777777" w:rsidR="001A1623" w:rsidRPr="00CB0AD6" w:rsidRDefault="001A1623" w:rsidP="001A1623">
            <w:pPr>
              <w:widowControl/>
              <w:snapToGrid w:val="0"/>
              <w:spacing w:line="226" w:lineRule="exact"/>
              <w:ind w:firstLineChars="0" w:firstLine="0"/>
              <w:rPr>
                <w:sz w:val="18"/>
                <w:szCs w:val="18"/>
              </w:rPr>
            </w:pPr>
            <w:r w:rsidRPr="00CB0AD6">
              <w:rPr>
                <w:sz w:val="18"/>
                <w:szCs w:val="18"/>
              </w:rPr>
              <w:t>其他服務業</w:t>
            </w:r>
          </w:p>
        </w:tc>
        <w:tc>
          <w:tcPr>
            <w:tcW w:w="527" w:type="dxa"/>
            <w:vAlign w:val="bottom"/>
          </w:tcPr>
          <w:p w14:paraId="2FCD73E0" w14:textId="66493EDE"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910" w:type="dxa"/>
            <w:vAlign w:val="bottom"/>
          </w:tcPr>
          <w:p w14:paraId="77E329E5" w14:textId="7D44DFE6"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477" w:type="dxa"/>
            <w:tcBorders>
              <w:right w:val="single" w:sz="4" w:space="0" w:color="auto"/>
            </w:tcBorders>
            <w:vAlign w:val="center"/>
          </w:tcPr>
          <w:p w14:paraId="58F4C833" w14:textId="1AE80050"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725" w:type="dxa"/>
            <w:tcBorders>
              <w:left w:val="single" w:sz="4" w:space="0" w:color="auto"/>
            </w:tcBorders>
            <w:vAlign w:val="center"/>
          </w:tcPr>
          <w:p w14:paraId="191075A9" w14:textId="08892B78"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68" w:type="dxa"/>
            <w:vAlign w:val="center"/>
          </w:tcPr>
          <w:p w14:paraId="60CB2801" w14:textId="3B35C697"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634" w:type="dxa"/>
            <w:vAlign w:val="center"/>
          </w:tcPr>
          <w:p w14:paraId="6CCAAB44" w14:textId="4E4CE9A5"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0</w:t>
            </w:r>
          </w:p>
        </w:tc>
        <w:tc>
          <w:tcPr>
            <w:tcW w:w="503" w:type="dxa"/>
            <w:vAlign w:val="center"/>
          </w:tcPr>
          <w:p w14:paraId="3619480A" w14:textId="102BE6C3"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c>
          <w:tcPr>
            <w:tcW w:w="870" w:type="dxa"/>
            <w:vAlign w:val="center"/>
          </w:tcPr>
          <w:p w14:paraId="02ED76B0" w14:textId="6C73219A" w:rsidR="001A1623" w:rsidRPr="00CB0AD6" w:rsidRDefault="001A1623" w:rsidP="001A1623">
            <w:pPr>
              <w:snapToGrid w:val="0"/>
              <w:spacing w:line="226" w:lineRule="exact"/>
              <w:ind w:firstLineChars="0" w:firstLine="0"/>
              <w:jc w:val="right"/>
              <w:rPr>
                <w:sz w:val="18"/>
                <w:szCs w:val="18"/>
                <w:lang w:eastAsia="zh-TW"/>
              </w:rPr>
            </w:pPr>
            <w:r w:rsidRPr="00CB0AD6">
              <w:rPr>
                <w:sz w:val="18"/>
                <w:szCs w:val="18"/>
                <w:lang w:eastAsia="zh-TW"/>
              </w:rPr>
              <w:t xml:space="preserve">0 </w:t>
            </w:r>
          </w:p>
        </w:tc>
      </w:tr>
    </w:tbl>
    <w:p w14:paraId="1FEC04A6" w14:textId="77265BC7" w:rsidR="00C106EA" w:rsidRPr="00CB0AD6" w:rsidRDefault="00B93C95" w:rsidP="00C87C9A">
      <w:pPr>
        <w:widowControl/>
        <w:snapToGrid w:val="0"/>
        <w:spacing w:line="220" w:lineRule="exact"/>
        <w:ind w:firstLineChars="0" w:firstLine="0"/>
        <w:rPr>
          <w:lang w:eastAsia="zh-TW"/>
        </w:rPr>
      </w:pPr>
      <w:r w:rsidRPr="00CB0AD6">
        <w:rPr>
          <w:rFonts w:hint="eastAsia"/>
          <w:kern w:val="0"/>
          <w:sz w:val="18"/>
          <w:szCs w:val="18"/>
          <w:lang w:eastAsia="zh-TW"/>
        </w:rPr>
        <w:t>資料來源：</w:t>
      </w:r>
      <w:r w:rsidR="0066412E" w:rsidRPr="00CB0AD6">
        <w:rPr>
          <w:rFonts w:hint="eastAsia"/>
          <w:kern w:val="0"/>
          <w:sz w:val="18"/>
          <w:szCs w:val="18"/>
          <w:lang w:eastAsia="zh-TW"/>
        </w:rPr>
        <w:t>經濟部投資審議司</w:t>
      </w:r>
    </w:p>
    <w:p w14:paraId="3C7B0815" w14:textId="77777777" w:rsidR="00C106EA" w:rsidRPr="00CB0AD6" w:rsidRDefault="00C106EA" w:rsidP="0043587C">
      <w:pPr>
        <w:pStyle w:val="af7"/>
        <w:jc w:val="both"/>
        <w:rPr>
          <w:rFonts w:ascii="標楷體" w:eastAsia="標楷體" w:hAnsi="標楷體"/>
          <w:bCs/>
          <w:sz w:val="26"/>
          <w:szCs w:val="26"/>
        </w:rPr>
      </w:pPr>
    </w:p>
    <w:p w14:paraId="5B950E87" w14:textId="77777777" w:rsidR="00CD069D" w:rsidRPr="00CB0AD6" w:rsidRDefault="00CD069D" w:rsidP="0043587C">
      <w:pPr>
        <w:pStyle w:val="af7"/>
        <w:jc w:val="both"/>
        <w:rPr>
          <w:rFonts w:ascii="標楷體" w:eastAsia="標楷體" w:hAnsi="標楷體"/>
          <w:bCs/>
          <w:sz w:val="26"/>
          <w:szCs w:val="26"/>
        </w:rPr>
      </w:pPr>
    </w:p>
    <w:p w14:paraId="005B292A" w14:textId="77777777" w:rsidR="00CD069D" w:rsidRPr="00CB0AD6" w:rsidRDefault="00CD069D" w:rsidP="0043587C">
      <w:pPr>
        <w:pStyle w:val="af7"/>
        <w:jc w:val="both"/>
        <w:rPr>
          <w:rFonts w:ascii="標楷體" w:eastAsia="標楷體" w:hAnsi="標楷體"/>
          <w:bCs/>
          <w:sz w:val="26"/>
          <w:szCs w:val="26"/>
        </w:rPr>
        <w:sectPr w:rsidR="00CD069D" w:rsidRPr="00CB0AD6" w:rsidSect="003E0BC3">
          <w:headerReference w:type="default" r:id="rId39"/>
          <w:pgSz w:w="11906" w:h="16838" w:code="9"/>
          <w:pgMar w:top="2268" w:right="1701" w:bottom="1701" w:left="1701" w:header="1134" w:footer="851" w:gutter="0"/>
          <w:cols w:space="425"/>
          <w:docGrid w:type="linesAndChars" w:linePitch="514" w:charSpace="-774"/>
        </w:sectPr>
      </w:pPr>
    </w:p>
    <w:p w14:paraId="44247218" w14:textId="77777777" w:rsidR="00E2506C" w:rsidRPr="00CB0AD6" w:rsidRDefault="00E2506C">
      <w:pPr>
        <w:widowControl/>
        <w:overflowPunct/>
        <w:autoSpaceDE/>
        <w:autoSpaceDN/>
        <w:ind w:firstLineChars="0" w:firstLine="0"/>
        <w:jc w:val="left"/>
        <w:rPr>
          <w:rFonts w:ascii="標楷體" w:eastAsia="標楷體" w:hAnsi="標楷體"/>
          <w:bCs/>
          <w:kern w:val="0"/>
          <w:sz w:val="26"/>
          <w:szCs w:val="26"/>
          <w:lang w:eastAsia="zh-TW"/>
        </w:rPr>
      </w:pPr>
      <w:r w:rsidRPr="00CB0AD6">
        <w:rPr>
          <w:rFonts w:ascii="標楷體" w:eastAsia="標楷體" w:hAnsi="標楷體"/>
          <w:bCs/>
          <w:sz w:val="26"/>
          <w:szCs w:val="26"/>
        </w:rPr>
        <w:lastRenderedPageBreak/>
        <w:br w:type="page"/>
      </w:r>
    </w:p>
    <w:p w14:paraId="167DF878" w14:textId="7CD64BBC" w:rsidR="008700AB" w:rsidRPr="00CB0AD6" w:rsidRDefault="00C106EA" w:rsidP="0043587C">
      <w:pPr>
        <w:pStyle w:val="af7"/>
        <w:jc w:val="both"/>
        <w:rPr>
          <w:rFonts w:ascii="標楷體" w:eastAsia="標楷體" w:hAnsi="標楷體"/>
          <w:bCs/>
          <w:sz w:val="26"/>
          <w:szCs w:val="26"/>
        </w:rPr>
      </w:pPr>
      <w:r w:rsidRPr="00CB0AD6">
        <w:rPr>
          <w:rFonts w:ascii="標楷體" w:eastAsia="標楷體" w:hAnsi="標楷體"/>
          <w:bCs/>
          <w:noProof/>
          <w:sz w:val="26"/>
          <w:szCs w:val="26"/>
        </w:rPr>
        <w:lastRenderedPageBreak/>
        <mc:AlternateContent>
          <mc:Choice Requires="wps">
            <w:drawing>
              <wp:anchor distT="0" distB="0" distL="114300" distR="114300" simplePos="0" relativeHeight="251660288" behindDoc="0" locked="0" layoutInCell="1" allowOverlap="1" wp14:anchorId="4DF3A665" wp14:editId="0571CD8E">
                <wp:simplePos x="0" y="0"/>
                <wp:positionH relativeFrom="column">
                  <wp:posOffset>-150495</wp:posOffset>
                </wp:positionH>
                <wp:positionV relativeFrom="paragraph">
                  <wp:posOffset>6461760</wp:posOffset>
                </wp:positionV>
                <wp:extent cx="6069330" cy="1994535"/>
                <wp:effectExtent l="0" t="0" r="0" b="5715"/>
                <wp:wrapNone/>
                <wp:docPr id="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D197F" w14:textId="77777777" w:rsidR="000E3110" w:rsidRPr="004B4040" w:rsidRDefault="000E3110" w:rsidP="0066412E">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D47FC5E"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7DA99D2D"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EFFD14A"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70CED28"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7473EA7" w14:textId="4FAB2F88" w:rsidR="000E3110" w:rsidRPr="004B4040" w:rsidRDefault="000E3110" w:rsidP="0066412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433B5726" w14:textId="77777777" w:rsidR="000E3110" w:rsidRDefault="000E3110" w:rsidP="00C106EA">
                            <w:pPr>
                              <w:snapToGrid w:val="0"/>
                              <w:ind w:firstLineChars="0" w:firstLine="0"/>
                              <w:rPr>
                                <w:rFonts w:ascii="華康中黑體(P)" w:eastAsia="華康中黑體(P)" w:hAnsi="Arial" w:cs="Arial"/>
                                <w:sz w:val="20"/>
                                <w:szCs w:val="20"/>
                              </w:rPr>
                            </w:pPr>
                          </w:p>
                          <w:p w14:paraId="568B1569" w14:textId="77777777" w:rsidR="000E3110" w:rsidRPr="004B4040" w:rsidRDefault="000E3110" w:rsidP="00C106EA">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F3A665" id="文字方塊 2" o:spid="_x0000_s1027" type="#_x0000_t202" style="position:absolute;left:0;text-align:left;margin-left:-11.85pt;margin-top:508.8pt;width:477.9pt;height:1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6JF5AEAAKkDAAAOAAAAZHJzL2Uyb0RvYy54bWysU9tu2zAMfR+wfxD0vtjObYsRp+hadBjQ&#10;dQO6foAsy7EwW9QoJXb29aNkN83Wt2EvgkjKh+cc0turoWvZUaHTYAqezVLOlJFQabMv+NP3u3cf&#10;OHNemEq0YFTBT8rxq93bN9ve5moODbSVQkYgxuW9LXjjvc2TxMlGdcLNwCpDxRqwE55C3CcVip7Q&#10;uzaZp+k66QEriyCVc5S9HYt8F/HrWkn/ta6d8qwtOHHz8cR4luFMdluR71HYRsuJhvgHFp3Qhpqe&#10;oW6FF+yA+hVUpyWCg9rPJHQJ1LWWKmogNVn6l5rHRlgVtZA5zp5tcv8PVj4cH+03ZH74CAMNMIpw&#10;9h7kD8cM3DTC7NU1IvSNEhU1zoJlSW9dPn0arHa5CyBl/wUqGrI4eIhAQ41dcIV0MkKnAZzOpqvB&#10;M0nJdbreLBZUklTLNpvlarGKPUT+/LlF5z8p6Fi4FBxpqhFeHO+dD3RE/vwkdDNwp9s2TrY1fyTo&#10;YchE+oHxyN0P5cB0NWkLakqoTqQHYdwX2m+6NIC/OOtpVwrufh4EKs7az4Y82WTLZViuGCxX7+cU&#10;4GWlvKwIIwmq4J6z8Xrjx4U8WNT7hjqNUzBwTT7WOip8YTXRp32IwqfdDQt3GcdXL3/Y7jcAAAD/&#10;/wMAUEsDBBQABgAIAAAAIQA62ktj4AAAAA0BAAAPAAAAZHJzL2Rvd25yZXYueG1sTI/BTsMwDIbv&#10;SLxDZCRuW9IWVlaaTgjEFcRgk7hljddWNE7VZGt5e8wJjvb/6ffncjO7XpxxDJ0nDclSgUCqve2o&#10;0fDx/ry4AxGiIWt6T6jhGwNsqsuL0hTWT/SG521sBJdQKIyGNsahkDLULToTln5A4uzoR2cij2Mj&#10;7WgmLne9TJVaSWc64gutGfCxxfpre3Iadi/Hz/2Nem2e3O0w+VlJcmup9fXV/HAPIuIc/2D41Wd1&#10;qNjp4E9kg+g1LNIsZ5QDleQrEIysszQBceBVliU5yKqU/7+ofgAAAP//AwBQSwECLQAUAAYACAAA&#10;ACEAtoM4kv4AAADhAQAAEwAAAAAAAAAAAAAAAAAAAAAAW0NvbnRlbnRfVHlwZXNdLnhtbFBLAQIt&#10;ABQABgAIAAAAIQA4/SH/1gAAAJQBAAALAAAAAAAAAAAAAAAAAC8BAABfcmVscy8ucmVsc1BLAQIt&#10;ABQABgAIAAAAIQCEb6JF5AEAAKkDAAAOAAAAAAAAAAAAAAAAAC4CAABkcnMvZTJvRG9jLnhtbFBL&#10;AQItABQABgAIAAAAIQA62ktj4AAAAA0BAAAPAAAAAAAAAAAAAAAAAD4EAABkcnMvZG93bnJldi54&#10;bWxQSwUGAAAAAAQABADzAAAASwUAAAAA&#10;" filled="f" stroked="f">
                <v:textbox>
                  <w:txbxContent>
                    <w:p w14:paraId="2F7D197F" w14:textId="77777777" w:rsidR="000E3110" w:rsidRPr="004B4040" w:rsidRDefault="000E3110" w:rsidP="0066412E">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D47FC5E"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7DA99D2D"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EFFD14A"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70CED28" w14:textId="77777777" w:rsidR="000E3110" w:rsidRPr="004B4040" w:rsidRDefault="000E3110" w:rsidP="0066412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7473EA7" w14:textId="4FAB2F88" w:rsidR="000E3110" w:rsidRPr="004B4040" w:rsidRDefault="000E3110" w:rsidP="0066412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433B5726" w14:textId="77777777" w:rsidR="000E3110" w:rsidRDefault="000E3110" w:rsidP="00C106EA">
                      <w:pPr>
                        <w:snapToGrid w:val="0"/>
                        <w:ind w:firstLineChars="0" w:firstLine="0"/>
                        <w:rPr>
                          <w:rFonts w:ascii="華康中黑體(P)" w:eastAsia="華康中黑體(P)" w:hAnsi="Arial" w:cs="Arial"/>
                          <w:sz w:val="20"/>
                          <w:szCs w:val="20"/>
                        </w:rPr>
                      </w:pPr>
                    </w:p>
                    <w:p w14:paraId="568B1569" w14:textId="77777777" w:rsidR="000E3110" w:rsidRPr="004B4040" w:rsidRDefault="000E3110" w:rsidP="00C106EA">
                      <w:pPr>
                        <w:snapToGrid w:val="0"/>
                        <w:ind w:firstLineChars="0" w:firstLine="0"/>
                        <w:rPr>
                          <w:rFonts w:ascii="華康中黑體(P)" w:eastAsia="華康中黑體(P)" w:hAnsi="Arial" w:cs="Arial"/>
                          <w:sz w:val="20"/>
                          <w:szCs w:val="20"/>
                        </w:rPr>
                      </w:pPr>
                    </w:p>
                  </w:txbxContent>
                </v:textbox>
              </v:shape>
            </w:pict>
          </mc:Fallback>
        </mc:AlternateContent>
      </w:r>
      <w:r w:rsidR="00E47859" w:rsidRPr="00CB0AD6">
        <w:rPr>
          <w:noProof/>
        </w:rPr>
        <w:drawing>
          <wp:anchor distT="0" distB="0" distL="114300" distR="114300" simplePos="0" relativeHeight="251656192" behindDoc="1" locked="0" layoutInCell="1" allowOverlap="1" wp14:anchorId="0C77EA9B" wp14:editId="6F6FFACC">
            <wp:simplePos x="0" y="0"/>
            <wp:positionH relativeFrom="column">
              <wp:posOffset>-1099185</wp:posOffset>
            </wp:positionH>
            <wp:positionV relativeFrom="paragraph">
              <wp:posOffset>-2045970</wp:posOffset>
            </wp:positionV>
            <wp:extent cx="7600950" cy="11307445"/>
            <wp:effectExtent l="0" t="0" r="0" b="8255"/>
            <wp:wrapNone/>
            <wp:docPr id="31"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700AB" w:rsidRPr="00CB0AD6" w:rsidSect="003E0BC3">
      <w:headerReference w:type="default" r:id="rId41"/>
      <w:footerReference w:type="default" r:id="rId4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E6BE2" w14:textId="77777777" w:rsidR="007D0E71" w:rsidRDefault="007D0E71" w:rsidP="008E5082">
      <w:pPr>
        <w:ind w:firstLine="480"/>
      </w:pPr>
      <w:r>
        <w:separator/>
      </w:r>
    </w:p>
    <w:p w14:paraId="340D857C" w14:textId="77777777" w:rsidR="007D0E71" w:rsidRDefault="007D0E71" w:rsidP="008A3AC8">
      <w:pPr>
        <w:ind w:firstLine="480"/>
      </w:pPr>
    </w:p>
  </w:endnote>
  <w:endnote w:type="continuationSeparator" w:id="0">
    <w:p w14:paraId="31A89C93" w14:textId="77777777" w:rsidR="007D0E71" w:rsidRDefault="007D0E71" w:rsidP="008E5082">
      <w:pPr>
        <w:ind w:firstLine="480"/>
      </w:pPr>
      <w:r>
        <w:continuationSeparator/>
      </w:r>
    </w:p>
    <w:p w14:paraId="2C8B7710" w14:textId="77777777" w:rsidR="007D0E71" w:rsidRDefault="007D0E71" w:rsidP="008A3AC8">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細圓體">
    <w:altName w:val="PMingLiU"/>
    <w:panose1 w:val="020F03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超黑體">
    <w:altName w:val="Microsoft JhengHei Light"/>
    <w:panose1 w:val="020B0C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altName w:val="Microsoft JhengHei UI"/>
    <w:panose1 w:val="020B0709000000000000"/>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ADAA" w14:textId="77777777" w:rsidR="000E3110" w:rsidRPr="007C36EF" w:rsidRDefault="000E3110" w:rsidP="001B7CB9">
    <w:pPr>
      <w:pStyle w:val="a7"/>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2409" w14:textId="77777777" w:rsidR="000E3110" w:rsidRPr="007C36EF" w:rsidRDefault="000E3110" w:rsidP="001B7CB9">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33B3" w14:textId="77777777" w:rsidR="000E3110" w:rsidRDefault="000E3110">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DB94" w14:textId="5E827C76" w:rsidR="000E3110" w:rsidRPr="00B87C57" w:rsidRDefault="000E3110" w:rsidP="00A44E09">
    <w:pPr>
      <w:pStyle w:val="a7"/>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BAE4" w14:textId="43F4212C" w:rsidR="000E3110" w:rsidRPr="00B87C57" w:rsidRDefault="000E3110" w:rsidP="00A44E09">
    <w:pPr>
      <w:pStyle w:val="a7"/>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87C6" w14:textId="77777777" w:rsidR="000E3110" w:rsidRPr="00B87C57" w:rsidRDefault="000E3110" w:rsidP="00A44E09">
    <w:pPr>
      <w:pStyle w:val="a7"/>
      <w:ind w:rightChars="3251" w:right="7802"/>
      <w:jc w:val="center"/>
      <w:rPr>
        <w:rFonts w:ascii="Footlight MT Light" w:hAnsi="Footlight MT Light"/>
        <w:i/>
        <w:iCs/>
        <w:noProof/>
        <w:sz w:val="32"/>
        <w:szCs w:val="32"/>
        <w:lang w:eastAsia="zh-TW" w:bidi="hi-IN"/>
      </w:rPr>
    </w:pPr>
    <w:r w:rsidRPr="00F173AE">
      <w:rPr>
        <w:rFonts w:ascii="Footlight MT Light" w:hAnsi="Footlight MT Light"/>
        <w:i/>
        <w:iCs/>
        <w:noProof/>
        <w:sz w:val="32"/>
        <w:szCs w:val="32"/>
        <w:lang w:eastAsia="zh-TW" w:bidi="hi-IN"/>
      </w:rPr>
      <w:fldChar w:fldCharType="begin"/>
    </w:r>
    <w:r w:rsidRPr="00F173AE">
      <w:rPr>
        <w:rFonts w:ascii="Footlight MT Light" w:hAnsi="Footlight MT Light"/>
        <w:i/>
        <w:iCs/>
        <w:noProof/>
        <w:sz w:val="32"/>
        <w:szCs w:val="32"/>
        <w:lang w:eastAsia="zh-TW" w:bidi="hi-IN"/>
      </w:rPr>
      <w:instrText xml:space="preserve"> PAGE </w:instrText>
    </w:r>
    <w:r w:rsidRPr="00F173AE">
      <w:rPr>
        <w:rFonts w:ascii="Footlight MT Light" w:hAnsi="Footlight MT Light"/>
        <w:i/>
        <w:iCs/>
        <w:noProof/>
        <w:sz w:val="32"/>
        <w:szCs w:val="32"/>
        <w:lang w:eastAsia="zh-TW" w:bidi="hi-IN"/>
      </w:rPr>
      <w:fldChar w:fldCharType="separate"/>
    </w:r>
    <w:r w:rsidR="00BC70B2">
      <w:rPr>
        <w:rFonts w:ascii="Footlight MT Light" w:hAnsi="Footlight MT Light"/>
        <w:i/>
        <w:iCs/>
        <w:noProof/>
        <w:sz w:val="32"/>
        <w:szCs w:val="32"/>
        <w:lang w:eastAsia="zh-TW" w:bidi="hi-IN"/>
      </w:rPr>
      <w:t>2</w:t>
    </w:r>
    <w:r w:rsidRPr="00F173AE">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3B8E" w14:textId="00C5E97E" w:rsidR="000E3110" w:rsidRPr="00B87C57" w:rsidRDefault="000E3110" w:rsidP="00A44E09">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BC70B2">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EB5D" w14:textId="77777777" w:rsidR="000E3110" w:rsidRPr="003E0BC3" w:rsidRDefault="000E3110" w:rsidP="004D1F8B">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D48C2" w14:textId="77777777" w:rsidR="007D0E71" w:rsidRDefault="007D0E71" w:rsidP="008E5082">
      <w:pPr>
        <w:ind w:firstLine="480"/>
      </w:pPr>
      <w:r>
        <w:separator/>
      </w:r>
    </w:p>
    <w:p w14:paraId="239D0D33" w14:textId="77777777" w:rsidR="007D0E71" w:rsidRDefault="007D0E71" w:rsidP="008A3AC8">
      <w:pPr>
        <w:ind w:firstLine="480"/>
      </w:pPr>
    </w:p>
  </w:footnote>
  <w:footnote w:type="continuationSeparator" w:id="0">
    <w:p w14:paraId="157701DD" w14:textId="77777777" w:rsidR="007D0E71" w:rsidRDefault="007D0E71" w:rsidP="008E5082">
      <w:pPr>
        <w:ind w:firstLine="480"/>
      </w:pPr>
      <w:r>
        <w:continuationSeparator/>
      </w:r>
    </w:p>
    <w:p w14:paraId="118F25EC" w14:textId="77777777" w:rsidR="007D0E71" w:rsidRDefault="007D0E71" w:rsidP="008A3AC8">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BFAA" w14:textId="77777777" w:rsidR="000E3110" w:rsidRPr="006B5364" w:rsidRDefault="000E3110" w:rsidP="008E5082">
    <w:pPr>
      <w:pStyle w:val="a7"/>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E872"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9872" behindDoc="1" locked="0" layoutInCell="1" allowOverlap="1" wp14:anchorId="703590A7" wp14:editId="51FB4D21">
              <wp:simplePos x="0" y="0"/>
              <wp:positionH relativeFrom="column">
                <wp:posOffset>3769360</wp:posOffset>
              </wp:positionH>
              <wp:positionV relativeFrom="paragraph">
                <wp:posOffset>-50165</wp:posOffset>
              </wp:positionV>
              <wp:extent cx="1590040" cy="198120"/>
              <wp:effectExtent l="0" t="0" r="3175" b="4445"/>
              <wp:wrapNone/>
              <wp:docPr id="1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DC43"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3590A7"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697BDC43"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3968" behindDoc="1" locked="0" layoutInCell="1" allowOverlap="1" wp14:anchorId="30CACB92" wp14:editId="6EF07F0C">
              <wp:simplePos x="0" y="0"/>
              <wp:positionH relativeFrom="column">
                <wp:posOffset>-1270</wp:posOffset>
              </wp:positionH>
              <wp:positionV relativeFrom="paragraph">
                <wp:posOffset>-78740</wp:posOffset>
              </wp:positionV>
              <wp:extent cx="3707130" cy="338455"/>
              <wp:effectExtent l="8255" t="35560" r="8890" b="35560"/>
              <wp:wrapNone/>
              <wp:docPr id="1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82BB4E" id="Freeform 7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5776" behindDoc="1" locked="0" layoutInCell="1" allowOverlap="1" wp14:anchorId="1B46D57D" wp14:editId="0778E612">
              <wp:simplePos x="0" y="0"/>
              <wp:positionH relativeFrom="column">
                <wp:posOffset>3709670</wp:posOffset>
              </wp:positionH>
              <wp:positionV relativeFrom="paragraph">
                <wp:posOffset>35560</wp:posOffset>
              </wp:positionV>
              <wp:extent cx="1714500" cy="113665"/>
              <wp:effectExtent l="4445" t="0" r="0" b="3175"/>
              <wp:wrapNone/>
              <wp:docPr id="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80267" id="Rectangle 76" o:spid="_x0000_s1026" style="position:absolute;margin-left:292.1pt;margin-top:2.8pt;width:135pt;height:8.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C64B"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12160" behindDoc="1" locked="0" layoutInCell="1" allowOverlap="1" wp14:anchorId="441EE2DB" wp14:editId="6FF1CCBD">
              <wp:simplePos x="0" y="0"/>
              <wp:positionH relativeFrom="column">
                <wp:posOffset>3769360</wp:posOffset>
              </wp:positionH>
              <wp:positionV relativeFrom="paragraph">
                <wp:posOffset>-50165</wp:posOffset>
              </wp:positionV>
              <wp:extent cx="1590040" cy="198120"/>
              <wp:effectExtent l="0" t="0" r="3175" b="4445"/>
              <wp:wrapNone/>
              <wp:docPr id="1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D68A3"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1EE2DB"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27D68A3"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6256" behindDoc="1" locked="0" layoutInCell="1" allowOverlap="1" wp14:anchorId="2A485F0E" wp14:editId="3573613F">
              <wp:simplePos x="0" y="0"/>
              <wp:positionH relativeFrom="column">
                <wp:posOffset>-1270</wp:posOffset>
              </wp:positionH>
              <wp:positionV relativeFrom="paragraph">
                <wp:posOffset>-78740</wp:posOffset>
              </wp:positionV>
              <wp:extent cx="3707130" cy="338455"/>
              <wp:effectExtent l="8255" t="35560" r="8890" b="35560"/>
              <wp:wrapNone/>
              <wp:docPr id="1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090C6F" id="Freeform 8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8064" behindDoc="1" locked="0" layoutInCell="1" allowOverlap="1" wp14:anchorId="26667A77" wp14:editId="4474F322">
              <wp:simplePos x="0" y="0"/>
              <wp:positionH relativeFrom="column">
                <wp:posOffset>3709670</wp:posOffset>
              </wp:positionH>
              <wp:positionV relativeFrom="paragraph">
                <wp:posOffset>35560</wp:posOffset>
              </wp:positionV>
              <wp:extent cx="1714500" cy="113665"/>
              <wp:effectExtent l="4445" t="0" r="0" b="3175"/>
              <wp:wrapNone/>
              <wp:docPr id="1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77779" id="Rectangle 85" o:spid="_x0000_s1026" style="position:absolute;margin-left:292.1pt;margin-top:2.8pt;width:135pt;height:8.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B9CA"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880" behindDoc="1" locked="0" layoutInCell="1" allowOverlap="1" wp14:anchorId="55A03944" wp14:editId="7EC1BE57">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04B22" w14:textId="77777777" w:rsidR="000E3110" w:rsidRPr="000C2131" w:rsidRDefault="000E3110" w:rsidP="00972DD5">
                          <w:pPr>
                            <w:snapToGrid w:val="0"/>
                            <w:ind w:firstLineChars="0" w:firstLine="0"/>
                            <w:jc w:val="distribute"/>
                            <w:rPr>
                              <w:rFonts w:ascii="華康超黑體" w:eastAsia="華康超黑體"/>
                              <w:noProof/>
                              <w:sz w:val="32"/>
                              <w:szCs w:val="32"/>
                            </w:rPr>
                          </w:pPr>
                          <w:r w:rsidRPr="00972DD5">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A03944"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4004B22" w14:textId="77777777" w:rsidR="000E3110" w:rsidRPr="000C2131" w:rsidRDefault="000E3110" w:rsidP="00972DD5">
                    <w:pPr>
                      <w:snapToGrid w:val="0"/>
                      <w:ind w:firstLineChars="0" w:firstLine="0"/>
                      <w:jc w:val="distribute"/>
                      <w:rPr>
                        <w:rFonts w:ascii="華康超黑體" w:eastAsia="華康超黑體"/>
                        <w:noProof/>
                        <w:sz w:val="32"/>
                        <w:szCs w:val="32"/>
                      </w:rPr>
                    </w:pPr>
                    <w:r w:rsidRPr="00972DD5">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69B00B3C" wp14:editId="21ABF1E9">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BD6CA1" id="Freeform 10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5712" behindDoc="1" locked="0" layoutInCell="1" allowOverlap="1" wp14:anchorId="5C6C4DD0" wp14:editId="41F1FA0E">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DB022" id="Rectangle 100" o:spid="_x0000_s1026" style="position:absolute;margin-left:292.1pt;margin-top:2.8pt;width:135pt;height: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9398"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24448" behindDoc="1" locked="0" layoutInCell="1" allowOverlap="1" wp14:anchorId="7B12CE96" wp14:editId="1B8C5917">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B9412" w14:textId="77777777" w:rsidR="000E3110" w:rsidRPr="000C2131" w:rsidRDefault="000E3110" w:rsidP="00EE2338">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12CE96" id="_x0000_t202" coordsize="21600,21600" o:spt="202" path="m,l,21600r21600,l21600,xe">
              <v:stroke joinstyle="miter"/>
              <v:path gradientshapeok="t" o:connecttype="rect"/>
            </v:shapetype>
            <v:shape id="Text Box 92" o:spid="_x0000_s1035" type="#_x0000_t202" style="position:absolute;left:0;text-align:left;margin-left:296.8pt;margin-top:-3.95pt;width:125.2pt;height:15.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E1B9412" w14:textId="77777777" w:rsidR="000E3110" w:rsidRPr="000C2131" w:rsidRDefault="000E3110" w:rsidP="00EE2338">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8544" behindDoc="1" locked="0" layoutInCell="1" allowOverlap="1" wp14:anchorId="72427FEC" wp14:editId="7C328641">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455B37" id="Freeform 9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0352" behindDoc="1" locked="0" layoutInCell="1" allowOverlap="1" wp14:anchorId="39555FD4" wp14:editId="1B4A175E">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8E330" id="Rectangle 91" o:spid="_x0000_s1026" style="position:absolute;margin-left:292.1pt;margin-top:2.8pt;width:135pt;height: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182A" w14:textId="77777777" w:rsidR="000E3110" w:rsidRPr="00562D64" w:rsidRDefault="000E3110" w:rsidP="001B61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144" behindDoc="1" locked="0" layoutInCell="1" allowOverlap="1" wp14:anchorId="046F3257" wp14:editId="38EAE822">
              <wp:simplePos x="0" y="0"/>
              <wp:positionH relativeFrom="column">
                <wp:posOffset>3769360</wp:posOffset>
              </wp:positionH>
              <wp:positionV relativeFrom="paragraph">
                <wp:posOffset>-50165</wp:posOffset>
              </wp:positionV>
              <wp:extent cx="1590040" cy="198120"/>
              <wp:effectExtent l="0" t="0" r="3175" b="4445"/>
              <wp:wrapNone/>
              <wp:docPr id="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5CF7E"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6F3257" id="_x0000_t202" coordsize="21600,21600" o:spt="202" path="m,l,21600r21600,l21600,xe">
              <v:stroke joinstyle="miter"/>
              <v:path gradientshapeok="t" o:connecttype="rect"/>
            </v:shapetype>
            <v:shape id="Text Box 119" o:spid="_x0000_s1036" type="#_x0000_t202" style="position:absolute;left:0;text-align:left;margin-left:296.8pt;margin-top:-3.95pt;width:125.2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CD5CF7E" w14:textId="77777777" w:rsidR="000E3110" w:rsidRPr="000C2131" w:rsidRDefault="000E311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26D8207E" wp14:editId="4C6347D5">
              <wp:simplePos x="0" y="0"/>
              <wp:positionH relativeFrom="column">
                <wp:posOffset>-1270</wp:posOffset>
              </wp:positionH>
              <wp:positionV relativeFrom="paragraph">
                <wp:posOffset>-78740</wp:posOffset>
              </wp:positionV>
              <wp:extent cx="3707130" cy="338455"/>
              <wp:effectExtent l="8255" t="35560" r="8890" b="35560"/>
              <wp:wrapNone/>
              <wp:docPr id="5"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A6CB61" id="Freeform 12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048" behindDoc="1" locked="0" layoutInCell="1" allowOverlap="1" wp14:anchorId="17C789DA" wp14:editId="5D003102">
              <wp:simplePos x="0" y="0"/>
              <wp:positionH relativeFrom="column">
                <wp:posOffset>3709670</wp:posOffset>
              </wp:positionH>
              <wp:positionV relativeFrom="paragraph">
                <wp:posOffset>35560</wp:posOffset>
              </wp:positionV>
              <wp:extent cx="1714500" cy="113665"/>
              <wp:effectExtent l="4445" t="0" r="0" b="3175"/>
              <wp:wrapNone/>
              <wp:docPr id="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85538" id="Rectangle 118" o:spid="_x0000_s1026" style="position:absolute;margin-left:292.1pt;margin-top:2.8pt;width:135pt;height: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AAF9" w14:textId="77777777" w:rsidR="000E3110" w:rsidRPr="00562D64" w:rsidRDefault="000E3110" w:rsidP="001B61A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8784" behindDoc="1" locked="0" layoutInCell="1" allowOverlap="1" wp14:anchorId="6B64F822" wp14:editId="1B902B76">
              <wp:simplePos x="0" y="0"/>
              <wp:positionH relativeFrom="column">
                <wp:posOffset>3769360</wp:posOffset>
              </wp:positionH>
              <wp:positionV relativeFrom="paragraph">
                <wp:posOffset>-50165</wp:posOffset>
              </wp:positionV>
              <wp:extent cx="1590040" cy="198120"/>
              <wp:effectExtent l="0" t="0" r="3175" b="4445"/>
              <wp:wrapNone/>
              <wp:docPr id="3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007B" w14:textId="77777777" w:rsidR="000E3110" w:rsidRPr="000C2131" w:rsidRDefault="000E3110" w:rsidP="00C106EA">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64F822"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B5C007B" w14:textId="77777777" w:rsidR="000E3110" w:rsidRPr="000C2131" w:rsidRDefault="000E3110" w:rsidP="00C106EA">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04E01221" wp14:editId="232441AC">
              <wp:simplePos x="0" y="0"/>
              <wp:positionH relativeFrom="column">
                <wp:posOffset>-1270</wp:posOffset>
              </wp:positionH>
              <wp:positionV relativeFrom="paragraph">
                <wp:posOffset>-78740</wp:posOffset>
              </wp:positionV>
              <wp:extent cx="3707130" cy="338455"/>
              <wp:effectExtent l="8255" t="35560" r="8890" b="35560"/>
              <wp:wrapNone/>
              <wp:docPr id="39"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FBC9A5" id="Freeform 1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1616" behindDoc="1" locked="0" layoutInCell="1" allowOverlap="1" wp14:anchorId="40F83A7A" wp14:editId="0DE82FBE">
              <wp:simplePos x="0" y="0"/>
              <wp:positionH relativeFrom="column">
                <wp:posOffset>3709670</wp:posOffset>
              </wp:positionH>
              <wp:positionV relativeFrom="paragraph">
                <wp:posOffset>35560</wp:posOffset>
              </wp:positionV>
              <wp:extent cx="1714500" cy="113665"/>
              <wp:effectExtent l="4445" t="0" r="0" b="3175"/>
              <wp:wrapNone/>
              <wp:docPr id="4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5296F" id="Rectangle 118" o:spid="_x0000_s1026" style="position:absolute;margin-left:292.1pt;margin-top:2.8pt;width:135pt;height:8.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55C0" w14:textId="77777777" w:rsidR="000E3110" w:rsidRPr="00562D64" w:rsidRDefault="000E3110" w:rsidP="004D1F8B">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5248" w14:textId="77777777" w:rsidR="000E3110" w:rsidRPr="00562D64" w:rsidRDefault="000E3110"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5692C" w14:textId="77777777" w:rsidR="000E3110" w:rsidRDefault="000E3110">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C839" w14:textId="07A97DBD" w:rsidR="000E3110" w:rsidRPr="00747F90" w:rsidRDefault="000E3110" w:rsidP="00747F90">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B177" w14:textId="5D1684DE" w:rsidR="000E3110" w:rsidRPr="00747F90" w:rsidRDefault="000E3110" w:rsidP="00747F90">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D0E0" w14:textId="032A1699" w:rsidR="000E3110" w:rsidRPr="00747F90" w:rsidRDefault="000E3110" w:rsidP="006C7DBB">
    <w:pPr>
      <w:pStyle w:val="a7"/>
      <w:ind w:firstLine="320"/>
    </w:pPr>
    <w:r>
      <w:rPr>
        <w:noProof/>
        <w:lang w:eastAsia="zh-TW"/>
      </w:rPr>
      <mc:AlternateContent>
        <mc:Choice Requires="wps">
          <w:drawing>
            <wp:anchor distT="0" distB="0" distL="114300" distR="114300" simplePos="0" relativeHeight="251687936" behindDoc="1" locked="0" layoutInCell="1" allowOverlap="1" wp14:anchorId="374B067C" wp14:editId="544483B6">
              <wp:simplePos x="0" y="0"/>
              <wp:positionH relativeFrom="column">
                <wp:posOffset>74930</wp:posOffset>
              </wp:positionH>
              <wp:positionV relativeFrom="paragraph">
                <wp:posOffset>-95885</wp:posOffset>
              </wp:positionV>
              <wp:extent cx="1539240" cy="264160"/>
              <wp:effectExtent l="0" t="0" r="3810" b="2540"/>
              <wp:wrapNone/>
              <wp:docPr id="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04623" w14:textId="3BEA8A81" w:rsidR="000E3110" w:rsidRPr="006C7DBB" w:rsidRDefault="000E3110" w:rsidP="006C7DBB">
                          <w:pPr>
                            <w:snapToGrid w:val="0"/>
                            <w:ind w:firstLineChars="0" w:firstLine="0"/>
                            <w:jc w:val="center"/>
                            <w:rPr>
                              <w:rFonts w:ascii="華康超黑體" w:eastAsia="華康超黑體"/>
                              <w:noProof/>
                              <w:sz w:val="32"/>
                              <w:szCs w:val="32"/>
                            </w:rPr>
                          </w:pPr>
                          <w:r w:rsidRPr="006C7DBB">
                            <w:rPr>
                              <w:rFonts w:ascii="華康超黑體" w:eastAsia="華康超黑體" w:hint="eastAsia"/>
                              <w:sz w:val="32"/>
                              <w:szCs w:val="32"/>
                              <w:lang w:eastAsia="zh-TW"/>
                            </w:rPr>
                            <w:t>挪威</w:t>
                          </w:r>
                          <w:r w:rsidRPr="006C7DBB">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4B067C" id="_x0000_t202" coordsize="21600,21600" o:spt="202" path="m,l,21600r21600,l21600,xe">
              <v:stroke joinstyle="miter"/>
              <v:path gradientshapeok="t" o:connecttype="rect"/>
            </v:shapetype>
            <v:shape id="Text Box 156" o:spid="_x0000_s1028" type="#_x0000_t202" style="position:absolute;left:0;text-align:left;margin-left:5.9pt;margin-top:-7.55pt;width:121.2pt;height:20.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l11QEAAJEDAAAOAAAAZHJzL2Uyb0RvYy54bWysU9uO0zAQfUfiHyy/07RlqSBqulp2VYS0&#10;XKSFD3AcJ7FIPGbGbVK+nrHTdIF9W/FiTTzjM+ecmWyvx74TR4NkwRVytVhKYZyGyrqmkN+/7V+9&#10;lYKCcpXqwJlCngzJ693LF9vB52YNLXSVQcEgjvLBF7INwedZRro1vaIFeOM4WQP2KvAnNlmFamD0&#10;vsvWy+UmGwArj6ANEd/eTUm5S/h1bXT4UtdkgugKydxCOjGdZTyz3VblDSrfWn2moZ7BolfWcdML&#10;1J0KShzQPoHqrUYgqMNCQ59BXVttkgZWs1r+o+ahVd4kLWwO+YtN9P9g9efjg/+KIozvYeQBJhHk&#10;70H/IOHgtlWuMTeIMLRGVdx4FS3LBk/5+Wm0mnKKIOXwCSoesjoESEBjjX10hXUKRucBnC6mmzEI&#10;HVu+ef1ufcUpzbn15mq1SVPJVD6/9kjhg4FexKCQyENN6Op4TyGyUflcEps52NuuS4Pt3F8XXBhv&#10;EvtIeKIexnLk6qiihOrEOhCmPeG95qAF/CXFwDtSSPp5UGik6D469iIu1BzgHJRzoJzmp4UMUkzh&#10;bZgW7+DRNi0jz27fsF97m6Q8sjjz5LknhecdjYv153eqevyTdr8BAAD//wMAUEsDBBQABgAIAAAA&#10;IQAQ+ErL3AAAAAkBAAAPAAAAZHJzL2Rvd25yZXYueG1sTI+xTsQwEER7JP7BWiQadOc4IhGEOCeE&#10;oKHjjobOFy9JhL2OYl8S7utZKuhmNKPZt/Vu9U7MOMUhkAa1zUAgtcEO1Gl4P7xs7kDEZMgaFwg1&#10;fGOEXXN5UZvKhoXecN6nTvAIxcpo6FMaKylj26M3cRtGJM4+w+RNYjt10k5m4XHvZJ5lpfRmIL7Q&#10;mxGfemy/9ievoVyfx5vXe8yXc+tm+jgrlVBpfX21Pj6ASLimvzL84jM6NMx0DCeyUTj2ismTho0q&#10;FAgu5MVtDuLIoixANrX8/0HzAwAA//8DAFBLAQItABQABgAIAAAAIQC2gziS/gAAAOEBAAATAAAA&#10;AAAAAAAAAAAAAAAAAABbQ29udGVudF9UeXBlc10ueG1sUEsBAi0AFAAGAAgAAAAhADj9If/WAAAA&#10;lAEAAAsAAAAAAAAAAAAAAAAALwEAAF9yZWxzLy5yZWxzUEsBAi0AFAAGAAgAAAAhAAIAeXXVAQAA&#10;kQMAAA4AAAAAAAAAAAAAAAAALgIAAGRycy9lMm9Eb2MueG1sUEsBAi0AFAAGAAgAAAAhABD4Ssvc&#10;AAAACQEAAA8AAAAAAAAAAAAAAAAALwQAAGRycy9kb3ducmV2LnhtbFBLBQYAAAAABAAEAPMAAAA4&#10;BQAAAAA=&#10;" filled="f" stroked="f">
              <v:textbox style="mso-fit-shape-to-text:t" inset="0,0,0,0">
                <w:txbxContent>
                  <w:p w14:paraId="28904623" w14:textId="3BEA8A81" w:rsidR="000E3110" w:rsidRPr="006C7DBB" w:rsidRDefault="000E3110" w:rsidP="006C7DBB">
                    <w:pPr>
                      <w:snapToGrid w:val="0"/>
                      <w:ind w:firstLineChars="0" w:firstLine="0"/>
                      <w:jc w:val="center"/>
                      <w:rPr>
                        <w:rFonts w:ascii="華康超黑體" w:eastAsia="華康超黑體"/>
                        <w:noProof/>
                        <w:sz w:val="32"/>
                        <w:szCs w:val="32"/>
                      </w:rPr>
                    </w:pPr>
                    <w:r w:rsidRPr="006C7DBB">
                      <w:rPr>
                        <w:rFonts w:ascii="華康超黑體" w:eastAsia="華康超黑體" w:hint="eastAsia"/>
                        <w:sz w:val="32"/>
                        <w:szCs w:val="32"/>
                        <w:lang w:eastAsia="zh-TW"/>
                      </w:rPr>
                      <w:t>挪威</w:t>
                    </w:r>
                    <w:r w:rsidRPr="006C7DBB">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93056" behindDoc="1" locked="0" layoutInCell="1" allowOverlap="1" wp14:anchorId="637DAD97" wp14:editId="677956D7">
              <wp:simplePos x="0" y="0"/>
              <wp:positionH relativeFrom="column">
                <wp:posOffset>1693545</wp:posOffset>
              </wp:positionH>
              <wp:positionV relativeFrom="paragraph">
                <wp:posOffset>-78740</wp:posOffset>
              </wp:positionV>
              <wp:extent cx="3718560" cy="338455"/>
              <wp:effectExtent l="0" t="0" r="15240" b="23495"/>
              <wp:wrapNone/>
              <wp:docPr id="32"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739B3E" id="Freeform 157"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82816" behindDoc="1" locked="0" layoutInCell="1" allowOverlap="1" wp14:anchorId="35055FE8" wp14:editId="2A3D0D0B">
              <wp:simplePos x="0" y="0"/>
              <wp:positionH relativeFrom="column">
                <wp:posOffset>-22860</wp:posOffset>
              </wp:positionH>
              <wp:positionV relativeFrom="paragraph">
                <wp:posOffset>35560</wp:posOffset>
              </wp:positionV>
              <wp:extent cx="1714500" cy="113665"/>
              <wp:effectExtent l="0" t="0" r="0" b="635"/>
              <wp:wrapNone/>
              <wp:docPr id="3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7B62A" id="Rectangle 155" o:spid="_x0000_s1026" style="position:absolute;margin-left:-1.8pt;margin-top:2.8pt;width:13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BA49"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2576" behindDoc="1" locked="0" layoutInCell="1" allowOverlap="1" wp14:anchorId="057D71CB" wp14:editId="3883221B">
              <wp:simplePos x="0" y="0"/>
              <wp:positionH relativeFrom="column">
                <wp:posOffset>3769360</wp:posOffset>
              </wp:positionH>
              <wp:positionV relativeFrom="paragraph">
                <wp:posOffset>-50165</wp:posOffset>
              </wp:positionV>
              <wp:extent cx="1590040" cy="198120"/>
              <wp:effectExtent l="0" t="0" r="3175" b="4445"/>
              <wp:wrapNone/>
              <wp:docPr id="2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4F34F" w14:textId="77777777" w:rsidR="000E3110" w:rsidRPr="000C2131" w:rsidRDefault="000E311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7D71CB" id="_x0000_t202" coordsize="21600,21600" o:spt="202" path="m,l,21600r21600,l21600,xe">
              <v:stroke joinstyle="miter"/>
              <v:path gradientshapeok="t" o:connecttype="rect"/>
            </v:shapetype>
            <v:shape id="Text Box 107" o:spid="_x0000_s1029"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6134F34F" w14:textId="77777777" w:rsidR="000E3110" w:rsidRPr="000C2131" w:rsidRDefault="000E311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7696" behindDoc="1" locked="0" layoutInCell="1" allowOverlap="1" wp14:anchorId="19C049D7" wp14:editId="00DD8364">
              <wp:simplePos x="0" y="0"/>
              <wp:positionH relativeFrom="column">
                <wp:posOffset>-1270</wp:posOffset>
              </wp:positionH>
              <wp:positionV relativeFrom="paragraph">
                <wp:posOffset>-78740</wp:posOffset>
              </wp:positionV>
              <wp:extent cx="3707130" cy="338455"/>
              <wp:effectExtent l="8255" t="35560" r="8890" b="35560"/>
              <wp:wrapNone/>
              <wp:docPr id="28"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C92C69" id="Freeform 10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456" behindDoc="1" locked="0" layoutInCell="1" allowOverlap="1" wp14:anchorId="4D065557" wp14:editId="0704C56C">
              <wp:simplePos x="0" y="0"/>
              <wp:positionH relativeFrom="column">
                <wp:posOffset>3709670</wp:posOffset>
              </wp:positionH>
              <wp:positionV relativeFrom="paragraph">
                <wp:posOffset>35560</wp:posOffset>
              </wp:positionV>
              <wp:extent cx="1714500" cy="113665"/>
              <wp:effectExtent l="4445" t="0" r="0" b="3175"/>
              <wp:wrapNone/>
              <wp:docPr id="2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1D250" id="Rectangle 106"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12A6" w14:textId="4F6C220A"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0464" behindDoc="1" locked="0" layoutInCell="1" allowOverlap="1" wp14:anchorId="3C0BD32A" wp14:editId="67AF43B6">
              <wp:simplePos x="0" y="0"/>
              <wp:positionH relativeFrom="column">
                <wp:posOffset>3712845</wp:posOffset>
              </wp:positionH>
              <wp:positionV relativeFrom="paragraph">
                <wp:posOffset>34290</wp:posOffset>
              </wp:positionV>
              <wp:extent cx="1714500" cy="113665"/>
              <wp:effectExtent l="0" t="0" r="0" b="635"/>
              <wp:wrapNone/>
              <wp:docPr id="5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7E97D" id="Rectangle 106" o:spid="_x0000_s1026" style="position:absolute;margin-left:292.35pt;margin-top:2.7pt;width:135pt;height:8.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60KQY3AAAAAgBAAAPAAAAZHJzL2Rvd25yZXYueG1sTI/BTsMw&#10;EETvSPyDtUjcqEOSlijEqSok4IjaIs5uvCSh8TqynTb8PdsTve1oRrNvqvVsB3FCH3pHCh4XCQik&#10;xpmeWgWf+9eHAkSImoweHKGCXwywrm9vKl0ad6YtnnaxFVxCodQKuhjHUsrQdGh1WLgRib1v562O&#10;LH0rjddnLreDTJNkJa3uiT90esSXDpvjbrIK5H7l4zHLs59tDOnGTm/vH82XUvd38+YZRMQ5/ofh&#10;gs/oUDPTwU1kghgULIv8iaN85CDYL5YXfVCQZhnIupLXA+o/AAAA//8DAFBLAQItABQABgAIAAAA&#10;IQC2gziS/gAAAOEBAAATAAAAAAAAAAAAAAAAAAAAAABbQ29udGVudF9UeXBlc10ueG1sUEsBAi0A&#10;FAAGAAgAAAAhADj9If/WAAAAlAEAAAsAAAAAAAAAAAAAAAAALwEAAF9yZWxzLy5yZWxzUEsBAi0A&#10;FAAGAAgAAAAhANllpFDnAQAAtQMAAA4AAAAAAAAAAAAAAAAALgIAAGRycy9lMm9Eb2MueG1sUEsB&#10;Ai0AFAAGAAgAAAAhALrQpBjcAAAACAEAAA8AAAAAAAAAAAAAAAAAQQQAAGRycy9kb3ducmV2Lnht&#10;bFBLBQYAAAAABAAEAPMAAABKBQAAAAA=&#10;" fillcolor="silver" stroked="f"/>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5584" behindDoc="1" locked="0" layoutInCell="1" allowOverlap="1" wp14:anchorId="5B7435FB" wp14:editId="1447C98F">
              <wp:simplePos x="0" y="0"/>
              <wp:positionH relativeFrom="column">
                <wp:posOffset>3769360</wp:posOffset>
              </wp:positionH>
              <wp:positionV relativeFrom="paragraph">
                <wp:posOffset>-50165</wp:posOffset>
              </wp:positionV>
              <wp:extent cx="1590040" cy="198120"/>
              <wp:effectExtent l="0" t="0" r="3175" b="4445"/>
              <wp:wrapNone/>
              <wp:docPr id="5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FC66E" w14:textId="73E08D47" w:rsidR="000E3110" w:rsidRPr="000C2131" w:rsidRDefault="000E3110" w:rsidP="00562D64">
                          <w:pPr>
                            <w:snapToGrid w:val="0"/>
                            <w:ind w:firstLineChars="0" w:firstLine="0"/>
                            <w:jc w:val="distribute"/>
                            <w:rPr>
                              <w:rFonts w:ascii="華康超黑體" w:eastAsia="華康超黑體"/>
                              <w:noProof/>
                              <w:sz w:val="32"/>
                              <w:szCs w:val="32"/>
                            </w:rPr>
                          </w:pPr>
                          <w:r w:rsidRPr="000E3110">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7435FB"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15FC66E" w14:textId="73E08D47" w:rsidR="000E3110" w:rsidRPr="000C2131" w:rsidRDefault="000E3110" w:rsidP="00562D64">
                    <w:pPr>
                      <w:snapToGrid w:val="0"/>
                      <w:ind w:firstLineChars="0" w:firstLine="0"/>
                      <w:jc w:val="distribute"/>
                      <w:rPr>
                        <w:rFonts w:ascii="華康超黑體" w:eastAsia="華康超黑體"/>
                        <w:noProof/>
                        <w:sz w:val="32"/>
                        <w:szCs w:val="32"/>
                      </w:rPr>
                    </w:pPr>
                    <w:r w:rsidRPr="000E3110">
                      <w:rPr>
                        <w:rFonts w:ascii="華康超黑體" w:eastAsia="華康超黑體"/>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0704" behindDoc="1" locked="0" layoutInCell="1" allowOverlap="1" wp14:anchorId="210C3197" wp14:editId="0262BA72">
              <wp:simplePos x="0" y="0"/>
              <wp:positionH relativeFrom="column">
                <wp:posOffset>-1270</wp:posOffset>
              </wp:positionH>
              <wp:positionV relativeFrom="paragraph">
                <wp:posOffset>-78740</wp:posOffset>
              </wp:positionV>
              <wp:extent cx="3707130" cy="338455"/>
              <wp:effectExtent l="8255" t="35560" r="8890" b="35560"/>
              <wp:wrapNone/>
              <wp:docPr id="53"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D7CBF3" id="Freeform 108"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B2AF" w14:textId="77777777" w:rsidR="000E3110" w:rsidRPr="00562D64" w:rsidRDefault="000E3110" w:rsidP="00A44E0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705344" behindDoc="1" locked="0" layoutInCell="1" allowOverlap="1" wp14:anchorId="3CE5B399" wp14:editId="5327CE1F">
              <wp:simplePos x="0" y="0"/>
              <wp:positionH relativeFrom="column">
                <wp:posOffset>-13335</wp:posOffset>
              </wp:positionH>
              <wp:positionV relativeFrom="paragraph">
                <wp:posOffset>-78740</wp:posOffset>
              </wp:positionV>
              <wp:extent cx="3090545" cy="338455"/>
              <wp:effectExtent l="5715" t="35560" r="8890" b="35560"/>
              <wp:wrapNone/>
              <wp:docPr id="4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E5D272" id="Freeform 114"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01248" behindDoc="1" locked="0" layoutInCell="1" allowOverlap="1" wp14:anchorId="391B576D" wp14:editId="68F5B41B">
              <wp:simplePos x="0" y="0"/>
              <wp:positionH relativeFrom="column">
                <wp:posOffset>3133090</wp:posOffset>
              </wp:positionH>
              <wp:positionV relativeFrom="paragraph">
                <wp:posOffset>-50165</wp:posOffset>
              </wp:positionV>
              <wp:extent cx="2258695" cy="198120"/>
              <wp:effectExtent l="0" t="0" r="0" b="4445"/>
              <wp:wrapNone/>
              <wp:docPr id="5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04A2F" w14:textId="77777777" w:rsidR="000E3110" w:rsidRPr="000C2131" w:rsidRDefault="000E311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1B576D" id="_x0000_t202" coordsize="21600,21600" o:spt="202" path="m,l,21600r21600,l21600,xe">
              <v:stroke joinstyle="miter"/>
              <v:path gradientshapeok="t" o:connecttype="rect"/>
            </v:shapetype>
            <v:shape id="Text Box 113" o:spid="_x0000_s1031" type="#_x0000_t202" style="position:absolute;left:0;text-align:left;margin-left:246.7pt;margin-top:-3.95pt;width:177.85pt;height:15.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7504A2F" w14:textId="77777777" w:rsidR="000E3110" w:rsidRPr="000C2131" w:rsidRDefault="000E311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7152" behindDoc="1" locked="0" layoutInCell="1" allowOverlap="1" wp14:anchorId="350B62E6" wp14:editId="10DDEB66">
              <wp:simplePos x="0" y="0"/>
              <wp:positionH relativeFrom="column">
                <wp:posOffset>3081020</wp:posOffset>
              </wp:positionH>
              <wp:positionV relativeFrom="paragraph">
                <wp:posOffset>35560</wp:posOffset>
              </wp:positionV>
              <wp:extent cx="2339975" cy="113665"/>
              <wp:effectExtent l="4445" t="0" r="0" b="3175"/>
              <wp:wrapNone/>
              <wp:docPr id="5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9A081" id="Rectangle 112" o:spid="_x0000_s1026" style="position:absolute;margin-left:242.6pt;margin-top:2.8pt;width:184.25pt;height:8.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A35"/>
    <w:multiLevelType w:val="hybridMultilevel"/>
    <w:tmpl w:val="04E0408C"/>
    <w:lvl w:ilvl="0" w:tplc="4A18F8CE">
      <w:start w:val="1"/>
      <w:numFmt w:val="decimal"/>
      <w:lvlText w:val="%1."/>
      <w:lvlJc w:val="left"/>
      <w:pPr>
        <w:tabs>
          <w:tab w:val="num" w:pos="945"/>
        </w:tabs>
        <w:ind w:left="945" w:hanging="360"/>
      </w:pPr>
      <w:rPr>
        <w:rFonts w:hAnsi="標楷體" w:hint="default"/>
      </w:rPr>
    </w:lvl>
    <w:lvl w:ilvl="1" w:tplc="04090019" w:tentative="1">
      <w:start w:val="1"/>
      <w:numFmt w:val="ideographTraditional"/>
      <w:lvlText w:val="%2、"/>
      <w:lvlJc w:val="left"/>
      <w:pPr>
        <w:tabs>
          <w:tab w:val="num" w:pos="1545"/>
        </w:tabs>
        <w:ind w:left="1545" w:hanging="480"/>
      </w:pPr>
    </w:lvl>
    <w:lvl w:ilvl="2" w:tplc="0409001B" w:tentative="1">
      <w:start w:val="1"/>
      <w:numFmt w:val="lowerRoman"/>
      <w:lvlText w:val="%3."/>
      <w:lvlJc w:val="right"/>
      <w:pPr>
        <w:tabs>
          <w:tab w:val="num" w:pos="2025"/>
        </w:tabs>
        <w:ind w:left="2025" w:hanging="480"/>
      </w:pPr>
    </w:lvl>
    <w:lvl w:ilvl="3" w:tplc="0409000F" w:tentative="1">
      <w:start w:val="1"/>
      <w:numFmt w:val="decimal"/>
      <w:lvlText w:val="%4."/>
      <w:lvlJc w:val="left"/>
      <w:pPr>
        <w:tabs>
          <w:tab w:val="num" w:pos="2505"/>
        </w:tabs>
        <w:ind w:left="2505" w:hanging="480"/>
      </w:pPr>
    </w:lvl>
    <w:lvl w:ilvl="4" w:tplc="04090019" w:tentative="1">
      <w:start w:val="1"/>
      <w:numFmt w:val="ideographTraditional"/>
      <w:lvlText w:val="%5、"/>
      <w:lvlJc w:val="left"/>
      <w:pPr>
        <w:tabs>
          <w:tab w:val="num" w:pos="2985"/>
        </w:tabs>
        <w:ind w:left="2985" w:hanging="480"/>
      </w:pPr>
    </w:lvl>
    <w:lvl w:ilvl="5" w:tplc="0409001B" w:tentative="1">
      <w:start w:val="1"/>
      <w:numFmt w:val="lowerRoman"/>
      <w:lvlText w:val="%6."/>
      <w:lvlJc w:val="right"/>
      <w:pPr>
        <w:tabs>
          <w:tab w:val="num" w:pos="3465"/>
        </w:tabs>
        <w:ind w:left="3465" w:hanging="480"/>
      </w:pPr>
    </w:lvl>
    <w:lvl w:ilvl="6" w:tplc="0409000F" w:tentative="1">
      <w:start w:val="1"/>
      <w:numFmt w:val="decimal"/>
      <w:lvlText w:val="%7."/>
      <w:lvlJc w:val="left"/>
      <w:pPr>
        <w:tabs>
          <w:tab w:val="num" w:pos="3945"/>
        </w:tabs>
        <w:ind w:left="3945" w:hanging="480"/>
      </w:pPr>
    </w:lvl>
    <w:lvl w:ilvl="7" w:tplc="04090019" w:tentative="1">
      <w:start w:val="1"/>
      <w:numFmt w:val="ideographTraditional"/>
      <w:lvlText w:val="%8、"/>
      <w:lvlJc w:val="left"/>
      <w:pPr>
        <w:tabs>
          <w:tab w:val="num" w:pos="4425"/>
        </w:tabs>
        <w:ind w:left="4425" w:hanging="480"/>
      </w:pPr>
    </w:lvl>
    <w:lvl w:ilvl="8" w:tplc="0409001B" w:tentative="1">
      <w:start w:val="1"/>
      <w:numFmt w:val="lowerRoman"/>
      <w:lvlText w:val="%9."/>
      <w:lvlJc w:val="right"/>
      <w:pPr>
        <w:tabs>
          <w:tab w:val="num" w:pos="4905"/>
        </w:tabs>
        <w:ind w:left="4905" w:hanging="48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1765B0"/>
    <w:multiLevelType w:val="hybridMultilevel"/>
    <w:tmpl w:val="47E2F610"/>
    <w:lvl w:ilvl="0" w:tplc="6094A6E8">
      <w:start w:val="1"/>
      <w:numFmt w:val="decimal"/>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4B84186"/>
    <w:multiLevelType w:val="hybridMultilevel"/>
    <w:tmpl w:val="8A3CC780"/>
    <w:lvl w:ilvl="0" w:tplc="713EDA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FE2232"/>
    <w:multiLevelType w:val="hybridMultilevel"/>
    <w:tmpl w:val="281298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AA75603"/>
    <w:multiLevelType w:val="hybridMultilevel"/>
    <w:tmpl w:val="8F647E30"/>
    <w:lvl w:ilvl="0" w:tplc="F154B942">
      <w:start w:val="1"/>
      <w:numFmt w:val="decimalFullWidth"/>
      <w:lvlText w:val="%1、"/>
      <w:lvlJc w:val="left"/>
      <w:pPr>
        <w:ind w:left="1440" w:hanging="495"/>
      </w:pPr>
      <w:rPr>
        <w:rFonts w:hint="default"/>
      </w:rPr>
    </w:lvl>
    <w:lvl w:ilvl="1" w:tplc="20000019" w:tentative="1">
      <w:start w:val="1"/>
      <w:numFmt w:val="lowerLetter"/>
      <w:lvlText w:val="%2."/>
      <w:lvlJc w:val="left"/>
      <w:pPr>
        <w:ind w:left="2025" w:hanging="360"/>
      </w:pPr>
    </w:lvl>
    <w:lvl w:ilvl="2" w:tplc="2000001B" w:tentative="1">
      <w:start w:val="1"/>
      <w:numFmt w:val="lowerRoman"/>
      <w:lvlText w:val="%3."/>
      <w:lvlJc w:val="right"/>
      <w:pPr>
        <w:ind w:left="2745" w:hanging="180"/>
      </w:pPr>
    </w:lvl>
    <w:lvl w:ilvl="3" w:tplc="2000000F" w:tentative="1">
      <w:start w:val="1"/>
      <w:numFmt w:val="decimal"/>
      <w:lvlText w:val="%4."/>
      <w:lvlJc w:val="left"/>
      <w:pPr>
        <w:ind w:left="3465" w:hanging="360"/>
      </w:pPr>
    </w:lvl>
    <w:lvl w:ilvl="4" w:tplc="20000019" w:tentative="1">
      <w:start w:val="1"/>
      <w:numFmt w:val="lowerLetter"/>
      <w:lvlText w:val="%5."/>
      <w:lvlJc w:val="left"/>
      <w:pPr>
        <w:ind w:left="4185" w:hanging="360"/>
      </w:pPr>
    </w:lvl>
    <w:lvl w:ilvl="5" w:tplc="2000001B" w:tentative="1">
      <w:start w:val="1"/>
      <w:numFmt w:val="lowerRoman"/>
      <w:lvlText w:val="%6."/>
      <w:lvlJc w:val="right"/>
      <w:pPr>
        <w:ind w:left="4905" w:hanging="180"/>
      </w:pPr>
    </w:lvl>
    <w:lvl w:ilvl="6" w:tplc="2000000F" w:tentative="1">
      <w:start w:val="1"/>
      <w:numFmt w:val="decimal"/>
      <w:lvlText w:val="%7."/>
      <w:lvlJc w:val="left"/>
      <w:pPr>
        <w:ind w:left="5625" w:hanging="360"/>
      </w:pPr>
    </w:lvl>
    <w:lvl w:ilvl="7" w:tplc="20000019" w:tentative="1">
      <w:start w:val="1"/>
      <w:numFmt w:val="lowerLetter"/>
      <w:lvlText w:val="%8."/>
      <w:lvlJc w:val="left"/>
      <w:pPr>
        <w:ind w:left="6345" w:hanging="360"/>
      </w:pPr>
    </w:lvl>
    <w:lvl w:ilvl="8" w:tplc="2000001B" w:tentative="1">
      <w:start w:val="1"/>
      <w:numFmt w:val="lowerRoman"/>
      <w:lvlText w:val="%9."/>
      <w:lvlJc w:val="right"/>
      <w:pPr>
        <w:ind w:left="7065" w:hanging="180"/>
      </w:pPr>
    </w:lvl>
  </w:abstractNum>
  <w:abstractNum w:abstractNumId="7" w15:restartNumberingAfterBreak="0">
    <w:nsid w:val="11215730"/>
    <w:multiLevelType w:val="hybridMultilevel"/>
    <w:tmpl w:val="74869DD0"/>
    <w:lvl w:ilvl="0" w:tplc="341A4856">
      <w:start w:val="8"/>
      <w:numFmt w:val="bullet"/>
      <w:lvlText w:val="-"/>
      <w:lvlJc w:val="left"/>
      <w:pPr>
        <w:ind w:left="1080" w:hanging="360"/>
      </w:pPr>
      <w:rPr>
        <w:rFonts w:ascii="Times New Roman" w:eastAsia="華康細圓體"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1E1FB7"/>
    <w:multiLevelType w:val="hybridMultilevel"/>
    <w:tmpl w:val="48322A62"/>
    <w:lvl w:ilvl="0" w:tplc="1890B2AC">
      <w:start w:val="1"/>
      <w:numFmt w:val="decimalFullWidth"/>
      <w:lvlText w:val="%1、"/>
      <w:lvlJc w:val="left"/>
      <w:pPr>
        <w:ind w:left="1665" w:hanging="360"/>
      </w:pPr>
      <w:rPr>
        <w:rFonts w:hint="eastAsia"/>
      </w:r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9" w15:restartNumberingAfterBreak="0">
    <w:nsid w:val="142343F6"/>
    <w:multiLevelType w:val="hybridMultilevel"/>
    <w:tmpl w:val="CFE2A55A"/>
    <w:lvl w:ilvl="0" w:tplc="713EDA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9B1498C"/>
    <w:multiLevelType w:val="hybridMultilevel"/>
    <w:tmpl w:val="64C2FD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CEB1FA5"/>
    <w:multiLevelType w:val="hybridMultilevel"/>
    <w:tmpl w:val="E6DADB28"/>
    <w:lvl w:ilvl="0" w:tplc="1C2400EC">
      <w:start w:val="1"/>
      <w:numFmt w:val="decimal"/>
      <w:lvlText w:val="%1."/>
      <w:lvlJc w:val="left"/>
      <w:pPr>
        <w:tabs>
          <w:tab w:val="num" w:pos="840"/>
        </w:tabs>
        <w:ind w:left="840" w:hanging="360"/>
      </w:pPr>
    </w:lvl>
    <w:lvl w:ilvl="1" w:tplc="04090019">
      <w:start w:val="1"/>
      <w:numFmt w:val="ideographTraditional"/>
      <w:lvlText w:val="%2、"/>
      <w:lvlJc w:val="left"/>
      <w:pPr>
        <w:tabs>
          <w:tab w:val="num" w:pos="960"/>
        </w:tabs>
        <w:ind w:left="960" w:hanging="480"/>
      </w:pPr>
    </w:lvl>
    <w:lvl w:ilvl="2" w:tplc="920EA876">
      <w:start w:val="1"/>
      <w:numFmt w:val="decimal"/>
      <w:lvlText w:val="(%3)"/>
      <w:lvlJc w:val="left"/>
      <w:pPr>
        <w:tabs>
          <w:tab w:val="num" w:pos="418"/>
        </w:tabs>
        <w:ind w:left="418" w:firstLine="482"/>
      </w:pPr>
    </w:lvl>
    <w:lvl w:ilvl="3" w:tplc="1BCCE290">
      <w:start w:val="4"/>
      <w:numFmt w:val="taiwaneseCountingThousand"/>
      <w:lvlText w:val="%4、"/>
      <w:lvlJc w:val="left"/>
      <w:pPr>
        <w:tabs>
          <w:tab w:val="num" w:pos="1920"/>
        </w:tabs>
        <w:ind w:left="1920" w:hanging="480"/>
      </w:pPr>
    </w:lvl>
    <w:lvl w:ilvl="4" w:tplc="4BD69EEC">
      <w:start w:val="1"/>
      <w:numFmt w:val="taiwaneseCountingThousand"/>
      <w:lvlText w:val="（%5）"/>
      <w:lvlJc w:val="left"/>
      <w:pPr>
        <w:tabs>
          <w:tab w:val="num" w:pos="2640"/>
        </w:tabs>
        <w:ind w:left="2640" w:hanging="72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5607C6E"/>
    <w:multiLevelType w:val="hybridMultilevel"/>
    <w:tmpl w:val="FA728AF8"/>
    <w:lvl w:ilvl="0" w:tplc="1890B2AC">
      <w:start w:val="1"/>
      <w:numFmt w:val="decimalFullWidth"/>
      <w:lvlText w:val="%1、"/>
      <w:lvlJc w:val="left"/>
      <w:pPr>
        <w:ind w:left="1192" w:hanging="360"/>
      </w:pPr>
      <w:rPr>
        <w:rFonts w:hint="eastAsia"/>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DA83A8F"/>
    <w:multiLevelType w:val="hybridMultilevel"/>
    <w:tmpl w:val="93046C8E"/>
    <w:lvl w:ilvl="0" w:tplc="4A18F8CE">
      <w:start w:val="1"/>
      <w:numFmt w:val="decimal"/>
      <w:lvlText w:val="%1."/>
      <w:lvlJc w:val="left"/>
      <w:pPr>
        <w:tabs>
          <w:tab w:val="num" w:pos="2250"/>
        </w:tabs>
        <w:ind w:left="2250"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16" w15:restartNumberingAfterBreak="0">
    <w:nsid w:val="3284405F"/>
    <w:multiLevelType w:val="hybridMultilevel"/>
    <w:tmpl w:val="B07E541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884A96"/>
    <w:multiLevelType w:val="hybridMultilevel"/>
    <w:tmpl w:val="74463E5A"/>
    <w:lvl w:ilvl="0" w:tplc="C33C6BB4">
      <w:start w:val="1"/>
      <w:numFmt w:val="decimalFullWidt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C4492E"/>
    <w:multiLevelType w:val="hybridMultilevel"/>
    <w:tmpl w:val="35F8CB76"/>
    <w:lvl w:ilvl="0" w:tplc="B6BAA7D8">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9" w15:restartNumberingAfterBreak="0">
    <w:nsid w:val="3ECB2750"/>
    <w:multiLevelType w:val="hybridMultilevel"/>
    <w:tmpl w:val="5E94C326"/>
    <w:lvl w:ilvl="0" w:tplc="11068430">
      <w:start w:val="1"/>
      <w:numFmt w:val="decimal"/>
      <w:lvlText w:val="%1."/>
      <w:lvlJc w:val="left"/>
      <w:pPr>
        <w:ind w:left="840" w:hanging="360"/>
      </w:pPr>
      <w:rPr>
        <w:rFonts w:ascii="新細明體" w:eastAsia="新細明體" w:hAnsi="新細明體" w:cs="Times New Roman"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FB33F8C"/>
    <w:multiLevelType w:val="hybridMultilevel"/>
    <w:tmpl w:val="3DF66E46"/>
    <w:lvl w:ilvl="0" w:tplc="E12AB268">
      <w:start w:val="1"/>
      <w:numFmt w:val="taiwaneseCountingThousand"/>
      <w:lvlText w:val="(%1)"/>
      <w:lvlJc w:val="left"/>
      <w:pPr>
        <w:tabs>
          <w:tab w:val="num" w:pos="390"/>
        </w:tabs>
        <w:ind w:left="390" w:hanging="390"/>
      </w:pPr>
    </w:lvl>
    <w:lvl w:ilvl="1" w:tplc="D200D50A">
      <w:start w:val="1"/>
      <w:numFmt w:val="decimal"/>
      <w:lvlText w:val="%2."/>
      <w:lvlJc w:val="left"/>
      <w:pPr>
        <w:tabs>
          <w:tab w:val="num" w:pos="840"/>
        </w:tabs>
        <w:ind w:left="8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6537B95"/>
    <w:multiLevelType w:val="hybridMultilevel"/>
    <w:tmpl w:val="8C5E63D0"/>
    <w:lvl w:ilvl="0" w:tplc="25B85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D6242"/>
    <w:multiLevelType w:val="hybridMultilevel"/>
    <w:tmpl w:val="78E424F2"/>
    <w:lvl w:ilvl="0" w:tplc="D3666F92">
      <w:start w:val="1"/>
      <w:numFmt w:val="decimal"/>
      <w:lvlText w:val="%1."/>
      <w:lvlJc w:val="left"/>
      <w:pPr>
        <w:tabs>
          <w:tab w:val="num" w:pos="1305"/>
        </w:tabs>
        <w:ind w:left="1305"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23" w15:restartNumberingAfterBreak="0">
    <w:nsid w:val="60C236F5"/>
    <w:multiLevelType w:val="hybridMultilevel"/>
    <w:tmpl w:val="8C74AE3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4"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746771"/>
    <w:multiLevelType w:val="hybridMultilevel"/>
    <w:tmpl w:val="7F5EDD88"/>
    <w:lvl w:ilvl="0" w:tplc="4A18F8CE">
      <w:start w:val="1"/>
      <w:numFmt w:val="decimal"/>
      <w:lvlText w:val="%1."/>
      <w:lvlJc w:val="left"/>
      <w:pPr>
        <w:tabs>
          <w:tab w:val="num" w:pos="1305"/>
        </w:tabs>
        <w:ind w:left="1305"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26" w15:restartNumberingAfterBreak="0">
    <w:nsid w:val="716629B9"/>
    <w:multiLevelType w:val="hybridMultilevel"/>
    <w:tmpl w:val="A1E0957C"/>
    <w:lvl w:ilvl="0" w:tplc="D3666F92">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2562172"/>
    <w:multiLevelType w:val="hybridMultilevel"/>
    <w:tmpl w:val="4746A20E"/>
    <w:lvl w:ilvl="0" w:tplc="1090CBE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853843"/>
    <w:multiLevelType w:val="hybridMultilevel"/>
    <w:tmpl w:val="04EA0428"/>
    <w:lvl w:ilvl="0" w:tplc="2CD083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E96B8E"/>
    <w:multiLevelType w:val="hybridMultilevel"/>
    <w:tmpl w:val="D882791C"/>
    <w:lvl w:ilvl="0" w:tplc="08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78634855"/>
    <w:multiLevelType w:val="hybridMultilevel"/>
    <w:tmpl w:val="11B4A9C8"/>
    <w:lvl w:ilvl="0" w:tplc="70CCC43E">
      <w:start w:val="8"/>
      <w:numFmt w:val="bullet"/>
      <w:lvlText w:val="-"/>
      <w:lvlJc w:val="left"/>
      <w:pPr>
        <w:ind w:left="720" w:hanging="360"/>
      </w:pPr>
      <w:rPr>
        <w:rFonts w:ascii="Times New Roman" w:eastAsia="華康細圓體"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7B698D"/>
    <w:multiLevelType w:val="hybridMultilevel"/>
    <w:tmpl w:val="098478F4"/>
    <w:lvl w:ilvl="0" w:tplc="CE285B2C">
      <w:numFmt w:val="bullet"/>
      <w:lvlText w:val="-"/>
      <w:lvlJc w:val="left"/>
      <w:pPr>
        <w:ind w:left="478" w:hanging="360"/>
      </w:pPr>
      <w:rPr>
        <w:rFonts w:ascii="Times New Roman" w:eastAsia="華康細圓體" w:hAnsi="Times New Roman" w:cs="Times New Roman"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32" w15:restartNumberingAfterBreak="0">
    <w:nsid w:val="79F341C2"/>
    <w:multiLevelType w:val="hybridMultilevel"/>
    <w:tmpl w:val="D892E81A"/>
    <w:lvl w:ilvl="0" w:tplc="954601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AD1704F"/>
    <w:multiLevelType w:val="hybridMultilevel"/>
    <w:tmpl w:val="708E891C"/>
    <w:lvl w:ilvl="0" w:tplc="8CD09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3537712">
    <w:abstractNumId w:val="5"/>
  </w:num>
  <w:num w:numId="2" w16cid:durableId="1039822672">
    <w:abstractNumId w:val="1"/>
  </w:num>
  <w:num w:numId="3" w16cid:durableId="1643805828">
    <w:abstractNumId w:val="13"/>
  </w:num>
  <w:num w:numId="4" w16cid:durableId="1285042988">
    <w:abstractNumId w:val="24"/>
  </w:num>
  <w:num w:numId="5" w16cid:durableId="1333147886">
    <w:abstractNumId w:val="11"/>
  </w:num>
  <w:num w:numId="6" w16cid:durableId="1204562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518669">
    <w:abstractNumId w:val="4"/>
  </w:num>
  <w:num w:numId="8" w16cid:durableId="381485610">
    <w:abstractNumId w:val="3"/>
  </w:num>
  <w:num w:numId="9" w16cid:durableId="1775248299">
    <w:abstractNumId w:val="9"/>
  </w:num>
  <w:num w:numId="10" w16cid:durableId="588199247">
    <w:abstractNumId w:val="26"/>
  </w:num>
  <w:num w:numId="11" w16cid:durableId="1342321543">
    <w:abstractNumId w:val="22"/>
  </w:num>
  <w:num w:numId="12" w16cid:durableId="1449616502">
    <w:abstractNumId w:val="25"/>
  </w:num>
  <w:num w:numId="13" w16cid:durableId="1549798156">
    <w:abstractNumId w:val="15"/>
  </w:num>
  <w:num w:numId="14" w16cid:durableId="100804551">
    <w:abstractNumId w:val="0"/>
  </w:num>
  <w:num w:numId="15" w16cid:durableId="112215053">
    <w:abstractNumId w:val="10"/>
  </w:num>
  <w:num w:numId="16" w16cid:durableId="122888924">
    <w:abstractNumId w:val="32"/>
  </w:num>
  <w:num w:numId="17" w16cid:durableId="6540708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7169590">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083857">
    <w:abstractNumId w:val="30"/>
  </w:num>
  <w:num w:numId="20" w16cid:durableId="533886998">
    <w:abstractNumId w:val="7"/>
  </w:num>
  <w:num w:numId="21" w16cid:durableId="720325866">
    <w:abstractNumId w:val="31"/>
  </w:num>
  <w:num w:numId="22" w16cid:durableId="172961748">
    <w:abstractNumId w:val="17"/>
  </w:num>
  <w:num w:numId="23" w16cid:durableId="1609972753">
    <w:abstractNumId w:val="2"/>
  </w:num>
  <w:num w:numId="24" w16cid:durableId="247085168">
    <w:abstractNumId w:val="18"/>
  </w:num>
  <w:num w:numId="25" w16cid:durableId="1125273408">
    <w:abstractNumId w:val="27"/>
  </w:num>
  <w:num w:numId="26" w16cid:durableId="1390500377">
    <w:abstractNumId w:val="28"/>
  </w:num>
  <w:num w:numId="27" w16cid:durableId="536815387">
    <w:abstractNumId w:val="16"/>
  </w:num>
  <w:num w:numId="28" w16cid:durableId="1068696564">
    <w:abstractNumId w:val="29"/>
  </w:num>
  <w:num w:numId="29" w16cid:durableId="900485605">
    <w:abstractNumId w:val="21"/>
  </w:num>
  <w:num w:numId="30" w16cid:durableId="617025750">
    <w:abstractNumId w:val="8"/>
  </w:num>
  <w:num w:numId="31" w16cid:durableId="1927611151">
    <w:abstractNumId w:val="33"/>
  </w:num>
  <w:num w:numId="32" w16cid:durableId="879971142">
    <w:abstractNumId w:val="14"/>
  </w:num>
  <w:num w:numId="33" w16cid:durableId="155465336">
    <w:abstractNumId w:val="23"/>
  </w:num>
  <w:num w:numId="34" w16cid:durableId="1613513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GB"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AF2"/>
    <w:rsid w:val="000046DF"/>
    <w:rsid w:val="00011586"/>
    <w:rsid w:val="000127D5"/>
    <w:rsid w:val="00012AE7"/>
    <w:rsid w:val="00012CB3"/>
    <w:rsid w:val="00014C10"/>
    <w:rsid w:val="00014E96"/>
    <w:rsid w:val="000161FF"/>
    <w:rsid w:val="000176EB"/>
    <w:rsid w:val="00017C92"/>
    <w:rsid w:val="000215D3"/>
    <w:rsid w:val="0002279F"/>
    <w:rsid w:val="000240D1"/>
    <w:rsid w:val="00024443"/>
    <w:rsid w:val="000252FC"/>
    <w:rsid w:val="0003031F"/>
    <w:rsid w:val="000360FD"/>
    <w:rsid w:val="000362E6"/>
    <w:rsid w:val="0003754B"/>
    <w:rsid w:val="000439DB"/>
    <w:rsid w:val="00044E00"/>
    <w:rsid w:val="00044F12"/>
    <w:rsid w:val="00047151"/>
    <w:rsid w:val="00047843"/>
    <w:rsid w:val="0005004C"/>
    <w:rsid w:val="00050806"/>
    <w:rsid w:val="000523FC"/>
    <w:rsid w:val="00057CC8"/>
    <w:rsid w:val="00060688"/>
    <w:rsid w:val="00061108"/>
    <w:rsid w:val="000614D2"/>
    <w:rsid w:val="00061CD4"/>
    <w:rsid w:val="0006361E"/>
    <w:rsid w:val="0006453E"/>
    <w:rsid w:val="000649A7"/>
    <w:rsid w:val="00065F8B"/>
    <w:rsid w:val="000667F6"/>
    <w:rsid w:val="00067448"/>
    <w:rsid w:val="00071235"/>
    <w:rsid w:val="00071597"/>
    <w:rsid w:val="00072407"/>
    <w:rsid w:val="0007262B"/>
    <w:rsid w:val="00073D09"/>
    <w:rsid w:val="00077A66"/>
    <w:rsid w:val="00086356"/>
    <w:rsid w:val="000906C1"/>
    <w:rsid w:val="000939C4"/>
    <w:rsid w:val="00094D25"/>
    <w:rsid w:val="00094FF3"/>
    <w:rsid w:val="0009554C"/>
    <w:rsid w:val="0009745F"/>
    <w:rsid w:val="00097FB7"/>
    <w:rsid w:val="000A0319"/>
    <w:rsid w:val="000A05B2"/>
    <w:rsid w:val="000A322F"/>
    <w:rsid w:val="000A5210"/>
    <w:rsid w:val="000A5A26"/>
    <w:rsid w:val="000B03EF"/>
    <w:rsid w:val="000B0680"/>
    <w:rsid w:val="000B381F"/>
    <w:rsid w:val="000B7D02"/>
    <w:rsid w:val="000C0B45"/>
    <w:rsid w:val="000C21EB"/>
    <w:rsid w:val="000C23B8"/>
    <w:rsid w:val="000C3DA3"/>
    <w:rsid w:val="000C4F7F"/>
    <w:rsid w:val="000C7064"/>
    <w:rsid w:val="000D029A"/>
    <w:rsid w:val="000D0AEE"/>
    <w:rsid w:val="000D11BC"/>
    <w:rsid w:val="000D79F9"/>
    <w:rsid w:val="000E061A"/>
    <w:rsid w:val="000E069C"/>
    <w:rsid w:val="000E06FD"/>
    <w:rsid w:val="000E253B"/>
    <w:rsid w:val="000E2791"/>
    <w:rsid w:val="000E3110"/>
    <w:rsid w:val="000E3FE2"/>
    <w:rsid w:val="000E593D"/>
    <w:rsid w:val="000E7FAC"/>
    <w:rsid w:val="000F15CA"/>
    <w:rsid w:val="000F2D64"/>
    <w:rsid w:val="000F3521"/>
    <w:rsid w:val="00100882"/>
    <w:rsid w:val="0010129F"/>
    <w:rsid w:val="001017DE"/>
    <w:rsid w:val="00102270"/>
    <w:rsid w:val="00106BDB"/>
    <w:rsid w:val="001103FB"/>
    <w:rsid w:val="0011130C"/>
    <w:rsid w:val="00113E74"/>
    <w:rsid w:val="00114339"/>
    <w:rsid w:val="00115DB1"/>
    <w:rsid w:val="001163E1"/>
    <w:rsid w:val="001208E3"/>
    <w:rsid w:val="001211AA"/>
    <w:rsid w:val="00121F5B"/>
    <w:rsid w:val="00122FAB"/>
    <w:rsid w:val="001265E4"/>
    <w:rsid w:val="00126F57"/>
    <w:rsid w:val="0013256D"/>
    <w:rsid w:val="00132FCE"/>
    <w:rsid w:val="00134EA2"/>
    <w:rsid w:val="0013561A"/>
    <w:rsid w:val="00137B9B"/>
    <w:rsid w:val="00144526"/>
    <w:rsid w:val="0014485B"/>
    <w:rsid w:val="00144D7E"/>
    <w:rsid w:val="00146731"/>
    <w:rsid w:val="00146D34"/>
    <w:rsid w:val="0014767F"/>
    <w:rsid w:val="001477B9"/>
    <w:rsid w:val="0014784A"/>
    <w:rsid w:val="001518A0"/>
    <w:rsid w:val="00153568"/>
    <w:rsid w:val="0015399C"/>
    <w:rsid w:val="001569BF"/>
    <w:rsid w:val="001572A3"/>
    <w:rsid w:val="00157C1E"/>
    <w:rsid w:val="001608AA"/>
    <w:rsid w:val="0016394B"/>
    <w:rsid w:val="00164229"/>
    <w:rsid w:val="001648A2"/>
    <w:rsid w:val="00165889"/>
    <w:rsid w:val="00165B57"/>
    <w:rsid w:val="00167343"/>
    <w:rsid w:val="00167DC8"/>
    <w:rsid w:val="001702A1"/>
    <w:rsid w:val="00170E7B"/>
    <w:rsid w:val="00170F6E"/>
    <w:rsid w:val="001714F2"/>
    <w:rsid w:val="0017218C"/>
    <w:rsid w:val="00174C19"/>
    <w:rsid w:val="00174F8D"/>
    <w:rsid w:val="00174FDA"/>
    <w:rsid w:val="00176324"/>
    <w:rsid w:val="001763A4"/>
    <w:rsid w:val="001768AC"/>
    <w:rsid w:val="00180D11"/>
    <w:rsid w:val="00182427"/>
    <w:rsid w:val="001825D4"/>
    <w:rsid w:val="00183BFC"/>
    <w:rsid w:val="00186F1A"/>
    <w:rsid w:val="00187F10"/>
    <w:rsid w:val="0019108B"/>
    <w:rsid w:val="00195B07"/>
    <w:rsid w:val="00195C13"/>
    <w:rsid w:val="00195CFE"/>
    <w:rsid w:val="001A0721"/>
    <w:rsid w:val="001A1623"/>
    <w:rsid w:val="001A1A5E"/>
    <w:rsid w:val="001A1CCF"/>
    <w:rsid w:val="001A2DA2"/>
    <w:rsid w:val="001A3274"/>
    <w:rsid w:val="001A3F8A"/>
    <w:rsid w:val="001A4380"/>
    <w:rsid w:val="001A4828"/>
    <w:rsid w:val="001A61F7"/>
    <w:rsid w:val="001A7AFB"/>
    <w:rsid w:val="001B0DCB"/>
    <w:rsid w:val="001B1731"/>
    <w:rsid w:val="001B39F1"/>
    <w:rsid w:val="001B4755"/>
    <w:rsid w:val="001B4D61"/>
    <w:rsid w:val="001B5BBE"/>
    <w:rsid w:val="001B61AA"/>
    <w:rsid w:val="001B6271"/>
    <w:rsid w:val="001B72D6"/>
    <w:rsid w:val="001B7C40"/>
    <w:rsid w:val="001B7CB9"/>
    <w:rsid w:val="001C03AC"/>
    <w:rsid w:val="001C0489"/>
    <w:rsid w:val="001C1844"/>
    <w:rsid w:val="001C2DEB"/>
    <w:rsid w:val="001C2FFD"/>
    <w:rsid w:val="001C3B8A"/>
    <w:rsid w:val="001C507E"/>
    <w:rsid w:val="001C55AE"/>
    <w:rsid w:val="001D03E6"/>
    <w:rsid w:val="001D0ABD"/>
    <w:rsid w:val="001D6894"/>
    <w:rsid w:val="001D76CC"/>
    <w:rsid w:val="001D7A7B"/>
    <w:rsid w:val="001E2143"/>
    <w:rsid w:val="001E2A57"/>
    <w:rsid w:val="001E4CFD"/>
    <w:rsid w:val="001E6919"/>
    <w:rsid w:val="001E718C"/>
    <w:rsid w:val="001F10F4"/>
    <w:rsid w:val="001F2059"/>
    <w:rsid w:val="001F509A"/>
    <w:rsid w:val="001F7022"/>
    <w:rsid w:val="001F7EAD"/>
    <w:rsid w:val="002004C6"/>
    <w:rsid w:val="00201377"/>
    <w:rsid w:val="00202D11"/>
    <w:rsid w:val="002045B9"/>
    <w:rsid w:val="00204C4C"/>
    <w:rsid w:val="00205735"/>
    <w:rsid w:val="002070C5"/>
    <w:rsid w:val="00207433"/>
    <w:rsid w:val="00213AAE"/>
    <w:rsid w:val="002158F2"/>
    <w:rsid w:val="002160EE"/>
    <w:rsid w:val="00221395"/>
    <w:rsid w:val="00221688"/>
    <w:rsid w:val="002217F5"/>
    <w:rsid w:val="00221C8A"/>
    <w:rsid w:val="0022473E"/>
    <w:rsid w:val="00224E98"/>
    <w:rsid w:val="00226534"/>
    <w:rsid w:val="00226B49"/>
    <w:rsid w:val="00226EA7"/>
    <w:rsid w:val="002270C7"/>
    <w:rsid w:val="002314DC"/>
    <w:rsid w:val="00231A97"/>
    <w:rsid w:val="00232114"/>
    <w:rsid w:val="002349AF"/>
    <w:rsid w:val="00235016"/>
    <w:rsid w:val="002362EB"/>
    <w:rsid w:val="0024031A"/>
    <w:rsid w:val="00240F8C"/>
    <w:rsid w:val="00241F34"/>
    <w:rsid w:val="00243153"/>
    <w:rsid w:val="0024332D"/>
    <w:rsid w:val="00243690"/>
    <w:rsid w:val="002436CE"/>
    <w:rsid w:val="00245D37"/>
    <w:rsid w:val="0024690C"/>
    <w:rsid w:val="00246EF9"/>
    <w:rsid w:val="00250ED9"/>
    <w:rsid w:val="00251FC6"/>
    <w:rsid w:val="00255A26"/>
    <w:rsid w:val="002560D8"/>
    <w:rsid w:val="00256AB8"/>
    <w:rsid w:val="00256B00"/>
    <w:rsid w:val="002573BF"/>
    <w:rsid w:val="00257447"/>
    <w:rsid w:val="00261FFD"/>
    <w:rsid w:val="00262462"/>
    <w:rsid w:val="00262E26"/>
    <w:rsid w:val="00265441"/>
    <w:rsid w:val="00271108"/>
    <w:rsid w:val="00273D16"/>
    <w:rsid w:val="00274293"/>
    <w:rsid w:val="00280637"/>
    <w:rsid w:val="00280FB0"/>
    <w:rsid w:val="0028348E"/>
    <w:rsid w:val="0028705A"/>
    <w:rsid w:val="00290B62"/>
    <w:rsid w:val="00290EF3"/>
    <w:rsid w:val="002926A5"/>
    <w:rsid w:val="00292803"/>
    <w:rsid w:val="00293ECA"/>
    <w:rsid w:val="002976C7"/>
    <w:rsid w:val="002978D5"/>
    <w:rsid w:val="002A0C2D"/>
    <w:rsid w:val="002A3434"/>
    <w:rsid w:val="002A4BDC"/>
    <w:rsid w:val="002A58F3"/>
    <w:rsid w:val="002A64B6"/>
    <w:rsid w:val="002A6CAF"/>
    <w:rsid w:val="002A7BFD"/>
    <w:rsid w:val="002A7FAB"/>
    <w:rsid w:val="002B3CFA"/>
    <w:rsid w:val="002B76BE"/>
    <w:rsid w:val="002C04E2"/>
    <w:rsid w:val="002C0640"/>
    <w:rsid w:val="002C0E22"/>
    <w:rsid w:val="002C12C6"/>
    <w:rsid w:val="002C4FAC"/>
    <w:rsid w:val="002C7E85"/>
    <w:rsid w:val="002D1018"/>
    <w:rsid w:val="002D1D11"/>
    <w:rsid w:val="002D3B9D"/>
    <w:rsid w:val="002D6463"/>
    <w:rsid w:val="002D6898"/>
    <w:rsid w:val="002D7DA3"/>
    <w:rsid w:val="002E031E"/>
    <w:rsid w:val="002E0320"/>
    <w:rsid w:val="002E39B8"/>
    <w:rsid w:val="002E3AB8"/>
    <w:rsid w:val="002E3E7C"/>
    <w:rsid w:val="002E5161"/>
    <w:rsid w:val="002E5D31"/>
    <w:rsid w:val="002F0001"/>
    <w:rsid w:val="002F1C6A"/>
    <w:rsid w:val="002F4044"/>
    <w:rsid w:val="002F4135"/>
    <w:rsid w:val="002F461B"/>
    <w:rsid w:val="002F4A1E"/>
    <w:rsid w:val="002F592E"/>
    <w:rsid w:val="00301B57"/>
    <w:rsid w:val="00301D2A"/>
    <w:rsid w:val="00302145"/>
    <w:rsid w:val="00303200"/>
    <w:rsid w:val="00303598"/>
    <w:rsid w:val="00303B8C"/>
    <w:rsid w:val="00304346"/>
    <w:rsid w:val="00306F80"/>
    <w:rsid w:val="00311A7A"/>
    <w:rsid w:val="00316028"/>
    <w:rsid w:val="00320799"/>
    <w:rsid w:val="00323DA9"/>
    <w:rsid w:val="00323F4E"/>
    <w:rsid w:val="00325AEE"/>
    <w:rsid w:val="00325D35"/>
    <w:rsid w:val="003262EF"/>
    <w:rsid w:val="00326457"/>
    <w:rsid w:val="00333EF7"/>
    <w:rsid w:val="003362F3"/>
    <w:rsid w:val="00340078"/>
    <w:rsid w:val="00340F78"/>
    <w:rsid w:val="00342667"/>
    <w:rsid w:val="00343EB7"/>
    <w:rsid w:val="00346BB1"/>
    <w:rsid w:val="00346C96"/>
    <w:rsid w:val="00350911"/>
    <w:rsid w:val="00350E8E"/>
    <w:rsid w:val="00351839"/>
    <w:rsid w:val="003524C6"/>
    <w:rsid w:val="00353B4B"/>
    <w:rsid w:val="00353B85"/>
    <w:rsid w:val="00353D9F"/>
    <w:rsid w:val="00354880"/>
    <w:rsid w:val="00356D12"/>
    <w:rsid w:val="0035761F"/>
    <w:rsid w:val="003605A8"/>
    <w:rsid w:val="0036133D"/>
    <w:rsid w:val="00361DC4"/>
    <w:rsid w:val="00365799"/>
    <w:rsid w:val="003662E9"/>
    <w:rsid w:val="003664A2"/>
    <w:rsid w:val="00366A01"/>
    <w:rsid w:val="0037230F"/>
    <w:rsid w:val="00373A12"/>
    <w:rsid w:val="00373BD7"/>
    <w:rsid w:val="00373E8F"/>
    <w:rsid w:val="00377932"/>
    <w:rsid w:val="0038030D"/>
    <w:rsid w:val="00383D81"/>
    <w:rsid w:val="003843B9"/>
    <w:rsid w:val="0038461D"/>
    <w:rsid w:val="00384864"/>
    <w:rsid w:val="00387D9C"/>
    <w:rsid w:val="00392E9C"/>
    <w:rsid w:val="00393112"/>
    <w:rsid w:val="0039385F"/>
    <w:rsid w:val="00394B88"/>
    <w:rsid w:val="003965FB"/>
    <w:rsid w:val="0039747C"/>
    <w:rsid w:val="0039777E"/>
    <w:rsid w:val="003A249F"/>
    <w:rsid w:val="003A2FF8"/>
    <w:rsid w:val="003A3115"/>
    <w:rsid w:val="003A5FC4"/>
    <w:rsid w:val="003A7C3A"/>
    <w:rsid w:val="003B0CD0"/>
    <w:rsid w:val="003B0CF7"/>
    <w:rsid w:val="003B1037"/>
    <w:rsid w:val="003B3DDF"/>
    <w:rsid w:val="003B3F26"/>
    <w:rsid w:val="003B4A47"/>
    <w:rsid w:val="003B541D"/>
    <w:rsid w:val="003C1F9A"/>
    <w:rsid w:val="003C3CAC"/>
    <w:rsid w:val="003C726C"/>
    <w:rsid w:val="003C7A43"/>
    <w:rsid w:val="003C7F82"/>
    <w:rsid w:val="003D0788"/>
    <w:rsid w:val="003D11A0"/>
    <w:rsid w:val="003D26E7"/>
    <w:rsid w:val="003D2D6D"/>
    <w:rsid w:val="003D2FBD"/>
    <w:rsid w:val="003D384C"/>
    <w:rsid w:val="003D5459"/>
    <w:rsid w:val="003D6892"/>
    <w:rsid w:val="003D6A5C"/>
    <w:rsid w:val="003D7110"/>
    <w:rsid w:val="003D7C67"/>
    <w:rsid w:val="003E0AAD"/>
    <w:rsid w:val="003E0BC3"/>
    <w:rsid w:val="003E0E09"/>
    <w:rsid w:val="003E3A47"/>
    <w:rsid w:val="003E4B7D"/>
    <w:rsid w:val="003E50E4"/>
    <w:rsid w:val="003E729C"/>
    <w:rsid w:val="003F5470"/>
    <w:rsid w:val="003F5C87"/>
    <w:rsid w:val="003F60AB"/>
    <w:rsid w:val="00404048"/>
    <w:rsid w:val="00406AF9"/>
    <w:rsid w:val="00407220"/>
    <w:rsid w:val="0041148A"/>
    <w:rsid w:val="00412CED"/>
    <w:rsid w:val="00413D32"/>
    <w:rsid w:val="00421C51"/>
    <w:rsid w:val="004244FF"/>
    <w:rsid w:val="00424F03"/>
    <w:rsid w:val="0042659B"/>
    <w:rsid w:val="004268A2"/>
    <w:rsid w:val="00426FF7"/>
    <w:rsid w:val="00427699"/>
    <w:rsid w:val="0043116B"/>
    <w:rsid w:val="004320D1"/>
    <w:rsid w:val="00433087"/>
    <w:rsid w:val="00433222"/>
    <w:rsid w:val="0043437B"/>
    <w:rsid w:val="0043587C"/>
    <w:rsid w:val="004366ED"/>
    <w:rsid w:val="00436E9E"/>
    <w:rsid w:val="004375B7"/>
    <w:rsid w:val="0044238F"/>
    <w:rsid w:val="0044283F"/>
    <w:rsid w:val="004446ED"/>
    <w:rsid w:val="004466A3"/>
    <w:rsid w:val="00446802"/>
    <w:rsid w:val="00447441"/>
    <w:rsid w:val="00451B9A"/>
    <w:rsid w:val="00454062"/>
    <w:rsid w:val="00455119"/>
    <w:rsid w:val="00455F19"/>
    <w:rsid w:val="004560D9"/>
    <w:rsid w:val="004602D6"/>
    <w:rsid w:val="0046117A"/>
    <w:rsid w:val="0046125E"/>
    <w:rsid w:val="0046197A"/>
    <w:rsid w:val="00462EA0"/>
    <w:rsid w:val="004635A6"/>
    <w:rsid w:val="00464978"/>
    <w:rsid w:val="004660E9"/>
    <w:rsid w:val="004667EA"/>
    <w:rsid w:val="004710AC"/>
    <w:rsid w:val="00471DFF"/>
    <w:rsid w:val="00472681"/>
    <w:rsid w:val="0047352E"/>
    <w:rsid w:val="0047354F"/>
    <w:rsid w:val="00473C7F"/>
    <w:rsid w:val="00477F35"/>
    <w:rsid w:val="00480BF3"/>
    <w:rsid w:val="004832FF"/>
    <w:rsid w:val="004846C6"/>
    <w:rsid w:val="00485EEE"/>
    <w:rsid w:val="00487B24"/>
    <w:rsid w:val="004926C4"/>
    <w:rsid w:val="00493B7F"/>
    <w:rsid w:val="00493D15"/>
    <w:rsid w:val="004952F7"/>
    <w:rsid w:val="00496754"/>
    <w:rsid w:val="004A0F7C"/>
    <w:rsid w:val="004A1B3A"/>
    <w:rsid w:val="004A2A2A"/>
    <w:rsid w:val="004A30C3"/>
    <w:rsid w:val="004A34F2"/>
    <w:rsid w:val="004A4B12"/>
    <w:rsid w:val="004A5E7F"/>
    <w:rsid w:val="004A6FB3"/>
    <w:rsid w:val="004B06BF"/>
    <w:rsid w:val="004B15DC"/>
    <w:rsid w:val="004B2AE2"/>
    <w:rsid w:val="004B3AD4"/>
    <w:rsid w:val="004B3CEC"/>
    <w:rsid w:val="004B3CF3"/>
    <w:rsid w:val="004B5645"/>
    <w:rsid w:val="004B588F"/>
    <w:rsid w:val="004B5B75"/>
    <w:rsid w:val="004C1055"/>
    <w:rsid w:val="004C1C39"/>
    <w:rsid w:val="004C260C"/>
    <w:rsid w:val="004C510F"/>
    <w:rsid w:val="004C665F"/>
    <w:rsid w:val="004C6AF2"/>
    <w:rsid w:val="004D0667"/>
    <w:rsid w:val="004D0A28"/>
    <w:rsid w:val="004D12AF"/>
    <w:rsid w:val="004D1F8B"/>
    <w:rsid w:val="004D455A"/>
    <w:rsid w:val="004D5EAF"/>
    <w:rsid w:val="004D6EB0"/>
    <w:rsid w:val="004D74C5"/>
    <w:rsid w:val="004D7521"/>
    <w:rsid w:val="004D780C"/>
    <w:rsid w:val="004D78AE"/>
    <w:rsid w:val="004E0D06"/>
    <w:rsid w:val="004E2831"/>
    <w:rsid w:val="004E42DF"/>
    <w:rsid w:val="004E6643"/>
    <w:rsid w:val="004F1816"/>
    <w:rsid w:val="004F189C"/>
    <w:rsid w:val="004F1B79"/>
    <w:rsid w:val="004F2AEE"/>
    <w:rsid w:val="004F3072"/>
    <w:rsid w:val="004F3486"/>
    <w:rsid w:val="004F4127"/>
    <w:rsid w:val="004F63D1"/>
    <w:rsid w:val="004F6B54"/>
    <w:rsid w:val="004F6B70"/>
    <w:rsid w:val="004F7CC0"/>
    <w:rsid w:val="005026F1"/>
    <w:rsid w:val="00504A34"/>
    <w:rsid w:val="0050617C"/>
    <w:rsid w:val="005065C3"/>
    <w:rsid w:val="00506B10"/>
    <w:rsid w:val="00506BE4"/>
    <w:rsid w:val="00506F06"/>
    <w:rsid w:val="00507CE7"/>
    <w:rsid w:val="00510AC5"/>
    <w:rsid w:val="00511117"/>
    <w:rsid w:val="0051237C"/>
    <w:rsid w:val="00512FBE"/>
    <w:rsid w:val="00515111"/>
    <w:rsid w:val="00515FED"/>
    <w:rsid w:val="00516D64"/>
    <w:rsid w:val="005214FB"/>
    <w:rsid w:val="00521EED"/>
    <w:rsid w:val="0052492C"/>
    <w:rsid w:val="00524DF8"/>
    <w:rsid w:val="00524FAF"/>
    <w:rsid w:val="00525EAA"/>
    <w:rsid w:val="0052661D"/>
    <w:rsid w:val="00526F00"/>
    <w:rsid w:val="00532CEA"/>
    <w:rsid w:val="00532D36"/>
    <w:rsid w:val="00534B69"/>
    <w:rsid w:val="00534D0C"/>
    <w:rsid w:val="005359FF"/>
    <w:rsid w:val="00535DDE"/>
    <w:rsid w:val="0053767B"/>
    <w:rsid w:val="00537BD6"/>
    <w:rsid w:val="00545E35"/>
    <w:rsid w:val="00550D73"/>
    <w:rsid w:val="005519C7"/>
    <w:rsid w:val="005537E2"/>
    <w:rsid w:val="00554A15"/>
    <w:rsid w:val="0055592F"/>
    <w:rsid w:val="00555A69"/>
    <w:rsid w:val="00556C1A"/>
    <w:rsid w:val="00557B6B"/>
    <w:rsid w:val="005603AE"/>
    <w:rsid w:val="005627CC"/>
    <w:rsid w:val="00562D64"/>
    <w:rsid w:val="00564679"/>
    <w:rsid w:val="00565B75"/>
    <w:rsid w:val="00567675"/>
    <w:rsid w:val="005721A2"/>
    <w:rsid w:val="00572517"/>
    <w:rsid w:val="00572AAF"/>
    <w:rsid w:val="00573DC4"/>
    <w:rsid w:val="00577064"/>
    <w:rsid w:val="005803D1"/>
    <w:rsid w:val="00580639"/>
    <w:rsid w:val="00582576"/>
    <w:rsid w:val="0058492E"/>
    <w:rsid w:val="005859C7"/>
    <w:rsid w:val="00585D76"/>
    <w:rsid w:val="00593875"/>
    <w:rsid w:val="0059419F"/>
    <w:rsid w:val="005A0225"/>
    <w:rsid w:val="005A17D2"/>
    <w:rsid w:val="005A19F7"/>
    <w:rsid w:val="005A1BD7"/>
    <w:rsid w:val="005A2445"/>
    <w:rsid w:val="005A439D"/>
    <w:rsid w:val="005A4860"/>
    <w:rsid w:val="005A486C"/>
    <w:rsid w:val="005A48E4"/>
    <w:rsid w:val="005A4D50"/>
    <w:rsid w:val="005A69A3"/>
    <w:rsid w:val="005B108F"/>
    <w:rsid w:val="005B27C0"/>
    <w:rsid w:val="005B3AE4"/>
    <w:rsid w:val="005B4675"/>
    <w:rsid w:val="005B7218"/>
    <w:rsid w:val="005B7E71"/>
    <w:rsid w:val="005C065C"/>
    <w:rsid w:val="005C1307"/>
    <w:rsid w:val="005C39AC"/>
    <w:rsid w:val="005C581E"/>
    <w:rsid w:val="005C6B54"/>
    <w:rsid w:val="005C7502"/>
    <w:rsid w:val="005D0EDF"/>
    <w:rsid w:val="005D1B30"/>
    <w:rsid w:val="005D2335"/>
    <w:rsid w:val="005D2A0B"/>
    <w:rsid w:val="005D2DFE"/>
    <w:rsid w:val="005D48EE"/>
    <w:rsid w:val="005D71DF"/>
    <w:rsid w:val="005E11B8"/>
    <w:rsid w:val="005E28CE"/>
    <w:rsid w:val="005E2D7A"/>
    <w:rsid w:val="005E651F"/>
    <w:rsid w:val="005E70E0"/>
    <w:rsid w:val="005E72A0"/>
    <w:rsid w:val="005E736D"/>
    <w:rsid w:val="005F02A6"/>
    <w:rsid w:val="005F03AE"/>
    <w:rsid w:val="005F0768"/>
    <w:rsid w:val="005F1555"/>
    <w:rsid w:val="005F1DE8"/>
    <w:rsid w:val="005F2E60"/>
    <w:rsid w:val="005F3622"/>
    <w:rsid w:val="005F4901"/>
    <w:rsid w:val="005F6BA3"/>
    <w:rsid w:val="005F6E3C"/>
    <w:rsid w:val="005F77E3"/>
    <w:rsid w:val="005F7908"/>
    <w:rsid w:val="005F7F02"/>
    <w:rsid w:val="00601A63"/>
    <w:rsid w:val="006034D0"/>
    <w:rsid w:val="00603FA8"/>
    <w:rsid w:val="006041B0"/>
    <w:rsid w:val="00605A4B"/>
    <w:rsid w:val="006063A6"/>
    <w:rsid w:val="0060746A"/>
    <w:rsid w:val="00611227"/>
    <w:rsid w:val="00620345"/>
    <w:rsid w:val="006217B9"/>
    <w:rsid w:val="00622167"/>
    <w:rsid w:val="00626E27"/>
    <w:rsid w:val="006330F3"/>
    <w:rsid w:val="006348D0"/>
    <w:rsid w:val="0064501A"/>
    <w:rsid w:val="00645A7D"/>
    <w:rsid w:val="006462D2"/>
    <w:rsid w:val="006472CA"/>
    <w:rsid w:val="00647D22"/>
    <w:rsid w:val="00651069"/>
    <w:rsid w:val="00651AC3"/>
    <w:rsid w:val="00651EB4"/>
    <w:rsid w:val="006541CA"/>
    <w:rsid w:val="006562B9"/>
    <w:rsid w:val="00656520"/>
    <w:rsid w:val="006566DA"/>
    <w:rsid w:val="006573FC"/>
    <w:rsid w:val="006577F8"/>
    <w:rsid w:val="006615F2"/>
    <w:rsid w:val="00661CF7"/>
    <w:rsid w:val="00661F4B"/>
    <w:rsid w:val="006620E4"/>
    <w:rsid w:val="00662A96"/>
    <w:rsid w:val="0066412E"/>
    <w:rsid w:val="0066777B"/>
    <w:rsid w:val="006706F7"/>
    <w:rsid w:val="00671952"/>
    <w:rsid w:val="00673064"/>
    <w:rsid w:val="0067386A"/>
    <w:rsid w:val="006769BC"/>
    <w:rsid w:val="00681CA8"/>
    <w:rsid w:val="006822E8"/>
    <w:rsid w:val="00684141"/>
    <w:rsid w:val="0069286E"/>
    <w:rsid w:val="0069655F"/>
    <w:rsid w:val="006A1A4B"/>
    <w:rsid w:val="006A49FD"/>
    <w:rsid w:val="006A6A00"/>
    <w:rsid w:val="006A733F"/>
    <w:rsid w:val="006A7DC4"/>
    <w:rsid w:val="006B059D"/>
    <w:rsid w:val="006B05DE"/>
    <w:rsid w:val="006B160E"/>
    <w:rsid w:val="006B1847"/>
    <w:rsid w:val="006B1DD2"/>
    <w:rsid w:val="006B2A4B"/>
    <w:rsid w:val="006B3217"/>
    <w:rsid w:val="006B3FA3"/>
    <w:rsid w:val="006B44B2"/>
    <w:rsid w:val="006B5364"/>
    <w:rsid w:val="006B6221"/>
    <w:rsid w:val="006C1670"/>
    <w:rsid w:val="006C2CB0"/>
    <w:rsid w:val="006C31CC"/>
    <w:rsid w:val="006C4D7C"/>
    <w:rsid w:val="006C5966"/>
    <w:rsid w:val="006C59FC"/>
    <w:rsid w:val="006C646A"/>
    <w:rsid w:val="006C76A6"/>
    <w:rsid w:val="006C7DBB"/>
    <w:rsid w:val="006D2076"/>
    <w:rsid w:val="006D39C2"/>
    <w:rsid w:val="006D6045"/>
    <w:rsid w:val="006D60B0"/>
    <w:rsid w:val="006D733D"/>
    <w:rsid w:val="006D7CA7"/>
    <w:rsid w:val="006D7D7A"/>
    <w:rsid w:val="006E21E8"/>
    <w:rsid w:val="006E53C6"/>
    <w:rsid w:val="006E66A7"/>
    <w:rsid w:val="006E796C"/>
    <w:rsid w:val="006E7F34"/>
    <w:rsid w:val="006F0028"/>
    <w:rsid w:val="006F12C9"/>
    <w:rsid w:val="006F1408"/>
    <w:rsid w:val="006F4346"/>
    <w:rsid w:val="006F475F"/>
    <w:rsid w:val="006F4AAE"/>
    <w:rsid w:val="006F4C5A"/>
    <w:rsid w:val="006F7CF1"/>
    <w:rsid w:val="007023D8"/>
    <w:rsid w:val="00702FC9"/>
    <w:rsid w:val="00703267"/>
    <w:rsid w:val="00705C21"/>
    <w:rsid w:val="0070708F"/>
    <w:rsid w:val="00707158"/>
    <w:rsid w:val="00713353"/>
    <w:rsid w:val="0071596C"/>
    <w:rsid w:val="007168F1"/>
    <w:rsid w:val="0071722E"/>
    <w:rsid w:val="00717E29"/>
    <w:rsid w:val="007204A7"/>
    <w:rsid w:val="0072159B"/>
    <w:rsid w:val="00723783"/>
    <w:rsid w:val="0073039F"/>
    <w:rsid w:val="00730CED"/>
    <w:rsid w:val="00730DC1"/>
    <w:rsid w:val="007332D1"/>
    <w:rsid w:val="00733946"/>
    <w:rsid w:val="007403CB"/>
    <w:rsid w:val="00740839"/>
    <w:rsid w:val="007464EB"/>
    <w:rsid w:val="007465AE"/>
    <w:rsid w:val="007475C6"/>
    <w:rsid w:val="00747F90"/>
    <w:rsid w:val="0075082B"/>
    <w:rsid w:val="007509E8"/>
    <w:rsid w:val="007519A2"/>
    <w:rsid w:val="007519B6"/>
    <w:rsid w:val="0075565E"/>
    <w:rsid w:val="00755B60"/>
    <w:rsid w:val="00756F41"/>
    <w:rsid w:val="007576F5"/>
    <w:rsid w:val="00757AC4"/>
    <w:rsid w:val="0076060C"/>
    <w:rsid w:val="00761341"/>
    <w:rsid w:val="00761AC1"/>
    <w:rsid w:val="00762D27"/>
    <w:rsid w:val="0076461E"/>
    <w:rsid w:val="007666F2"/>
    <w:rsid w:val="0077088B"/>
    <w:rsid w:val="007726A9"/>
    <w:rsid w:val="00773711"/>
    <w:rsid w:val="0077375E"/>
    <w:rsid w:val="00774444"/>
    <w:rsid w:val="007748BC"/>
    <w:rsid w:val="00774B60"/>
    <w:rsid w:val="0077594E"/>
    <w:rsid w:val="0077595A"/>
    <w:rsid w:val="00776CB6"/>
    <w:rsid w:val="00782639"/>
    <w:rsid w:val="00782D83"/>
    <w:rsid w:val="00783744"/>
    <w:rsid w:val="0078446A"/>
    <w:rsid w:val="0078570A"/>
    <w:rsid w:val="00785B79"/>
    <w:rsid w:val="00786537"/>
    <w:rsid w:val="007876B3"/>
    <w:rsid w:val="00790206"/>
    <w:rsid w:val="00790274"/>
    <w:rsid w:val="00790AEB"/>
    <w:rsid w:val="007912EA"/>
    <w:rsid w:val="007938A8"/>
    <w:rsid w:val="00793A50"/>
    <w:rsid w:val="0079501D"/>
    <w:rsid w:val="007955EC"/>
    <w:rsid w:val="00795E51"/>
    <w:rsid w:val="00797510"/>
    <w:rsid w:val="007A4F59"/>
    <w:rsid w:val="007A634D"/>
    <w:rsid w:val="007A6661"/>
    <w:rsid w:val="007B058D"/>
    <w:rsid w:val="007B5207"/>
    <w:rsid w:val="007B7155"/>
    <w:rsid w:val="007B756E"/>
    <w:rsid w:val="007C0443"/>
    <w:rsid w:val="007C0660"/>
    <w:rsid w:val="007C2235"/>
    <w:rsid w:val="007C2314"/>
    <w:rsid w:val="007C36EF"/>
    <w:rsid w:val="007C509C"/>
    <w:rsid w:val="007C6802"/>
    <w:rsid w:val="007D0E20"/>
    <w:rsid w:val="007D0E71"/>
    <w:rsid w:val="007D27F5"/>
    <w:rsid w:val="007D3805"/>
    <w:rsid w:val="007D6FAF"/>
    <w:rsid w:val="007E2620"/>
    <w:rsid w:val="007E3B1F"/>
    <w:rsid w:val="007E3CE9"/>
    <w:rsid w:val="007E44A2"/>
    <w:rsid w:val="007E59AB"/>
    <w:rsid w:val="007E6A1E"/>
    <w:rsid w:val="007E71D3"/>
    <w:rsid w:val="007E72EF"/>
    <w:rsid w:val="007F1DDD"/>
    <w:rsid w:val="007F2879"/>
    <w:rsid w:val="007F3080"/>
    <w:rsid w:val="007F5621"/>
    <w:rsid w:val="007F64E4"/>
    <w:rsid w:val="007F6E9C"/>
    <w:rsid w:val="007F789E"/>
    <w:rsid w:val="00801496"/>
    <w:rsid w:val="00801D6F"/>
    <w:rsid w:val="00803130"/>
    <w:rsid w:val="008040DE"/>
    <w:rsid w:val="008071FC"/>
    <w:rsid w:val="008102EA"/>
    <w:rsid w:val="008108E0"/>
    <w:rsid w:val="00813350"/>
    <w:rsid w:val="00815BB6"/>
    <w:rsid w:val="00816036"/>
    <w:rsid w:val="0081641E"/>
    <w:rsid w:val="00816CA0"/>
    <w:rsid w:val="0081756A"/>
    <w:rsid w:val="00820094"/>
    <w:rsid w:val="00824921"/>
    <w:rsid w:val="00824A01"/>
    <w:rsid w:val="00824E9C"/>
    <w:rsid w:val="00827204"/>
    <w:rsid w:val="00831A5D"/>
    <w:rsid w:val="00835124"/>
    <w:rsid w:val="008361E4"/>
    <w:rsid w:val="00843A0B"/>
    <w:rsid w:val="00847AFA"/>
    <w:rsid w:val="0085018C"/>
    <w:rsid w:val="00850886"/>
    <w:rsid w:val="008511CD"/>
    <w:rsid w:val="00851318"/>
    <w:rsid w:val="0085159C"/>
    <w:rsid w:val="00854C77"/>
    <w:rsid w:val="0085666C"/>
    <w:rsid w:val="00856E7F"/>
    <w:rsid w:val="00857FDF"/>
    <w:rsid w:val="0086075A"/>
    <w:rsid w:val="008630E4"/>
    <w:rsid w:val="008653EA"/>
    <w:rsid w:val="008671A5"/>
    <w:rsid w:val="00867A27"/>
    <w:rsid w:val="008700AB"/>
    <w:rsid w:val="00870A53"/>
    <w:rsid w:val="00871302"/>
    <w:rsid w:val="00872B5C"/>
    <w:rsid w:val="00872C3B"/>
    <w:rsid w:val="00872F73"/>
    <w:rsid w:val="00875E8F"/>
    <w:rsid w:val="00876470"/>
    <w:rsid w:val="00883A9D"/>
    <w:rsid w:val="008843CF"/>
    <w:rsid w:val="008859E8"/>
    <w:rsid w:val="008876B1"/>
    <w:rsid w:val="00887F4D"/>
    <w:rsid w:val="008945AE"/>
    <w:rsid w:val="00895C30"/>
    <w:rsid w:val="008964CF"/>
    <w:rsid w:val="00896EB7"/>
    <w:rsid w:val="008A0479"/>
    <w:rsid w:val="008A1A00"/>
    <w:rsid w:val="008A2BA2"/>
    <w:rsid w:val="008A3209"/>
    <w:rsid w:val="008A3999"/>
    <w:rsid w:val="008A3AC8"/>
    <w:rsid w:val="008A3E22"/>
    <w:rsid w:val="008B0856"/>
    <w:rsid w:val="008B118B"/>
    <w:rsid w:val="008B14A8"/>
    <w:rsid w:val="008B1CD6"/>
    <w:rsid w:val="008B22F9"/>
    <w:rsid w:val="008B2D5B"/>
    <w:rsid w:val="008B2DBF"/>
    <w:rsid w:val="008B3827"/>
    <w:rsid w:val="008B47ED"/>
    <w:rsid w:val="008B6A64"/>
    <w:rsid w:val="008B7458"/>
    <w:rsid w:val="008B7837"/>
    <w:rsid w:val="008C1041"/>
    <w:rsid w:val="008C168D"/>
    <w:rsid w:val="008C1E06"/>
    <w:rsid w:val="008C2BB7"/>
    <w:rsid w:val="008C4957"/>
    <w:rsid w:val="008C5338"/>
    <w:rsid w:val="008C567A"/>
    <w:rsid w:val="008C79E9"/>
    <w:rsid w:val="008D0793"/>
    <w:rsid w:val="008D1D82"/>
    <w:rsid w:val="008D28B8"/>
    <w:rsid w:val="008D300B"/>
    <w:rsid w:val="008D3B80"/>
    <w:rsid w:val="008D3B85"/>
    <w:rsid w:val="008D3F53"/>
    <w:rsid w:val="008D63CB"/>
    <w:rsid w:val="008D64D1"/>
    <w:rsid w:val="008D6A20"/>
    <w:rsid w:val="008D7152"/>
    <w:rsid w:val="008E1BE2"/>
    <w:rsid w:val="008E2040"/>
    <w:rsid w:val="008E24E8"/>
    <w:rsid w:val="008E2ED6"/>
    <w:rsid w:val="008E3413"/>
    <w:rsid w:val="008E4C61"/>
    <w:rsid w:val="008E5082"/>
    <w:rsid w:val="008E5789"/>
    <w:rsid w:val="008E6AE8"/>
    <w:rsid w:val="008E705F"/>
    <w:rsid w:val="008E71C5"/>
    <w:rsid w:val="008E73B6"/>
    <w:rsid w:val="008F0198"/>
    <w:rsid w:val="008F476F"/>
    <w:rsid w:val="008F4ADC"/>
    <w:rsid w:val="008F4DE3"/>
    <w:rsid w:val="008F5A36"/>
    <w:rsid w:val="008F6087"/>
    <w:rsid w:val="00900E9F"/>
    <w:rsid w:val="00905992"/>
    <w:rsid w:val="00907D9D"/>
    <w:rsid w:val="009107CF"/>
    <w:rsid w:val="0091180E"/>
    <w:rsid w:val="00911B45"/>
    <w:rsid w:val="00913E81"/>
    <w:rsid w:val="00915657"/>
    <w:rsid w:val="00915D24"/>
    <w:rsid w:val="009165AC"/>
    <w:rsid w:val="0091773D"/>
    <w:rsid w:val="00920BA0"/>
    <w:rsid w:val="0092141C"/>
    <w:rsid w:val="00921A1C"/>
    <w:rsid w:val="0092343E"/>
    <w:rsid w:val="00923B98"/>
    <w:rsid w:val="00923BE5"/>
    <w:rsid w:val="0092455A"/>
    <w:rsid w:val="00925744"/>
    <w:rsid w:val="0092604D"/>
    <w:rsid w:val="00930B54"/>
    <w:rsid w:val="009312F1"/>
    <w:rsid w:val="009325B2"/>
    <w:rsid w:val="00932615"/>
    <w:rsid w:val="009329D0"/>
    <w:rsid w:val="00933593"/>
    <w:rsid w:val="00934059"/>
    <w:rsid w:val="009350C9"/>
    <w:rsid w:val="00935388"/>
    <w:rsid w:val="009360CC"/>
    <w:rsid w:val="00936FCB"/>
    <w:rsid w:val="0094499B"/>
    <w:rsid w:val="009464BA"/>
    <w:rsid w:val="00946897"/>
    <w:rsid w:val="00946CB3"/>
    <w:rsid w:val="0095108A"/>
    <w:rsid w:val="00952032"/>
    <w:rsid w:val="00954054"/>
    <w:rsid w:val="00955D4B"/>
    <w:rsid w:val="00957341"/>
    <w:rsid w:val="00957F70"/>
    <w:rsid w:val="0096012F"/>
    <w:rsid w:val="009601CF"/>
    <w:rsid w:val="00960462"/>
    <w:rsid w:val="009609A7"/>
    <w:rsid w:val="00962F0A"/>
    <w:rsid w:val="009666B9"/>
    <w:rsid w:val="009722B5"/>
    <w:rsid w:val="00972DD5"/>
    <w:rsid w:val="0097475A"/>
    <w:rsid w:val="0097630A"/>
    <w:rsid w:val="00976701"/>
    <w:rsid w:val="00980D2F"/>
    <w:rsid w:val="009818F5"/>
    <w:rsid w:val="009823F0"/>
    <w:rsid w:val="009832D4"/>
    <w:rsid w:val="00983879"/>
    <w:rsid w:val="00986F1F"/>
    <w:rsid w:val="00990E6E"/>
    <w:rsid w:val="00991583"/>
    <w:rsid w:val="009932CB"/>
    <w:rsid w:val="00995DF4"/>
    <w:rsid w:val="00996836"/>
    <w:rsid w:val="0099685F"/>
    <w:rsid w:val="00996D94"/>
    <w:rsid w:val="009A24DC"/>
    <w:rsid w:val="009A29A2"/>
    <w:rsid w:val="009A467E"/>
    <w:rsid w:val="009A51E2"/>
    <w:rsid w:val="009A56A8"/>
    <w:rsid w:val="009A5700"/>
    <w:rsid w:val="009A5B74"/>
    <w:rsid w:val="009B035C"/>
    <w:rsid w:val="009B158A"/>
    <w:rsid w:val="009B226D"/>
    <w:rsid w:val="009B2B1C"/>
    <w:rsid w:val="009B48B9"/>
    <w:rsid w:val="009B59F3"/>
    <w:rsid w:val="009B79FF"/>
    <w:rsid w:val="009C1543"/>
    <w:rsid w:val="009C25F0"/>
    <w:rsid w:val="009C41C6"/>
    <w:rsid w:val="009C74D7"/>
    <w:rsid w:val="009D0284"/>
    <w:rsid w:val="009D1A5E"/>
    <w:rsid w:val="009D2394"/>
    <w:rsid w:val="009D3412"/>
    <w:rsid w:val="009D4131"/>
    <w:rsid w:val="009D4FB9"/>
    <w:rsid w:val="009D6B39"/>
    <w:rsid w:val="009E055A"/>
    <w:rsid w:val="009E190D"/>
    <w:rsid w:val="009E1A03"/>
    <w:rsid w:val="009E23D2"/>
    <w:rsid w:val="009E3357"/>
    <w:rsid w:val="009E38DD"/>
    <w:rsid w:val="009E5EBB"/>
    <w:rsid w:val="009E6568"/>
    <w:rsid w:val="009F1095"/>
    <w:rsid w:val="009F260F"/>
    <w:rsid w:val="009F2A97"/>
    <w:rsid w:val="009F420C"/>
    <w:rsid w:val="009F441B"/>
    <w:rsid w:val="009F56B9"/>
    <w:rsid w:val="00A00CE2"/>
    <w:rsid w:val="00A0167D"/>
    <w:rsid w:val="00A04C06"/>
    <w:rsid w:val="00A05D1B"/>
    <w:rsid w:val="00A06FDA"/>
    <w:rsid w:val="00A071EB"/>
    <w:rsid w:val="00A12BAE"/>
    <w:rsid w:val="00A14C9D"/>
    <w:rsid w:val="00A17184"/>
    <w:rsid w:val="00A20AB3"/>
    <w:rsid w:val="00A20F7C"/>
    <w:rsid w:val="00A21093"/>
    <w:rsid w:val="00A217F6"/>
    <w:rsid w:val="00A22595"/>
    <w:rsid w:val="00A23B32"/>
    <w:rsid w:val="00A24E18"/>
    <w:rsid w:val="00A25AA8"/>
    <w:rsid w:val="00A34109"/>
    <w:rsid w:val="00A42ACE"/>
    <w:rsid w:val="00A44AD9"/>
    <w:rsid w:val="00A44E09"/>
    <w:rsid w:val="00A45A74"/>
    <w:rsid w:val="00A45F4A"/>
    <w:rsid w:val="00A478D8"/>
    <w:rsid w:val="00A47D4B"/>
    <w:rsid w:val="00A51A08"/>
    <w:rsid w:val="00A5452A"/>
    <w:rsid w:val="00A54E98"/>
    <w:rsid w:val="00A56356"/>
    <w:rsid w:val="00A5658B"/>
    <w:rsid w:val="00A56794"/>
    <w:rsid w:val="00A57055"/>
    <w:rsid w:val="00A60D24"/>
    <w:rsid w:val="00A60D55"/>
    <w:rsid w:val="00A60EC5"/>
    <w:rsid w:val="00A60F07"/>
    <w:rsid w:val="00A628E1"/>
    <w:rsid w:val="00A6452E"/>
    <w:rsid w:val="00A648DE"/>
    <w:rsid w:val="00A65004"/>
    <w:rsid w:val="00A66C75"/>
    <w:rsid w:val="00A67E18"/>
    <w:rsid w:val="00A71526"/>
    <w:rsid w:val="00A71779"/>
    <w:rsid w:val="00A72341"/>
    <w:rsid w:val="00A74328"/>
    <w:rsid w:val="00A756E0"/>
    <w:rsid w:val="00A75C42"/>
    <w:rsid w:val="00A76DBB"/>
    <w:rsid w:val="00A775B0"/>
    <w:rsid w:val="00A8128A"/>
    <w:rsid w:val="00A81A51"/>
    <w:rsid w:val="00A81BE1"/>
    <w:rsid w:val="00A8394C"/>
    <w:rsid w:val="00A83F1B"/>
    <w:rsid w:val="00A84E5F"/>
    <w:rsid w:val="00A86C06"/>
    <w:rsid w:val="00A900C7"/>
    <w:rsid w:val="00A9082F"/>
    <w:rsid w:val="00A90DAB"/>
    <w:rsid w:val="00A9136D"/>
    <w:rsid w:val="00A918F4"/>
    <w:rsid w:val="00A950B3"/>
    <w:rsid w:val="00A97F85"/>
    <w:rsid w:val="00AA261C"/>
    <w:rsid w:val="00AA2899"/>
    <w:rsid w:val="00AA39E6"/>
    <w:rsid w:val="00AA3F6A"/>
    <w:rsid w:val="00AA4DFF"/>
    <w:rsid w:val="00AA5228"/>
    <w:rsid w:val="00AA6B21"/>
    <w:rsid w:val="00AA72F8"/>
    <w:rsid w:val="00AA7567"/>
    <w:rsid w:val="00AA7D9E"/>
    <w:rsid w:val="00AB5DDE"/>
    <w:rsid w:val="00AB60BF"/>
    <w:rsid w:val="00AC28BB"/>
    <w:rsid w:val="00AC37CE"/>
    <w:rsid w:val="00AC3CD2"/>
    <w:rsid w:val="00AC41AC"/>
    <w:rsid w:val="00AC4307"/>
    <w:rsid w:val="00AC55FF"/>
    <w:rsid w:val="00AC5853"/>
    <w:rsid w:val="00AC75EE"/>
    <w:rsid w:val="00AD0800"/>
    <w:rsid w:val="00AD21FE"/>
    <w:rsid w:val="00AD2A0C"/>
    <w:rsid w:val="00AD2BBF"/>
    <w:rsid w:val="00AD4CB2"/>
    <w:rsid w:val="00AD6230"/>
    <w:rsid w:val="00AE0C14"/>
    <w:rsid w:val="00AE4693"/>
    <w:rsid w:val="00AE4889"/>
    <w:rsid w:val="00AE4F45"/>
    <w:rsid w:val="00AE6F49"/>
    <w:rsid w:val="00AF04CB"/>
    <w:rsid w:val="00AF1D28"/>
    <w:rsid w:val="00AF2397"/>
    <w:rsid w:val="00AF48CE"/>
    <w:rsid w:val="00AF55D1"/>
    <w:rsid w:val="00AF7ECC"/>
    <w:rsid w:val="00B021F7"/>
    <w:rsid w:val="00B04FBB"/>
    <w:rsid w:val="00B06420"/>
    <w:rsid w:val="00B07A16"/>
    <w:rsid w:val="00B1092A"/>
    <w:rsid w:val="00B11C49"/>
    <w:rsid w:val="00B163CD"/>
    <w:rsid w:val="00B17297"/>
    <w:rsid w:val="00B178FB"/>
    <w:rsid w:val="00B20C40"/>
    <w:rsid w:val="00B22DE6"/>
    <w:rsid w:val="00B230FA"/>
    <w:rsid w:val="00B251F1"/>
    <w:rsid w:val="00B25BDF"/>
    <w:rsid w:val="00B27B0E"/>
    <w:rsid w:val="00B3041D"/>
    <w:rsid w:val="00B4188C"/>
    <w:rsid w:val="00B418E9"/>
    <w:rsid w:val="00B4345F"/>
    <w:rsid w:val="00B44116"/>
    <w:rsid w:val="00B446CA"/>
    <w:rsid w:val="00B4596E"/>
    <w:rsid w:val="00B47AC4"/>
    <w:rsid w:val="00B5113F"/>
    <w:rsid w:val="00B5301E"/>
    <w:rsid w:val="00B54E79"/>
    <w:rsid w:val="00B56D86"/>
    <w:rsid w:val="00B5762E"/>
    <w:rsid w:val="00B615AD"/>
    <w:rsid w:val="00B6325F"/>
    <w:rsid w:val="00B654C8"/>
    <w:rsid w:val="00B658B2"/>
    <w:rsid w:val="00B65D86"/>
    <w:rsid w:val="00B66BCC"/>
    <w:rsid w:val="00B679C5"/>
    <w:rsid w:val="00B77224"/>
    <w:rsid w:val="00B778F4"/>
    <w:rsid w:val="00B77AB5"/>
    <w:rsid w:val="00B807EC"/>
    <w:rsid w:val="00B8137C"/>
    <w:rsid w:val="00B81E0D"/>
    <w:rsid w:val="00B82C11"/>
    <w:rsid w:val="00B8396E"/>
    <w:rsid w:val="00B8685F"/>
    <w:rsid w:val="00B87C57"/>
    <w:rsid w:val="00B90386"/>
    <w:rsid w:val="00B910D0"/>
    <w:rsid w:val="00B93C95"/>
    <w:rsid w:val="00B94C2E"/>
    <w:rsid w:val="00B95A86"/>
    <w:rsid w:val="00B963B5"/>
    <w:rsid w:val="00B9703D"/>
    <w:rsid w:val="00BA0D36"/>
    <w:rsid w:val="00BA2F90"/>
    <w:rsid w:val="00BA3E3C"/>
    <w:rsid w:val="00BA46CF"/>
    <w:rsid w:val="00BA4BE8"/>
    <w:rsid w:val="00BA6129"/>
    <w:rsid w:val="00BA6A22"/>
    <w:rsid w:val="00BB1EFF"/>
    <w:rsid w:val="00BB23B2"/>
    <w:rsid w:val="00BB43ED"/>
    <w:rsid w:val="00BC05C6"/>
    <w:rsid w:val="00BC16EB"/>
    <w:rsid w:val="00BC1AA9"/>
    <w:rsid w:val="00BC70B2"/>
    <w:rsid w:val="00BD1371"/>
    <w:rsid w:val="00BD4073"/>
    <w:rsid w:val="00BE08E0"/>
    <w:rsid w:val="00BE0F1A"/>
    <w:rsid w:val="00BE12D8"/>
    <w:rsid w:val="00BE1792"/>
    <w:rsid w:val="00BE2EEF"/>
    <w:rsid w:val="00BE3F26"/>
    <w:rsid w:val="00BE620A"/>
    <w:rsid w:val="00BE65C3"/>
    <w:rsid w:val="00BF37BE"/>
    <w:rsid w:val="00BF4307"/>
    <w:rsid w:val="00BF5838"/>
    <w:rsid w:val="00BF591A"/>
    <w:rsid w:val="00C03471"/>
    <w:rsid w:val="00C0450C"/>
    <w:rsid w:val="00C05707"/>
    <w:rsid w:val="00C105F5"/>
    <w:rsid w:val="00C106EA"/>
    <w:rsid w:val="00C11677"/>
    <w:rsid w:val="00C1193B"/>
    <w:rsid w:val="00C12022"/>
    <w:rsid w:val="00C15057"/>
    <w:rsid w:val="00C158DF"/>
    <w:rsid w:val="00C15B96"/>
    <w:rsid w:val="00C1672A"/>
    <w:rsid w:val="00C211AE"/>
    <w:rsid w:val="00C22ED0"/>
    <w:rsid w:val="00C23070"/>
    <w:rsid w:val="00C23202"/>
    <w:rsid w:val="00C234DD"/>
    <w:rsid w:val="00C24F7A"/>
    <w:rsid w:val="00C25841"/>
    <w:rsid w:val="00C27438"/>
    <w:rsid w:val="00C32835"/>
    <w:rsid w:val="00C3328A"/>
    <w:rsid w:val="00C34AAC"/>
    <w:rsid w:val="00C3604C"/>
    <w:rsid w:val="00C37CB1"/>
    <w:rsid w:val="00C4169F"/>
    <w:rsid w:val="00C41ED1"/>
    <w:rsid w:val="00C52249"/>
    <w:rsid w:val="00C52CC8"/>
    <w:rsid w:val="00C532D2"/>
    <w:rsid w:val="00C553E2"/>
    <w:rsid w:val="00C563FA"/>
    <w:rsid w:val="00C566AE"/>
    <w:rsid w:val="00C623DD"/>
    <w:rsid w:val="00C639C5"/>
    <w:rsid w:val="00C63CB9"/>
    <w:rsid w:val="00C64152"/>
    <w:rsid w:val="00C661CE"/>
    <w:rsid w:val="00C666E5"/>
    <w:rsid w:val="00C67B8D"/>
    <w:rsid w:val="00C7162E"/>
    <w:rsid w:val="00C72551"/>
    <w:rsid w:val="00C74422"/>
    <w:rsid w:val="00C76571"/>
    <w:rsid w:val="00C7671D"/>
    <w:rsid w:val="00C76883"/>
    <w:rsid w:val="00C80675"/>
    <w:rsid w:val="00C80BF4"/>
    <w:rsid w:val="00C829A4"/>
    <w:rsid w:val="00C831B6"/>
    <w:rsid w:val="00C845EE"/>
    <w:rsid w:val="00C852F3"/>
    <w:rsid w:val="00C87C9A"/>
    <w:rsid w:val="00C918FC"/>
    <w:rsid w:val="00C92448"/>
    <w:rsid w:val="00C92B07"/>
    <w:rsid w:val="00C931E2"/>
    <w:rsid w:val="00C95C8C"/>
    <w:rsid w:val="00CA09AD"/>
    <w:rsid w:val="00CA0AB0"/>
    <w:rsid w:val="00CA4BB0"/>
    <w:rsid w:val="00CA4C08"/>
    <w:rsid w:val="00CA52A1"/>
    <w:rsid w:val="00CB0AD6"/>
    <w:rsid w:val="00CB1472"/>
    <w:rsid w:val="00CB29B5"/>
    <w:rsid w:val="00CB303F"/>
    <w:rsid w:val="00CB32B9"/>
    <w:rsid w:val="00CB47A7"/>
    <w:rsid w:val="00CB6A5A"/>
    <w:rsid w:val="00CB7114"/>
    <w:rsid w:val="00CB76F7"/>
    <w:rsid w:val="00CB7E39"/>
    <w:rsid w:val="00CC0062"/>
    <w:rsid w:val="00CC1F4D"/>
    <w:rsid w:val="00CD0155"/>
    <w:rsid w:val="00CD069D"/>
    <w:rsid w:val="00CD09C0"/>
    <w:rsid w:val="00CD2151"/>
    <w:rsid w:val="00CD3E7F"/>
    <w:rsid w:val="00CD4232"/>
    <w:rsid w:val="00CD6C63"/>
    <w:rsid w:val="00CE2221"/>
    <w:rsid w:val="00CE435A"/>
    <w:rsid w:val="00CE5033"/>
    <w:rsid w:val="00CE7229"/>
    <w:rsid w:val="00CF237A"/>
    <w:rsid w:val="00CF2669"/>
    <w:rsid w:val="00CF3884"/>
    <w:rsid w:val="00D014DC"/>
    <w:rsid w:val="00D01774"/>
    <w:rsid w:val="00D01813"/>
    <w:rsid w:val="00D01BCD"/>
    <w:rsid w:val="00D03139"/>
    <w:rsid w:val="00D039DD"/>
    <w:rsid w:val="00D06187"/>
    <w:rsid w:val="00D10E22"/>
    <w:rsid w:val="00D144C5"/>
    <w:rsid w:val="00D169EF"/>
    <w:rsid w:val="00D16AA4"/>
    <w:rsid w:val="00D20B7D"/>
    <w:rsid w:val="00D21831"/>
    <w:rsid w:val="00D2292C"/>
    <w:rsid w:val="00D23587"/>
    <w:rsid w:val="00D241AC"/>
    <w:rsid w:val="00D248E5"/>
    <w:rsid w:val="00D2541E"/>
    <w:rsid w:val="00D26478"/>
    <w:rsid w:val="00D31A6E"/>
    <w:rsid w:val="00D31A75"/>
    <w:rsid w:val="00D31D44"/>
    <w:rsid w:val="00D335AF"/>
    <w:rsid w:val="00D3387C"/>
    <w:rsid w:val="00D34AB2"/>
    <w:rsid w:val="00D35EA9"/>
    <w:rsid w:val="00D35EF4"/>
    <w:rsid w:val="00D37017"/>
    <w:rsid w:val="00D37180"/>
    <w:rsid w:val="00D37E10"/>
    <w:rsid w:val="00D4120D"/>
    <w:rsid w:val="00D42987"/>
    <w:rsid w:val="00D42CEA"/>
    <w:rsid w:val="00D43ABC"/>
    <w:rsid w:val="00D43B70"/>
    <w:rsid w:val="00D43E8A"/>
    <w:rsid w:val="00D45247"/>
    <w:rsid w:val="00D46EDC"/>
    <w:rsid w:val="00D50823"/>
    <w:rsid w:val="00D50ED3"/>
    <w:rsid w:val="00D534D1"/>
    <w:rsid w:val="00D53A86"/>
    <w:rsid w:val="00D55D76"/>
    <w:rsid w:val="00D55F33"/>
    <w:rsid w:val="00D56ACE"/>
    <w:rsid w:val="00D60CFE"/>
    <w:rsid w:val="00D610AA"/>
    <w:rsid w:val="00D618F8"/>
    <w:rsid w:val="00D61C82"/>
    <w:rsid w:val="00D62C9D"/>
    <w:rsid w:val="00D65D53"/>
    <w:rsid w:val="00D7149D"/>
    <w:rsid w:val="00D729D8"/>
    <w:rsid w:val="00D75117"/>
    <w:rsid w:val="00D7646D"/>
    <w:rsid w:val="00D82613"/>
    <w:rsid w:val="00D84025"/>
    <w:rsid w:val="00D87461"/>
    <w:rsid w:val="00D9026C"/>
    <w:rsid w:val="00D91AEA"/>
    <w:rsid w:val="00D920E3"/>
    <w:rsid w:val="00D9400F"/>
    <w:rsid w:val="00D9558C"/>
    <w:rsid w:val="00D969EE"/>
    <w:rsid w:val="00D970C0"/>
    <w:rsid w:val="00D974D7"/>
    <w:rsid w:val="00D97C6A"/>
    <w:rsid w:val="00DA1FC8"/>
    <w:rsid w:val="00DA4001"/>
    <w:rsid w:val="00DA4C55"/>
    <w:rsid w:val="00DA4CE4"/>
    <w:rsid w:val="00DA6EBB"/>
    <w:rsid w:val="00DA71B4"/>
    <w:rsid w:val="00DB191C"/>
    <w:rsid w:val="00DB5E50"/>
    <w:rsid w:val="00DC01AE"/>
    <w:rsid w:val="00DC2106"/>
    <w:rsid w:val="00DC3A60"/>
    <w:rsid w:val="00DC418D"/>
    <w:rsid w:val="00DC5EA4"/>
    <w:rsid w:val="00DD0096"/>
    <w:rsid w:val="00DD083B"/>
    <w:rsid w:val="00DD3AAE"/>
    <w:rsid w:val="00DD3B8A"/>
    <w:rsid w:val="00DD553D"/>
    <w:rsid w:val="00DD55A2"/>
    <w:rsid w:val="00DD5B76"/>
    <w:rsid w:val="00DD6455"/>
    <w:rsid w:val="00DD6BBA"/>
    <w:rsid w:val="00DD75DD"/>
    <w:rsid w:val="00DE1D74"/>
    <w:rsid w:val="00DE1F50"/>
    <w:rsid w:val="00DE2285"/>
    <w:rsid w:val="00DE3222"/>
    <w:rsid w:val="00DE3F5A"/>
    <w:rsid w:val="00DE53DC"/>
    <w:rsid w:val="00DE625C"/>
    <w:rsid w:val="00DF1A9C"/>
    <w:rsid w:val="00DF1BAC"/>
    <w:rsid w:val="00DF23F5"/>
    <w:rsid w:val="00DF35C7"/>
    <w:rsid w:val="00DF38E7"/>
    <w:rsid w:val="00DF3CA2"/>
    <w:rsid w:val="00DF4A7F"/>
    <w:rsid w:val="00DF4B5B"/>
    <w:rsid w:val="00DF5C38"/>
    <w:rsid w:val="00DF6F05"/>
    <w:rsid w:val="00DF6F38"/>
    <w:rsid w:val="00DF7B62"/>
    <w:rsid w:val="00E000C5"/>
    <w:rsid w:val="00E00983"/>
    <w:rsid w:val="00E021CB"/>
    <w:rsid w:val="00E02363"/>
    <w:rsid w:val="00E03CDC"/>
    <w:rsid w:val="00E04101"/>
    <w:rsid w:val="00E044E3"/>
    <w:rsid w:val="00E050B7"/>
    <w:rsid w:val="00E07188"/>
    <w:rsid w:val="00E07863"/>
    <w:rsid w:val="00E10FC9"/>
    <w:rsid w:val="00E11864"/>
    <w:rsid w:val="00E1191D"/>
    <w:rsid w:val="00E127B2"/>
    <w:rsid w:val="00E12A05"/>
    <w:rsid w:val="00E13063"/>
    <w:rsid w:val="00E136A2"/>
    <w:rsid w:val="00E13716"/>
    <w:rsid w:val="00E1409E"/>
    <w:rsid w:val="00E15125"/>
    <w:rsid w:val="00E1698D"/>
    <w:rsid w:val="00E16AD0"/>
    <w:rsid w:val="00E206AA"/>
    <w:rsid w:val="00E225AF"/>
    <w:rsid w:val="00E24E97"/>
    <w:rsid w:val="00E2506C"/>
    <w:rsid w:val="00E254F8"/>
    <w:rsid w:val="00E25955"/>
    <w:rsid w:val="00E259DD"/>
    <w:rsid w:val="00E259FB"/>
    <w:rsid w:val="00E2646E"/>
    <w:rsid w:val="00E26980"/>
    <w:rsid w:val="00E31F2D"/>
    <w:rsid w:val="00E360CF"/>
    <w:rsid w:val="00E4151B"/>
    <w:rsid w:val="00E428D6"/>
    <w:rsid w:val="00E47859"/>
    <w:rsid w:val="00E50C69"/>
    <w:rsid w:val="00E512D2"/>
    <w:rsid w:val="00E515CE"/>
    <w:rsid w:val="00E526BF"/>
    <w:rsid w:val="00E52C5D"/>
    <w:rsid w:val="00E606E8"/>
    <w:rsid w:val="00E61444"/>
    <w:rsid w:val="00E62864"/>
    <w:rsid w:val="00E648A4"/>
    <w:rsid w:val="00E661BD"/>
    <w:rsid w:val="00E66D81"/>
    <w:rsid w:val="00E6700F"/>
    <w:rsid w:val="00E677AE"/>
    <w:rsid w:val="00E67C0D"/>
    <w:rsid w:val="00E7358E"/>
    <w:rsid w:val="00E74F34"/>
    <w:rsid w:val="00E7568D"/>
    <w:rsid w:val="00E769C0"/>
    <w:rsid w:val="00E80C59"/>
    <w:rsid w:val="00E82BB1"/>
    <w:rsid w:val="00E82F57"/>
    <w:rsid w:val="00E859C2"/>
    <w:rsid w:val="00E86F0B"/>
    <w:rsid w:val="00E870E5"/>
    <w:rsid w:val="00E875AC"/>
    <w:rsid w:val="00E878D9"/>
    <w:rsid w:val="00E90D6B"/>
    <w:rsid w:val="00E91E4D"/>
    <w:rsid w:val="00E9263E"/>
    <w:rsid w:val="00E92DB2"/>
    <w:rsid w:val="00E93753"/>
    <w:rsid w:val="00E93E28"/>
    <w:rsid w:val="00E95A1B"/>
    <w:rsid w:val="00E97B4B"/>
    <w:rsid w:val="00EA2530"/>
    <w:rsid w:val="00EA2B0A"/>
    <w:rsid w:val="00EA2C13"/>
    <w:rsid w:val="00EA407A"/>
    <w:rsid w:val="00EA52DE"/>
    <w:rsid w:val="00EA7A29"/>
    <w:rsid w:val="00EB0D32"/>
    <w:rsid w:val="00EB3414"/>
    <w:rsid w:val="00EB3864"/>
    <w:rsid w:val="00EB48E7"/>
    <w:rsid w:val="00EB57A5"/>
    <w:rsid w:val="00EB744E"/>
    <w:rsid w:val="00EC1888"/>
    <w:rsid w:val="00EC2251"/>
    <w:rsid w:val="00EC4F93"/>
    <w:rsid w:val="00EC5DEF"/>
    <w:rsid w:val="00EC6B41"/>
    <w:rsid w:val="00EC7969"/>
    <w:rsid w:val="00EC7BD6"/>
    <w:rsid w:val="00EC7DEB"/>
    <w:rsid w:val="00ED116E"/>
    <w:rsid w:val="00ED2ED4"/>
    <w:rsid w:val="00ED3D63"/>
    <w:rsid w:val="00ED3DAB"/>
    <w:rsid w:val="00ED4949"/>
    <w:rsid w:val="00ED499D"/>
    <w:rsid w:val="00ED5095"/>
    <w:rsid w:val="00ED5FC7"/>
    <w:rsid w:val="00ED6FCC"/>
    <w:rsid w:val="00ED717E"/>
    <w:rsid w:val="00EE2338"/>
    <w:rsid w:val="00EE318B"/>
    <w:rsid w:val="00EE34F0"/>
    <w:rsid w:val="00EE5619"/>
    <w:rsid w:val="00EF0A56"/>
    <w:rsid w:val="00EF0B76"/>
    <w:rsid w:val="00EF2657"/>
    <w:rsid w:val="00EF55FE"/>
    <w:rsid w:val="00EF5765"/>
    <w:rsid w:val="00EF5D53"/>
    <w:rsid w:val="00EF6950"/>
    <w:rsid w:val="00EF6A18"/>
    <w:rsid w:val="00EF793C"/>
    <w:rsid w:val="00EF7C12"/>
    <w:rsid w:val="00F00721"/>
    <w:rsid w:val="00F02870"/>
    <w:rsid w:val="00F07246"/>
    <w:rsid w:val="00F07A46"/>
    <w:rsid w:val="00F10C3E"/>
    <w:rsid w:val="00F113A1"/>
    <w:rsid w:val="00F130D7"/>
    <w:rsid w:val="00F13215"/>
    <w:rsid w:val="00F13829"/>
    <w:rsid w:val="00F1403C"/>
    <w:rsid w:val="00F14200"/>
    <w:rsid w:val="00F14724"/>
    <w:rsid w:val="00F14C41"/>
    <w:rsid w:val="00F1508D"/>
    <w:rsid w:val="00F17950"/>
    <w:rsid w:val="00F21FC5"/>
    <w:rsid w:val="00F22D86"/>
    <w:rsid w:val="00F23F20"/>
    <w:rsid w:val="00F2481A"/>
    <w:rsid w:val="00F25511"/>
    <w:rsid w:val="00F27E9E"/>
    <w:rsid w:val="00F30834"/>
    <w:rsid w:val="00F309D4"/>
    <w:rsid w:val="00F313C3"/>
    <w:rsid w:val="00F31937"/>
    <w:rsid w:val="00F3367C"/>
    <w:rsid w:val="00F34429"/>
    <w:rsid w:val="00F34DE6"/>
    <w:rsid w:val="00F3599A"/>
    <w:rsid w:val="00F37222"/>
    <w:rsid w:val="00F37BAE"/>
    <w:rsid w:val="00F40940"/>
    <w:rsid w:val="00F4520F"/>
    <w:rsid w:val="00F45D5D"/>
    <w:rsid w:val="00F4665D"/>
    <w:rsid w:val="00F47F6B"/>
    <w:rsid w:val="00F50A11"/>
    <w:rsid w:val="00F50CE6"/>
    <w:rsid w:val="00F51799"/>
    <w:rsid w:val="00F6039C"/>
    <w:rsid w:val="00F6075B"/>
    <w:rsid w:val="00F607FE"/>
    <w:rsid w:val="00F60A4B"/>
    <w:rsid w:val="00F6137D"/>
    <w:rsid w:val="00F62BE0"/>
    <w:rsid w:val="00F63F96"/>
    <w:rsid w:val="00F6607E"/>
    <w:rsid w:val="00F66428"/>
    <w:rsid w:val="00F66933"/>
    <w:rsid w:val="00F7073B"/>
    <w:rsid w:val="00F716DB"/>
    <w:rsid w:val="00F73D71"/>
    <w:rsid w:val="00F74E38"/>
    <w:rsid w:val="00F759DB"/>
    <w:rsid w:val="00F8382A"/>
    <w:rsid w:val="00F84103"/>
    <w:rsid w:val="00F84723"/>
    <w:rsid w:val="00F85260"/>
    <w:rsid w:val="00F85FB1"/>
    <w:rsid w:val="00F90321"/>
    <w:rsid w:val="00F90ED3"/>
    <w:rsid w:val="00F91752"/>
    <w:rsid w:val="00F94A4A"/>
    <w:rsid w:val="00F95204"/>
    <w:rsid w:val="00F95385"/>
    <w:rsid w:val="00F95E83"/>
    <w:rsid w:val="00F96B1F"/>
    <w:rsid w:val="00F9730B"/>
    <w:rsid w:val="00FA07C7"/>
    <w:rsid w:val="00FA1752"/>
    <w:rsid w:val="00FA2DA1"/>
    <w:rsid w:val="00FA3B1F"/>
    <w:rsid w:val="00FA40B6"/>
    <w:rsid w:val="00FA6085"/>
    <w:rsid w:val="00FA6763"/>
    <w:rsid w:val="00FA69D6"/>
    <w:rsid w:val="00FA6E80"/>
    <w:rsid w:val="00FA70C4"/>
    <w:rsid w:val="00FB080A"/>
    <w:rsid w:val="00FB0A4F"/>
    <w:rsid w:val="00FB15A7"/>
    <w:rsid w:val="00FB19DF"/>
    <w:rsid w:val="00FB569B"/>
    <w:rsid w:val="00FB5A1A"/>
    <w:rsid w:val="00FB6AD6"/>
    <w:rsid w:val="00FB6E59"/>
    <w:rsid w:val="00FB7F92"/>
    <w:rsid w:val="00FC11AF"/>
    <w:rsid w:val="00FC12A7"/>
    <w:rsid w:val="00FC1FA3"/>
    <w:rsid w:val="00FC3A31"/>
    <w:rsid w:val="00FC3B94"/>
    <w:rsid w:val="00FC3C94"/>
    <w:rsid w:val="00FC5238"/>
    <w:rsid w:val="00FC5D36"/>
    <w:rsid w:val="00FC5E76"/>
    <w:rsid w:val="00FC6270"/>
    <w:rsid w:val="00FC7C57"/>
    <w:rsid w:val="00FD19F0"/>
    <w:rsid w:val="00FD3390"/>
    <w:rsid w:val="00FD34AB"/>
    <w:rsid w:val="00FD4C48"/>
    <w:rsid w:val="00FD5A6B"/>
    <w:rsid w:val="00FE0593"/>
    <w:rsid w:val="00FE0CA2"/>
    <w:rsid w:val="00FE2702"/>
    <w:rsid w:val="00FE39ED"/>
    <w:rsid w:val="00FE49E2"/>
    <w:rsid w:val="00FE5564"/>
    <w:rsid w:val="00FE6B49"/>
    <w:rsid w:val="00FE7B79"/>
    <w:rsid w:val="00FF0DF9"/>
    <w:rsid w:val="00FF173D"/>
    <w:rsid w:val="00FF17E2"/>
    <w:rsid w:val="00FF25A0"/>
    <w:rsid w:val="00FF3B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941A7CE"/>
  <w15:docId w15:val="{00D93D87-1FF8-4B50-BA90-8A59D6CC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3FA"/>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506BE4"/>
    <w:pPr>
      <w:spacing w:beforeLines="150" w:before="150" w:afterLines="150" w:after="150"/>
      <w:ind w:firstLineChars="0" w:firstLine="0"/>
      <w:jc w:val="center"/>
    </w:pPr>
    <w:rPr>
      <w:rFonts w:ascii="華康新特明體(P)" w:eastAsia="華康新特明體(P)"/>
      <w:spacing w:val="10"/>
      <w:sz w:val="40"/>
      <w:lang w:eastAsia="zh-TW"/>
    </w:rPr>
  </w:style>
  <w:style w:type="paragraph" w:customStyle="1" w:styleId="a4">
    <w:name w:val="一、"/>
    <w:basedOn w:val="a"/>
    <w:rsid w:val="00477F35"/>
    <w:pPr>
      <w:spacing w:beforeLines="50" w:before="257" w:afterLines="50" w:after="257"/>
      <w:ind w:left="632" w:hangingChars="200" w:hanging="632"/>
    </w:pPr>
    <w:rPr>
      <w:rFonts w:ascii="華康粗明體" w:eastAsia="華康粗明體" w:hAnsi="標楷體"/>
      <w:sz w:val="32"/>
      <w:lang w:eastAsia="zh-TW"/>
    </w:rPr>
  </w:style>
  <w:style w:type="character" w:customStyle="1" w:styleId="a5">
    <w:name w:val="（一） 字元"/>
    <w:link w:val="a6"/>
    <w:rsid w:val="007F64E4"/>
    <w:rPr>
      <w:rFonts w:eastAsia="華康細圓體" w:hAnsi="標楷體"/>
      <w:kern w:val="2"/>
      <w:sz w:val="24"/>
      <w:szCs w:val="26"/>
      <w:lang w:val="en-US" w:eastAsia="zh-TW" w:bidi="ar-SA"/>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rsid w:val="00B22DE6"/>
    <w:pPr>
      <w:tabs>
        <w:tab w:val="center" w:pos="4680"/>
        <w:tab w:val="right" w:pos="9360"/>
      </w:tabs>
      <w:ind w:firstLineChars="0" w:firstLine="0"/>
    </w:pPr>
    <w:rPr>
      <w:rFonts w:ascii="華康細圓體"/>
    </w:rPr>
  </w:style>
  <w:style w:type="character" w:customStyle="1" w:styleId="aa">
    <w:name w:val="頁尾 字元"/>
    <w:link w:val="a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6">
    <w:name w:val="（一）"/>
    <w:basedOn w:val="a"/>
    <w:link w:val="a5"/>
    <w:rsid w:val="007F64E4"/>
    <w:pPr>
      <w:ind w:leftChars="100" w:left="945" w:hangingChars="300" w:hanging="709"/>
    </w:pPr>
    <w:rPr>
      <w:rFonts w:hAnsi="標楷體"/>
      <w:szCs w:val="26"/>
      <w:lang w:eastAsia="zh-TW"/>
    </w:rPr>
  </w:style>
  <w:style w:type="paragraph" w:customStyle="1" w:styleId="ae">
    <w:name w:val="（一）文"/>
    <w:basedOn w:val="a"/>
    <w:link w:val="af"/>
    <w:rsid w:val="00CB76F7"/>
    <w:pPr>
      <w:ind w:leftChars="400" w:left="400"/>
    </w:pPr>
  </w:style>
  <w:style w:type="character" w:customStyle="1" w:styleId="af">
    <w:name w:val="（一）文 字元"/>
    <w:link w:val="ae"/>
    <w:rsid w:val="00CB76F7"/>
    <w:rPr>
      <w:rFonts w:eastAsia="華康細圓體"/>
      <w:kern w:val="2"/>
      <w:sz w:val="24"/>
      <w:szCs w:val="24"/>
      <w:lang w:val="en-US" w:eastAsia="zh-CN" w:bidi="ar-SA"/>
    </w:rPr>
  </w:style>
  <w:style w:type="paragraph" w:styleId="1">
    <w:name w:val="toc 1"/>
    <w:basedOn w:val="a"/>
    <w:next w:val="a"/>
    <w:autoRedefine/>
    <w:uiPriority w:val="39"/>
    <w:rsid w:val="00B94C2E"/>
    <w:pPr>
      <w:tabs>
        <w:tab w:val="right" w:leader="dot" w:pos="8494"/>
      </w:tabs>
      <w:ind w:firstLineChars="0" w:firstLine="0"/>
    </w:pPr>
  </w:style>
  <w:style w:type="character" w:customStyle="1" w:styleId="10">
    <w:name w:val="(1) 字元"/>
    <w:basedOn w:val="a5"/>
    <w:link w:val="11"/>
    <w:rsid w:val="00CB76F7"/>
    <w:rPr>
      <w:rFonts w:eastAsia="華康細圓體" w:hAnsi="標楷體"/>
      <w:kern w:val="2"/>
      <w:sz w:val="24"/>
      <w:szCs w:val="26"/>
      <w:lang w:val="en-US" w:eastAsia="zh-TW" w:bidi="ar-SA"/>
    </w:rPr>
  </w:style>
  <w:style w:type="paragraph" w:customStyle="1" w:styleId="af0">
    <w:name w:val="１、"/>
    <w:basedOn w:val="a"/>
    <w:rsid w:val="0053767B"/>
    <w:pPr>
      <w:ind w:leftChars="400" w:left="600" w:hangingChars="200" w:hanging="200"/>
    </w:pPr>
    <w:rPr>
      <w:lang w:eastAsia="ja-JP"/>
    </w:rPr>
  </w:style>
  <w:style w:type="character" w:styleId="af1">
    <w:name w:val="Hyperlink"/>
    <w:uiPriority w:val="99"/>
    <w:rsid w:val="00E4151B"/>
    <w:rPr>
      <w:color w:val="0000FF"/>
      <w:u w:val="single"/>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基本資料表"/>
    <w:basedOn w:val="a"/>
    <w:qFormat/>
    <w:rsid w:val="00E62864"/>
    <w:pPr>
      <w:ind w:firstLineChars="0" w:firstLine="0"/>
      <w:jc w:val="center"/>
    </w:pPr>
    <w:rPr>
      <w:rFonts w:ascii="華康超黑體" w:eastAsia="華康超黑體"/>
      <w:sz w:val="48"/>
      <w:szCs w:val="48"/>
      <w:lang w:eastAsia="zh-TW"/>
    </w:rPr>
  </w:style>
  <w:style w:type="paragraph" w:customStyle="1" w:styleId="af6">
    <w:name w:val="１、文"/>
    <w:basedOn w:val="af0"/>
    <w:rsid w:val="0053767B"/>
    <w:pPr>
      <w:ind w:leftChars="600" w:firstLineChars="200" w:firstLine="200"/>
    </w:pPr>
  </w:style>
  <w:style w:type="paragraph" w:customStyle="1" w:styleId="af7">
    <w:name w:val="表平"/>
    <w:basedOn w:val="a"/>
    <w:rsid w:val="00EA52DE"/>
    <w:pPr>
      <w:adjustRightInd w:val="0"/>
      <w:ind w:firstLineChars="0" w:firstLine="0"/>
      <w:jc w:val="center"/>
      <w:textAlignment w:val="baseline"/>
    </w:pPr>
    <w:rPr>
      <w:kern w:val="0"/>
      <w:szCs w:val="20"/>
      <w:lang w:eastAsia="zh-TW"/>
    </w:rPr>
  </w:style>
  <w:style w:type="paragraph" w:customStyle="1" w:styleId="11">
    <w:name w:val="(1)"/>
    <w:basedOn w:val="a6"/>
    <w:link w:val="10"/>
    <w:rsid w:val="00CB76F7"/>
    <w:pPr>
      <w:ind w:leftChars="500" w:left="750" w:hangingChars="250" w:hanging="250"/>
    </w:pPr>
    <w:rPr>
      <w:rFonts w:hAnsi="Times New Roman"/>
    </w:rPr>
  </w:style>
  <w:style w:type="paragraph" w:customStyle="1" w:styleId="Af8">
    <w:name w:val="A."/>
    <w:basedOn w:val="11"/>
    <w:link w:val="Af9"/>
    <w:rsid w:val="00FE7B79"/>
    <w:pPr>
      <w:ind w:leftChars="600" w:left="1771" w:hangingChars="150" w:hanging="354"/>
    </w:pPr>
  </w:style>
  <w:style w:type="paragraph" w:customStyle="1" w:styleId="afa">
    <w:name w:val="表標"/>
    <w:basedOn w:val="a"/>
    <w:qFormat/>
    <w:rsid w:val="00790274"/>
    <w:pPr>
      <w:spacing w:beforeLines="50" w:before="50"/>
      <w:ind w:firstLineChars="0" w:firstLine="0"/>
      <w:jc w:val="center"/>
    </w:pPr>
    <w:rPr>
      <w:rFonts w:ascii="華康粗圓體" w:eastAsia="華康粗圓體"/>
    </w:rPr>
  </w:style>
  <w:style w:type="character" w:customStyle="1" w:styleId="Af9">
    <w:name w:val="A. 字元"/>
    <w:basedOn w:val="10"/>
    <w:link w:val="Af8"/>
    <w:rsid w:val="0052661D"/>
    <w:rPr>
      <w:rFonts w:eastAsia="華康細圓體" w:hAnsi="標楷體"/>
      <w:kern w:val="2"/>
      <w:sz w:val="24"/>
      <w:szCs w:val="26"/>
      <w:lang w:val="en-US" w:eastAsia="zh-TW" w:bidi="ar-SA"/>
    </w:rPr>
  </w:style>
  <w:style w:type="paragraph" w:customStyle="1" w:styleId="afb">
    <w:name w:val="版權"/>
    <w:basedOn w:val="a"/>
    <w:rsid w:val="00F95204"/>
    <w:pPr>
      <w:spacing w:line="400" w:lineRule="exact"/>
      <w:ind w:firstLineChars="0" w:firstLine="0"/>
    </w:pPr>
    <w:rPr>
      <w:rFonts w:eastAsia="標楷體"/>
      <w:spacing w:val="4"/>
      <w:sz w:val="26"/>
      <w:lang w:eastAsia="ja-JP"/>
    </w:rPr>
  </w:style>
  <w:style w:type="character" w:styleId="afc">
    <w:name w:val="Strong"/>
    <w:uiPriority w:val="22"/>
    <w:qFormat/>
    <w:rsid w:val="00F37222"/>
    <w:rPr>
      <w:b/>
      <w:bCs/>
    </w:rPr>
  </w:style>
  <w:style w:type="paragraph" w:styleId="afd">
    <w:name w:val="List Paragraph"/>
    <w:basedOn w:val="a"/>
    <w:uiPriority w:val="34"/>
    <w:qFormat/>
    <w:rsid w:val="007C0660"/>
    <w:pPr>
      <w:ind w:left="720"/>
    </w:pPr>
  </w:style>
  <w:style w:type="paragraph" w:customStyle="1" w:styleId="-">
    <w:name w:val="基本資料表-平分"/>
    <w:basedOn w:val="a"/>
    <w:qFormat/>
    <w:rsid w:val="00E62864"/>
    <w:pPr>
      <w:ind w:leftChars="50" w:left="118" w:rightChars="50" w:right="118" w:firstLineChars="0" w:firstLine="0"/>
      <w:jc w:val="distribute"/>
    </w:pPr>
  </w:style>
  <w:style w:type="paragraph" w:customStyle="1" w:styleId="-0">
    <w:name w:val="基本資料表-左"/>
    <w:basedOn w:val="a"/>
    <w:qFormat/>
    <w:rsid w:val="00E62864"/>
    <w:pPr>
      <w:ind w:leftChars="50" w:left="118" w:rightChars="50" w:right="118" w:firstLineChars="0" w:firstLine="0"/>
    </w:pPr>
  </w:style>
  <w:style w:type="paragraph" w:styleId="Web">
    <w:name w:val="Normal (Web)"/>
    <w:basedOn w:val="a"/>
    <w:uiPriority w:val="99"/>
    <w:semiHidden/>
    <w:unhideWhenUsed/>
    <w:rsid w:val="008B6A64"/>
    <w:pPr>
      <w:widowControl/>
      <w:overflowPunct/>
      <w:autoSpaceDE/>
      <w:autoSpaceDN/>
      <w:spacing w:before="100" w:beforeAutospacing="1" w:after="100" w:afterAutospacing="1"/>
      <w:ind w:firstLineChars="0" w:firstLine="0"/>
      <w:jc w:val="left"/>
    </w:pPr>
    <w:rPr>
      <w:rFonts w:eastAsia="Times New Roman"/>
      <w:kern w:val="0"/>
      <w:lang w:eastAsia="zh-TW"/>
    </w:rPr>
  </w:style>
  <w:style w:type="character" w:styleId="afe">
    <w:name w:val="Unresolved Mention"/>
    <w:basedOn w:val="a0"/>
    <w:uiPriority w:val="99"/>
    <w:semiHidden/>
    <w:unhideWhenUsed/>
    <w:rsid w:val="00C67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forskningsradet.no" TargetMode="External"/><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yperlink" Target="https://www.udi.no/en/want-to-apply/citizenship/" TargetMode="Externa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0.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yperlink" Target="https://zh-tw.facebook.com/NTCC.TW/" TargetMode="External"/><Relationship Id="rId40"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giek.no/frontpage" TargetMode="Externa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www.visitnorway.no" TargetMode="External"/><Relationship Id="rId30" Type="http://schemas.openxmlformats.org/officeDocument/2006/relationships/hyperlink" Target="https://www.skatteetaten.no/en/business-and-organisation/vat-and-duties/vat/paying-vat/create-kid-number/" TargetMode="External"/><Relationship Id="rId35" Type="http://schemas.openxmlformats.org/officeDocument/2006/relationships/hyperlink" Target="https://isbergen.no/"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taipei.um.dk/zh-tw/" TargetMode="External"/><Relationship Id="rId33" Type="http://schemas.openxmlformats.org/officeDocument/2006/relationships/header" Target="header13.xml"/><Relationship Id="rId38" Type="http://schemas.openxmlformats.org/officeDocument/2006/relationships/hyperlink" Target="http://www.regjeringen.no/"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6E7CE-1154-4701-B379-C0DCE160C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2469</TotalTime>
  <Pages>74</Pages>
  <Words>17634</Words>
  <Characters>22749</Characters>
  <Application>Microsoft Office Word</Application>
  <DocSecurity>0</DocSecurity>
  <Lines>1338</Lines>
  <Paragraphs>1346</Paragraphs>
  <ScaleCrop>false</ScaleCrop>
  <Company>com valley ltd</Company>
  <LinksUpToDate>false</LinksUpToDate>
  <CharactersWithSpaces>39037</CharactersWithSpaces>
  <SharedDoc>false</SharedDoc>
  <HLinks>
    <vt:vector size="114" baseType="variant">
      <vt:variant>
        <vt:i4>7995495</vt:i4>
      </vt:variant>
      <vt:variant>
        <vt:i4>93</vt:i4>
      </vt:variant>
      <vt:variant>
        <vt:i4>0</vt:i4>
      </vt:variant>
      <vt:variant>
        <vt:i4>5</vt:i4>
      </vt:variant>
      <vt:variant>
        <vt:lpwstr>http://www.regjeringen.no/</vt:lpwstr>
      </vt:variant>
      <vt:variant>
        <vt:lpwstr/>
      </vt:variant>
      <vt:variant>
        <vt:i4>7012473</vt:i4>
      </vt:variant>
      <vt:variant>
        <vt:i4>90</vt:i4>
      </vt:variant>
      <vt:variant>
        <vt:i4>0</vt:i4>
      </vt:variant>
      <vt:variant>
        <vt:i4>5</vt:i4>
      </vt:variant>
      <vt:variant>
        <vt:lpwstr>http://www.nho.no/</vt:lpwstr>
      </vt:variant>
      <vt:variant>
        <vt:lpwstr/>
      </vt:variant>
      <vt:variant>
        <vt:i4>7864433</vt:i4>
      </vt:variant>
      <vt:variant>
        <vt:i4>87</vt:i4>
      </vt:variant>
      <vt:variant>
        <vt:i4>0</vt:i4>
      </vt:variant>
      <vt:variant>
        <vt:i4>5</vt:i4>
      </vt:variant>
      <vt:variant>
        <vt:lpwstr>http://www.chamber.no/</vt:lpwstr>
      </vt:variant>
      <vt:variant>
        <vt:lpwstr/>
      </vt:variant>
      <vt:variant>
        <vt:i4>2031695</vt:i4>
      </vt:variant>
      <vt:variant>
        <vt:i4>84</vt:i4>
      </vt:variant>
      <vt:variant>
        <vt:i4>0</vt:i4>
      </vt:variant>
      <vt:variant>
        <vt:i4>5</vt:i4>
      </vt:variant>
      <vt:variant>
        <vt:lpwstr>http://www.expatarrivals.com/norway/</vt:lpwstr>
      </vt:variant>
      <vt:variant>
        <vt:lpwstr/>
      </vt:variant>
      <vt:variant>
        <vt:i4>7536742</vt:i4>
      </vt:variant>
      <vt:variant>
        <vt:i4>81</vt:i4>
      </vt:variant>
      <vt:variant>
        <vt:i4>0</vt:i4>
      </vt:variant>
      <vt:variant>
        <vt:i4>5</vt:i4>
      </vt:variant>
      <vt:variant>
        <vt:lpwstr>http://www.arbeidstilsynet.no/</vt:lpwstr>
      </vt:variant>
      <vt:variant>
        <vt:lpwstr/>
      </vt:variant>
      <vt:variant>
        <vt:i4>7733365</vt:i4>
      </vt:variant>
      <vt:variant>
        <vt:i4>78</vt:i4>
      </vt:variant>
      <vt:variant>
        <vt:i4>0</vt:i4>
      </vt:variant>
      <vt:variant>
        <vt:i4>5</vt:i4>
      </vt:variant>
      <vt:variant>
        <vt:lpwstr>http://www.udi.no/</vt:lpwstr>
      </vt:variant>
      <vt:variant>
        <vt:lpwstr/>
      </vt:variant>
      <vt:variant>
        <vt:i4>8061026</vt:i4>
      </vt:variant>
      <vt:variant>
        <vt:i4>75</vt:i4>
      </vt:variant>
      <vt:variant>
        <vt:i4>0</vt:i4>
      </vt:variant>
      <vt:variant>
        <vt:i4>5</vt:i4>
      </vt:variant>
      <vt:variant>
        <vt:lpwstr>http://www.ssb.no/</vt:lpwstr>
      </vt:variant>
      <vt:variant>
        <vt:lpwstr/>
      </vt:variant>
      <vt:variant>
        <vt:i4>1966142</vt:i4>
      </vt:variant>
      <vt:variant>
        <vt:i4>68</vt:i4>
      </vt:variant>
      <vt:variant>
        <vt:i4>0</vt:i4>
      </vt:variant>
      <vt:variant>
        <vt:i4>5</vt:i4>
      </vt:variant>
      <vt:variant>
        <vt:lpwstr/>
      </vt:variant>
      <vt:variant>
        <vt:lpwstr>_Toc518574499</vt:lpwstr>
      </vt:variant>
      <vt:variant>
        <vt:i4>1966142</vt:i4>
      </vt:variant>
      <vt:variant>
        <vt:i4>62</vt:i4>
      </vt:variant>
      <vt:variant>
        <vt:i4>0</vt:i4>
      </vt:variant>
      <vt:variant>
        <vt:i4>5</vt:i4>
      </vt:variant>
      <vt:variant>
        <vt:lpwstr/>
      </vt:variant>
      <vt:variant>
        <vt:lpwstr>_Toc518574498</vt:lpwstr>
      </vt:variant>
      <vt:variant>
        <vt:i4>1966142</vt:i4>
      </vt:variant>
      <vt:variant>
        <vt:i4>56</vt:i4>
      </vt:variant>
      <vt:variant>
        <vt:i4>0</vt:i4>
      </vt:variant>
      <vt:variant>
        <vt:i4>5</vt:i4>
      </vt:variant>
      <vt:variant>
        <vt:lpwstr/>
      </vt:variant>
      <vt:variant>
        <vt:lpwstr>_Toc518574497</vt:lpwstr>
      </vt:variant>
      <vt:variant>
        <vt:i4>1966142</vt:i4>
      </vt:variant>
      <vt:variant>
        <vt:i4>50</vt:i4>
      </vt:variant>
      <vt:variant>
        <vt:i4>0</vt:i4>
      </vt:variant>
      <vt:variant>
        <vt:i4>5</vt:i4>
      </vt:variant>
      <vt:variant>
        <vt:lpwstr/>
      </vt:variant>
      <vt:variant>
        <vt:lpwstr>_Toc518574496</vt:lpwstr>
      </vt:variant>
      <vt:variant>
        <vt:i4>1966142</vt:i4>
      </vt:variant>
      <vt:variant>
        <vt:i4>44</vt:i4>
      </vt:variant>
      <vt:variant>
        <vt:i4>0</vt:i4>
      </vt:variant>
      <vt:variant>
        <vt:i4>5</vt:i4>
      </vt:variant>
      <vt:variant>
        <vt:lpwstr/>
      </vt:variant>
      <vt:variant>
        <vt:lpwstr>_Toc518574495</vt:lpwstr>
      </vt:variant>
      <vt:variant>
        <vt:i4>1966142</vt:i4>
      </vt:variant>
      <vt:variant>
        <vt:i4>38</vt:i4>
      </vt:variant>
      <vt:variant>
        <vt:i4>0</vt:i4>
      </vt:variant>
      <vt:variant>
        <vt:i4>5</vt:i4>
      </vt:variant>
      <vt:variant>
        <vt:lpwstr/>
      </vt:variant>
      <vt:variant>
        <vt:lpwstr>_Toc518574494</vt:lpwstr>
      </vt:variant>
      <vt:variant>
        <vt:i4>1966142</vt:i4>
      </vt:variant>
      <vt:variant>
        <vt:i4>32</vt:i4>
      </vt:variant>
      <vt:variant>
        <vt:i4>0</vt:i4>
      </vt:variant>
      <vt:variant>
        <vt:i4>5</vt:i4>
      </vt:variant>
      <vt:variant>
        <vt:lpwstr/>
      </vt:variant>
      <vt:variant>
        <vt:lpwstr>_Toc518574493</vt:lpwstr>
      </vt:variant>
      <vt:variant>
        <vt:i4>1966142</vt:i4>
      </vt:variant>
      <vt:variant>
        <vt:i4>26</vt:i4>
      </vt:variant>
      <vt:variant>
        <vt:i4>0</vt:i4>
      </vt:variant>
      <vt:variant>
        <vt:i4>5</vt:i4>
      </vt:variant>
      <vt:variant>
        <vt:lpwstr/>
      </vt:variant>
      <vt:variant>
        <vt:lpwstr>_Toc518574492</vt:lpwstr>
      </vt:variant>
      <vt:variant>
        <vt:i4>1966142</vt:i4>
      </vt:variant>
      <vt:variant>
        <vt:i4>20</vt:i4>
      </vt:variant>
      <vt:variant>
        <vt:i4>0</vt:i4>
      </vt:variant>
      <vt:variant>
        <vt:i4>5</vt:i4>
      </vt:variant>
      <vt:variant>
        <vt:lpwstr/>
      </vt:variant>
      <vt:variant>
        <vt:lpwstr>_Toc518574491</vt:lpwstr>
      </vt:variant>
      <vt:variant>
        <vt:i4>1966142</vt:i4>
      </vt:variant>
      <vt:variant>
        <vt:i4>14</vt:i4>
      </vt:variant>
      <vt:variant>
        <vt:i4>0</vt:i4>
      </vt:variant>
      <vt:variant>
        <vt:i4>5</vt:i4>
      </vt:variant>
      <vt:variant>
        <vt:lpwstr/>
      </vt:variant>
      <vt:variant>
        <vt:lpwstr>_Toc518574490</vt:lpwstr>
      </vt:variant>
      <vt:variant>
        <vt:i4>2031678</vt:i4>
      </vt:variant>
      <vt:variant>
        <vt:i4>8</vt:i4>
      </vt:variant>
      <vt:variant>
        <vt:i4>0</vt:i4>
      </vt:variant>
      <vt:variant>
        <vt:i4>5</vt:i4>
      </vt:variant>
      <vt:variant>
        <vt:lpwstr/>
      </vt:variant>
      <vt:variant>
        <vt:lpwstr>_Toc518574489</vt:lpwstr>
      </vt:variant>
      <vt:variant>
        <vt:i4>2031678</vt:i4>
      </vt:variant>
      <vt:variant>
        <vt:i4>2</vt:i4>
      </vt:variant>
      <vt:variant>
        <vt:i4>0</vt:i4>
      </vt:variant>
      <vt:variant>
        <vt:i4>5</vt:i4>
      </vt:variant>
      <vt:variant>
        <vt:lpwstr/>
      </vt:variant>
      <vt:variant>
        <vt:lpwstr>_Toc518574488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64</cp:revision>
  <cp:lastPrinted>2026-05-19T13:28:00Z</cp:lastPrinted>
  <dcterms:created xsi:type="dcterms:W3CDTF">2025-04-23T14:42:00Z</dcterms:created>
  <dcterms:modified xsi:type="dcterms:W3CDTF">2026-07-07T06:43:00Z</dcterms:modified>
</cp:coreProperties>
</file>