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579CDB08" w14:textId="193641B8" w:rsidR="00DC08EF" w:rsidRPr="006E6CA2" w:rsidRDefault="00366A5F" w:rsidP="00FA5815">
      <w:pPr>
        <w:ind w:leftChars="201" w:left="475" w:rightChars="100" w:right="236" w:firstLine="1114"/>
        <w:jc w:val="center"/>
        <w:rPr>
          <w:rFonts w:ascii="Verdana" w:eastAsia="華康新特明體" w:hAnsi="Verdana"/>
          <w:b/>
          <w:sz w:val="56"/>
          <w:szCs w:val="48"/>
          <w:lang w:eastAsia="zh-TW"/>
        </w:rPr>
      </w:pPr>
      <w:r w:rsidRPr="006E6CA2">
        <w:rPr>
          <w:rFonts w:ascii="Verdana" w:eastAsia="華康新特明體" w:hAnsi="Verdana"/>
          <w:b/>
          <w:noProof/>
          <w:sz w:val="56"/>
          <w:szCs w:val="48"/>
          <w:lang w:eastAsia="zh-TW"/>
        </w:rPr>
        <mc:AlternateContent>
          <mc:Choice Requires="wps">
            <w:drawing>
              <wp:anchor distT="0" distB="0" distL="114300" distR="114300" simplePos="0" relativeHeight="251656192" behindDoc="0" locked="1" layoutInCell="1" allowOverlap="1" wp14:anchorId="7839D5D7" wp14:editId="7539F8A4">
                <wp:simplePos x="0" y="0"/>
                <wp:positionH relativeFrom="column">
                  <wp:posOffset>-1155065</wp:posOffset>
                </wp:positionH>
                <wp:positionV relativeFrom="page">
                  <wp:posOffset>9652635</wp:posOffset>
                </wp:positionV>
                <wp:extent cx="7642800" cy="1087200"/>
                <wp:effectExtent l="0" t="0" r="0" b="0"/>
                <wp:wrapNone/>
                <wp:docPr id="3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56DBFE" w14:textId="5DAB83F3" w:rsidR="00B9031F" w:rsidRPr="0035437D" w:rsidRDefault="00DF1EC2" w:rsidP="00DC08EF">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DF1EC2">
                              <w:rPr>
                                <w:rFonts w:ascii="Arial Unicode MS" w:hAnsi="Arial Unicode MS" w:hint="eastAsia"/>
                                <w:color w:val="FFFFFF"/>
                                <w:spacing w:val="20"/>
                                <w:kern w:val="0"/>
                                <w:sz w:val="32"/>
                                <w:szCs w:val="32"/>
                                <w:lang w:eastAsia="zh-TW"/>
                              </w:rPr>
                              <w:t>經濟部投資促進司</w:t>
                            </w:r>
                            <w:r w:rsidR="00B9031F" w:rsidRPr="0035437D">
                              <w:rPr>
                                <w:rFonts w:ascii="Arial Unicode MS" w:hAnsi="Arial Unicode MS" w:hint="eastAsia"/>
                                <w:color w:val="FFFFFF"/>
                                <w:spacing w:val="20"/>
                                <w:kern w:val="0"/>
                                <w:sz w:val="32"/>
                                <w:szCs w:val="32"/>
                                <w:lang w:eastAsia="zh-TW"/>
                              </w:rPr>
                              <w:t xml:space="preserve">　編</w:t>
                            </w:r>
                            <w:r w:rsidR="00B9031F">
                              <w:rPr>
                                <w:rFonts w:ascii="Arial Unicode MS" w:hAnsi="Arial Unicode MS" w:hint="eastAsia"/>
                                <w:color w:val="FFFFFF"/>
                                <w:spacing w:val="20"/>
                                <w:kern w:val="0"/>
                                <w:sz w:val="32"/>
                                <w:szCs w:val="32"/>
                                <w:lang w:eastAsia="zh-TW"/>
                              </w:rPr>
                              <w:t>印</w:t>
                            </w:r>
                          </w:p>
                          <w:p w14:paraId="30427C1C" w14:textId="2256554F" w:rsidR="00B9031F" w:rsidRPr="0035437D" w:rsidRDefault="00FA5815" w:rsidP="00DC08EF">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B9031F" w:rsidRPr="0035437D">
                              <w:rPr>
                                <w:rFonts w:ascii="Arial" w:hAnsi="Arial" w:cs="Arial"/>
                                <w:color w:val="FFFFFF"/>
                                <w:kern w:val="0"/>
                                <w:sz w:val="22"/>
                                <w:szCs w:val="22"/>
                                <w:lang w:eastAsia="zh-TW"/>
                              </w:rPr>
                              <w:t>, Ministry of Economic Affairs</w:t>
                            </w:r>
                          </w:p>
                          <w:p w14:paraId="01A01A0A" w14:textId="19D53C8B" w:rsidR="00B9031F" w:rsidRPr="0035437D" w:rsidRDefault="00B9031F" w:rsidP="00DC08EF">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0A7926">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90.95pt;margin-top:760.05pt;width:601.8pt;height:85.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" fillcolor="#339" stroked="f">
                <v:textbox inset="0,4mm,0,0">
                  <w:txbxContent>
                    <w:p w14:paraId="4556DBFE" w14:textId="5DAB83F3" w:rsidR="00B9031F" w:rsidRPr="0035437D" w:rsidRDefault="00DF1EC2" w:rsidP="00DC08EF">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DF1EC2">
                        <w:rPr>
                          <w:rFonts w:ascii="Arial Unicode MS" w:hAnsi="Arial Unicode MS" w:hint="eastAsia"/>
                          <w:color w:val="FFFFFF"/>
                          <w:spacing w:val="20"/>
                          <w:kern w:val="0"/>
                          <w:sz w:val="32"/>
                          <w:szCs w:val="32"/>
                          <w:lang w:eastAsia="zh-TW"/>
                        </w:rPr>
                        <w:t>經濟部投資促進司</w:t>
                      </w:r>
                      <w:r w:rsidR="00B9031F" w:rsidRPr="0035437D">
                        <w:rPr>
                          <w:rFonts w:ascii="Arial Unicode MS" w:hAnsi="Arial Unicode MS" w:hint="eastAsia"/>
                          <w:color w:val="FFFFFF"/>
                          <w:spacing w:val="20"/>
                          <w:kern w:val="0"/>
                          <w:sz w:val="32"/>
                          <w:szCs w:val="32"/>
                          <w:lang w:eastAsia="zh-TW"/>
                        </w:rPr>
                        <w:t xml:space="preserve">　編</w:t>
                      </w:r>
                      <w:r w:rsidR="00B9031F">
                        <w:rPr>
                          <w:rFonts w:ascii="Arial Unicode MS" w:hAnsi="Arial Unicode MS" w:hint="eastAsia"/>
                          <w:color w:val="FFFFFF"/>
                          <w:spacing w:val="20"/>
                          <w:kern w:val="0"/>
                          <w:sz w:val="32"/>
                          <w:szCs w:val="32"/>
                          <w:lang w:eastAsia="zh-TW"/>
                        </w:rPr>
                        <w:t>印</w:t>
                      </w:r>
                    </w:p>
                    <w:p w14:paraId="30427C1C" w14:textId="2256554F" w:rsidR="00B9031F" w:rsidRPr="0035437D" w:rsidRDefault="00FA5815" w:rsidP="00DC08EF">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B9031F" w:rsidRPr="0035437D">
                        <w:rPr>
                          <w:rFonts w:ascii="Arial" w:hAnsi="Arial" w:cs="Arial"/>
                          <w:color w:val="FFFFFF"/>
                          <w:kern w:val="0"/>
                          <w:sz w:val="22"/>
                          <w:szCs w:val="22"/>
                          <w:lang w:eastAsia="zh-TW"/>
                        </w:rPr>
                        <w:t>, Ministry of Economic Affairs</w:t>
                      </w:r>
                    </w:p>
                    <w:p w14:paraId="01A01A0A" w14:textId="19D53C8B" w:rsidR="00B9031F" w:rsidRPr="0035437D" w:rsidRDefault="00B9031F" w:rsidP="00DC08EF">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0A7926">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w10:wrap anchory="page"/>
                <w10:anchorlock/>
              </v:shape>
            </w:pict>
          </mc:Fallback>
        </mc:AlternateContent>
      </w:r>
      <w:r w:rsidR="00FA5815" w:rsidRPr="006E6CA2">
        <w:rPr>
          <w:rFonts w:ascii="Verdana" w:eastAsia="華康新特明體" w:hAnsi="Verdana"/>
          <w:b/>
          <w:noProof/>
          <w:sz w:val="56"/>
          <w:szCs w:val="48"/>
          <w:lang w:eastAsia="zh-TW"/>
        </w:rPr>
        <w:drawing>
          <wp:anchor distT="0" distB="0" distL="114300" distR="114300" simplePos="0" relativeHeight="251660288" behindDoc="1" locked="1" layoutInCell="1" allowOverlap="1" wp14:anchorId="533295DD" wp14:editId="42709CBE">
            <wp:simplePos x="0" y="0"/>
            <wp:positionH relativeFrom="column">
              <wp:posOffset>-1115695</wp:posOffset>
            </wp:positionH>
            <wp:positionV relativeFrom="page">
              <wp:posOffset>-99060</wp:posOffset>
            </wp:positionV>
            <wp:extent cx="7631430" cy="10796270"/>
            <wp:effectExtent l="0" t="0" r="7620" b="5080"/>
            <wp:wrapNone/>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4封面-斯里蘭卡-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DC08EF" w:rsidRPr="006E6CA2">
        <w:rPr>
          <w:rFonts w:ascii="Verdana" w:eastAsia="華康新特明體" w:hAnsi="Verdana"/>
          <w:b/>
          <w:sz w:val="56"/>
          <w:szCs w:val="48"/>
          <w:lang w:eastAsia="zh-TW"/>
        </w:rPr>
        <w:br w:type="page"/>
      </w:r>
    </w:p>
    <w:p w14:paraId="378BA005" w14:textId="77777777" w:rsidR="003949E9" w:rsidRPr="006E6CA2" w:rsidRDefault="003949E9" w:rsidP="00B95C1A">
      <w:pPr>
        <w:ind w:left="238" w:rightChars="100" w:right="236" w:firstLine="1114"/>
        <w:jc w:val="center"/>
        <w:rPr>
          <w:rFonts w:ascii="Verdana" w:eastAsia="華康新特明體" w:hAnsi="Verdana"/>
          <w:b/>
          <w:sz w:val="56"/>
          <w:szCs w:val="48"/>
          <w:lang w:eastAsia="zh-TW"/>
        </w:rPr>
      </w:pPr>
    </w:p>
    <w:p w14:paraId="0286AFB2" w14:textId="77777777" w:rsidR="003949E9" w:rsidRPr="006E6CA2" w:rsidRDefault="003949E9" w:rsidP="00B95C1A">
      <w:pPr>
        <w:ind w:left="238" w:rightChars="100" w:right="236" w:firstLine="1114"/>
        <w:jc w:val="center"/>
        <w:rPr>
          <w:rFonts w:ascii="Verdana" w:eastAsia="華康新特明體" w:hAnsi="Verdana"/>
          <w:b/>
          <w:sz w:val="56"/>
          <w:szCs w:val="48"/>
          <w:lang w:eastAsia="zh-TW"/>
        </w:rPr>
        <w:sectPr w:rsidR="003949E9" w:rsidRPr="006E6CA2" w:rsidSect="00554FA9">
          <w:headerReference w:type="even" r:id="rId10"/>
          <w:headerReference w:type="default" r:id="rId11"/>
          <w:footerReference w:type="even" r:id="rId12"/>
          <w:footerReference w:type="default" r:id="rId13"/>
          <w:headerReference w:type="first" r:id="rId14"/>
          <w:footerReference w:type="first" r:id="rId15"/>
          <w:type w:val="oddPage"/>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6E6CA2" w:rsidRPr="006E6CA2" w14:paraId="4A705653" w14:textId="77777777">
        <w:trPr>
          <w:trHeight w:val="1037"/>
        </w:trPr>
        <w:tc>
          <w:tcPr>
            <w:tcW w:w="8560" w:type="dxa"/>
            <w:shd w:val="clear" w:color="auto" w:fill="auto"/>
            <w:vAlign w:val="center"/>
          </w:tcPr>
          <w:p w14:paraId="040EE4E8" w14:textId="77777777" w:rsidR="00C3328A" w:rsidRPr="006E6CA2" w:rsidRDefault="00C3328A" w:rsidP="00B95C1A">
            <w:pPr>
              <w:spacing w:after="160" w:line="240" w:lineRule="exact"/>
              <w:ind w:left="236" w:rightChars="100" w:right="236" w:firstLine="1114"/>
              <w:jc w:val="center"/>
              <w:rPr>
                <w:rFonts w:ascii="Verdana" w:eastAsia="華康新特明體" w:hAnsi="Verdana"/>
                <w:b/>
                <w:sz w:val="56"/>
                <w:szCs w:val="48"/>
                <w:lang w:eastAsia="zh-TW"/>
              </w:rPr>
            </w:pPr>
          </w:p>
        </w:tc>
      </w:tr>
      <w:tr w:rsidR="006E6CA2" w:rsidRPr="006E6CA2" w14:paraId="10238E3A" w14:textId="77777777">
        <w:trPr>
          <w:trHeight w:val="1790"/>
        </w:trPr>
        <w:tc>
          <w:tcPr>
            <w:tcW w:w="8560" w:type="dxa"/>
            <w:shd w:val="clear" w:color="auto" w:fill="auto"/>
            <w:vAlign w:val="center"/>
          </w:tcPr>
          <w:p w14:paraId="52AC87E8" w14:textId="77777777" w:rsidR="00C3328A" w:rsidRPr="006E6CA2" w:rsidRDefault="00355BDF" w:rsidP="00554FA9">
            <w:pPr>
              <w:spacing w:after="160"/>
              <w:ind w:leftChars="200" w:left="472" w:rightChars="200" w:right="472" w:firstLineChars="0" w:firstLine="0"/>
              <w:jc w:val="distribute"/>
              <w:rPr>
                <w:rFonts w:ascii="Verdana" w:eastAsia="華康粗圓體" w:hAnsi="Verdana"/>
                <w:sz w:val="72"/>
                <w:szCs w:val="72"/>
                <w:lang w:eastAsia="zh-TW"/>
              </w:rPr>
            </w:pPr>
            <w:r w:rsidRPr="006E6CA2">
              <w:rPr>
                <w:rFonts w:ascii="Verdana" w:eastAsia="華康粗圓體" w:hAnsi="Verdana" w:hint="eastAsia"/>
                <w:sz w:val="72"/>
                <w:szCs w:val="72"/>
                <w:lang w:eastAsia="zh-TW"/>
              </w:rPr>
              <w:t>斯里蘭卡</w:t>
            </w:r>
            <w:r w:rsidR="0070708F" w:rsidRPr="006E6CA2">
              <w:rPr>
                <w:rFonts w:ascii="Verdana" w:eastAsia="華康粗圓體" w:hAnsi="Verdana"/>
                <w:sz w:val="72"/>
                <w:szCs w:val="72"/>
              </w:rPr>
              <w:t>投資環境簡介</w:t>
            </w:r>
          </w:p>
          <w:p w14:paraId="3FE6B110" w14:textId="77777777" w:rsidR="00E07188" w:rsidRPr="006E6CA2" w:rsidRDefault="00E07188" w:rsidP="00554FA9">
            <w:pPr>
              <w:spacing w:after="160"/>
              <w:ind w:leftChars="200" w:left="472" w:rightChars="200" w:right="472" w:firstLineChars="0" w:firstLine="0"/>
              <w:jc w:val="distribute"/>
              <w:rPr>
                <w:rFonts w:ascii="華康粗圓體" w:eastAsia="華康粗圓體" w:hAnsi="華康粗圓體"/>
                <w:sz w:val="48"/>
                <w:szCs w:val="48"/>
                <w:lang w:eastAsia="zh-TW"/>
              </w:rPr>
            </w:pPr>
            <w:r w:rsidRPr="006E6CA2">
              <w:rPr>
                <w:rFonts w:ascii="華康粗圓體" w:eastAsia="華康粗圓體" w:hAnsi="華康粗圓體" w:hint="eastAsia"/>
                <w:sz w:val="48"/>
                <w:szCs w:val="48"/>
              </w:rPr>
              <w:t xml:space="preserve">Investment Guide to </w:t>
            </w:r>
            <w:r w:rsidR="00355BDF" w:rsidRPr="006E6CA2">
              <w:rPr>
                <w:rFonts w:ascii="華康粗圓體" w:eastAsia="華康粗圓體" w:hAnsi="華康粗圓體" w:hint="eastAsia"/>
                <w:sz w:val="48"/>
                <w:szCs w:val="48"/>
                <w:lang w:eastAsia="zh-TW"/>
              </w:rPr>
              <w:t>Sri Lanka</w:t>
            </w:r>
          </w:p>
        </w:tc>
      </w:tr>
      <w:tr w:rsidR="006E6CA2" w:rsidRPr="006E6CA2" w14:paraId="3682FEDD" w14:textId="77777777">
        <w:trPr>
          <w:trHeight w:val="8037"/>
        </w:trPr>
        <w:tc>
          <w:tcPr>
            <w:tcW w:w="8560" w:type="dxa"/>
            <w:shd w:val="clear" w:color="auto" w:fill="auto"/>
          </w:tcPr>
          <w:p w14:paraId="3F1411A0" w14:textId="77777777" w:rsidR="00022CEC" w:rsidRPr="006E6CA2" w:rsidRDefault="00022CEC" w:rsidP="00554FA9">
            <w:pPr>
              <w:spacing w:after="160" w:line="240" w:lineRule="exact"/>
              <w:ind w:rightChars="100" w:right="236" w:firstLineChars="0" w:firstLine="0"/>
              <w:jc w:val="center"/>
              <w:rPr>
                <w:rFonts w:ascii="Verdana" w:eastAsia="華康中特圓體" w:hAnsi="Verdana"/>
                <w:sz w:val="28"/>
                <w:szCs w:val="28"/>
                <w:lang w:eastAsia="zh-TW"/>
              </w:rPr>
            </w:pPr>
          </w:p>
          <w:p w14:paraId="3E94D17B" w14:textId="77777777" w:rsidR="00D432CF" w:rsidRPr="006E6CA2" w:rsidRDefault="00D432CF" w:rsidP="00554FA9">
            <w:pPr>
              <w:spacing w:after="160" w:line="240" w:lineRule="exact"/>
              <w:ind w:rightChars="100" w:right="236" w:firstLineChars="0" w:firstLine="0"/>
              <w:jc w:val="center"/>
              <w:rPr>
                <w:rFonts w:ascii="Verdana" w:eastAsia="華康中特圓體" w:hAnsi="Verdana"/>
                <w:sz w:val="28"/>
                <w:szCs w:val="28"/>
                <w:lang w:eastAsia="zh-TW"/>
              </w:rPr>
            </w:pPr>
          </w:p>
          <w:p w14:paraId="73A9071E" w14:textId="544EA223" w:rsidR="00C3328A" w:rsidRPr="006E6CA2" w:rsidRDefault="00DF1EC2" w:rsidP="00554FA9">
            <w:pPr>
              <w:spacing w:after="160" w:line="400" w:lineRule="exact"/>
              <w:ind w:rightChars="100" w:right="236" w:firstLineChars="0" w:firstLine="0"/>
              <w:jc w:val="center"/>
              <w:rPr>
                <w:rFonts w:ascii="Verdana" w:eastAsia="華康中特圓體" w:hAnsi="Verdana"/>
                <w:sz w:val="28"/>
                <w:szCs w:val="28"/>
                <w:lang w:eastAsia="zh-TW"/>
              </w:rPr>
            </w:pPr>
            <w:r w:rsidRPr="006E6CA2">
              <w:rPr>
                <w:rFonts w:ascii="Verdana" w:eastAsia="華康中特圓體" w:hAnsi="Verdana"/>
                <w:sz w:val="28"/>
                <w:szCs w:val="28"/>
                <w:lang w:eastAsia="zh-TW"/>
              </w:rPr>
              <w:t>經濟部投資促進司</w:t>
            </w:r>
            <w:r w:rsidR="003E0BC3" w:rsidRPr="006E6CA2">
              <w:rPr>
                <w:rFonts w:ascii="Verdana" w:eastAsia="華康中特圓體" w:hAnsi="Verdana"/>
                <w:sz w:val="28"/>
                <w:szCs w:val="28"/>
                <w:lang w:eastAsia="zh-TW"/>
              </w:rPr>
              <w:t xml:space="preserve">  </w:t>
            </w:r>
            <w:r w:rsidR="003E0BC3" w:rsidRPr="006E6CA2">
              <w:rPr>
                <w:rFonts w:ascii="Verdana" w:eastAsia="華康中特圓體" w:hAnsi="Verdana"/>
                <w:sz w:val="28"/>
                <w:szCs w:val="28"/>
                <w:lang w:eastAsia="zh-TW"/>
              </w:rPr>
              <w:t>編印</w:t>
            </w:r>
          </w:p>
        </w:tc>
      </w:tr>
      <w:tr w:rsidR="006E6CA2" w:rsidRPr="006E6CA2" w14:paraId="4F53818F" w14:textId="77777777">
        <w:tc>
          <w:tcPr>
            <w:tcW w:w="8560" w:type="dxa"/>
            <w:shd w:val="clear" w:color="auto" w:fill="auto"/>
            <w:vAlign w:val="center"/>
          </w:tcPr>
          <w:p w14:paraId="5A782C97" w14:textId="4F844174" w:rsidR="00C95C8C" w:rsidRPr="006E6CA2" w:rsidRDefault="00287014" w:rsidP="00287014">
            <w:pPr>
              <w:ind w:firstLineChars="0" w:firstLine="0"/>
              <w:jc w:val="center"/>
              <w:rPr>
                <w:rFonts w:ascii="華康粗圓體" w:eastAsia="華康粗圓體"/>
                <w:sz w:val="28"/>
                <w:szCs w:val="28"/>
                <w:lang w:eastAsia="zh-TW"/>
              </w:rPr>
            </w:pPr>
            <w:r w:rsidRPr="006E6CA2">
              <w:rPr>
                <w:rFonts w:ascii="華康粗圓體" w:eastAsia="華康粗圓體" w:hint="eastAsia"/>
                <w:sz w:val="28"/>
                <w:szCs w:val="28"/>
                <w:lang w:eastAsia="zh-TW"/>
              </w:rPr>
              <w:t>感謝駐印度代表處經濟組協助本書編撰</w:t>
            </w:r>
          </w:p>
        </w:tc>
      </w:tr>
    </w:tbl>
    <w:p w14:paraId="519E2995" w14:textId="5D31833A" w:rsidR="00234D22" w:rsidRPr="006E6CA2" w:rsidRDefault="00234D22" w:rsidP="00234D22">
      <w:pPr>
        <w:ind w:firstLineChars="0" w:firstLine="0"/>
        <w:jc w:val="center"/>
        <w:rPr>
          <w:rFonts w:ascii="華康粗圓體" w:eastAsia="華康粗圓體"/>
          <w:sz w:val="28"/>
          <w:szCs w:val="28"/>
          <w:lang w:eastAsia="zh-TW"/>
        </w:rPr>
      </w:pPr>
    </w:p>
    <w:p w14:paraId="3BAE22C7" w14:textId="77777777" w:rsidR="00B466E1" w:rsidRPr="006E6CA2" w:rsidRDefault="00B466E1" w:rsidP="00554FA9">
      <w:pPr>
        <w:spacing w:beforeLines="100" w:before="514" w:afterLines="100" w:after="514"/>
        <w:ind w:firstLineChars="0" w:firstLine="0"/>
        <w:jc w:val="center"/>
        <w:rPr>
          <w:rFonts w:eastAsia="華康新特明體"/>
          <w:sz w:val="40"/>
          <w:szCs w:val="40"/>
          <w:lang w:eastAsia="zh-TW"/>
        </w:rPr>
      </w:pPr>
    </w:p>
    <w:p w14:paraId="22790A7B" w14:textId="77777777" w:rsidR="00B466E1" w:rsidRPr="006E6CA2" w:rsidRDefault="00B466E1" w:rsidP="00554FA9">
      <w:pPr>
        <w:spacing w:beforeLines="100" w:before="514" w:afterLines="100" w:after="514"/>
        <w:ind w:firstLineChars="0" w:firstLine="0"/>
        <w:jc w:val="center"/>
        <w:rPr>
          <w:rFonts w:eastAsia="華康新特明體"/>
          <w:sz w:val="40"/>
          <w:szCs w:val="40"/>
          <w:lang w:eastAsia="zh-TW"/>
        </w:rPr>
      </w:pPr>
    </w:p>
    <w:p w14:paraId="1893D086" w14:textId="77777777" w:rsidR="005F2E60" w:rsidRPr="006E6CA2" w:rsidRDefault="00B466E1" w:rsidP="00554FA9">
      <w:pPr>
        <w:spacing w:beforeLines="100" w:before="514" w:afterLines="100" w:after="514"/>
        <w:ind w:firstLineChars="0" w:firstLine="0"/>
        <w:jc w:val="center"/>
        <w:rPr>
          <w:rFonts w:eastAsia="華康新特明體"/>
          <w:sz w:val="40"/>
          <w:szCs w:val="40"/>
          <w:lang w:eastAsia="zh-TW"/>
        </w:rPr>
      </w:pPr>
      <w:r w:rsidRPr="006E6CA2">
        <w:rPr>
          <w:rFonts w:eastAsia="華康新特明體"/>
          <w:sz w:val="40"/>
          <w:szCs w:val="40"/>
          <w:lang w:eastAsia="zh-TW"/>
        </w:rPr>
        <w:br w:type="page"/>
      </w:r>
      <w:r w:rsidR="005F2E60" w:rsidRPr="006E6CA2">
        <w:rPr>
          <w:rFonts w:eastAsia="華康新特明體"/>
          <w:sz w:val="40"/>
          <w:szCs w:val="40"/>
          <w:lang w:eastAsia="zh-TW"/>
        </w:rPr>
        <w:t>目　錄</w:t>
      </w:r>
    </w:p>
    <w:p w14:paraId="25484366" w14:textId="77777777" w:rsidR="000E1937" w:rsidRPr="006E6CA2" w:rsidRDefault="00EC4349" w:rsidP="000E1937">
      <w:pPr>
        <w:pStyle w:val="affff1"/>
        <w:tabs>
          <w:tab w:val="right" w:leader="dot" w:pos="8494"/>
        </w:tabs>
        <w:rPr>
          <w:rFonts w:asciiTheme="minorHAnsi" w:eastAsiaTheme="minorEastAsia" w:hAnsiTheme="minorHAnsi" w:cstheme="minorBidi"/>
          <w:noProof/>
          <w:szCs w:val="22"/>
          <w:lang w:eastAsia="zh-TW"/>
        </w:rPr>
      </w:pPr>
      <w:r w:rsidRPr="006E6CA2">
        <w:fldChar w:fldCharType="begin"/>
      </w:r>
      <w:r w:rsidRPr="006E6CA2">
        <w:instrText xml:space="preserve"> TOC \h \z \t "</w:instrText>
      </w:r>
      <w:r w:rsidRPr="006E6CA2">
        <w:instrText>大標</w:instrText>
      </w:r>
      <w:r w:rsidRPr="006E6CA2">
        <w:instrText xml:space="preserve">" \c </w:instrText>
      </w:r>
      <w:r w:rsidRPr="006E6CA2">
        <w:fldChar w:fldCharType="separate"/>
      </w:r>
      <w:hyperlink w:anchor="_Toc142538339" w:history="1">
        <w:r w:rsidR="000E1937" w:rsidRPr="006E6CA2">
          <w:rPr>
            <w:rStyle w:val="af4"/>
            <w:rFonts w:hint="eastAsia"/>
            <w:noProof/>
            <w:color w:val="auto"/>
          </w:rPr>
          <w:t>第壹章　自然人文環境</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_Toc142538339 \h </w:instrText>
        </w:r>
        <w:r w:rsidR="000E1937" w:rsidRPr="006E6CA2">
          <w:rPr>
            <w:noProof/>
            <w:webHidden/>
          </w:rPr>
        </w:r>
        <w:r w:rsidR="000E1937" w:rsidRPr="006E6CA2">
          <w:rPr>
            <w:noProof/>
            <w:webHidden/>
          </w:rPr>
          <w:fldChar w:fldCharType="separate"/>
        </w:r>
        <w:r w:rsidR="006E6CA2">
          <w:rPr>
            <w:noProof/>
            <w:webHidden/>
          </w:rPr>
          <w:t>1</w:t>
        </w:r>
        <w:r w:rsidR="000E1937" w:rsidRPr="006E6CA2">
          <w:rPr>
            <w:noProof/>
            <w:webHidden/>
          </w:rPr>
          <w:fldChar w:fldCharType="end"/>
        </w:r>
      </w:hyperlink>
    </w:p>
    <w:p w14:paraId="604E59E6" w14:textId="77777777" w:rsidR="000E1937" w:rsidRPr="006E6CA2" w:rsidRDefault="003C0563">
      <w:pPr>
        <w:pStyle w:val="affff1"/>
        <w:tabs>
          <w:tab w:val="right" w:leader="dot" w:pos="8494"/>
        </w:tabs>
        <w:rPr>
          <w:rFonts w:asciiTheme="minorHAnsi" w:eastAsiaTheme="minorEastAsia" w:hAnsiTheme="minorHAnsi" w:cstheme="minorBidi"/>
          <w:noProof/>
          <w:szCs w:val="22"/>
          <w:lang w:eastAsia="zh-TW"/>
        </w:rPr>
      </w:pPr>
      <w:hyperlink w:anchor="_Toc142538340" w:history="1">
        <w:r w:rsidR="000E1937" w:rsidRPr="006E6CA2">
          <w:rPr>
            <w:rStyle w:val="af4"/>
            <w:rFonts w:hint="eastAsia"/>
            <w:noProof/>
            <w:color w:val="auto"/>
          </w:rPr>
          <w:t>第貳章　經濟環境</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_Toc142538340 \h </w:instrText>
        </w:r>
        <w:r w:rsidR="000E1937" w:rsidRPr="006E6CA2">
          <w:rPr>
            <w:noProof/>
            <w:webHidden/>
          </w:rPr>
        </w:r>
        <w:r w:rsidR="000E1937" w:rsidRPr="006E6CA2">
          <w:rPr>
            <w:noProof/>
            <w:webHidden/>
          </w:rPr>
          <w:fldChar w:fldCharType="separate"/>
        </w:r>
        <w:r w:rsidR="006E6CA2">
          <w:rPr>
            <w:noProof/>
            <w:webHidden/>
          </w:rPr>
          <w:t>3</w:t>
        </w:r>
        <w:r w:rsidR="000E1937" w:rsidRPr="006E6CA2">
          <w:rPr>
            <w:noProof/>
            <w:webHidden/>
          </w:rPr>
          <w:fldChar w:fldCharType="end"/>
        </w:r>
      </w:hyperlink>
    </w:p>
    <w:p w14:paraId="38DBAF16" w14:textId="77777777" w:rsidR="000E1937" w:rsidRPr="006E6CA2" w:rsidRDefault="003C0563">
      <w:pPr>
        <w:pStyle w:val="affff1"/>
        <w:tabs>
          <w:tab w:val="right" w:leader="dot" w:pos="8494"/>
        </w:tabs>
        <w:rPr>
          <w:rFonts w:asciiTheme="minorHAnsi" w:eastAsiaTheme="minorEastAsia" w:hAnsiTheme="minorHAnsi" w:cstheme="minorBidi"/>
          <w:noProof/>
          <w:szCs w:val="22"/>
          <w:lang w:eastAsia="zh-TW"/>
        </w:rPr>
      </w:pPr>
      <w:hyperlink w:anchor="_Toc142538341" w:history="1">
        <w:r w:rsidR="000E1937" w:rsidRPr="006E6CA2">
          <w:rPr>
            <w:rStyle w:val="af4"/>
            <w:rFonts w:hint="eastAsia"/>
            <w:noProof/>
            <w:color w:val="auto"/>
            <w:lang w:eastAsia="zh-TW"/>
          </w:rPr>
          <w:t>第參章　外商在當地經營現況及投資機會</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_Toc142538341 \h </w:instrText>
        </w:r>
        <w:r w:rsidR="000E1937" w:rsidRPr="006E6CA2">
          <w:rPr>
            <w:noProof/>
            <w:webHidden/>
          </w:rPr>
        </w:r>
        <w:r w:rsidR="000E1937" w:rsidRPr="006E6CA2">
          <w:rPr>
            <w:noProof/>
            <w:webHidden/>
          </w:rPr>
          <w:fldChar w:fldCharType="separate"/>
        </w:r>
        <w:r w:rsidR="006E6CA2">
          <w:rPr>
            <w:noProof/>
            <w:webHidden/>
          </w:rPr>
          <w:t>7</w:t>
        </w:r>
        <w:r w:rsidR="000E1937" w:rsidRPr="006E6CA2">
          <w:rPr>
            <w:noProof/>
            <w:webHidden/>
          </w:rPr>
          <w:fldChar w:fldCharType="end"/>
        </w:r>
      </w:hyperlink>
    </w:p>
    <w:p w14:paraId="5ED8B35C" w14:textId="77777777" w:rsidR="000E1937" w:rsidRPr="006E6CA2" w:rsidRDefault="003C0563">
      <w:pPr>
        <w:pStyle w:val="affff1"/>
        <w:tabs>
          <w:tab w:val="right" w:leader="dot" w:pos="8494"/>
        </w:tabs>
        <w:rPr>
          <w:rFonts w:asciiTheme="minorHAnsi" w:eastAsiaTheme="minorEastAsia" w:hAnsiTheme="minorHAnsi" w:cstheme="minorBidi"/>
          <w:noProof/>
          <w:szCs w:val="22"/>
          <w:lang w:eastAsia="zh-TW"/>
        </w:rPr>
      </w:pPr>
      <w:hyperlink w:anchor="_Toc142538342" w:history="1">
        <w:r w:rsidR="000E1937" w:rsidRPr="006E6CA2">
          <w:rPr>
            <w:rStyle w:val="af4"/>
            <w:rFonts w:hint="eastAsia"/>
            <w:noProof/>
            <w:color w:val="auto"/>
          </w:rPr>
          <w:t>第肆章　投資法規及程序</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_Toc142538342 \h </w:instrText>
        </w:r>
        <w:r w:rsidR="000E1937" w:rsidRPr="006E6CA2">
          <w:rPr>
            <w:noProof/>
            <w:webHidden/>
          </w:rPr>
        </w:r>
        <w:r w:rsidR="000E1937" w:rsidRPr="006E6CA2">
          <w:rPr>
            <w:noProof/>
            <w:webHidden/>
          </w:rPr>
          <w:fldChar w:fldCharType="separate"/>
        </w:r>
        <w:r w:rsidR="006E6CA2">
          <w:rPr>
            <w:noProof/>
            <w:webHidden/>
          </w:rPr>
          <w:t>9</w:t>
        </w:r>
        <w:r w:rsidR="000E1937" w:rsidRPr="006E6CA2">
          <w:rPr>
            <w:noProof/>
            <w:webHidden/>
          </w:rPr>
          <w:fldChar w:fldCharType="end"/>
        </w:r>
      </w:hyperlink>
    </w:p>
    <w:p w14:paraId="3A65BE7E" w14:textId="77777777" w:rsidR="000E1937" w:rsidRPr="006E6CA2" w:rsidRDefault="003C0563">
      <w:pPr>
        <w:pStyle w:val="affff1"/>
        <w:tabs>
          <w:tab w:val="right" w:leader="dot" w:pos="8494"/>
        </w:tabs>
        <w:rPr>
          <w:rFonts w:asciiTheme="minorHAnsi" w:eastAsiaTheme="minorEastAsia" w:hAnsiTheme="minorHAnsi" w:cstheme="minorBidi"/>
          <w:noProof/>
          <w:szCs w:val="22"/>
          <w:lang w:eastAsia="zh-TW"/>
        </w:rPr>
      </w:pPr>
      <w:hyperlink w:anchor="_Toc142538343" w:history="1">
        <w:r w:rsidR="000E1937" w:rsidRPr="006E6CA2">
          <w:rPr>
            <w:rStyle w:val="af4"/>
            <w:rFonts w:hint="eastAsia"/>
            <w:noProof/>
            <w:color w:val="auto"/>
          </w:rPr>
          <w:t>第伍章　租稅及金融制度</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_Toc142538343 \h </w:instrText>
        </w:r>
        <w:r w:rsidR="000E1937" w:rsidRPr="006E6CA2">
          <w:rPr>
            <w:noProof/>
            <w:webHidden/>
          </w:rPr>
        </w:r>
        <w:r w:rsidR="000E1937" w:rsidRPr="006E6CA2">
          <w:rPr>
            <w:noProof/>
            <w:webHidden/>
          </w:rPr>
          <w:fldChar w:fldCharType="separate"/>
        </w:r>
        <w:r w:rsidR="006E6CA2">
          <w:rPr>
            <w:noProof/>
            <w:webHidden/>
          </w:rPr>
          <w:t>13</w:t>
        </w:r>
        <w:r w:rsidR="000E1937" w:rsidRPr="006E6CA2">
          <w:rPr>
            <w:noProof/>
            <w:webHidden/>
          </w:rPr>
          <w:fldChar w:fldCharType="end"/>
        </w:r>
      </w:hyperlink>
    </w:p>
    <w:p w14:paraId="6C49BB17" w14:textId="77777777" w:rsidR="000E1937" w:rsidRPr="006E6CA2" w:rsidRDefault="003C0563">
      <w:pPr>
        <w:pStyle w:val="affff1"/>
        <w:tabs>
          <w:tab w:val="right" w:leader="dot" w:pos="8494"/>
        </w:tabs>
        <w:rPr>
          <w:rFonts w:asciiTheme="minorHAnsi" w:eastAsiaTheme="minorEastAsia" w:hAnsiTheme="minorHAnsi" w:cstheme="minorBidi"/>
          <w:noProof/>
          <w:szCs w:val="22"/>
          <w:lang w:eastAsia="zh-TW"/>
        </w:rPr>
      </w:pPr>
      <w:hyperlink w:anchor="_Toc142538344" w:history="1">
        <w:r w:rsidR="000E1937" w:rsidRPr="006E6CA2">
          <w:rPr>
            <w:rStyle w:val="af4"/>
            <w:rFonts w:hint="eastAsia"/>
            <w:noProof/>
            <w:color w:val="auto"/>
            <w:lang w:eastAsia="zh-TW"/>
          </w:rPr>
          <w:t>第陸章　基礎建設及成本</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_Toc142538344 \h </w:instrText>
        </w:r>
        <w:r w:rsidR="000E1937" w:rsidRPr="006E6CA2">
          <w:rPr>
            <w:noProof/>
            <w:webHidden/>
          </w:rPr>
        </w:r>
        <w:r w:rsidR="000E1937" w:rsidRPr="006E6CA2">
          <w:rPr>
            <w:noProof/>
            <w:webHidden/>
          </w:rPr>
          <w:fldChar w:fldCharType="separate"/>
        </w:r>
        <w:r w:rsidR="006E6CA2">
          <w:rPr>
            <w:noProof/>
            <w:webHidden/>
          </w:rPr>
          <w:t>15</w:t>
        </w:r>
        <w:r w:rsidR="000E1937" w:rsidRPr="006E6CA2">
          <w:rPr>
            <w:noProof/>
            <w:webHidden/>
          </w:rPr>
          <w:fldChar w:fldCharType="end"/>
        </w:r>
      </w:hyperlink>
    </w:p>
    <w:p w14:paraId="639B60F5" w14:textId="77777777" w:rsidR="000E1937" w:rsidRPr="006E6CA2" w:rsidRDefault="003C0563">
      <w:pPr>
        <w:pStyle w:val="affff1"/>
        <w:tabs>
          <w:tab w:val="right" w:leader="dot" w:pos="8494"/>
        </w:tabs>
        <w:rPr>
          <w:rFonts w:asciiTheme="minorHAnsi" w:eastAsiaTheme="minorEastAsia" w:hAnsiTheme="minorHAnsi" w:cstheme="minorBidi"/>
          <w:noProof/>
          <w:szCs w:val="22"/>
          <w:lang w:eastAsia="zh-TW"/>
        </w:rPr>
      </w:pPr>
      <w:hyperlink w:anchor="_Toc142538345" w:history="1">
        <w:r w:rsidR="000E1937" w:rsidRPr="006E6CA2">
          <w:rPr>
            <w:rStyle w:val="af4"/>
            <w:rFonts w:hint="eastAsia"/>
            <w:noProof/>
            <w:color w:val="auto"/>
          </w:rPr>
          <w:t>第柒章　勞工</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_Toc142538345 \h </w:instrText>
        </w:r>
        <w:r w:rsidR="000E1937" w:rsidRPr="006E6CA2">
          <w:rPr>
            <w:noProof/>
            <w:webHidden/>
          </w:rPr>
        </w:r>
        <w:r w:rsidR="000E1937" w:rsidRPr="006E6CA2">
          <w:rPr>
            <w:noProof/>
            <w:webHidden/>
          </w:rPr>
          <w:fldChar w:fldCharType="separate"/>
        </w:r>
        <w:r w:rsidR="006E6CA2">
          <w:rPr>
            <w:noProof/>
            <w:webHidden/>
          </w:rPr>
          <w:t>17</w:t>
        </w:r>
        <w:r w:rsidR="000E1937" w:rsidRPr="006E6CA2">
          <w:rPr>
            <w:noProof/>
            <w:webHidden/>
          </w:rPr>
          <w:fldChar w:fldCharType="end"/>
        </w:r>
      </w:hyperlink>
    </w:p>
    <w:p w14:paraId="5AE37DBB" w14:textId="77777777" w:rsidR="000E1937" w:rsidRPr="006E6CA2" w:rsidRDefault="003C0563">
      <w:pPr>
        <w:pStyle w:val="affff1"/>
        <w:tabs>
          <w:tab w:val="right" w:leader="dot" w:pos="8494"/>
        </w:tabs>
        <w:rPr>
          <w:rFonts w:asciiTheme="minorHAnsi" w:eastAsiaTheme="minorEastAsia" w:hAnsiTheme="minorHAnsi" w:cstheme="minorBidi"/>
          <w:noProof/>
          <w:szCs w:val="22"/>
          <w:lang w:eastAsia="zh-TW"/>
        </w:rPr>
      </w:pPr>
      <w:hyperlink w:anchor="_Toc142538346" w:history="1">
        <w:r w:rsidR="000E1937" w:rsidRPr="006E6CA2">
          <w:rPr>
            <w:rStyle w:val="af4"/>
            <w:rFonts w:hint="eastAsia"/>
            <w:noProof/>
            <w:color w:val="auto"/>
            <w:lang w:eastAsia="zh-TW"/>
          </w:rPr>
          <w:t>第捌章　簽證、居留及移民</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_Toc142538346 \h </w:instrText>
        </w:r>
        <w:r w:rsidR="000E1937" w:rsidRPr="006E6CA2">
          <w:rPr>
            <w:noProof/>
            <w:webHidden/>
          </w:rPr>
        </w:r>
        <w:r w:rsidR="000E1937" w:rsidRPr="006E6CA2">
          <w:rPr>
            <w:noProof/>
            <w:webHidden/>
          </w:rPr>
          <w:fldChar w:fldCharType="separate"/>
        </w:r>
        <w:r w:rsidR="006E6CA2">
          <w:rPr>
            <w:noProof/>
            <w:webHidden/>
          </w:rPr>
          <w:t>19</w:t>
        </w:r>
        <w:r w:rsidR="000E1937" w:rsidRPr="006E6CA2">
          <w:rPr>
            <w:noProof/>
            <w:webHidden/>
          </w:rPr>
          <w:fldChar w:fldCharType="end"/>
        </w:r>
      </w:hyperlink>
    </w:p>
    <w:p w14:paraId="645B49E5" w14:textId="77777777" w:rsidR="000E1937" w:rsidRPr="006E6CA2" w:rsidRDefault="003C0563">
      <w:pPr>
        <w:pStyle w:val="affff1"/>
        <w:tabs>
          <w:tab w:val="right" w:leader="dot" w:pos="8494"/>
        </w:tabs>
        <w:rPr>
          <w:rFonts w:asciiTheme="minorHAnsi" w:eastAsiaTheme="minorEastAsia" w:hAnsiTheme="minorHAnsi" w:cstheme="minorBidi"/>
          <w:noProof/>
          <w:szCs w:val="22"/>
          <w:lang w:eastAsia="zh-TW"/>
        </w:rPr>
      </w:pPr>
      <w:hyperlink w:anchor="_Toc142538347" w:history="1">
        <w:r w:rsidR="000E1937" w:rsidRPr="006E6CA2">
          <w:rPr>
            <w:rStyle w:val="af4"/>
            <w:rFonts w:hint="eastAsia"/>
            <w:noProof/>
            <w:color w:val="auto"/>
          </w:rPr>
          <w:t>第玖章</w:t>
        </w:r>
        <w:r w:rsidR="000E1937" w:rsidRPr="006E6CA2">
          <w:rPr>
            <w:rStyle w:val="af4"/>
            <w:rFonts w:hint="eastAsia"/>
            <w:noProof/>
            <w:color w:val="auto"/>
            <w:lang w:eastAsia="zh-TW"/>
          </w:rPr>
          <w:t xml:space="preserve">　</w:t>
        </w:r>
        <w:r w:rsidR="000E1937" w:rsidRPr="006E6CA2">
          <w:rPr>
            <w:rStyle w:val="af4"/>
            <w:rFonts w:hint="eastAsia"/>
            <w:noProof/>
            <w:color w:val="auto"/>
          </w:rPr>
          <w:t>結論</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_Toc142538347 \h </w:instrText>
        </w:r>
        <w:r w:rsidR="000E1937" w:rsidRPr="006E6CA2">
          <w:rPr>
            <w:noProof/>
            <w:webHidden/>
          </w:rPr>
        </w:r>
        <w:r w:rsidR="000E1937" w:rsidRPr="006E6CA2">
          <w:rPr>
            <w:noProof/>
            <w:webHidden/>
          </w:rPr>
          <w:fldChar w:fldCharType="separate"/>
        </w:r>
        <w:r w:rsidR="006E6CA2">
          <w:rPr>
            <w:noProof/>
            <w:webHidden/>
          </w:rPr>
          <w:t>21</w:t>
        </w:r>
        <w:r w:rsidR="000E1937" w:rsidRPr="006E6CA2">
          <w:rPr>
            <w:noProof/>
            <w:webHidden/>
          </w:rPr>
          <w:fldChar w:fldCharType="end"/>
        </w:r>
      </w:hyperlink>
    </w:p>
    <w:p w14:paraId="1D2EC3AA" w14:textId="77777777" w:rsidR="000E1937" w:rsidRPr="006E6CA2" w:rsidRDefault="003C0563">
      <w:pPr>
        <w:pStyle w:val="affff1"/>
        <w:tabs>
          <w:tab w:val="right" w:leader="dot" w:pos="8494"/>
        </w:tabs>
        <w:rPr>
          <w:rFonts w:asciiTheme="minorHAnsi" w:eastAsiaTheme="minorEastAsia" w:hAnsiTheme="minorHAnsi" w:cstheme="minorBidi"/>
          <w:noProof/>
          <w:szCs w:val="22"/>
          <w:lang w:eastAsia="zh-TW"/>
        </w:rPr>
      </w:pPr>
      <w:hyperlink w:anchor="_Toc142538348" w:history="1">
        <w:r w:rsidR="000E1937" w:rsidRPr="006E6CA2">
          <w:rPr>
            <w:rStyle w:val="af4"/>
            <w:rFonts w:hint="eastAsia"/>
            <w:noProof/>
            <w:color w:val="auto"/>
          </w:rPr>
          <w:t>附錄一</w:t>
        </w:r>
        <w:r w:rsidR="000E1937" w:rsidRPr="006E6CA2">
          <w:rPr>
            <w:rStyle w:val="af4"/>
            <w:rFonts w:hint="eastAsia"/>
            <w:noProof/>
            <w:color w:val="auto"/>
            <w:lang w:eastAsia="zh-TW"/>
          </w:rPr>
          <w:t xml:space="preserve">　</w:t>
        </w:r>
        <w:r w:rsidR="000E1937" w:rsidRPr="006E6CA2">
          <w:rPr>
            <w:rStyle w:val="af4"/>
            <w:rFonts w:hint="eastAsia"/>
            <w:noProof/>
            <w:color w:val="auto"/>
          </w:rPr>
          <w:t>我國在當地駐外單位及</w:t>
        </w:r>
        <w:r w:rsidR="000E1937" w:rsidRPr="006E6CA2">
          <w:rPr>
            <w:rStyle w:val="af4"/>
            <w:rFonts w:hint="eastAsia"/>
            <w:noProof/>
            <w:color w:val="auto"/>
            <w:lang w:eastAsia="zh-TW"/>
          </w:rPr>
          <w:t>臺</w:t>
        </w:r>
        <w:r w:rsidR="000E1937" w:rsidRPr="006E6CA2">
          <w:rPr>
            <w:rStyle w:val="af4"/>
            <w:rFonts w:hint="eastAsia"/>
            <w:noProof/>
            <w:color w:val="auto"/>
          </w:rPr>
          <w:t>（華）商團體</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_Toc142538348 \h </w:instrText>
        </w:r>
        <w:r w:rsidR="000E1937" w:rsidRPr="006E6CA2">
          <w:rPr>
            <w:noProof/>
            <w:webHidden/>
          </w:rPr>
        </w:r>
        <w:r w:rsidR="000E1937" w:rsidRPr="006E6CA2">
          <w:rPr>
            <w:noProof/>
            <w:webHidden/>
          </w:rPr>
          <w:fldChar w:fldCharType="separate"/>
        </w:r>
        <w:r w:rsidR="006E6CA2">
          <w:rPr>
            <w:noProof/>
            <w:webHidden/>
          </w:rPr>
          <w:t>23</w:t>
        </w:r>
        <w:r w:rsidR="000E1937" w:rsidRPr="006E6CA2">
          <w:rPr>
            <w:noProof/>
            <w:webHidden/>
          </w:rPr>
          <w:fldChar w:fldCharType="end"/>
        </w:r>
      </w:hyperlink>
    </w:p>
    <w:p w14:paraId="261512B2" w14:textId="77777777" w:rsidR="000E1937" w:rsidRPr="006E6CA2" w:rsidRDefault="003C0563">
      <w:pPr>
        <w:pStyle w:val="affff1"/>
        <w:tabs>
          <w:tab w:val="right" w:leader="dot" w:pos="8494"/>
        </w:tabs>
        <w:rPr>
          <w:rFonts w:asciiTheme="minorHAnsi" w:eastAsiaTheme="minorEastAsia" w:hAnsiTheme="minorHAnsi" w:cstheme="minorBidi"/>
          <w:noProof/>
          <w:szCs w:val="22"/>
          <w:lang w:eastAsia="zh-TW"/>
        </w:rPr>
      </w:pPr>
      <w:hyperlink w:anchor="_Toc142538349" w:history="1">
        <w:r w:rsidR="000E1937" w:rsidRPr="006E6CA2">
          <w:rPr>
            <w:rStyle w:val="af4"/>
            <w:rFonts w:hint="eastAsia"/>
            <w:noProof/>
            <w:color w:val="auto"/>
          </w:rPr>
          <w:t>附錄二</w:t>
        </w:r>
        <w:r w:rsidR="000E1937" w:rsidRPr="006E6CA2">
          <w:rPr>
            <w:rStyle w:val="af4"/>
            <w:rFonts w:hint="eastAsia"/>
            <w:noProof/>
            <w:color w:val="auto"/>
            <w:lang w:eastAsia="zh-TW"/>
          </w:rPr>
          <w:t xml:space="preserve">　</w:t>
        </w:r>
        <w:r w:rsidR="000E1937" w:rsidRPr="006E6CA2">
          <w:rPr>
            <w:rStyle w:val="af4"/>
            <w:rFonts w:hint="eastAsia"/>
            <w:noProof/>
            <w:color w:val="auto"/>
          </w:rPr>
          <w:t>當地重要投資相關機構</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_Toc142538349 \h </w:instrText>
        </w:r>
        <w:r w:rsidR="000E1937" w:rsidRPr="006E6CA2">
          <w:rPr>
            <w:noProof/>
            <w:webHidden/>
          </w:rPr>
        </w:r>
        <w:r w:rsidR="000E1937" w:rsidRPr="006E6CA2">
          <w:rPr>
            <w:noProof/>
            <w:webHidden/>
          </w:rPr>
          <w:fldChar w:fldCharType="separate"/>
        </w:r>
        <w:r w:rsidR="006E6CA2">
          <w:rPr>
            <w:noProof/>
            <w:webHidden/>
          </w:rPr>
          <w:t>24</w:t>
        </w:r>
        <w:r w:rsidR="000E1937" w:rsidRPr="006E6CA2">
          <w:rPr>
            <w:noProof/>
            <w:webHidden/>
          </w:rPr>
          <w:fldChar w:fldCharType="end"/>
        </w:r>
      </w:hyperlink>
    </w:p>
    <w:p w14:paraId="117B0A83" w14:textId="77777777" w:rsidR="000E1937" w:rsidRPr="006E6CA2" w:rsidRDefault="003C0563">
      <w:pPr>
        <w:pStyle w:val="affff1"/>
        <w:tabs>
          <w:tab w:val="right" w:leader="dot" w:pos="8494"/>
        </w:tabs>
        <w:rPr>
          <w:rFonts w:asciiTheme="minorHAnsi" w:eastAsiaTheme="minorEastAsia" w:hAnsiTheme="minorHAnsi" w:cstheme="minorBidi"/>
          <w:noProof/>
          <w:szCs w:val="22"/>
          <w:lang w:eastAsia="zh-TW"/>
        </w:rPr>
      </w:pPr>
      <w:hyperlink w:anchor="_Toc142538350" w:history="1">
        <w:r w:rsidR="000E1937" w:rsidRPr="006E6CA2">
          <w:rPr>
            <w:rStyle w:val="af4"/>
            <w:rFonts w:hint="eastAsia"/>
            <w:noProof/>
            <w:color w:val="auto"/>
          </w:rPr>
          <w:t>附錄三</w:t>
        </w:r>
        <w:r w:rsidR="000E1937" w:rsidRPr="006E6CA2">
          <w:rPr>
            <w:rStyle w:val="af4"/>
            <w:rFonts w:hint="eastAsia"/>
            <w:noProof/>
            <w:color w:val="auto"/>
            <w:lang w:eastAsia="zh-TW"/>
          </w:rPr>
          <w:t xml:space="preserve">　</w:t>
        </w:r>
        <w:r w:rsidR="000E1937" w:rsidRPr="006E6CA2">
          <w:rPr>
            <w:rStyle w:val="af4"/>
            <w:rFonts w:hint="eastAsia"/>
            <w:noProof/>
            <w:color w:val="auto"/>
          </w:rPr>
          <w:t>當地外人投資統計</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_Toc142538350 \h </w:instrText>
        </w:r>
        <w:r w:rsidR="000E1937" w:rsidRPr="006E6CA2">
          <w:rPr>
            <w:noProof/>
            <w:webHidden/>
          </w:rPr>
        </w:r>
        <w:r w:rsidR="000E1937" w:rsidRPr="006E6CA2">
          <w:rPr>
            <w:noProof/>
            <w:webHidden/>
          </w:rPr>
          <w:fldChar w:fldCharType="separate"/>
        </w:r>
        <w:r w:rsidR="006E6CA2">
          <w:rPr>
            <w:noProof/>
            <w:webHidden/>
          </w:rPr>
          <w:t>25</w:t>
        </w:r>
        <w:r w:rsidR="000E1937" w:rsidRPr="006E6CA2">
          <w:rPr>
            <w:noProof/>
            <w:webHidden/>
          </w:rPr>
          <w:fldChar w:fldCharType="end"/>
        </w:r>
      </w:hyperlink>
    </w:p>
    <w:p w14:paraId="384F00E2" w14:textId="77777777" w:rsidR="000E1937" w:rsidRPr="006E6CA2" w:rsidRDefault="003C0563" w:rsidP="000E1937">
      <w:pPr>
        <w:pStyle w:val="affff1"/>
        <w:tabs>
          <w:tab w:val="right" w:leader="dot" w:pos="8494"/>
        </w:tabs>
        <w:rPr>
          <w:rFonts w:asciiTheme="minorHAnsi" w:eastAsiaTheme="minorEastAsia" w:hAnsiTheme="minorHAnsi" w:cstheme="minorBidi"/>
          <w:noProof/>
          <w:szCs w:val="22"/>
          <w:lang w:eastAsia="zh-TW"/>
        </w:rPr>
      </w:pPr>
      <w:hyperlink w:anchor="_Toc142538351" w:history="1">
        <w:r w:rsidR="000E1937" w:rsidRPr="006E6CA2">
          <w:rPr>
            <w:rStyle w:val="af4"/>
            <w:rFonts w:hint="eastAsia"/>
            <w:noProof/>
            <w:color w:val="auto"/>
          </w:rPr>
          <w:t>附錄四</w:t>
        </w:r>
        <w:r w:rsidR="000E1937" w:rsidRPr="006E6CA2">
          <w:rPr>
            <w:rStyle w:val="af4"/>
            <w:rFonts w:hint="eastAsia"/>
            <w:noProof/>
            <w:color w:val="auto"/>
            <w:lang w:eastAsia="zh-TW"/>
          </w:rPr>
          <w:t xml:space="preserve">　</w:t>
        </w:r>
        <w:r w:rsidR="000E1937" w:rsidRPr="006E6CA2">
          <w:rPr>
            <w:rStyle w:val="af4"/>
            <w:rFonts w:hint="eastAsia"/>
            <w:noProof/>
            <w:color w:val="auto"/>
          </w:rPr>
          <w:t>我國廠商對當地國投資統計</w:t>
        </w:r>
        <w:r w:rsidR="000E1937" w:rsidRPr="006E6CA2">
          <w:rPr>
            <w:noProof/>
            <w:webHidden/>
          </w:rPr>
          <w:tab/>
        </w:r>
        <w:r w:rsidR="000E1937" w:rsidRPr="006E6CA2">
          <w:rPr>
            <w:noProof/>
            <w:webHidden/>
          </w:rPr>
          <w:fldChar w:fldCharType="begin"/>
        </w:r>
        <w:r w:rsidR="000E1937" w:rsidRPr="006E6CA2">
          <w:rPr>
            <w:noProof/>
            <w:webHidden/>
          </w:rPr>
          <w:instrText xml:space="preserve"> PAGEREF _Toc142538351 \h </w:instrText>
        </w:r>
        <w:r w:rsidR="000E1937" w:rsidRPr="006E6CA2">
          <w:rPr>
            <w:noProof/>
            <w:webHidden/>
          </w:rPr>
        </w:r>
        <w:r w:rsidR="000E1937" w:rsidRPr="006E6CA2">
          <w:rPr>
            <w:noProof/>
            <w:webHidden/>
          </w:rPr>
          <w:fldChar w:fldCharType="separate"/>
        </w:r>
        <w:r w:rsidR="006E6CA2">
          <w:rPr>
            <w:noProof/>
            <w:webHidden/>
          </w:rPr>
          <w:t>26</w:t>
        </w:r>
        <w:r w:rsidR="000E1937" w:rsidRPr="006E6CA2">
          <w:rPr>
            <w:noProof/>
            <w:webHidden/>
          </w:rPr>
          <w:fldChar w:fldCharType="end"/>
        </w:r>
      </w:hyperlink>
    </w:p>
    <w:p w14:paraId="1CD11FC3" w14:textId="77777777" w:rsidR="007C509C" w:rsidRPr="006E6CA2" w:rsidRDefault="00EC4349" w:rsidP="00D47B02">
      <w:pPr>
        <w:pStyle w:val="affff1"/>
        <w:tabs>
          <w:tab w:val="right" w:leader="dot" w:pos="8494"/>
        </w:tabs>
      </w:pPr>
      <w:r w:rsidRPr="006E6CA2">
        <w:fldChar w:fldCharType="end"/>
      </w:r>
    </w:p>
    <w:p w14:paraId="3B96E330" w14:textId="77777777" w:rsidR="009067D1" w:rsidRPr="006E6CA2" w:rsidRDefault="009067D1">
      <w:pPr>
        <w:widowControl/>
        <w:overflowPunct/>
        <w:autoSpaceDE/>
        <w:autoSpaceDN/>
        <w:ind w:firstLineChars="0" w:firstLine="0"/>
        <w:jc w:val="left"/>
        <w:rPr>
          <w:rFonts w:eastAsia="華康超黑體"/>
          <w:sz w:val="48"/>
          <w:szCs w:val="48"/>
          <w:lang w:eastAsia="zh-TW"/>
        </w:rPr>
      </w:pPr>
      <w:r w:rsidRPr="006E6CA2">
        <w:rPr>
          <w:rFonts w:eastAsia="華康超黑體"/>
          <w:sz w:val="48"/>
          <w:szCs w:val="48"/>
          <w:lang w:eastAsia="zh-TW"/>
        </w:rPr>
        <w:br w:type="page"/>
      </w:r>
    </w:p>
    <w:p w14:paraId="1DBC4499" w14:textId="26968E6B" w:rsidR="006B3FA3" w:rsidRPr="006E6CA2" w:rsidRDefault="00B466E1" w:rsidP="009067D1">
      <w:pPr>
        <w:ind w:firstLineChars="0" w:firstLine="0"/>
        <w:jc w:val="center"/>
        <w:rPr>
          <w:rFonts w:eastAsia="華康超黑體"/>
          <w:sz w:val="48"/>
          <w:szCs w:val="48"/>
          <w:lang w:eastAsia="zh-TW"/>
        </w:rPr>
      </w:pPr>
      <w:r w:rsidRPr="006E6CA2">
        <w:rPr>
          <w:rFonts w:eastAsia="華康超黑體"/>
          <w:sz w:val="48"/>
          <w:szCs w:val="48"/>
          <w:lang w:eastAsia="zh-TW"/>
        </w:rPr>
        <w:br w:type="page"/>
      </w:r>
      <w:r w:rsidR="00D45704" w:rsidRPr="006E6CA2">
        <w:rPr>
          <w:rFonts w:eastAsia="華康超黑體" w:hint="eastAsia"/>
          <w:sz w:val="48"/>
          <w:szCs w:val="48"/>
          <w:lang w:eastAsia="zh-TW"/>
        </w:rPr>
        <w:t>斯里蘭卡</w:t>
      </w:r>
      <w:r w:rsidR="00174FDA" w:rsidRPr="006E6CA2">
        <w:rPr>
          <w:rFonts w:eastAsia="華康超黑體"/>
          <w:sz w:val="48"/>
          <w:szCs w:val="48"/>
          <w:lang w:eastAsia="zh-TW"/>
        </w:rPr>
        <w:t>基本資料表</w:t>
      </w:r>
    </w:p>
    <w:tbl>
      <w:tblPr>
        <w:tblW w:w="5000" w:type="pct"/>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36"/>
        <w:gridCol w:w="6128"/>
      </w:tblGrid>
      <w:tr w:rsidR="006E6CA2" w:rsidRPr="006E6CA2" w14:paraId="5610F96B" w14:textId="77777777">
        <w:trPr>
          <w:trHeight w:val="680"/>
        </w:trPr>
        <w:tc>
          <w:tcPr>
            <w:tcW w:w="5000" w:type="pct"/>
            <w:gridSpan w:val="2"/>
            <w:vAlign w:val="center"/>
          </w:tcPr>
          <w:p w14:paraId="5AA0635E" w14:textId="77777777" w:rsidR="00E46406" w:rsidRPr="006E6CA2" w:rsidRDefault="00E46406" w:rsidP="00554FA9">
            <w:pPr>
              <w:ind w:firstLineChars="0" w:firstLine="0"/>
              <w:jc w:val="center"/>
              <w:rPr>
                <w:rFonts w:eastAsia="華康粗黑體"/>
                <w:sz w:val="32"/>
                <w:szCs w:val="32"/>
                <w:lang w:eastAsia="zh-TW"/>
              </w:rPr>
            </w:pPr>
            <w:r w:rsidRPr="006E6CA2">
              <w:rPr>
                <w:rFonts w:eastAsia="華康粗黑體"/>
                <w:sz w:val="32"/>
                <w:szCs w:val="32"/>
                <w:lang w:eastAsia="zh-TW"/>
              </w:rPr>
              <w:t>自</w:t>
            </w:r>
            <w:r w:rsidRPr="006E6CA2">
              <w:rPr>
                <w:rFonts w:eastAsia="華康粗黑體"/>
                <w:sz w:val="32"/>
                <w:szCs w:val="32"/>
                <w:lang w:eastAsia="zh-TW"/>
              </w:rPr>
              <w:t xml:space="preserve">  </w:t>
            </w:r>
            <w:r w:rsidRPr="006E6CA2">
              <w:rPr>
                <w:rFonts w:eastAsia="華康粗黑體"/>
                <w:sz w:val="32"/>
                <w:szCs w:val="32"/>
                <w:lang w:eastAsia="zh-TW"/>
              </w:rPr>
              <w:t>然</w:t>
            </w:r>
            <w:r w:rsidRPr="006E6CA2">
              <w:rPr>
                <w:rFonts w:eastAsia="華康粗黑體"/>
                <w:sz w:val="32"/>
                <w:szCs w:val="32"/>
                <w:lang w:eastAsia="zh-TW"/>
              </w:rPr>
              <w:t xml:space="preserve"> </w:t>
            </w:r>
            <w:r w:rsidRPr="006E6CA2">
              <w:rPr>
                <w:rFonts w:eastAsia="華康粗黑體"/>
                <w:sz w:val="32"/>
                <w:szCs w:val="32"/>
                <w:lang w:eastAsia="zh-TW"/>
              </w:rPr>
              <w:t>人</w:t>
            </w:r>
            <w:r w:rsidRPr="006E6CA2">
              <w:rPr>
                <w:rFonts w:eastAsia="華康粗黑體"/>
                <w:sz w:val="32"/>
                <w:szCs w:val="32"/>
                <w:lang w:eastAsia="zh-TW"/>
              </w:rPr>
              <w:t xml:space="preserve">  </w:t>
            </w:r>
            <w:r w:rsidRPr="006E6CA2">
              <w:rPr>
                <w:rFonts w:eastAsia="華康粗黑體"/>
                <w:sz w:val="32"/>
                <w:szCs w:val="32"/>
                <w:lang w:eastAsia="zh-TW"/>
              </w:rPr>
              <w:t>文</w:t>
            </w:r>
          </w:p>
        </w:tc>
      </w:tr>
      <w:tr w:rsidR="006E6CA2" w:rsidRPr="006E6CA2" w14:paraId="22D3786D" w14:textId="77777777">
        <w:trPr>
          <w:trHeight w:val="680"/>
        </w:trPr>
        <w:tc>
          <w:tcPr>
            <w:tcW w:w="1422" w:type="pct"/>
            <w:vAlign w:val="center"/>
          </w:tcPr>
          <w:p w14:paraId="643D69C4"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地理環境</w:t>
            </w:r>
          </w:p>
        </w:tc>
        <w:tc>
          <w:tcPr>
            <w:tcW w:w="3578" w:type="pct"/>
            <w:vAlign w:val="center"/>
          </w:tcPr>
          <w:p w14:paraId="230F73A0" w14:textId="77777777" w:rsidR="00355BDF" w:rsidRPr="006E6CA2" w:rsidRDefault="00355BDF" w:rsidP="00355BDF">
            <w:pPr>
              <w:ind w:leftChars="50" w:left="118" w:rightChars="50" w:right="118" w:firstLineChars="0" w:firstLine="0"/>
              <w:rPr>
                <w:lang w:eastAsia="zh-TW"/>
              </w:rPr>
            </w:pPr>
            <w:r w:rsidRPr="006E6CA2">
              <w:rPr>
                <w:lang w:eastAsia="zh-TW"/>
              </w:rPr>
              <w:t>位於印度東南隅，係印度洋上之島國，與印度</w:t>
            </w:r>
            <w:proofErr w:type="gramStart"/>
            <w:r w:rsidRPr="006E6CA2">
              <w:rPr>
                <w:lang w:eastAsia="zh-TW"/>
              </w:rPr>
              <w:t>隔保克</w:t>
            </w:r>
            <w:proofErr w:type="gramEnd"/>
            <w:r w:rsidRPr="006E6CA2">
              <w:rPr>
                <w:lang w:eastAsia="zh-TW"/>
              </w:rPr>
              <w:t>（</w:t>
            </w:r>
            <w:r w:rsidRPr="006E6CA2">
              <w:rPr>
                <w:lang w:eastAsia="zh-TW"/>
              </w:rPr>
              <w:t>Palk</w:t>
            </w:r>
            <w:r w:rsidRPr="006E6CA2">
              <w:rPr>
                <w:lang w:eastAsia="zh-TW"/>
              </w:rPr>
              <w:t>）海峽相望。</w:t>
            </w:r>
          </w:p>
        </w:tc>
      </w:tr>
      <w:tr w:rsidR="006E6CA2" w:rsidRPr="006E6CA2" w14:paraId="3288CCF3" w14:textId="77777777">
        <w:trPr>
          <w:trHeight w:val="680"/>
        </w:trPr>
        <w:tc>
          <w:tcPr>
            <w:tcW w:w="1422" w:type="pct"/>
            <w:vAlign w:val="center"/>
          </w:tcPr>
          <w:p w14:paraId="25BFA306"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國土面積</w:t>
            </w:r>
          </w:p>
        </w:tc>
        <w:tc>
          <w:tcPr>
            <w:tcW w:w="3578" w:type="pct"/>
            <w:vAlign w:val="center"/>
          </w:tcPr>
          <w:p w14:paraId="43DDE436" w14:textId="77777777" w:rsidR="00355BDF" w:rsidRPr="006E6CA2" w:rsidRDefault="00355BDF" w:rsidP="00355BDF">
            <w:pPr>
              <w:ind w:leftChars="50" w:left="118" w:rightChars="50" w:right="118" w:firstLineChars="0" w:firstLine="0"/>
              <w:rPr>
                <w:lang w:eastAsia="zh-TW"/>
              </w:rPr>
            </w:pPr>
            <w:r w:rsidRPr="006E6CA2">
              <w:rPr>
                <w:lang w:eastAsia="zh-TW"/>
              </w:rPr>
              <w:t>65,610</w:t>
            </w:r>
            <w:r w:rsidRPr="006E6CA2">
              <w:rPr>
                <w:lang w:eastAsia="zh-TW"/>
              </w:rPr>
              <w:t>平方公里。</w:t>
            </w:r>
          </w:p>
        </w:tc>
      </w:tr>
      <w:tr w:rsidR="006E6CA2" w:rsidRPr="006E6CA2" w14:paraId="325AD32A" w14:textId="77777777">
        <w:trPr>
          <w:trHeight w:val="680"/>
        </w:trPr>
        <w:tc>
          <w:tcPr>
            <w:tcW w:w="1422" w:type="pct"/>
            <w:vAlign w:val="center"/>
          </w:tcPr>
          <w:p w14:paraId="452B5E3E"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氣候</w:t>
            </w:r>
          </w:p>
        </w:tc>
        <w:tc>
          <w:tcPr>
            <w:tcW w:w="3578" w:type="pct"/>
            <w:vAlign w:val="center"/>
          </w:tcPr>
          <w:p w14:paraId="2BCB53CE" w14:textId="77777777" w:rsidR="00355BDF" w:rsidRPr="006E6CA2" w:rsidRDefault="00355BDF" w:rsidP="00355BDF">
            <w:pPr>
              <w:ind w:leftChars="50" w:left="118" w:rightChars="50" w:right="118" w:firstLineChars="0" w:firstLine="0"/>
              <w:rPr>
                <w:lang w:eastAsia="zh-TW"/>
              </w:rPr>
            </w:pPr>
            <w:r w:rsidRPr="006E6CA2">
              <w:rPr>
                <w:lang w:eastAsia="zh-TW"/>
              </w:rPr>
              <w:t>接近赤道，熱帶季風氣候，年平均氣溫逾</w:t>
            </w:r>
            <w:r w:rsidRPr="006E6CA2">
              <w:rPr>
                <w:lang w:eastAsia="zh-TW"/>
              </w:rPr>
              <w:t>28</w:t>
            </w:r>
            <w:r w:rsidRPr="006E6CA2">
              <w:rPr>
                <w:rFonts w:hint="eastAsia"/>
                <w:lang w:eastAsia="zh-TW"/>
              </w:rPr>
              <w:t>℃</w:t>
            </w:r>
            <w:r w:rsidRPr="006E6CA2">
              <w:rPr>
                <w:lang w:eastAsia="zh-TW"/>
              </w:rPr>
              <w:t>。年平均降水量約</w:t>
            </w:r>
            <w:r w:rsidRPr="006E6CA2">
              <w:rPr>
                <w:lang w:eastAsia="zh-TW"/>
              </w:rPr>
              <w:t>1</w:t>
            </w:r>
            <w:r w:rsidRPr="006E6CA2">
              <w:rPr>
                <w:rFonts w:hint="eastAsia"/>
                <w:lang w:eastAsia="zh-TW"/>
              </w:rPr>
              <w:t>,</w:t>
            </w:r>
            <w:r w:rsidRPr="006E6CA2">
              <w:rPr>
                <w:lang w:eastAsia="zh-TW"/>
              </w:rPr>
              <w:t>283-3</w:t>
            </w:r>
            <w:r w:rsidRPr="006E6CA2">
              <w:rPr>
                <w:rFonts w:hint="eastAsia"/>
                <w:lang w:eastAsia="zh-TW"/>
              </w:rPr>
              <w:t>,</w:t>
            </w:r>
            <w:r w:rsidRPr="006E6CA2">
              <w:rPr>
                <w:lang w:eastAsia="zh-TW"/>
              </w:rPr>
              <w:t>321</w:t>
            </w:r>
            <w:r w:rsidRPr="006E6CA2">
              <w:rPr>
                <w:lang w:eastAsia="zh-TW"/>
              </w:rPr>
              <w:t>公釐。</w:t>
            </w:r>
          </w:p>
        </w:tc>
      </w:tr>
      <w:tr w:rsidR="006E6CA2" w:rsidRPr="006E6CA2" w14:paraId="2181701F" w14:textId="77777777">
        <w:trPr>
          <w:trHeight w:val="680"/>
        </w:trPr>
        <w:tc>
          <w:tcPr>
            <w:tcW w:w="1422" w:type="pct"/>
            <w:vAlign w:val="center"/>
          </w:tcPr>
          <w:p w14:paraId="6163B71D"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種族</w:t>
            </w:r>
          </w:p>
        </w:tc>
        <w:tc>
          <w:tcPr>
            <w:tcW w:w="3578" w:type="pct"/>
            <w:vAlign w:val="center"/>
          </w:tcPr>
          <w:p w14:paraId="4974D0F7" w14:textId="77777777" w:rsidR="00355BDF" w:rsidRPr="006E6CA2" w:rsidRDefault="00355BDF" w:rsidP="00355BDF">
            <w:pPr>
              <w:ind w:leftChars="50" w:left="118" w:rightChars="50" w:right="118" w:firstLineChars="0" w:firstLine="0"/>
              <w:rPr>
                <w:lang w:eastAsia="zh-TW"/>
              </w:rPr>
            </w:pPr>
            <w:r w:rsidRPr="006E6CA2">
              <w:rPr>
                <w:lang w:eastAsia="zh-TW"/>
              </w:rPr>
              <w:t>包括</w:t>
            </w:r>
            <w:proofErr w:type="gramStart"/>
            <w:r w:rsidRPr="006E6CA2">
              <w:rPr>
                <w:lang w:eastAsia="zh-TW"/>
              </w:rPr>
              <w:t>僧伽羅族</w:t>
            </w:r>
            <w:proofErr w:type="gramEnd"/>
            <w:r w:rsidRPr="006E6CA2">
              <w:rPr>
                <w:lang w:eastAsia="zh-TW"/>
              </w:rPr>
              <w:t>、泰米爾族、摩爾族等族群。</w:t>
            </w:r>
          </w:p>
        </w:tc>
      </w:tr>
      <w:tr w:rsidR="006E6CA2" w:rsidRPr="006E6CA2" w14:paraId="32C7166C" w14:textId="77777777">
        <w:trPr>
          <w:trHeight w:val="680"/>
        </w:trPr>
        <w:tc>
          <w:tcPr>
            <w:tcW w:w="1422" w:type="pct"/>
            <w:vAlign w:val="center"/>
          </w:tcPr>
          <w:p w14:paraId="7DB7074F"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人口結構</w:t>
            </w:r>
          </w:p>
        </w:tc>
        <w:tc>
          <w:tcPr>
            <w:tcW w:w="3578" w:type="pct"/>
            <w:vAlign w:val="center"/>
          </w:tcPr>
          <w:p w14:paraId="71A06EC9" w14:textId="2B7240B2" w:rsidR="00355BDF" w:rsidRPr="006E6CA2" w:rsidRDefault="00355BDF" w:rsidP="005D66AF">
            <w:pPr>
              <w:ind w:leftChars="50" w:left="118" w:rightChars="50" w:right="118" w:firstLineChars="0" w:firstLine="0"/>
              <w:rPr>
                <w:lang w:eastAsia="zh-TW"/>
              </w:rPr>
            </w:pPr>
            <w:r w:rsidRPr="006E6CA2">
              <w:rPr>
                <w:lang w:eastAsia="zh-TW"/>
              </w:rPr>
              <w:t>斯國人口共</w:t>
            </w:r>
            <w:r w:rsidR="007956E7" w:rsidRPr="006E6CA2">
              <w:rPr>
                <w:rFonts w:hint="eastAsia"/>
                <w:lang w:eastAsia="zh-TW"/>
              </w:rPr>
              <w:t>2,</w:t>
            </w:r>
            <w:r w:rsidR="0091388D" w:rsidRPr="006E6CA2">
              <w:rPr>
                <w:rFonts w:hint="eastAsia"/>
                <w:lang w:eastAsia="zh-TW"/>
              </w:rPr>
              <w:t>3</w:t>
            </w:r>
            <w:r w:rsidR="0091388D" w:rsidRPr="006E6CA2">
              <w:rPr>
                <w:lang w:eastAsia="zh-TW"/>
              </w:rPr>
              <w:t>32</w:t>
            </w:r>
            <w:r w:rsidRPr="006E6CA2">
              <w:rPr>
                <w:lang w:eastAsia="zh-TW"/>
              </w:rPr>
              <w:t>萬人，</w:t>
            </w:r>
            <w:proofErr w:type="gramStart"/>
            <w:r w:rsidRPr="006E6CA2">
              <w:rPr>
                <w:lang w:eastAsia="zh-TW"/>
              </w:rPr>
              <w:t>其中僧伽羅族占</w:t>
            </w:r>
            <w:proofErr w:type="gramEnd"/>
            <w:r w:rsidRPr="006E6CA2">
              <w:rPr>
                <w:lang w:eastAsia="zh-TW"/>
              </w:rPr>
              <w:t>74.5%</w:t>
            </w:r>
            <w:r w:rsidRPr="006E6CA2">
              <w:rPr>
                <w:lang w:eastAsia="zh-TW"/>
              </w:rPr>
              <w:t>，泰米爾族</w:t>
            </w:r>
            <w:r w:rsidRPr="006E6CA2">
              <w:rPr>
                <w:lang w:eastAsia="zh-TW"/>
              </w:rPr>
              <w:t>16.5%</w:t>
            </w:r>
            <w:r w:rsidRPr="006E6CA2">
              <w:rPr>
                <w:lang w:eastAsia="zh-TW"/>
              </w:rPr>
              <w:t>，摩爾族</w:t>
            </w:r>
            <w:r w:rsidRPr="006E6CA2">
              <w:rPr>
                <w:lang w:eastAsia="zh-TW"/>
              </w:rPr>
              <w:t>8.3%</w:t>
            </w:r>
            <w:r w:rsidRPr="006E6CA2">
              <w:rPr>
                <w:lang w:eastAsia="zh-TW"/>
              </w:rPr>
              <w:t>，其他</w:t>
            </w:r>
            <w:r w:rsidRPr="006E6CA2">
              <w:rPr>
                <w:lang w:eastAsia="zh-TW"/>
              </w:rPr>
              <w:t>0.7%</w:t>
            </w:r>
            <w:r w:rsidRPr="006E6CA2">
              <w:rPr>
                <w:lang w:eastAsia="zh-TW"/>
              </w:rPr>
              <w:t>。</w:t>
            </w:r>
          </w:p>
        </w:tc>
      </w:tr>
      <w:tr w:rsidR="006E6CA2" w:rsidRPr="006E6CA2" w14:paraId="29AB9ADA" w14:textId="77777777">
        <w:trPr>
          <w:trHeight w:val="680"/>
        </w:trPr>
        <w:tc>
          <w:tcPr>
            <w:tcW w:w="1422" w:type="pct"/>
            <w:vAlign w:val="center"/>
          </w:tcPr>
          <w:p w14:paraId="1AB3FB63"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教育普及程度</w:t>
            </w:r>
          </w:p>
        </w:tc>
        <w:tc>
          <w:tcPr>
            <w:tcW w:w="3578" w:type="pct"/>
            <w:vAlign w:val="center"/>
          </w:tcPr>
          <w:p w14:paraId="05BFC9C1" w14:textId="77777777" w:rsidR="00355BDF" w:rsidRPr="006E6CA2" w:rsidRDefault="00355BDF" w:rsidP="00355BDF">
            <w:pPr>
              <w:ind w:leftChars="50" w:left="118" w:rightChars="50" w:right="118" w:firstLineChars="0" w:firstLine="0"/>
              <w:rPr>
                <w:lang w:eastAsia="zh-TW"/>
              </w:rPr>
            </w:pPr>
            <w:r w:rsidRPr="006E6CA2">
              <w:rPr>
                <w:lang w:eastAsia="zh-TW"/>
              </w:rPr>
              <w:t>教育</w:t>
            </w:r>
            <w:proofErr w:type="gramStart"/>
            <w:r w:rsidRPr="006E6CA2">
              <w:rPr>
                <w:lang w:eastAsia="zh-TW"/>
              </w:rPr>
              <w:t>普及，</w:t>
            </w:r>
            <w:proofErr w:type="gramEnd"/>
            <w:r w:rsidRPr="006E6CA2">
              <w:rPr>
                <w:lang w:eastAsia="zh-TW"/>
              </w:rPr>
              <w:t>識字率達</w:t>
            </w:r>
            <w:r w:rsidRPr="006E6CA2">
              <w:rPr>
                <w:lang w:eastAsia="zh-TW"/>
              </w:rPr>
              <w:t>92.6%</w:t>
            </w:r>
          </w:p>
        </w:tc>
      </w:tr>
      <w:tr w:rsidR="006E6CA2" w:rsidRPr="006E6CA2" w14:paraId="4ED1B030" w14:textId="77777777">
        <w:trPr>
          <w:trHeight w:val="680"/>
        </w:trPr>
        <w:tc>
          <w:tcPr>
            <w:tcW w:w="1422" w:type="pct"/>
            <w:vAlign w:val="center"/>
          </w:tcPr>
          <w:p w14:paraId="37605757"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語言</w:t>
            </w:r>
          </w:p>
        </w:tc>
        <w:tc>
          <w:tcPr>
            <w:tcW w:w="3578" w:type="pct"/>
            <w:vAlign w:val="center"/>
          </w:tcPr>
          <w:p w14:paraId="06037CA6" w14:textId="77777777" w:rsidR="005D66AF" w:rsidRPr="006E6CA2" w:rsidRDefault="00355BDF" w:rsidP="005D66AF">
            <w:pPr>
              <w:ind w:leftChars="50" w:left="118" w:rightChars="50" w:right="118" w:firstLineChars="0" w:firstLine="0"/>
              <w:rPr>
                <w:lang w:eastAsia="zh-TW"/>
              </w:rPr>
            </w:pPr>
            <w:r w:rsidRPr="006E6CA2">
              <w:rPr>
                <w:lang w:eastAsia="zh-TW"/>
              </w:rPr>
              <w:t>僧</w:t>
            </w:r>
            <w:proofErr w:type="gramStart"/>
            <w:r w:rsidRPr="006E6CA2">
              <w:rPr>
                <w:lang w:eastAsia="zh-TW"/>
              </w:rPr>
              <w:t>伽羅語</w:t>
            </w:r>
            <w:proofErr w:type="gramEnd"/>
            <w:r w:rsidR="00B47FC6" w:rsidRPr="006E6CA2">
              <w:rPr>
                <w:rFonts w:hint="eastAsia"/>
                <w:lang w:eastAsia="zh-TW"/>
              </w:rPr>
              <w:t>（</w:t>
            </w:r>
            <w:r w:rsidR="005D66AF" w:rsidRPr="006E6CA2">
              <w:rPr>
                <w:rFonts w:hint="eastAsia"/>
                <w:lang w:eastAsia="zh-TW"/>
              </w:rPr>
              <w:t>Sinhala</w:t>
            </w:r>
            <w:r w:rsidR="005D66AF" w:rsidRPr="006E6CA2">
              <w:rPr>
                <w:rFonts w:hint="eastAsia"/>
                <w:lang w:eastAsia="zh-TW"/>
              </w:rPr>
              <w:t>，約</w:t>
            </w:r>
            <w:r w:rsidR="005D66AF" w:rsidRPr="006E6CA2">
              <w:rPr>
                <w:rFonts w:hint="eastAsia"/>
                <w:lang w:eastAsia="zh-TW"/>
              </w:rPr>
              <w:t>74%</w:t>
            </w:r>
            <w:r w:rsidR="005D66AF" w:rsidRPr="006E6CA2">
              <w:rPr>
                <w:rFonts w:hint="eastAsia"/>
                <w:lang w:eastAsia="zh-TW"/>
              </w:rPr>
              <w:t>的人口使用</w:t>
            </w:r>
            <w:r w:rsidR="00B47FC6" w:rsidRPr="006E6CA2">
              <w:rPr>
                <w:rFonts w:hint="eastAsia"/>
                <w:lang w:eastAsia="zh-TW"/>
              </w:rPr>
              <w:t>）</w:t>
            </w:r>
            <w:r w:rsidRPr="006E6CA2">
              <w:rPr>
                <w:lang w:eastAsia="zh-TW"/>
              </w:rPr>
              <w:t>、泰</w:t>
            </w:r>
            <w:proofErr w:type="gramStart"/>
            <w:r w:rsidRPr="006E6CA2">
              <w:rPr>
                <w:lang w:eastAsia="zh-TW"/>
              </w:rPr>
              <w:t>米爾語</w:t>
            </w:r>
            <w:proofErr w:type="gramEnd"/>
            <w:r w:rsidR="00B47FC6" w:rsidRPr="006E6CA2">
              <w:rPr>
                <w:rFonts w:hint="eastAsia"/>
                <w:lang w:eastAsia="zh-TW"/>
              </w:rPr>
              <w:t>（</w:t>
            </w:r>
            <w:r w:rsidR="005D66AF" w:rsidRPr="006E6CA2">
              <w:rPr>
                <w:rFonts w:hint="eastAsia"/>
                <w:lang w:eastAsia="zh-TW"/>
              </w:rPr>
              <w:t>Tamil</w:t>
            </w:r>
            <w:r w:rsidR="005D66AF" w:rsidRPr="006E6CA2">
              <w:rPr>
                <w:rFonts w:hint="eastAsia"/>
                <w:lang w:eastAsia="zh-TW"/>
              </w:rPr>
              <w:t>，約</w:t>
            </w:r>
            <w:r w:rsidR="005D66AF" w:rsidRPr="006E6CA2">
              <w:rPr>
                <w:rFonts w:hint="eastAsia"/>
                <w:lang w:eastAsia="zh-TW"/>
              </w:rPr>
              <w:t>18%</w:t>
            </w:r>
            <w:r w:rsidR="005D66AF" w:rsidRPr="006E6CA2">
              <w:rPr>
                <w:rFonts w:hint="eastAsia"/>
                <w:lang w:eastAsia="zh-TW"/>
              </w:rPr>
              <w:t>的人口使用</w:t>
            </w:r>
            <w:r w:rsidR="00B47FC6" w:rsidRPr="006E6CA2">
              <w:rPr>
                <w:rFonts w:hint="eastAsia"/>
                <w:lang w:eastAsia="zh-TW"/>
              </w:rPr>
              <w:t>）</w:t>
            </w:r>
            <w:r w:rsidRPr="006E6CA2">
              <w:rPr>
                <w:lang w:eastAsia="zh-TW"/>
              </w:rPr>
              <w:t>同為官方語言，上層社會亦通用英語。</w:t>
            </w:r>
          </w:p>
        </w:tc>
      </w:tr>
      <w:tr w:rsidR="006E6CA2" w:rsidRPr="006E6CA2" w14:paraId="093A36EA" w14:textId="77777777">
        <w:trPr>
          <w:trHeight w:val="680"/>
        </w:trPr>
        <w:tc>
          <w:tcPr>
            <w:tcW w:w="1422" w:type="pct"/>
            <w:vAlign w:val="center"/>
          </w:tcPr>
          <w:p w14:paraId="5D611101"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宗教</w:t>
            </w:r>
          </w:p>
        </w:tc>
        <w:tc>
          <w:tcPr>
            <w:tcW w:w="3578" w:type="pct"/>
            <w:vAlign w:val="center"/>
          </w:tcPr>
          <w:p w14:paraId="6FD63EF5" w14:textId="77777777" w:rsidR="00355BDF" w:rsidRPr="006E6CA2" w:rsidRDefault="00355BDF" w:rsidP="00355BDF">
            <w:pPr>
              <w:ind w:leftChars="50" w:left="118" w:rightChars="50" w:right="118" w:firstLineChars="0" w:firstLine="0"/>
              <w:rPr>
                <w:lang w:eastAsia="zh-TW"/>
              </w:rPr>
            </w:pPr>
            <w:r w:rsidRPr="006E6CA2">
              <w:rPr>
                <w:lang w:eastAsia="zh-TW"/>
              </w:rPr>
              <w:t>76.7%</w:t>
            </w:r>
            <w:r w:rsidRPr="006E6CA2">
              <w:rPr>
                <w:lang w:eastAsia="zh-TW"/>
              </w:rPr>
              <w:t>信奉佛教，</w:t>
            </w:r>
            <w:r w:rsidRPr="006E6CA2">
              <w:rPr>
                <w:lang w:eastAsia="zh-TW"/>
              </w:rPr>
              <w:t>7.8%</w:t>
            </w:r>
            <w:r w:rsidRPr="006E6CA2">
              <w:rPr>
                <w:lang w:eastAsia="zh-TW"/>
              </w:rPr>
              <w:t>信奉印度教，</w:t>
            </w:r>
            <w:r w:rsidRPr="006E6CA2">
              <w:rPr>
                <w:lang w:eastAsia="zh-TW"/>
              </w:rPr>
              <w:t>6.1%</w:t>
            </w:r>
            <w:r w:rsidRPr="006E6CA2">
              <w:rPr>
                <w:lang w:eastAsia="zh-TW"/>
              </w:rPr>
              <w:t>信奉天主教，</w:t>
            </w:r>
            <w:r w:rsidRPr="006E6CA2">
              <w:rPr>
                <w:lang w:eastAsia="zh-TW"/>
              </w:rPr>
              <w:t>8.5%</w:t>
            </w:r>
            <w:r w:rsidRPr="006E6CA2">
              <w:rPr>
                <w:lang w:eastAsia="zh-TW"/>
              </w:rPr>
              <w:t>信奉伊斯蘭教。</w:t>
            </w:r>
          </w:p>
        </w:tc>
      </w:tr>
      <w:tr w:rsidR="006E6CA2" w:rsidRPr="006E6CA2" w14:paraId="4C0CEE7E" w14:textId="77777777">
        <w:trPr>
          <w:trHeight w:val="680"/>
        </w:trPr>
        <w:tc>
          <w:tcPr>
            <w:tcW w:w="1422" w:type="pct"/>
            <w:vAlign w:val="center"/>
          </w:tcPr>
          <w:p w14:paraId="195976DE"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首都及重要城市</w:t>
            </w:r>
          </w:p>
        </w:tc>
        <w:tc>
          <w:tcPr>
            <w:tcW w:w="3578" w:type="pct"/>
            <w:vAlign w:val="center"/>
          </w:tcPr>
          <w:p w14:paraId="1831DD8B" w14:textId="77777777" w:rsidR="00355BDF" w:rsidRPr="006E6CA2" w:rsidRDefault="00355BDF" w:rsidP="00355BDF">
            <w:pPr>
              <w:ind w:leftChars="50" w:left="118" w:rightChars="50" w:right="118" w:firstLineChars="0" w:firstLine="0"/>
              <w:rPr>
                <w:lang w:eastAsia="zh-TW"/>
              </w:rPr>
            </w:pPr>
            <w:r w:rsidRPr="006E6CA2">
              <w:rPr>
                <w:rFonts w:hint="eastAsia"/>
                <w:lang w:eastAsia="zh-TW"/>
              </w:rPr>
              <w:t>可倫坡係斯里蘭卡政經、文化中心</w:t>
            </w:r>
          </w:p>
        </w:tc>
      </w:tr>
      <w:tr w:rsidR="006E6CA2" w:rsidRPr="006E6CA2" w14:paraId="525E485A" w14:textId="77777777">
        <w:trPr>
          <w:trHeight w:val="680"/>
        </w:trPr>
        <w:tc>
          <w:tcPr>
            <w:tcW w:w="1422" w:type="pct"/>
            <w:vAlign w:val="center"/>
          </w:tcPr>
          <w:p w14:paraId="27263F2D"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政治體制</w:t>
            </w:r>
          </w:p>
        </w:tc>
        <w:tc>
          <w:tcPr>
            <w:tcW w:w="3578" w:type="pct"/>
            <w:vAlign w:val="center"/>
          </w:tcPr>
          <w:p w14:paraId="01526E4E" w14:textId="77777777" w:rsidR="00355BDF" w:rsidRPr="006E6CA2" w:rsidRDefault="00355BDF" w:rsidP="00355BDF">
            <w:pPr>
              <w:ind w:leftChars="50" w:left="118" w:rightChars="50" w:right="118" w:firstLineChars="0" w:firstLine="0"/>
              <w:rPr>
                <w:lang w:eastAsia="zh-TW"/>
              </w:rPr>
            </w:pPr>
            <w:r w:rsidRPr="006E6CA2">
              <w:rPr>
                <w:rFonts w:hint="eastAsia"/>
                <w:lang w:eastAsia="zh-TW"/>
              </w:rPr>
              <w:t>總統制</w:t>
            </w:r>
          </w:p>
        </w:tc>
      </w:tr>
      <w:tr w:rsidR="006E6CA2" w:rsidRPr="006E6CA2" w14:paraId="6FE249A1" w14:textId="77777777">
        <w:trPr>
          <w:trHeight w:val="680"/>
        </w:trPr>
        <w:tc>
          <w:tcPr>
            <w:tcW w:w="1422" w:type="pct"/>
            <w:vAlign w:val="center"/>
          </w:tcPr>
          <w:p w14:paraId="060A905F"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投資主管機關</w:t>
            </w:r>
          </w:p>
        </w:tc>
        <w:tc>
          <w:tcPr>
            <w:tcW w:w="3578" w:type="pct"/>
            <w:vAlign w:val="center"/>
          </w:tcPr>
          <w:p w14:paraId="5E514C20" w14:textId="77777777" w:rsidR="00355BDF" w:rsidRPr="006E6CA2" w:rsidRDefault="00355BDF" w:rsidP="00355BDF">
            <w:pPr>
              <w:ind w:leftChars="50" w:left="118" w:rightChars="50" w:right="118" w:firstLineChars="0" w:firstLine="0"/>
              <w:rPr>
                <w:lang w:eastAsia="zh-TW"/>
              </w:rPr>
            </w:pPr>
            <w:r w:rsidRPr="006E6CA2">
              <w:rPr>
                <w:rFonts w:hint="eastAsia"/>
                <w:lang w:eastAsia="zh-TW"/>
              </w:rPr>
              <w:t>斯里蘭卡投資委員會</w:t>
            </w:r>
            <w:proofErr w:type="gramStart"/>
            <w:r w:rsidRPr="006E6CA2">
              <w:rPr>
                <w:rFonts w:hint="eastAsia"/>
                <w:lang w:eastAsia="zh-TW"/>
              </w:rPr>
              <w:t>（</w:t>
            </w:r>
            <w:proofErr w:type="gramEnd"/>
            <w:r w:rsidRPr="006E6CA2">
              <w:rPr>
                <w:rFonts w:hint="eastAsia"/>
                <w:lang w:eastAsia="zh-TW"/>
              </w:rPr>
              <w:t>Board of Investment</w:t>
            </w:r>
            <w:r w:rsidRPr="006E6CA2">
              <w:rPr>
                <w:lang w:eastAsia="zh-TW"/>
              </w:rPr>
              <w:t xml:space="preserve"> </w:t>
            </w:r>
            <w:r w:rsidR="006864C0" w:rsidRPr="006E6CA2">
              <w:rPr>
                <w:lang w:eastAsia="zh-TW"/>
              </w:rPr>
              <w:t>http://www</w:t>
            </w:r>
            <w:r w:rsidRPr="006E6CA2">
              <w:rPr>
                <w:lang w:eastAsia="zh-TW"/>
              </w:rPr>
              <w:t>.</w:t>
            </w:r>
            <w:r w:rsidR="006864C0" w:rsidRPr="006E6CA2">
              <w:rPr>
                <w:rFonts w:hint="eastAsia"/>
                <w:lang w:eastAsia="zh-TW"/>
              </w:rPr>
              <w:t xml:space="preserve"> </w:t>
            </w:r>
            <w:r w:rsidRPr="006E6CA2">
              <w:rPr>
                <w:lang w:eastAsia="zh-TW"/>
              </w:rPr>
              <w:t>investsrilanka.com/</w:t>
            </w:r>
            <w:proofErr w:type="gramStart"/>
            <w:r w:rsidRPr="006E6CA2">
              <w:rPr>
                <w:rFonts w:hint="eastAsia"/>
                <w:lang w:eastAsia="zh-TW"/>
              </w:rPr>
              <w:t>）</w:t>
            </w:r>
            <w:proofErr w:type="gramEnd"/>
          </w:p>
        </w:tc>
      </w:tr>
    </w:tbl>
    <w:p w14:paraId="572F95CE" w14:textId="77777777" w:rsidR="00355BDF" w:rsidRPr="006E6CA2" w:rsidRDefault="00355BDF" w:rsidP="00355BDF">
      <w:pPr>
        <w:ind w:firstLine="472"/>
      </w:pPr>
    </w:p>
    <w:tbl>
      <w:tblPr>
        <w:tblW w:w="5000" w:type="pct"/>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866"/>
        <w:gridCol w:w="5698"/>
      </w:tblGrid>
      <w:tr w:rsidR="006E6CA2" w:rsidRPr="006E6CA2" w14:paraId="395380E6" w14:textId="77777777">
        <w:trPr>
          <w:trHeight w:val="680"/>
        </w:trPr>
        <w:tc>
          <w:tcPr>
            <w:tcW w:w="5000" w:type="pct"/>
            <w:gridSpan w:val="2"/>
            <w:vAlign w:val="center"/>
          </w:tcPr>
          <w:p w14:paraId="5792E477" w14:textId="77777777" w:rsidR="00E46406" w:rsidRPr="006E6CA2" w:rsidRDefault="00E46406" w:rsidP="00554FA9">
            <w:pPr>
              <w:ind w:firstLineChars="0" w:firstLine="0"/>
              <w:jc w:val="center"/>
              <w:rPr>
                <w:rFonts w:eastAsia="華康粗黑體"/>
                <w:sz w:val="32"/>
                <w:szCs w:val="32"/>
                <w:lang w:eastAsia="zh-TW"/>
              </w:rPr>
            </w:pPr>
            <w:r w:rsidRPr="006E6CA2">
              <w:rPr>
                <w:rFonts w:eastAsia="華康粗黑體"/>
                <w:sz w:val="32"/>
                <w:szCs w:val="32"/>
                <w:lang w:eastAsia="zh-TW"/>
              </w:rPr>
              <w:t>經</w:t>
            </w:r>
            <w:r w:rsidRPr="006E6CA2">
              <w:rPr>
                <w:rFonts w:eastAsia="華康粗黑體"/>
                <w:sz w:val="32"/>
                <w:szCs w:val="32"/>
                <w:lang w:eastAsia="zh-TW"/>
              </w:rPr>
              <w:t xml:space="preserve">  </w:t>
            </w:r>
            <w:r w:rsidRPr="006E6CA2">
              <w:rPr>
                <w:rFonts w:eastAsia="華康粗黑體"/>
                <w:sz w:val="32"/>
                <w:szCs w:val="32"/>
                <w:lang w:eastAsia="zh-TW"/>
              </w:rPr>
              <w:t>濟</w:t>
            </w:r>
            <w:r w:rsidRPr="006E6CA2">
              <w:rPr>
                <w:rFonts w:eastAsia="華康粗黑體"/>
                <w:sz w:val="32"/>
                <w:szCs w:val="32"/>
                <w:lang w:eastAsia="zh-TW"/>
              </w:rPr>
              <w:t xml:space="preserve">  </w:t>
            </w:r>
            <w:r w:rsidRPr="006E6CA2">
              <w:rPr>
                <w:rFonts w:eastAsia="華康粗黑體"/>
                <w:sz w:val="32"/>
                <w:szCs w:val="32"/>
                <w:lang w:eastAsia="zh-TW"/>
              </w:rPr>
              <w:t>概</w:t>
            </w:r>
            <w:r w:rsidRPr="006E6CA2">
              <w:rPr>
                <w:rFonts w:eastAsia="華康粗黑體"/>
                <w:sz w:val="32"/>
                <w:szCs w:val="32"/>
                <w:lang w:eastAsia="zh-TW"/>
              </w:rPr>
              <w:t xml:space="preserve">  </w:t>
            </w:r>
            <w:proofErr w:type="gramStart"/>
            <w:r w:rsidRPr="006E6CA2">
              <w:rPr>
                <w:rFonts w:eastAsia="華康粗黑體"/>
                <w:sz w:val="32"/>
                <w:szCs w:val="32"/>
                <w:lang w:eastAsia="zh-TW"/>
              </w:rPr>
              <w:t>況</w:t>
            </w:r>
            <w:proofErr w:type="gramEnd"/>
          </w:p>
        </w:tc>
      </w:tr>
      <w:tr w:rsidR="006E6CA2" w:rsidRPr="006E6CA2" w14:paraId="3365C513" w14:textId="77777777" w:rsidTr="00EC4349">
        <w:trPr>
          <w:trHeight w:val="680"/>
        </w:trPr>
        <w:tc>
          <w:tcPr>
            <w:tcW w:w="1673" w:type="pct"/>
            <w:vAlign w:val="center"/>
          </w:tcPr>
          <w:p w14:paraId="5384BEF6"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幣制</w:t>
            </w:r>
          </w:p>
        </w:tc>
        <w:tc>
          <w:tcPr>
            <w:tcW w:w="3327" w:type="pct"/>
            <w:vAlign w:val="center"/>
          </w:tcPr>
          <w:p w14:paraId="269EC12E" w14:textId="77777777" w:rsidR="00355BDF" w:rsidRPr="006E6CA2" w:rsidRDefault="00355BDF" w:rsidP="00355BDF">
            <w:pPr>
              <w:ind w:leftChars="50" w:left="118" w:rightChars="50" w:right="118" w:firstLineChars="0" w:firstLine="0"/>
              <w:rPr>
                <w:lang w:eastAsia="zh-TW"/>
              </w:rPr>
            </w:pPr>
            <w:r w:rsidRPr="006E6CA2">
              <w:rPr>
                <w:rFonts w:hint="eastAsia"/>
                <w:lang w:eastAsia="zh-TW"/>
              </w:rPr>
              <w:t>斯里蘭卡盧比</w:t>
            </w:r>
          </w:p>
        </w:tc>
      </w:tr>
      <w:tr w:rsidR="006E6CA2" w:rsidRPr="006E6CA2" w14:paraId="3D75E51D" w14:textId="77777777" w:rsidTr="00EC4349">
        <w:trPr>
          <w:trHeight w:val="680"/>
        </w:trPr>
        <w:tc>
          <w:tcPr>
            <w:tcW w:w="1673" w:type="pct"/>
            <w:vAlign w:val="center"/>
          </w:tcPr>
          <w:p w14:paraId="624628B1"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國內生產毛額</w:t>
            </w:r>
          </w:p>
          <w:p w14:paraId="3893F062" w14:textId="77777777" w:rsidR="004E18A5" w:rsidRPr="006E6CA2" w:rsidRDefault="004E18A5" w:rsidP="00355BDF">
            <w:pPr>
              <w:ind w:leftChars="50" w:left="118" w:rightChars="50" w:right="118" w:firstLineChars="0" w:firstLine="0"/>
              <w:jc w:val="distribute"/>
              <w:rPr>
                <w:lang w:eastAsia="zh-TW"/>
              </w:rPr>
            </w:pPr>
            <w:r w:rsidRPr="006E6CA2">
              <w:rPr>
                <w:lang w:eastAsia="zh-TW"/>
              </w:rPr>
              <w:t>GDP</w:t>
            </w:r>
          </w:p>
        </w:tc>
        <w:tc>
          <w:tcPr>
            <w:tcW w:w="3327" w:type="pct"/>
            <w:vAlign w:val="center"/>
          </w:tcPr>
          <w:p w14:paraId="1E79B087" w14:textId="207B7F1E" w:rsidR="00355BDF" w:rsidRPr="006E6CA2" w:rsidRDefault="00774DD0" w:rsidP="00774DD0">
            <w:pPr>
              <w:ind w:leftChars="50" w:left="118" w:rightChars="50" w:right="118" w:firstLineChars="0" w:firstLine="0"/>
              <w:rPr>
                <w:lang w:eastAsia="zh-TW"/>
              </w:rPr>
            </w:pPr>
            <w:r w:rsidRPr="006E6CA2">
              <w:rPr>
                <w:lang w:eastAsia="zh-TW"/>
              </w:rPr>
              <w:t>753</w:t>
            </w:r>
            <w:r w:rsidR="00802D31" w:rsidRPr="006E6CA2">
              <w:rPr>
                <w:rFonts w:hint="eastAsia"/>
                <w:lang w:eastAsia="zh-TW"/>
              </w:rPr>
              <w:t>億美元</w:t>
            </w:r>
            <w:r w:rsidR="00EF6241" w:rsidRPr="006E6CA2">
              <w:rPr>
                <w:lang w:eastAsia="zh-TW"/>
              </w:rPr>
              <w:t>（</w:t>
            </w:r>
            <w:r w:rsidR="00810F85" w:rsidRPr="006E6CA2">
              <w:rPr>
                <w:rFonts w:hint="eastAsia"/>
                <w:lang w:eastAsia="zh-TW"/>
              </w:rPr>
              <w:t>20</w:t>
            </w:r>
            <w:r w:rsidR="00810F85" w:rsidRPr="006E6CA2">
              <w:rPr>
                <w:lang w:eastAsia="zh-TW"/>
              </w:rPr>
              <w:t>2</w:t>
            </w:r>
            <w:r w:rsidRPr="006E6CA2">
              <w:rPr>
                <w:lang w:eastAsia="zh-TW"/>
              </w:rPr>
              <w:t>2</w:t>
            </w:r>
            <w:r w:rsidR="00EF6241" w:rsidRPr="006E6CA2">
              <w:rPr>
                <w:rFonts w:hint="eastAsia"/>
                <w:lang w:eastAsia="zh-TW"/>
              </w:rPr>
              <w:t>）</w:t>
            </w:r>
          </w:p>
        </w:tc>
      </w:tr>
      <w:tr w:rsidR="006E6CA2" w:rsidRPr="006E6CA2" w14:paraId="0C8364A0" w14:textId="77777777" w:rsidTr="00EC4349">
        <w:trPr>
          <w:trHeight w:val="680"/>
        </w:trPr>
        <w:tc>
          <w:tcPr>
            <w:tcW w:w="1673" w:type="pct"/>
            <w:vAlign w:val="center"/>
          </w:tcPr>
          <w:p w14:paraId="6EE35A9B"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經濟成長率</w:t>
            </w:r>
          </w:p>
          <w:p w14:paraId="2317DAAE" w14:textId="06CBCB4F" w:rsidR="009221E6" w:rsidRPr="006E6CA2" w:rsidRDefault="009221E6" w:rsidP="00355BDF">
            <w:pPr>
              <w:ind w:leftChars="50" w:left="118" w:rightChars="50" w:right="118" w:firstLineChars="0" w:firstLine="0"/>
              <w:jc w:val="distribute"/>
              <w:rPr>
                <w:lang w:eastAsia="zh-TW"/>
              </w:rPr>
            </w:pPr>
            <w:r w:rsidRPr="006E6CA2">
              <w:rPr>
                <w:lang w:eastAsia="zh-TW"/>
              </w:rPr>
              <w:t xml:space="preserve">Economic Growth </w:t>
            </w:r>
            <w:r w:rsidR="00B9031F" w:rsidRPr="006E6CA2">
              <w:rPr>
                <w:lang w:eastAsia="zh-TW"/>
              </w:rPr>
              <w:t>R</w:t>
            </w:r>
            <w:r w:rsidRPr="006E6CA2">
              <w:rPr>
                <w:lang w:eastAsia="zh-TW"/>
              </w:rPr>
              <w:t xml:space="preserve">ate </w:t>
            </w:r>
          </w:p>
        </w:tc>
        <w:tc>
          <w:tcPr>
            <w:tcW w:w="3327" w:type="pct"/>
            <w:vAlign w:val="center"/>
          </w:tcPr>
          <w:p w14:paraId="652D0E1D" w14:textId="4FF865B9" w:rsidR="009221E6" w:rsidRPr="006E6CA2" w:rsidRDefault="00774DD0" w:rsidP="00B9031F">
            <w:pPr>
              <w:ind w:leftChars="50" w:left="118" w:rightChars="50" w:right="118" w:firstLineChars="0" w:firstLine="0"/>
              <w:rPr>
                <w:lang w:eastAsia="zh-TW"/>
              </w:rPr>
            </w:pPr>
            <w:r w:rsidRPr="006E6CA2">
              <w:rPr>
                <w:lang w:eastAsia="zh-TW"/>
              </w:rPr>
              <w:t>4.6</w:t>
            </w:r>
            <w:r w:rsidR="002B376E" w:rsidRPr="006E6CA2">
              <w:rPr>
                <w:lang w:eastAsia="zh-TW"/>
              </w:rPr>
              <w:t>%</w:t>
            </w:r>
            <w:r w:rsidR="00EF6241" w:rsidRPr="006E6CA2">
              <w:rPr>
                <w:lang w:eastAsia="zh-TW"/>
              </w:rPr>
              <w:t>（</w:t>
            </w:r>
            <w:r w:rsidR="002B376E" w:rsidRPr="006E6CA2">
              <w:rPr>
                <w:lang w:eastAsia="zh-TW"/>
              </w:rPr>
              <w:t>202</w:t>
            </w:r>
            <w:r w:rsidRPr="006E6CA2">
              <w:rPr>
                <w:lang w:eastAsia="zh-TW"/>
              </w:rPr>
              <w:t>2</w:t>
            </w:r>
            <w:r w:rsidR="00EF6241" w:rsidRPr="006E6CA2">
              <w:rPr>
                <w:lang w:eastAsia="zh-TW"/>
              </w:rPr>
              <w:t>）</w:t>
            </w:r>
          </w:p>
        </w:tc>
      </w:tr>
      <w:tr w:rsidR="006E6CA2" w:rsidRPr="006E6CA2" w14:paraId="287E2F30" w14:textId="77777777" w:rsidTr="00EC4349">
        <w:trPr>
          <w:trHeight w:val="680"/>
        </w:trPr>
        <w:tc>
          <w:tcPr>
            <w:tcW w:w="1673" w:type="pct"/>
            <w:vAlign w:val="center"/>
          </w:tcPr>
          <w:p w14:paraId="27B80BCB"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平均國民所得</w:t>
            </w:r>
          </w:p>
          <w:p w14:paraId="5AA93107" w14:textId="59AB3A61" w:rsidR="000D4762" w:rsidRPr="006E6CA2" w:rsidRDefault="000D4762" w:rsidP="00355BDF">
            <w:pPr>
              <w:ind w:leftChars="50" w:left="118" w:rightChars="50" w:right="118" w:firstLineChars="0" w:firstLine="0"/>
              <w:jc w:val="distribute"/>
              <w:rPr>
                <w:lang w:eastAsia="zh-TW"/>
              </w:rPr>
            </w:pPr>
            <w:r w:rsidRPr="006E6CA2">
              <w:rPr>
                <w:lang w:eastAsia="zh-TW"/>
              </w:rPr>
              <w:t xml:space="preserve">Average National </w:t>
            </w:r>
            <w:r w:rsidR="00B9031F" w:rsidRPr="006E6CA2">
              <w:rPr>
                <w:lang w:eastAsia="zh-TW"/>
              </w:rPr>
              <w:t>I</w:t>
            </w:r>
            <w:r w:rsidRPr="006E6CA2">
              <w:rPr>
                <w:lang w:eastAsia="zh-TW"/>
              </w:rPr>
              <w:t>ncome</w:t>
            </w:r>
          </w:p>
        </w:tc>
        <w:tc>
          <w:tcPr>
            <w:tcW w:w="3327" w:type="pct"/>
            <w:vAlign w:val="center"/>
          </w:tcPr>
          <w:p w14:paraId="27CAC1EB" w14:textId="1F56C08C" w:rsidR="00E73828" w:rsidRPr="006E6CA2" w:rsidRDefault="007956E7" w:rsidP="00774DD0">
            <w:pPr>
              <w:ind w:leftChars="50" w:left="118" w:rightChars="50" w:right="118" w:firstLineChars="0" w:firstLine="0"/>
              <w:rPr>
                <w:lang w:eastAsia="zh-TW"/>
              </w:rPr>
            </w:pPr>
            <w:r w:rsidRPr="006E6CA2">
              <w:rPr>
                <w:rFonts w:hint="eastAsia"/>
                <w:lang w:eastAsia="zh-TW"/>
              </w:rPr>
              <w:t>3</w:t>
            </w:r>
            <w:r w:rsidR="00802D31" w:rsidRPr="006E6CA2">
              <w:rPr>
                <w:rFonts w:hint="eastAsia"/>
                <w:lang w:eastAsia="zh-TW"/>
              </w:rPr>
              <w:t>,</w:t>
            </w:r>
            <w:r w:rsidR="00774DD0" w:rsidRPr="006E6CA2">
              <w:rPr>
                <w:lang w:eastAsia="zh-TW"/>
              </w:rPr>
              <w:t>22</w:t>
            </w:r>
            <w:r w:rsidRPr="006E6CA2">
              <w:rPr>
                <w:rFonts w:hint="eastAsia"/>
                <w:lang w:eastAsia="zh-TW"/>
              </w:rPr>
              <w:t>8</w:t>
            </w:r>
            <w:r w:rsidR="00802D31" w:rsidRPr="006E6CA2">
              <w:rPr>
                <w:rFonts w:hint="eastAsia"/>
                <w:lang w:eastAsia="zh-TW"/>
              </w:rPr>
              <w:t>美元</w:t>
            </w:r>
            <w:r w:rsidR="00EF6241" w:rsidRPr="006E6CA2">
              <w:rPr>
                <w:rFonts w:hint="eastAsia"/>
                <w:lang w:eastAsia="zh-TW"/>
              </w:rPr>
              <w:t>（</w:t>
            </w:r>
            <w:r w:rsidR="00802D31" w:rsidRPr="006E6CA2">
              <w:rPr>
                <w:rFonts w:hint="eastAsia"/>
                <w:lang w:eastAsia="zh-TW"/>
              </w:rPr>
              <w:t>20</w:t>
            </w:r>
            <w:r w:rsidR="00802D31" w:rsidRPr="006E6CA2">
              <w:rPr>
                <w:lang w:eastAsia="zh-TW"/>
              </w:rPr>
              <w:t>2</w:t>
            </w:r>
            <w:r w:rsidR="00774DD0" w:rsidRPr="006E6CA2">
              <w:rPr>
                <w:lang w:eastAsia="zh-TW"/>
              </w:rPr>
              <w:t>2</w:t>
            </w:r>
            <w:r w:rsidR="00EF6241" w:rsidRPr="006E6CA2">
              <w:rPr>
                <w:rFonts w:hint="eastAsia"/>
                <w:lang w:eastAsia="zh-TW"/>
              </w:rPr>
              <w:t>）</w:t>
            </w:r>
          </w:p>
        </w:tc>
      </w:tr>
      <w:tr w:rsidR="006E6CA2" w:rsidRPr="006E6CA2" w14:paraId="7E20654A" w14:textId="77777777" w:rsidTr="00EC4349">
        <w:trPr>
          <w:trHeight w:val="680"/>
        </w:trPr>
        <w:tc>
          <w:tcPr>
            <w:tcW w:w="1673" w:type="pct"/>
            <w:vAlign w:val="center"/>
          </w:tcPr>
          <w:p w14:paraId="0BE4FD9C"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匯率</w:t>
            </w:r>
          </w:p>
        </w:tc>
        <w:tc>
          <w:tcPr>
            <w:tcW w:w="3327" w:type="pct"/>
            <w:vAlign w:val="center"/>
          </w:tcPr>
          <w:p w14:paraId="6AE213D9" w14:textId="269145D0" w:rsidR="00355BDF" w:rsidRPr="006E6CA2" w:rsidRDefault="00802D31" w:rsidP="00F204B9">
            <w:pPr>
              <w:ind w:leftChars="50" w:left="118" w:rightChars="50" w:right="118" w:firstLineChars="0" w:firstLine="0"/>
              <w:rPr>
                <w:lang w:eastAsia="zh-TW"/>
              </w:rPr>
            </w:pPr>
            <w:r w:rsidRPr="006E6CA2">
              <w:rPr>
                <w:rFonts w:hint="eastAsia"/>
                <w:lang w:eastAsia="zh-TW"/>
              </w:rPr>
              <w:t>US$1</w:t>
            </w:r>
            <w:r w:rsidRPr="006E6CA2">
              <w:rPr>
                <w:rFonts w:hint="eastAsia"/>
                <w:lang w:eastAsia="zh-TW"/>
              </w:rPr>
              <w:t>＝</w:t>
            </w:r>
            <w:r w:rsidR="007956E7" w:rsidRPr="006E6CA2">
              <w:rPr>
                <w:rFonts w:hint="eastAsia"/>
                <w:lang w:eastAsia="zh-TW"/>
              </w:rPr>
              <w:t>3</w:t>
            </w:r>
            <w:r w:rsidR="00F204B9" w:rsidRPr="006E6CA2">
              <w:rPr>
                <w:lang w:eastAsia="zh-TW"/>
              </w:rPr>
              <w:t>05</w:t>
            </w:r>
            <w:r w:rsidR="00EF6241" w:rsidRPr="006E6CA2">
              <w:rPr>
                <w:lang w:eastAsia="zh-TW"/>
              </w:rPr>
              <w:t>（</w:t>
            </w:r>
            <w:r w:rsidRPr="006E6CA2">
              <w:rPr>
                <w:lang w:eastAsia="zh-TW"/>
              </w:rPr>
              <w:t>0</w:t>
            </w:r>
            <w:r w:rsidR="007956E7" w:rsidRPr="006E6CA2">
              <w:rPr>
                <w:rFonts w:hint="eastAsia"/>
                <w:lang w:eastAsia="zh-TW"/>
              </w:rPr>
              <w:t>5</w:t>
            </w:r>
            <w:r w:rsidRPr="006E6CA2">
              <w:rPr>
                <w:lang w:eastAsia="zh-TW"/>
              </w:rPr>
              <w:t>/</w:t>
            </w:r>
            <w:r w:rsidR="00F204B9" w:rsidRPr="006E6CA2">
              <w:rPr>
                <w:lang w:eastAsia="zh-TW"/>
              </w:rPr>
              <w:t>23</w:t>
            </w:r>
            <w:r w:rsidRPr="006E6CA2">
              <w:rPr>
                <w:lang w:eastAsia="zh-TW"/>
              </w:rPr>
              <w:t>/</w:t>
            </w:r>
            <w:r w:rsidR="00F204B9" w:rsidRPr="006E6CA2">
              <w:rPr>
                <w:lang w:eastAsia="zh-TW"/>
              </w:rPr>
              <w:t>2023</w:t>
            </w:r>
            <w:r w:rsidR="00EF6241" w:rsidRPr="006E6CA2">
              <w:rPr>
                <w:rFonts w:hint="eastAsia"/>
                <w:lang w:eastAsia="zh-TW"/>
              </w:rPr>
              <w:t>）</w:t>
            </w:r>
          </w:p>
        </w:tc>
      </w:tr>
      <w:tr w:rsidR="006E6CA2" w:rsidRPr="006E6CA2" w14:paraId="1EEB23EE" w14:textId="77777777" w:rsidTr="00EC4349">
        <w:trPr>
          <w:trHeight w:val="680"/>
        </w:trPr>
        <w:tc>
          <w:tcPr>
            <w:tcW w:w="1673" w:type="pct"/>
            <w:vAlign w:val="center"/>
          </w:tcPr>
          <w:p w14:paraId="3BDAB2A8"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利率</w:t>
            </w:r>
          </w:p>
          <w:p w14:paraId="5004AABA" w14:textId="24273742" w:rsidR="004E18A5" w:rsidRPr="006E6CA2" w:rsidRDefault="00B9031F" w:rsidP="00355BDF">
            <w:pPr>
              <w:ind w:leftChars="50" w:left="118" w:rightChars="50" w:right="118" w:firstLineChars="0" w:firstLine="0"/>
              <w:jc w:val="distribute"/>
              <w:rPr>
                <w:lang w:eastAsia="zh-TW"/>
              </w:rPr>
            </w:pPr>
            <w:r w:rsidRPr="006E6CA2">
              <w:rPr>
                <w:lang w:eastAsia="zh-TW"/>
              </w:rPr>
              <w:t>Interest Rate</w:t>
            </w:r>
          </w:p>
        </w:tc>
        <w:tc>
          <w:tcPr>
            <w:tcW w:w="3327" w:type="pct"/>
            <w:vAlign w:val="center"/>
          </w:tcPr>
          <w:p w14:paraId="5E167749" w14:textId="77777777" w:rsidR="00355BDF" w:rsidRPr="006E6CA2" w:rsidRDefault="002D6688" w:rsidP="006864C0">
            <w:pPr>
              <w:ind w:leftChars="50" w:left="118" w:rightChars="50" w:right="118" w:firstLineChars="0" w:firstLine="0"/>
              <w:rPr>
                <w:lang w:eastAsia="zh-TW"/>
              </w:rPr>
            </w:pPr>
            <w:r w:rsidRPr="006E6CA2">
              <w:rPr>
                <w:rFonts w:hint="eastAsia"/>
                <w:lang w:eastAsia="zh-TW"/>
              </w:rPr>
              <w:t>7.5</w:t>
            </w:r>
            <w:r w:rsidR="00355BDF" w:rsidRPr="006E6CA2">
              <w:rPr>
                <w:lang w:eastAsia="zh-TW"/>
              </w:rPr>
              <w:t>%</w:t>
            </w:r>
            <w:proofErr w:type="gramStart"/>
            <w:r w:rsidR="00B47FC6" w:rsidRPr="006E6CA2">
              <w:rPr>
                <w:rFonts w:hint="eastAsia"/>
                <w:lang w:eastAsia="zh-TW"/>
              </w:rPr>
              <w:t>（</w:t>
            </w:r>
            <w:proofErr w:type="gramEnd"/>
            <w:r w:rsidR="003F5329" w:rsidRPr="006E6CA2">
              <w:fldChar w:fldCharType="begin"/>
            </w:r>
            <w:r w:rsidR="003F5329" w:rsidRPr="006E6CA2">
              <w:instrText xml:space="preserve"> HYPERLINK "about:blank" </w:instrText>
            </w:r>
            <w:r w:rsidR="003F5329" w:rsidRPr="006E6CA2">
              <w:fldChar w:fldCharType="separate"/>
            </w:r>
            <w:r w:rsidR="000D4762" w:rsidRPr="006E6CA2">
              <w:rPr>
                <w:lang w:eastAsia="zh-TW"/>
              </w:rPr>
              <w:t>www.cbsl.gov.lk</w:t>
            </w:r>
            <w:r w:rsidR="003F5329" w:rsidRPr="006E6CA2">
              <w:rPr>
                <w:lang w:eastAsia="zh-TW"/>
              </w:rPr>
              <w:fldChar w:fldCharType="end"/>
            </w:r>
            <w:proofErr w:type="gramStart"/>
            <w:r w:rsidR="00EC0FD5" w:rsidRPr="006E6CA2">
              <w:rPr>
                <w:rFonts w:hint="eastAsia"/>
                <w:lang w:eastAsia="zh-TW"/>
              </w:rPr>
              <w:t>）</w:t>
            </w:r>
            <w:proofErr w:type="gramEnd"/>
          </w:p>
        </w:tc>
      </w:tr>
      <w:tr w:rsidR="006E6CA2" w:rsidRPr="006E6CA2" w14:paraId="78621D00" w14:textId="77777777" w:rsidTr="00EC4349">
        <w:trPr>
          <w:trHeight w:val="680"/>
        </w:trPr>
        <w:tc>
          <w:tcPr>
            <w:tcW w:w="1673" w:type="pct"/>
            <w:vAlign w:val="center"/>
          </w:tcPr>
          <w:p w14:paraId="3DCE3754"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通貨膨脹率</w:t>
            </w:r>
          </w:p>
          <w:p w14:paraId="2B2D7180" w14:textId="1B285B40" w:rsidR="00607788" w:rsidRPr="006E6CA2" w:rsidRDefault="00607788" w:rsidP="00355BDF">
            <w:pPr>
              <w:ind w:leftChars="50" w:left="118" w:rightChars="50" w:right="118" w:firstLineChars="0" w:firstLine="0"/>
              <w:jc w:val="distribute"/>
              <w:rPr>
                <w:lang w:eastAsia="zh-TW"/>
              </w:rPr>
            </w:pPr>
            <w:r w:rsidRPr="006E6CA2">
              <w:rPr>
                <w:lang w:eastAsia="zh-TW"/>
              </w:rPr>
              <w:t xml:space="preserve">Inflation </w:t>
            </w:r>
            <w:r w:rsidR="00B9031F" w:rsidRPr="006E6CA2">
              <w:rPr>
                <w:lang w:eastAsia="zh-TW"/>
              </w:rPr>
              <w:t>R</w:t>
            </w:r>
            <w:r w:rsidRPr="006E6CA2">
              <w:rPr>
                <w:lang w:eastAsia="zh-TW"/>
              </w:rPr>
              <w:t>ate</w:t>
            </w:r>
          </w:p>
        </w:tc>
        <w:tc>
          <w:tcPr>
            <w:tcW w:w="3327" w:type="pct"/>
            <w:vAlign w:val="center"/>
          </w:tcPr>
          <w:p w14:paraId="7732F15B" w14:textId="071C4025" w:rsidR="00D26F3F" w:rsidRPr="006E6CA2" w:rsidRDefault="0010179F" w:rsidP="00F204B9">
            <w:pPr>
              <w:ind w:leftChars="50" w:left="118" w:rightChars="50" w:right="118" w:firstLineChars="0" w:firstLine="0"/>
              <w:rPr>
                <w:lang w:eastAsia="zh-TW"/>
              </w:rPr>
            </w:pPr>
            <w:r w:rsidRPr="006E6CA2">
              <w:rPr>
                <w:lang w:eastAsia="zh-TW"/>
              </w:rPr>
              <w:t>33.6</w:t>
            </w:r>
            <w:r w:rsidR="00355BDF" w:rsidRPr="006E6CA2">
              <w:rPr>
                <w:lang w:eastAsia="zh-TW"/>
              </w:rPr>
              <w:t>%</w:t>
            </w:r>
            <w:r w:rsidR="00B466E1" w:rsidRPr="006E6CA2">
              <w:rPr>
                <w:rFonts w:hint="eastAsia"/>
                <w:lang w:eastAsia="zh-TW"/>
              </w:rPr>
              <w:t>（</w:t>
            </w:r>
            <w:r w:rsidR="00D84FCF" w:rsidRPr="006E6CA2">
              <w:rPr>
                <w:lang w:eastAsia="zh-TW"/>
              </w:rPr>
              <w:t>202</w:t>
            </w:r>
            <w:r w:rsidR="00774DD0" w:rsidRPr="006E6CA2">
              <w:rPr>
                <w:lang w:eastAsia="zh-TW"/>
              </w:rPr>
              <w:t>2</w:t>
            </w:r>
            <w:r w:rsidR="00EC0FD5" w:rsidRPr="006E6CA2">
              <w:rPr>
                <w:rFonts w:hint="eastAsia"/>
                <w:lang w:eastAsia="zh-TW"/>
              </w:rPr>
              <w:t>年</w:t>
            </w:r>
            <w:r w:rsidR="00774DD0" w:rsidRPr="006E6CA2">
              <w:rPr>
                <w:lang w:eastAsia="zh-TW"/>
              </w:rPr>
              <w:t>3</w:t>
            </w:r>
            <w:r w:rsidR="00EC0FD5" w:rsidRPr="006E6CA2">
              <w:rPr>
                <w:rFonts w:hint="eastAsia"/>
                <w:lang w:eastAsia="zh-TW"/>
              </w:rPr>
              <w:t>月</w:t>
            </w:r>
            <w:r w:rsidR="00B466E1" w:rsidRPr="006E6CA2">
              <w:rPr>
                <w:rFonts w:hint="eastAsia"/>
                <w:lang w:eastAsia="zh-TW"/>
              </w:rPr>
              <w:t>）</w:t>
            </w:r>
          </w:p>
        </w:tc>
      </w:tr>
      <w:tr w:rsidR="006E6CA2" w:rsidRPr="006E6CA2" w14:paraId="5DF8B473" w14:textId="77777777" w:rsidTr="00EC4349">
        <w:trPr>
          <w:trHeight w:val="680"/>
        </w:trPr>
        <w:tc>
          <w:tcPr>
            <w:tcW w:w="1673" w:type="pct"/>
            <w:vAlign w:val="center"/>
          </w:tcPr>
          <w:p w14:paraId="66FF8D65"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產值最高前</w:t>
            </w:r>
            <w:r w:rsidRPr="006E6CA2">
              <w:rPr>
                <w:rFonts w:hint="eastAsia"/>
                <w:lang w:eastAsia="zh-TW"/>
              </w:rPr>
              <w:t>5</w:t>
            </w:r>
            <w:r w:rsidRPr="006E6CA2">
              <w:rPr>
                <w:rFonts w:hint="eastAsia"/>
                <w:lang w:eastAsia="zh-TW"/>
              </w:rPr>
              <w:t>大產業</w:t>
            </w:r>
          </w:p>
        </w:tc>
        <w:tc>
          <w:tcPr>
            <w:tcW w:w="3327" w:type="pct"/>
            <w:vAlign w:val="center"/>
          </w:tcPr>
          <w:p w14:paraId="74E05A64" w14:textId="77777777" w:rsidR="00355BDF" w:rsidRPr="006E6CA2" w:rsidRDefault="00355BDF" w:rsidP="00355BDF">
            <w:pPr>
              <w:ind w:leftChars="50" w:left="118" w:rightChars="50" w:right="118" w:firstLineChars="0" w:firstLine="0"/>
              <w:rPr>
                <w:lang w:eastAsia="zh-TW"/>
              </w:rPr>
            </w:pPr>
            <w:r w:rsidRPr="006E6CA2">
              <w:rPr>
                <w:lang w:eastAsia="zh-TW"/>
              </w:rPr>
              <w:t>批發零售、交通電信、金融服務、製造業、政府部門服務</w:t>
            </w:r>
          </w:p>
        </w:tc>
      </w:tr>
      <w:tr w:rsidR="006E6CA2" w:rsidRPr="006E6CA2" w14:paraId="0F94780F" w14:textId="77777777" w:rsidTr="00EC4349">
        <w:trPr>
          <w:trHeight w:val="680"/>
        </w:trPr>
        <w:tc>
          <w:tcPr>
            <w:tcW w:w="1673" w:type="pct"/>
            <w:vAlign w:val="center"/>
          </w:tcPr>
          <w:p w14:paraId="292F7F03" w14:textId="77777777" w:rsidR="00355BDF" w:rsidRPr="006E6CA2" w:rsidRDefault="00355BDF" w:rsidP="00355BDF">
            <w:pPr>
              <w:ind w:leftChars="50" w:left="118" w:rightChars="50" w:right="118" w:firstLineChars="0" w:firstLine="0"/>
              <w:jc w:val="distribute"/>
              <w:rPr>
                <w:lang w:eastAsia="zh-TW"/>
              </w:rPr>
            </w:pPr>
            <w:r w:rsidRPr="006E6CA2">
              <w:rPr>
                <w:rFonts w:hint="eastAsia"/>
                <w:lang w:eastAsia="zh-TW"/>
              </w:rPr>
              <w:t>出口總金額</w:t>
            </w:r>
          </w:p>
        </w:tc>
        <w:tc>
          <w:tcPr>
            <w:tcW w:w="3327" w:type="pct"/>
            <w:vAlign w:val="center"/>
          </w:tcPr>
          <w:p w14:paraId="1E286AC3" w14:textId="6C999955" w:rsidR="00355BDF" w:rsidRPr="006E6CA2" w:rsidRDefault="00774DD0" w:rsidP="00774DD0">
            <w:pPr>
              <w:ind w:leftChars="50" w:left="118" w:rightChars="50" w:right="118" w:firstLineChars="0" w:firstLine="0"/>
              <w:rPr>
                <w:lang w:eastAsia="zh-TW"/>
              </w:rPr>
            </w:pPr>
            <w:r w:rsidRPr="006E6CA2">
              <w:rPr>
                <w:lang w:eastAsia="zh-TW"/>
              </w:rPr>
              <w:t>167</w:t>
            </w:r>
            <w:r w:rsidRPr="006E6CA2">
              <w:rPr>
                <w:rFonts w:hint="eastAsia"/>
                <w:lang w:eastAsia="zh-TW"/>
              </w:rPr>
              <w:t>.</w:t>
            </w:r>
            <w:r w:rsidRPr="006E6CA2">
              <w:rPr>
                <w:lang w:eastAsia="zh-TW"/>
              </w:rPr>
              <w:t>5</w:t>
            </w:r>
            <w:r w:rsidR="007956E7" w:rsidRPr="006E6CA2">
              <w:rPr>
                <w:rFonts w:hint="eastAsia"/>
                <w:lang w:eastAsia="zh-TW"/>
              </w:rPr>
              <w:t>億</w:t>
            </w:r>
            <w:r w:rsidR="00533B42" w:rsidRPr="006E6CA2">
              <w:rPr>
                <w:rFonts w:hint="eastAsia"/>
                <w:lang w:eastAsia="zh-TW"/>
              </w:rPr>
              <w:t>（</w:t>
            </w:r>
            <w:r w:rsidR="007956E7" w:rsidRPr="006E6CA2">
              <w:rPr>
                <w:rFonts w:hint="eastAsia"/>
                <w:lang w:eastAsia="zh-TW"/>
              </w:rPr>
              <w:t>202</w:t>
            </w:r>
            <w:r w:rsidRPr="006E6CA2">
              <w:rPr>
                <w:lang w:eastAsia="zh-TW"/>
              </w:rPr>
              <w:t>2</w:t>
            </w:r>
            <w:r w:rsidR="00533B42" w:rsidRPr="006E6CA2">
              <w:rPr>
                <w:rFonts w:hint="eastAsia"/>
                <w:lang w:eastAsia="zh-TW"/>
              </w:rPr>
              <w:t>）</w:t>
            </w:r>
          </w:p>
        </w:tc>
      </w:tr>
      <w:tr w:rsidR="006E6CA2" w:rsidRPr="006E6CA2" w14:paraId="7FC6658A" w14:textId="77777777" w:rsidTr="006E1DAD">
        <w:trPr>
          <w:trHeight w:val="680"/>
        </w:trPr>
        <w:tc>
          <w:tcPr>
            <w:tcW w:w="1673" w:type="pct"/>
            <w:vAlign w:val="center"/>
          </w:tcPr>
          <w:p w14:paraId="4DCE9A49" w14:textId="77777777" w:rsidR="005725C2" w:rsidRPr="006E6CA2" w:rsidRDefault="005725C2" w:rsidP="005725C2">
            <w:pPr>
              <w:ind w:leftChars="50" w:left="118" w:rightChars="50" w:right="118" w:firstLineChars="0" w:firstLine="0"/>
              <w:jc w:val="distribute"/>
              <w:rPr>
                <w:lang w:eastAsia="zh-TW"/>
              </w:rPr>
            </w:pPr>
            <w:r w:rsidRPr="006E6CA2">
              <w:rPr>
                <w:rFonts w:hint="eastAsia"/>
                <w:lang w:eastAsia="zh-TW"/>
              </w:rPr>
              <w:t>主要出口產品</w:t>
            </w:r>
          </w:p>
        </w:tc>
        <w:tc>
          <w:tcPr>
            <w:tcW w:w="3327" w:type="pct"/>
          </w:tcPr>
          <w:p w14:paraId="0A01BD43" w14:textId="5405145F" w:rsidR="005725C2" w:rsidRPr="006E6CA2" w:rsidRDefault="00930AA3" w:rsidP="005725C2">
            <w:pPr>
              <w:ind w:leftChars="50" w:left="118" w:rightChars="50" w:right="118" w:firstLineChars="0" w:firstLine="0"/>
              <w:rPr>
                <w:lang w:eastAsia="zh-TW"/>
              </w:rPr>
            </w:pPr>
            <w:r w:rsidRPr="006E6CA2">
              <w:rPr>
                <w:rFonts w:hint="eastAsia"/>
                <w:lang w:eastAsia="zh-TW"/>
              </w:rPr>
              <w:t>紡織品及服裝、茶葉及香料、橡膠製品、寶石、可可製品</w:t>
            </w:r>
          </w:p>
        </w:tc>
      </w:tr>
      <w:tr w:rsidR="006E6CA2" w:rsidRPr="006E6CA2" w14:paraId="2795122F" w14:textId="77777777" w:rsidTr="00EC4349">
        <w:trPr>
          <w:trHeight w:val="680"/>
        </w:trPr>
        <w:tc>
          <w:tcPr>
            <w:tcW w:w="1673" w:type="pct"/>
            <w:vAlign w:val="center"/>
          </w:tcPr>
          <w:p w14:paraId="793253CB" w14:textId="77777777" w:rsidR="005725C2" w:rsidRPr="006E6CA2" w:rsidRDefault="005725C2" w:rsidP="005725C2">
            <w:pPr>
              <w:ind w:leftChars="50" w:left="118" w:rightChars="50" w:right="118" w:firstLineChars="0" w:firstLine="0"/>
              <w:jc w:val="distribute"/>
              <w:rPr>
                <w:lang w:eastAsia="zh-TW"/>
              </w:rPr>
            </w:pPr>
            <w:r w:rsidRPr="006E6CA2">
              <w:rPr>
                <w:rFonts w:hint="eastAsia"/>
                <w:lang w:eastAsia="zh-TW"/>
              </w:rPr>
              <w:t>主要出口國家</w:t>
            </w:r>
          </w:p>
        </w:tc>
        <w:tc>
          <w:tcPr>
            <w:tcW w:w="3327" w:type="pct"/>
            <w:vAlign w:val="center"/>
          </w:tcPr>
          <w:p w14:paraId="1AC58BE8" w14:textId="1B8FAE82" w:rsidR="005725C2" w:rsidRPr="006E6CA2" w:rsidRDefault="00774DD0" w:rsidP="00774DD0">
            <w:pPr>
              <w:ind w:leftChars="50" w:left="118" w:rightChars="50" w:right="118" w:firstLineChars="0" w:firstLine="0"/>
              <w:rPr>
                <w:lang w:eastAsia="zh-TW"/>
              </w:rPr>
            </w:pPr>
            <w:r w:rsidRPr="006E6CA2">
              <w:rPr>
                <w:rFonts w:hint="eastAsia"/>
                <w:lang w:eastAsia="zh-TW"/>
              </w:rPr>
              <w:t>美國、英國、印度、德國</w:t>
            </w:r>
            <w:r w:rsidR="00EF6241" w:rsidRPr="006E6CA2">
              <w:rPr>
                <w:lang w:eastAsia="zh-TW"/>
              </w:rPr>
              <w:t>（</w:t>
            </w:r>
            <w:r w:rsidR="005725C2" w:rsidRPr="006E6CA2">
              <w:rPr>
                <w:lang w:eastAsia="zh-TW"/>
              </w:rPr>
              <w:t>202</w:t>
            </w:r>
            <w:r w:rsidRPr="006E6CA2">
              <w:rPr>
                <w:lang w:eastAsia="zh-TW"/>
              </w:rPr>
              <w:t>2</w:t>
            </w:r>
            <w:r w:rsidR="00EF6241" w:rsidRPr="006E6CA2">
              <w:rPr>
                <w:lang w:eastAsia="zh-TW"/>
              </w:rPr>
              <w:t>）</w:t>
            </w:r>
          </w:p>
        </w:tc>
      </w:tr>
      <w:tr w:rsidR="006E6CA2" w:rsidRPr="006E6CA2" w14:paraId="2DDE479A" w14:textId="77777777" w:rsidTr="00EC4349">
        <w:trPr>
          <w:trHeight w:val="680"/>
        </w:trPr>
        <w:tc>
          <w:tcPr>
            <w:tcW w:w="1673" w:type="pct"/>
            <w:vAlign w:val="center"/>
          </w:tcPr>
          <w:p w14:paraId="1CE752D1" w14:textId="77777777" w:rsidR="005725C2" w:rsidRPr="006E6CA2" w:rsidRDefault="005725C2" w:rsidP="005725C2">
            <w:pPr>
              <w:ind w:leftChars="50" w:left="118" w:rightChars="50" w:right="118" w:firstLineChars="0" w:firstLine="0"/>
              <w:jc w:val="distribute"/>
              <w:rPr>
                <w:lang w:eastAsia="zh-TW"/>
              </w:rPr>
            </w:pPr>
            <w:r w:rsidRPr="006E6CA2">
              <w:rPr>
                <w:rFonts w:hint="eastAsia"/>
                <w:lang w:eastAsia="zh-TW"/>
              </w:rPr>
              <w:t>進口總金額</w:t>
            </w:r>
          </w:p>
        </w:tc>
        <w:tc>
          <w:tcPr>
            <w:tcW w:w="3327" w:type="pct"/>
            <w:vAlign w:val="center"/>
          </w:tcPr>
          <w:p w14:paraId="7160E92D" w14:textId="0452C632" w:rsidR="005725C2" w:rsidRPr="006E6CA2" w:rsidRDefault="00BA10BE" w:rsidP="00BA10BE">
            <w:pPr>
              <w:ind w:leftChars="50" w:left="118" w:rightChars="50" w:right="118" w:firstLineChars="0" w:firstLine="0"/>
              <w:rPr>
                <w:lang w:eastAsia="zh-TW"/>
              </w:rPr>
            </w:pPr>
            <w:r w:rsidRPr="006E6CA2">
              <w:rPr>
                <w:rFonts w:hint="eastAsia"/>
                <w:lang w:eastAsia="zh-TW"/>
              </w:rPr>
              <w:t>1</w:t>
            </w:r>
            <w:r w:rsidRPr="006E6CA2">
              <w:rPr>
                <w:lang w:eastAsia="zh-TW"/>
              </w:rPr>
              <w:t>80</w:t>
            </w:r>
            <w:r w:rsidR="005725C2" w:rsidRPr="006E6CA2">
              <w:rPr>
                <w:rFonts w:hint="eastAsia"/>
                <w:lang w:eastAsia="zh-TW"/>
              </w:rPr>
              <w:t>億美元（</w:t>
            </w:r>
            <w:r w:rsidR="005725C2" w:rsidRPr="006E6CA2">
              <w:rPr>
                <w:rFonts w:hint="eastAsia"/>
                <w:lang w:eastAsia="zh-TW"/>
              </w:rPr>
              <w:t>20</w:t>
            </w:r>
            <w:r w:rsidR="00930AA3" w:rsidRPr="006E6CA2">
              <w:rPr>
                <w:rFonts w:hint="eastAsia"/>
                <w:lang w:eastAsia="zh-TW"/>
              </w:rPr>
              <w:t>2</w:t>
            </w:r>
            <w:r w:rsidRPr="006E6CA2">
              <w:rPr>
                <w:lang w:eastAsia="zh-TW"/>
              </w:rPr>
              <w:t>2</w:t>
            </w:r>
            <w:r w:rsidR="005725C2" w:rsidRPr="006E6CA2">
              <w:rPr>
                <w:rFonts w:hint="eastAsia"/>
                <w:lang w:eastAsia="zh-TW"/>
              </w:rPr>
              <w:t>）</w:t>
            </w:r>
          </w:p>
        </w:tc>
      </w:tr>
      <w:tr w:rsidR="006E6CA2" w:rsidRPr="006E6CA2" w14:paraId="30DE4D81" w14:textId="77777777" w:rsidTr="00EC4349">
        <w:trPr>
          <w:trHeight w:val="680"/>
        </w:trPr>
        <w:tc>
          <w:tcPr>
            <w:tcW w:w="1673" w:type="pct"/>
            <w:vAlign w:val="center"/>
          </w:tcPr>
          <w:p w14:paraId="436DBA48" w14:textId="77777777" w:rsidR="005725C2" w:rsidRPr="006E6CA2" w:rsidRDefault="005725C2" w:rsidP="005725C2">
            <w:pPr>
              <w:ind w:leftChars="50" w:left="118" w:rightChars="50" w:right="118" w:firstLineChars="0" w:firstLine="0"/>
              <w:jc w:val="distribute"/>
              <w:rPr>
                <w:lang w:eastAsia="zh-TW"/>
              </w:rPr>
            </w:pPr>
            <w:r w:rsidRPr="006E6CA2">
              <w:rPr>
                <w:rFonts w:hint="eastAsia"/>
                <w:lang w:eastAsia="zh-TW"/>
              </w:rPr>
              <w:t>主要進口產品</w:t>
            </w:r>
          </w:p>
        </w:tc>
        <w:tc>
          <w:tcPr>
            <w:tcW w:w="3327" w:type="pct"/>
            <w:vAlign w:val="center"/>
          </w:tcPr>
          <w:p w14:paraId="6390461A" w14:textId="5E18C458" w:rsidR="005725C2" w:rsidRPr="006E6CA2" w:rsidRDefault="00930AA3" w:rsidP="009067D1">
            <w:pPr>
              <w:ind w:leftChars="50" w:left="118" w:rightChars="50" w:right="118" w:firstLineChars="0" w:firstLine="0"/>
              <w:rPr>
                <w:lang w:eastAsia="zh-TW"/>
              </w:rPr>
            </w:pPr>
            <w:r w:rsidRPr="006E6CA2">
              <w:rPr>
                <w:lang w:eastAsia="zh-TW"/>
              </w:rPr>
              <w:t>石油、紡織品、機械及運輸設備、紡織品、車輛、建材</w:t>
            </w:r>
          </w:p>
        </w:tc>
      </w:tr>
      <w:tr w:rsidR="006E6CA2" w:rsidRPr="006E6CA2" w14:paraId="273EDD38" w14:textId="77777777" w:rsidTr="00EC4349">
        <w:trPr>
          <w:trHeight w:val="680"/>
        </w:trPr>
        <w:tc>
          <w:tcPr>
            <w:tcW w:w="1673" w:type="pct"/>
            <w:vAlign w:val="center"/>
          </w:tcPr>
          <w:p w14:paraId="5B502394" w14:textId="77777777" w:rsidR="005725C2" w:rsidRPr="006E6CA2" w:rsidRDefault="005725C2" w:rsidP="005725C2">
            <w:pPr>
              <w:ind w:leftChars="50" w:left="118" w:rightChars="50" w:right="118" w:firstLineChars="0" w:firstLine="0"/>
              <w:jc w:val="distribute"/>
              <w:rPr>
                <w:lang w:eastAsia="zh-TW"/>
              </w:rPr>
            </w:pPr>
            <w:r w:rsidRPr="006E6CA2">
              <w:rPr>
                <w:rFonts w:hint="eastAsia"/>
                <w:lang w:eastAsia="zh-TW"/>
              </w:rPr>
              <w:t>主要進口國家</w:t>
            </w:r>
          </w:p>
        </w:tc>
        <w:tc>
          <w:tcPr>
            <w:tcW w:w="3327" w:type="pct"/>
            <w:vAlign w:val="center"/>
          </w:tcPr>
          <w:p w14:paraId="2C71DD2D" w14:textId="11166920" w:rsidR="005725C2" w:rsidRPr="006E6CA2" w:rsidRDefault="00774DD0" w:rsidP="00774DD0">
            <w:pPr>
              <w:ind w:leftChars="50" w:left="118" w:rightChars="50" w:right="118" w:firstLineChars="0" w:firstLine="0"/>
              <w:rPr>
                <w:lang w:eastAsia="zh-TW"/>
              </w:rPr>
            </w:pPr>
            <w:r w:rsidRPr="006E6CA2">
              <w:rPr>
                <w:lang w:eastAsia="zh-TW"/>
              </w:rPr>
              <w:t>印度、</w:t>
            </w:r>
            <w:r w:rsidR="00930AA3" w:rsidRPr="006E6CA2">
              <w:rPr>
                <w:lang w:eastAsia="zh-TW"/>
              </w:rPr>
              <w:t>中國大陸、</w:t>
            </w:r>
            <w:r w:rsidR="00BA10BE" w:rsidRPr="006E6CA2">
              <w:rPr>
                <w:lang w:eastAsia="zh-TW"/>
              </w:rPr>
              <w:t>阿拉伯聯合大公國、</w:t>
            </w:r>
            <w:r w:rsidR="00BA10BE" w:rsidRPr="006E6CA2">
              <w:rPr>
                <w:rFonts w:hint="eastAsia"/>
                <w:lang w:eastAsia="zh-TW"/>
              </w:rPr>
              <w:t>新加坡</w:t>
            </w:r>
            <w:r w:rsidR="00930AA3" w:rsidRPr="006E6CA2">
              <w:rPr>
                <w:lang w:eastAsia="zh-TW"/>
              </w:rPr>
              <w:t>、日本</w:t>
            </w:r>
          </w:p>
        </w:tc>
      </w:tr>
    </w:tbl>
    <w:p w14:paraId="30AFDF5C" w14:textId="77777777" w:rsidR="00B466E1" w:rsidRPr="006E6CA2" w:rsidRDefault="00174DE3" w:rsidP="00E31037">
      <w:pPr>
        <w:pStyle w:val="a5"/>
        <w:tabs>
          <w:tab w:val="left" w:pos="4720"/>
        </w:tabs>
        <w:jc w:val="left"/>
        <w:rPr>
          <w:lang w:eastAsia="zh-TW"/>
        </w:rPr>
      </w:pPr>
      <w:r w:rsidRPr="006E6CA2">
        <w:rPr>
          <w:lang w:eastAsia="zh-TW"/>
        </w:rPr>
        <w:br w:type="page"/>
      </w:r>
    </w:p>
    <w:p w14:paraId="55F7E054" w14:textId="77777777" w:rsidR="00B47FC6" w:rsidRPr="006E6CA2" w:rsidRDefault="00B47FC6" w:rsidP="00AC2B7D">
      <w:pPr>
        <w:ind w:firstLineChars="0" w:firstLine="0"/>
        <w:rPr>
          <w:lang w:eastAsia="zh-TW"/>
        </w:rPr>
      </w:pPr>
    </w:p>
    <w:p w14:paraId="75CA654F" w14:textId="77777777" w:rsidR="009067D1" w:rsidRPr="006E6CA2" w:rsidRDefault="009067D1" w:rsidP="00AC2B7D">
      <w:pPr>
        <w:ind w:firstLineChars="0" w:firstLine="0"/>
        <w:rPr>
          <w:lang w:eastAsia="zh-TW"/>
        </w:rPr>
        <w:sectPr w:rsidR="009067D1" w:rsidRPr="006E6CA2" w:rsidSect="007E6BBB">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2165D467" w14:textId="77777777" w:rsidR="00920687" w:rsidRPr="006E6CA2" w:rsidRDefault="00920687" w:rsidP="00B466E1">
      <w:pPr>
        <w:pStyle w:val="a5"/>
      </w:pPr>
      <w:bookmarkStart w:id="1" w:name="_Toc17912522"/>
      <w:bookmarkStart w:id="2" w:name="_Toc142538339"/>
      <w:r w:rsidRPr="006E6CA2">
        <w:t>第壹章　自然人文環境</w:t>
      </w:r>
      <w:bookmarkEnd w:id="1"/>
      <w:bookmarkEnd w:id="2"/>
    </w:p>
    <w:p w14:paraId="5A923DBF" w14:textId="77777777" w:rsidR="003A4E65" w:rsidRPr="006E6CA2" w:rsidRDefault="003A4E65" w:rsidP="003A4E65">
      <w:pPr>
        <w:pStyle w:val="a6"/>
      </w:pPr>
      <w:r w:rsidRPr="006E6CA2">
        <w:rPr>
          <w:rFonts w:hint="eastAsia"/>
        </w:rPr>
        <w:t>一、自然環境</w:t>
      </w:r>
    </w:p>
    <w:p w14:paraId="3757A96B" w14:textId="77777777" w:rsidR="003A4E65" w:rsidRPr="006E6CA2" w:rsidRDefault="003A4E65" w:rsidP="003A4E65">
      <w:pPr>
        <w:ind w:firstLine="472"/>
        <w:rPr>
          <w:lang w:eastAsia="zh-TW"/>
        </w:rPr>
      </w:pPr>
      <w:r w:rsidRPr="006E6CA2">
        <w:rPr>
          <w:lang w:eastAsia="zh-TW"/>
        </w:rPr>
        <w:t>位於印度半島東南端，為印度洋島國</w:t>
      </w:r>
      <w:r w:rsidRPr="006E6CA2">
        <w:rPr>
          <w:rFonts w:hint="eastAsia"/>
          <w:lang w:eastAsia="zh-TW"/>
        </w:rPr>
        <w:t>，面積達</w:t>
      </w:r>
      <w:r w:rsidRPr="006E6CA2">
        <w:rPr>
          <w:lang w:eastAsia="zh-TW"/>
        </w:rPr>
        <w:t>65,610</w:t>
      </w:r>
      <w:r w:rsidRPr="006E6CA2">
        <w:rPr>
          <w:lang w:eastAsia="zh-TW"/>
        </w:rPr>
        <w:t>平方公里</w:t>
      </w:r>
      <w:r w:rsidRPr="006E6CA2">
        <w:rPr>
          <w:rFonts w:hint="eastAsia"/>
          <w:lang w:eastAsia="zh-TW"/>
        </w:rPr>
        <w:t>。斯國</w:t>
      </w:r>
      <w:r w:rsidRPr="006E6CA2">
        <w:rPr>
          <w:lang w:eastAsia="zh-TW"/>
        </w:rPr>
        <w:t>接近赤道，熱帶季風氣候，年平均氣溫逾</w:t>
      </w:r>
      <w:r w:rsidRPr="006E6CA2">
        <w:rPr>
          <w:lang w:eastAsia="zh-TW"/>
        </w:rPr>
        <w:t>28</w:t>
      </w:r>
      <w:r w:rsidRPr="006E6CA2">
        <w:rPr>
          <w:rFonts w:hint="eastAsia"/>
          <w:lang w:eastAsia="zh-TW"/>
        </w:rPr>
        <w:t>℃，</w:t>
      </w:r>
      <w:r w:rsidRPr="006E6CA2">
        <w:rPr>
          <w:lang w:eastAsia="zh-TW"/>
        </w:rPr>
        <w:t>年平均降水量約</w:t>
      </w:r>
      <w:r w:rsidRPr="006E6CA2">
        <w:rPr>
          <w:lang w:eastAsia="zh-TW"/>
        </w:rPr>
        <w:t>1</w:t>
      </w:r>
      <w:r w:rsidRPr="006E6CA2">
        <w:rPr>
          <w:rFonts w:hint="eastAsia"/>
          <w:lang w:eastAsia="zh-TW"/>
        </w:rPr>
        <w:t>,</w:t>
      </w:r>
      <w:r w:rsidRPr="006E6CA2">
        <w:rPr>
          <w:lang w:eastAsia="zh-TW"/>
        </w:rPr>
        <w:t>283-3</w:t>
      </w:r>
      <w:r w:rsidRPr="006E6CA2">
        <w:rPr>
          <w:rFonts w:hint="eastAsia"/>
          <w:lang w:eastAsia="zh-TW"/>
        </w:rPr>
        <w:t>,</w:t>
      </w:r>
      <w:r w:rsidRPr="006E6CA2">
        <w:rPr>
          <w:lang w:eastAsia="zh-TW"/>
        </w:rPr>
        <w:t>321</w:t>
      </w:r>
      <w:r w:rsidRPr="006E6CA2">
        <w:rPr>
          <w:lang w:eastAsia="zh-TW"/>
        </w:rPr>
        <w:t>公釐。</w:t>
      </w:r>
    </w:p>
    <w:p w14:paraId="390B5054" w14:textId="77777777" w:rsidR="003A4E65" w:rsidRPr="006E6CA2" w:rsidRDefault="003A4E65" w:rsidP="003A4E65">
      <w:pPr>
        <w:pStyle w:val="a6"/>
      </w:pPr>
      <w:r w:rsidRPr="006E6CA2">
        <w:rPr>
          <w:rFonts w:hint="eastAsia"/>
        </w:rPr>
        <w:t>二、人文及社會環境</w:t>
      </w:r>
    </w:p>
    <w:p w14:paraId="021573EC" w14:textId="77777777" w:rsidR="003A4E65" w:rsidRPr="006E6CA2" w:rsidRDefault="003A4E65" w:rsidP="003A4E65">
      <w:pPr>
        <w:pStyle w:val="a7"/>
        <w:ind w:left="945" w:hanging="709"/>
      </w:pPr>
      <w:r w:rsidRPr="006E6CA2">
        <w:rPr>
          <w:rFonts w:hint="eastAsia"/>
        </w:rPr>
        <w:t>（一）斯里蘭卡原名錫蘭。</w:t>
      </w:r>
      <w:r w:rsidRPr="006E6CA2">
        <w:t>西元前</w:t>
      </w:r>
      <w:r w:rsidRPr="006E6CA2">
        <w:t>6</w:t>
      </w:r>
      <w:r w:rsidRPr="006E6CA2">
        <w:t>世紀</w:t>
      </w:r>
      <w:r w:rsidRPr="006E6CA2">
        <w:rPr>
          <w:rFonts w:hint="eastAsia"/>
        </w:rPr>
        <w:t>，源</w:t>
      </w:r>
      <w:r w:rsidRPr="006E6CA2">
        <w:t>自北印度</w:t>
      </w:r>
      <w:proofErr w:type="gramStart"/>
      <w:r w:rsidRPr="006E6CA2">
        <w:t>之僧伽羅</w:t>
      </w:r>
      <w:proofErr w:type="gramEnd"/>
      <w:r w:rsidRPr="006E6CA2">
        <w:t>人</w:t>
      </w:r>
      <w:r w:rsidRPr="006E6CA2">
        <w:rPr>
          <w:rFonts w:hint="eastAsia"/>
        </w:rPr>
        <w:t>遷徙至</w:t>
      </w:r>
      <w:r w:rsidRPr="006E6CA2">
        <w:t>錫蘭建立</w:t>
      </w:r>
      <w:proofErr w:type="gramStart"/>
      <w:r w:rsidRPr="006E6CA2">
        <w:t>僧伽羅王朝</w:t>
      </w:r>
      <w:proofErr w:type="gramEnd"/>
      <w:r w:rsidRPr="006E6CA2">
        <w:t>。西元前</w:t>
      </w:r>
      <w:r w:rsidRPr="006E6CA2">
        <w:t>3</w:t>
      </w:r>
      <w:r w:rsidRPr="006E6CA2">
        <w:t>世紀中</w:t>
      </w:r>
      <w:r w:rsidRPr="006E6CA2">
        <w:rPr>
          <w:rFonts w:hint="eastAsia"/>
        </w:rPr>
        <w:t>葉，</w:t>
      </w:r>
      <w:r w:rsidRPr="006E6CA2">
        <w:t>孔雀王朝之阿育王派其子前往錫蘭弘揚佛法</w:t>
      </w:r>
      <w:r w:rsidRPr="006E6CA2">
        <w:rPr>
          <w:rFonts w:hint="eastAsia"/>
        </w:rPr>
        <w:t>，</w:t>
      </w:r>
      <w:proofErr w:type="gramStart"/>
      <w:r w:rsidRPr="006E6CA2">
        <w:rPr>
          <w:rFonts w:hint="eastAsia"/>
        </w:rPr>
        <w:t>自</w:t>
      </w:r>
      <w:r w:rsidRPr="006E6CA2">
        <w:t>此僧伽羅人</w:t>
      </w:r>
      <w:r w:rsidRPr="006E6CA2">
        <w:rPr>
          <w:rFonts w:hint="eastAsia"/>
        </w:rPr>
        <w:t>偋</w:t>
      </w:r>
      <w:proofErr w:type="gramEnd"/>
      <w:r w:rsidRPr="006E6CA2">
        <w:t>棄婆羅門教而改信佛教。西元前</w:t>
      </w:r>
      <w:r w:rsidRPr="006E6CA2">
        <w:t>2</w:t>
      </w:r>
      <w:r w:rsidRPr="006E6CA2">
        <w:t>世紀</w:t>
      </w:r>
      <w:r w:rsidRPr="006E6CA2">
        <w:rPr>
          <w:rFonts w:hint="eastAsia"/>
        </w:rPr>
        <w:t>，</w:t>
      </w:r>
      <w:r w:rsidRPr="006E6CA2">
        <w:t>南印度之泰米爾人開始遷徙並定居錫蘭</w:t>
      </w:r>
      <w:r w:rsidRPr="006E6CA2">
        <w:rPr>
          <w:rFonts w:hint="eastAsia"/>
        </w:rPr>
        <w:t>，</w:t>
      </w:r>
      <w:r w:rsidRPr="006E6CA2">
        <w:t>西元</w:t>
      </w:r>
      <w:r w:rsidRPr="006E6CA2">
        <w:t>14</w:t>
      </w:r>
      <w:r w:rsidRPr="006E6CA2">
        <w:t>世紀泰米爾人在北錫蘭建立泰米爾王國</w:t>
      </w:r>
      <w:r w:rsidRPr="006E6CA2">
        <w:rPr>
          <w:rFonts w:hint="eastAsia"/>
        </w:rPr>
        <w:t>，致</w:t>
      </w:r>
      <w:r w:rsidRPr="006E6CA2">
        <w:t>從</w:t>
      </w:r>
      <w:r w:rsidRPr="006E6CA2">
        <w:t>5</w:t>
      </w:r>
      <w:r w:rsidRPr="006E6CA2">
        <w:rPr>
          <w:rFonts w:hint="eastAsia"/>
        </w:rPr>
        <w:t>-</w:t>
      </w:r>
      <w:proofErr w:type="gramStart"/>
      <w:r w:rsidRPr="006E6CA2">
        <w:t>16</w:t>
      </w:r>
      <w:r w:rsidRPr="006E6CA2">
        <w:t>世紀僧</w:t>
      </w:r>
      <w:proofErr w:type="gramEnd"/>
      <w:r w:rsidRPr="006E6CA2">
        <w:t>伽羅王國與泰米爾王國間征戰不斷</w:t>
      </w:r>
      <w:r w:rsidRPr="006E6CA2">
        <w:rPr>
          <w:rFonts w:hint="eastAsia"/>
        </w:rPr>
        <w:t>，</w:t>
      </w:r>
      <w:r w:rsidRPr="006E6CA2">
        <w:t>16</w:t>
      </w:r>
      <w:r w:rsidRPr="006E6CA2">
        <w:rPr>
          <w:rFonts w:hint="eastAsia"/>
        </w:rPr>
        <w:t>-17</w:t>
      </w:r>
      <w:r w:rsidRPr="006E6CA2">
        <w:t>世紀</w:t>
      </w:r>
      <w:r w:rsidRPr="006E6CA2">
        <w:rPr>
          <w:rFonts w:hint="eastAsia"/>
        </w:rPr>
        <w:t>錫蘭</w:t>
      </w:r>
      <w:r w:rsidRPr="006E6CA2">
        <w:t>先後被葡萄牙及荷蘭統治。</w:t>
      </w:r>
      <w:r w:rsidRPr="006E6CA2">
        <w:t>19</w:t>
      </w:r>
      <w:r w:rsidRPr="006E6CA2">
        <w:t>世紀初成為英國殖民地。</w:t>
      </w:r>
      <w:r w:rsidRPr="006E6CA2">
        <w:t>1948</w:t>
      </w:r>
      <w:r w:rsidRPr="006E6CA2">
        <w:t>年</w:t>
      </w:r>
      <w:r w:rsidRPr="006E6CA2">
        <w:t>2</w:t>
      </w:r>
      <w:r w:rsidRPr="006E6CA2">
        <w:t>月</w:t>
      </w:r>
      <w:r w:rsidRPr="006E6CA2">
        <w:t>4</w:t>
      </w:r>
      <w:r w:rsidRPr="006E6CA2">
        <w:t>日正式獨立為錫蘭國（</w:t>
      </w:r>
      <w:r w:rsidRPr="006E6CA2">
        <w:t>CEYLON</w:t>
      </w:r>
      <w:r w:rsidRPr="006E6CA2">
        <w:t>）。</w:t>
      </w:r>
      <w:r w:rsidRPr="006E6CA2">
        <w:t>1972</w:t>
      </w:r>
      <w:r w:rsidRPr="006E6CA2">
        <w:t>年修憲更名為「斯里蘭卡共和國」</w:t>
      </w:r>
      <w:r w:rsidRPr="006E6CA2">
        <w:rPr>
          <w:rFonts w:hint="eastAsia"/>
        </w:rPr>
        <w:t>，</w:t>
      </w:r>
      <w:r w:rsidRPr="006E6CA2">
        <w:t>1978</w:t>
      </w:r>
      <w:r w:rsidRPr="006E6CA2">
        <w:t>年再度修憲</w:t>
      </w:r>
      <w:r w:rsidRPr="006E6CA2">
        <w:rPr>
          <w:rFonts w:hint="eastAsia"/>
        </w:rPr>
        <w:t>，</w:t>
      </w:r>
      <w:r w:rsidRPr="006E6CA2">
        <w:t>改國號為「斯里蘭卡民主社會主義共和國」並廢除英國女王為象徵性代表</w:t>
      </w:r>
      <w:r w:rsidRPr="006E6CA2">
        <w:rPr>
          <w:rFonts w:hint="eastAsia"/>
        </w:rPr>
        <w:t>，</w:t>
      </w:r>
      <w:r w:rsidRPr="006E6CA2">
        <w:t>惟仍為大英國協一員</w:t>
      </w:r>
      <w:r w:rsidRPr="006E6CA2">
        <w:rPr>
          <w:rFonts w:hint="eastAsia"/>
        </w:rPr>
        <w:t>。斯里蘭卡</w:t>
      </w:r>
      <w:r w:rsidRPr="006E6CA2">
        <w:t>總統</w:t>
      </w:r>
      <w:r w:rsidRPr="006E6CA2">
        <w:rPr>
          <w:rFonts w:hint="eastAsia"/>
        </w:rPr>
        <w:t>係</w:t>
      </w:r>
      <w:r w:rsidRPr="006E6CA2">
        <w:t>直接民選產生</w:t>
      </w:r>
      <w:r w:rsidRPr="006E6CA2">
        <w:rPr>
          <w:rFonts w:hint="eastAsia"/>
        </w:rPr>
        <w:t>，為</w:t>
      </w:r>
      <w:r w:rsidRPr="006E6CA2">
        <w:t>三軍統帥並任命總理。</w:t>
      </w:r>
    </w:p>
    <w:p w14:paraId="0C0CCA34" w14:textId="153A7898" w:rsidR="003A4E65" w:rsidRPr="006E6CA2" w:rsidRDefault="003A4E65" w:rsidP="003A4E65">
      <w:pPr>
        <w:pStyle w:val="a7"/>
        <w:ind w:left="945" w:hanging="709"/>
      </w:pPr>
      <w:r w:rsidRPr="006E6CA2">
        <w:rPr>
          <w:rFonts w:hint="eastAsia"/>
        </w:rPr>
        <w:t>（二）斯國</w:t>
      </w:r>
      <w:r w:rsidRPr="006E6CA2">
        <w:t>總人口</w:t>
      </w:r>
      <w:r w:rsidRPr="006E6CA2">
        <w:rPr>
          <w:rFonts w:hint="eastAsia"/>
        </w:rPr>
        <w:t>之</w:t>
      </w:r>
      <w:r w:rsidRPr="006E6CA2">
        <w:t>7</w:t>
      </w:r>
      <w:r w:rsidR="00157AE2" w:rsidRPr="006E6CA2">
        <w:t>4</w:t>
      </w:r>
      <w:r w:rsidRPr="006E6CA2">
        <w:t>%</w:t>
      </w:r>
      <w:r w:rsidRPr="006E6CA2">
        <w:t>是</w:t>
      </w:r>
      <w:proofErr w:type="gramStart"/>
      <w:r w:rsidRPr="006E6CA2">
        <w:t>僧伽羅族</w:t>
      </w:r>
      <w:proofErr w:type="gramEnd"/>
      <w:r w:rsidRPr="006E6CA2">
        <w:t>，其次大約</w:t>
      </w:r>
      <w:r w:rsidR="00157AE2" w:rsidRPr="006E6CA2">
        <w:t>18</w:t>
      </w:r>
      <w:r w:rsidRPr="006E6CA2">
        <w:t>%</w:t>
      </w:r>
      <w:r w:rsidRPr="006E6CA2">
        <w:t>是泰米爾族，都是印度的移民；此外尚有葡萄牙、荷蘭及當地的混血種和少量的摩爾人。此地信仰的宗教種類很多，</w:t>
      </w:r>
      <w:proofErr w:type="gramStart"/>
      <w:r w:rsidRPr="006E6CA2">
        <w:t>僧伽羅族</w:t>
      </w:r>
      <w:proofErr w:type="gramEnd"/>
      <w:r w:rsidRPr="006E6CA2">
        <w:t>是佛教徒，泰米爾族則信奉印度教，另有少數民族信仰回教和基督教。斯里蘭卡對宗教很熱衷，宗教對其人民生活作息息息相關，斯里蘭卡國定假日亦多以宗教節慶而定的，因此每到節日都會舉行宗教祭典。</w:t>
      </w:r>
    </w:p>
    <w:p w14:paraId="61B5D979" w14:textId="77777777" w:rsidR="003A4E65" w:rsidRPr="006E6CA2" w:rsidRDefault="003A4E65" w:rsidP="003A4E65">
      <w:pPr>
        <w:pStyle w:val="a6"/>
      </w:pPr>
      <w:r w:rsidRPr="006E6CA2">
        <w:rPr>
          <w:rFonts w:hint="eastAsia"/>
        </w:rPr>
        <w:t>三、政治環境</w:t>
      </w:r>
    </w:p>
    <w:p w14:paraId="1864EAB7" w14:textId="77777777" w:rsidR="003A4E65" w:rsidRPr="006E6CA2" w:rsidRDefault="003A4E65" w:rsidP="003A4E65">
      <w:pPr>
        <w:pStyle w:val="a7"/>
        <w:ind w:left="945" w:hanging="709"/>
      </w:pPr>
      <w:r w:rsidRPr="006E6CA2">
        <w:rPr>
          <w:rFonts w:hint="eastAsia"/>
        </w:rPr>
        <w:t>（一）</w:t>
      </w:r>
      <w:r w:rsidRPr="006E6CA2">
        <w:t>斯國於</w:t>
      </w:r>
      <w:r w:rsidRPr="006E6CA2">
        <w:t>1948</w:t>
      </w:r>
      <w:r w:rsidRPr="006E6CA2">
        <w:t>年獨立以來即成為大英國協之會員，</w:t>
      </w:r>
      <w:r w:rsidRPr="006E6CA2">
        <w:t>1955</w:t>
      </w:r>
      <w:r w:rsidRPr="006E6CA2">
        <w:t>年加入聯合國，對外奉行不結盟原則及獨立自主外交政策，積極參與區域及全球事務。斯國為國際貨幣基金會（</w:t>
      </w:r>
      <w:r w:rsidRPr="006E6CA2">
        <w:t>IMF</w:t>
      </w:r>
      <w:r w:rsidRPr="006E6CA2">
        <w:t>）、亞洲開發銀行（</w:t>
      </w:r>
      <w:r w:rsidRPr="006E6CA2">
        <w:t>ADB</w:t>
      </w:r>
      <w:r w:rsidRPr="006E6CA2">
        <w:t>）、世界貿易組織（</w:t>
      </w:r>
      <w:r w:rsidRPr="006E6CA2">
        <w:t>WTO</w:t>
      </w:r>
      <w:r w:rsidRPr="006E6CA2">
        <w:t>）及南亞區域合作協會（</w:t>
      </w:r>
      <w:r w:rsidRPr="006E6CA2">
        <w:t>SAARC</w:t>
      </w:r>
      <w:r w:rsidRPr="006E6CA2">
        <w:t>）等會員國，已與全球</w:t>
      </w:r>
      <w:r w:rsidRPr="006E6CA2">
        <w:t>130</w:t>
      </w:r>
      <w:r w:rsidRPr="006E6CA2">
        <w:t>餘國建立外交關係。</w:t>
      </w:r>
      <w:proofErr w:type="gramStart"/>
      <w:r w:rsidRPr="006E6CA2">
        <w:t>近年斯</w:t>
      </w:r>
      <w:proofErr w:type="gramEnd"/>
      <w:r w:rsidRPr="006E6CA2">
        <w:t>國外交工作重點在推動國內各民族和解工程上尋求國際社會之理解與支持，主要政黨包括斯里蘭卡自由黨（</w:t>
      </w:r>
      <w:r w:rsidRPr="006E6CA2">
        <w:t>Sri Lanka Freedom Party</w:t>
      </w:r>
      <w:r w:rsidRPr="006E6CA2">
        <w:t>）、聯合國民黨（</w:t>
      </w:r>
      <w:r w:rsidRPr="006E6CA2">
        <w:t>United National Party</w:t>
      </w:r>
      <w:r w:rsidRPr="006E6CA2">
        <w:t>）、泰米爾全國聯盟（</w:t>
      </w:r>
      <w:r w:rsidRPr="006E6CA2">
        <w:t>Tamil National Alliance</w:t>
      </w:r>
      <w:r w:rsidRPr="006E6CA2">
        <w:t>）。</w:t>
      </w:r>
    </w:p>
    <w:p w14:paraId="39F26EAA" w14:textId="2FF40D8A" w:rsidR="00157AE2" w:rsidRPr="006E6CA2" w:rsidRDefault="00157AE2" w:rsidP="00EC4349">
      <w:pPr>
        <w:pStyle w:val="a7"/>
        <w:ind w:left="945" w:hanging="709"/>
        <w:rPr>
          <w:lang w:val="en-US"/>
        </w:rPr>
      </w:pPr>
      <w:r w:rsidRPr="006E6CA2">
        <w:rPr>
          <w:rFonts w:hint="eastAsia"/>
        </w:rPr>
        <w:t>（二</w:t>
      </w:r>
      <w:r w:rsidR="00367061" w:rsidRPr="006E6CA2">
        <w:rPr>
          <w:rFonts w:hint="eastAsia"/>
        </w:rPr>
        <w:t>）</w:t>
      </w:r>
      <w:r w:rsidRPr="006E6CA2">
        <w:rPr>
          <w:lang w:val="en-US"/>
        </w:rPr>
        <w:t>斯里蘭卡是共和制國家，政治體系採取總統制和議會制，國會為一院制，議員由普選產生。斯里蘭卡政治歷史複雜，長期以來一直受到內戰、種族和宗教矛盾等問題的困擾。</w:t>
      </w:r>
      <w:r w:rsidRPr="006E6CA2">
        <w:rPr>
          <w:lang w:val="en-US"/>
        </w:rPr>
        <w:t>2019</w:t>
      </w:r>
      <w:r w:rsidRPr="006E6CA2">
        <w:rPr>
          <w:lang w:val="en-US"/>
        </w:rPr>
        <w:t>年，斯里蘭卡發生爆炸襲擊事件，造成多人死傷，引起全球關注。目前，斯里蘭卡政治局勢相對穩定，但仍面臨著一些挑戰，例如貧困、腐敗和民主發展等問題。</w:t>
      </w:r>
    </w:p>
    <w:p w14:paraId="23F1DA40" w14:textId="1ED7D84E" w:rsidR="0010179F" w:rsidRPr="006E6CA2" w:rsidRDefault="00157AE2" w:rsidP="0010179F">
      <w:pPr>
        <w:pStyle w:val="a7"/>
        <w:ind w:left="945" w:hanging="709"/>
        <w:rPr>
          <w:lang w:val="en-US"/>
        </w:rPr>
      </w:pPr>
      <w:r w:rsidRPr="006E6CA2">
        <w:rPr>
          <w:rFonts w:hint="eastAsia"/>
          <w:lang w:val="en-US"/>
        </w:rPr>
        <w:t>（三）</w:t>
      </w:r>
      <w:r w:rsidRPr="006E6CA2">
        <w:rPr>
          <w:lang w:val="en-US"/>
        </w:rPr>
        <w:t>斯里蘭卡總統是最高元首，</w:t>
      </w:r>
      <w:r w:rsidR="0010179F" w:rsidRPr="006E6CA2">
        <w:rPr>
          <w:rFonts w:hint="eastAsia"/>
          <w:lang w:val="en-US"/>
        </w:rPr>
        <w:t>前</w:t>
      </w:r>
      <w:r w:rsidRPr="006E6CA2">
        <w:rPr>
          <w:lang w:val="en-US"/>
        </w:rPr>
        <w:t>總統</w:t>
      </w:r>
      <w:r w:rsidRPr="006E6CA2">
        <w:rPr>
          <w:lang w:val="en-US"/>
        </w:rPr>
        <w:t>Gotabaya Rajapaksa</w:t>
      </w:r>
      <w:r w:rsidRPr="006E6CA2">
        <w:rPr>
          <w:lang w:val="en-US"/>
        </w:rPr>
        <w:t>於</w:t>
      </w:r>
      <w:r w:rsidRPr="006E6CA2">
        <w:rPr>
          <w:lang w:val="en-US"/>
        </w:rPr>
        <w:t>2019</w:t>
      </w:r>
      <w:r w:rsidRPr="006E6CA2">
        <w:rPr>
          <w:lang w:val="en-US"/>
        </w:rPr>
        <w:t>年</w:t>
      </w:r>
      <w:r w:rsidRPr="006E6CA2">
        <w:rPr>
          <w:lang w:val="en-US"/>
        </w:rPr>
        <w:t>11</w:t>
      </w:r>
      <w:r w:rsidRPr="006E6CA2">
        <w:rPr>
          <w:lang w:val="en-US"/>
        </w:rPr>
        <w:t>月</w:t>
      </w:r>
      <w:r w:rsidRPr="006E6CA2">
        <w:rPr>
          <w:lang w:val="en-US"/>
        </w:rPr>
        <w:t>16</w:t>
      </w:r>
      <w:r w:rsidRPr="006E6CA2">
        <w:rPr>
          <w:lang w:val="en-US"/>
        </w:rPr>
        <w:t>日當選，並在同年</w:t>
      </w:r>
      <w:r w:rsidRPr="006E6CA2">
        <w:rPr>
          <w:lang w:val="en-US"/>
        </w:rPr>
        <w:t>11</w:t>
      </w:r>
      <w:r w:rsidRPr="006E6CA2">
        <w:rPr>
          <w:lang w:val="en-US"/>
        </w:rPr>
        <w:t>月</w:t>
      </w:r>
      <w:r w:rsidRPr="006E6CA2">
        <w:rPr>
          <w:lang w:val="en-US"/>
        </w:rPr>
        <w:t>18</w:t>
      </w:r>
      <w:r w:rsidRPr="006E6CA2">
        <w:rPr>
          <w:lang w:val="en-US"/>
        </w:rPr>
        <w:t>日就職，任期為</w:t>
      </w:r>
      <w:r w:rsidRPr="006E6CA2">
        <w:rPr>
          <w:lang w:val="en-US"/>
        </w:rPr>
        <w:t>5</w:t>
      </w:r>
      <w:r w:rsidRPr="006E6CA2">
        <w:rPr>
          <w:lang w:val="en-US"/>
        </w:rPr>
        <w:t>年</w:t>
      </w:r>
      <w:r w:rsidRPr="006E6CA2">
        <w:rPr>
          <w:rFonts w:hint="eastAsia"/>
          <w:lang w:val="en-US"/>
        </w:rPr>
        <w:t>，</w:t>
      </w:r>
      <w:r w:rsidRPr="006E6CA2">
        <w:rPr>
          <w:lang w:val="en-US"/>
        </w:rPr>
        <w:t>政治路線側重於國家安全</w:t>
      </w:r>
      <w:r w:rsidRPr="006E6CA2">
        <w:rPr>
          <w:rFonts w:hint="eastAsia"/>
          <w:lang w:val="en-US"/>
        </w:rPr>
        <w:t>及</w:t>
      </w:r>
      <w:r w:rsidR="0010179F" w:rsidRPr="006E6CA2">
        <w:rPr>
          <w:lang w:val="en-US"/>
        </w:rPr>
        <w:t>經濟發展，致力於推動斯里蘭卡的現代化建設和民生改善</w:t>
      </w:r>
      <w:r w:rsidR="0010179F" w:rsidRPr="006E6CA2">
        <w:rPr>
          <w:rFonts w:hint="eastAsia"/>
          <w:lang w:val="en-US"/>
        </w:rPr>
        <w:t>，惟</w:t>
      </w:r>
      <w:r w:rsidR="0010179F" w:rsidRPr="006E6CA2">
        <w:rPr>
          <w:lang w:val="en-US"/>
        </w:rPr>
        <w:t>斯里蘭卡因</w:t>
      </w:r>
      <w:r w:rsidR="0010179F" w:rsidRPr="006E6CA2">
        <w:rPr>
          <w:rFonts w:hint="eastAsia"/>
          <w:lang w:val="en-US"/>
        </w:rPr>
        <w:t>債務危機、</w:t>
      </w:r>
      <w:r w:rsidR="0010179F" w:rsidRPr="006E6CA2">
        <w:rPr>
          <w:lang w:val="en-US"/>
        </w:rPr>
        <w:t>經濟</w:t>
      </w:r>
      <w:r w:rsidR="0010179F" w:rsidRPr="006E6CA2">
        <w:rPr>
          <w:rFonts w:hint="eastAsia"/>
          <w:lang w:val="en-US"/>
        </w:rPr>
        <w:t>嚴重衰退、</w:t>
      </w:r>
      <w:r w:rsidR="0010179F" w:rsidRPr="006E6CA2">
        <w:rPr>
          <w:lang w:val="en-US"/>
        </w:rPr>
        <w:t>Rajapaksa</w:t>
      </w:r>
      <w:r w:rsidR="0010179F" w:rsidRPr="006E6CA2">
        <w:rPr>
          <w:rFonts w:hint="eastAsia"/>
          <w:lang w:val="en-US"/>
        </w:rPr>
        <w:t>前</w:t>
      </w:r>
      <w:r w:rsidR="0010179F" w:rsidRPr="006E6CA2">
        <w:rPr>
          <w:lang w:val="en-US"/>
        </w:rPr>
        <w:t>總統</w:t>
      </w:r>
      <w:r w:rsidR="0010179F" w:rsidRPr="006E6CA2">
        <w:rPr>
          <w:rFonts w:hint="eastAsia"/>
          <w:lang w:val="en-US"/>
        </w:rPr>
        <w:t>2</w:t>
      </w:r>
      <w:r w:rsidR="0010179F" w:rsidRPr="006E6CA2">
        <w:rPr>
          <w:lang w:val="en-US"/>
        </w:rPr>
        <w:t>022</w:t>
      </w:r>
      <w:r w:rsidR="0010179F" w:rsidRPr="006E6CA2">
        <w:rPr>
          <w:rFonts w:hint="eastAsia"/>
          <w:lang w:val="en-US"/>
        </w:rPr>
        <w:t>年</w:t>
      </w:r>
      <w:r w:rsidR="0010179F" w:rsidRPr="006E6CA2">
        <w:rPr>
          <w:lang w:val="en-US"/>
        </w:rPr>
        <w:t>7</w:t>
      </w:r>
      <w:r w:rsidR="0010179F" w:rsidRPr="006E6CA2">
        <w:rPr>
          <w:lang w:val="en-US"/>
        </w:rPr>
        <w:t>月</w:t>
      </w:r>
      <w:r w:rsidR="0010179F" w:rsidRPr="006E6CA2">
        <w:rPr>
          <w:lang w:val="en-US"/>
        </w:rPr>
        <w:t>5</w:t>
      </w:r>
      <w:r w:rsidR="0010179F" w:rsidRPr="006E6CA2">
        <w:rPr>
          <w:lang w:val="en-US"/>
        </w:rPr>
        <w:t>日宣布國家破產，隨後該</w:t>
      </w:r>
      <w:proofErr w:type="gramStart"/>
      <w:r w:rsidR="0010179F" w:rsidRPr="006E6CA2">
        <w:rPr>
          <w:lang w:val="en-US"/>
        </w:rPr>
        <w:t>國掀大規模</w:t>
      </w:r>
      <w:proofErr w:type="gramEnd"/>
      <w:r w:rsidR="0010179F" w:rsidRPr="006E6CA2">
        <w:rPr>
          <w:lang w:val="en-US"/>
        </w:rPr>
        <w:t>示威，大批民眾闖入總統官邸要求下台，</w:t>
      </w:r>
      <w:r w:rsidR="0010179F" w:rsidRPr="006E6CA2">
        <w:rPr>
          <w:rFonts w:hint="eastAsia"/>
          <w:lang w:val="en-US"/>
        </w:rPr>
        <w:t>渠</w:t>
      </w:r>
      <w:r w:rsidR="0010179F" w:rsidRPr="006E6CA2">
        <w:rPr>
          <w:lang w:val="en-US"/>
        </w:rPr>
        <w:t>被迫逃亡海外並請辭總統一職，輾轉停留馬爾地夫、新加坡</w:t>
      </w:r>
      <w:r w:rsidR="0010179F" w:rsidRPr="006E6CA2">
        <w:rPr>
          <w:rFonts w:hint="eastAsia"/>
          <w:lang w:val="en-US"/>
        </w:rPr>
        <w:t>、泰國後最終</w:t>
      </w:r>
      <w:r w:rsidR="0010179F" w:rsidRPr="006E6CA2">
        <w:rPr>
          <w:lang w:val="en-US"/>
        </w:rPr>
        <w:t>返回斯里蘭卡</w:t>
      </w:r>
      <w:r w:rsidR="0010179F" w:rsidRPr="006E6CA2">
        <w:rPr>
          <w:rFonts w:hint="eastAsia"/>
          <w:lang w:val="en-US"/>
        </w:rPr>
        <w:t>。</w:t>
      </w:r>
    </w:p>
    <w:p w14:paraId="2DAE044C" w14:textId="0786ACEA" w:rsidR="0010179F" w:rsidRPr="006E6CA2" w:rsidRDefault="0010179F" w:rsidP="0010179F">
      <w:pPr>
        <w:pStyle w:val="a7"/>
        <w:ind w:left="945" w:hanging="709"/>
        <w:rPr>
          <w:lang w:val="en-US"/>
        </w:rPr>
      </w:pPr>
      <w:r w:rsidRPr="006E6CA2">
        <w:rPr>
          <w:rFonts w:hint="eastAsia"/>
          <w:lang w:val="en-US"/>
        </w:rPr>
        <w:t>（三）現</w:t>
      </w:r>
      <w:r w:rsidRPr="006E6CA2">
        <w:rPr>
          <w:lang w:val="en-US"/>
        </w:rPr>
        <w:t>任總統</w:t>
      </w:r>
      <w:r w:rsidRPr="006E6CA2">
        <w:rPr>
          <w:lang w:val="en-US"/>
        </w:rPr>
        <w:t>Ranil Wickremesinghe</w:t>
      </w:r>
      <w:r w:rsidR="00BB5FA0" w:rsidRPr="006E6CA2">
        <w:rPr>
          <w:rFonts w:hint="eastAsia"/>
          <w:lang w:val="en-US"/>
        </w:rPr>
        <w:t>於</w:t>
      </w:r>
      <w:r w:rsidR="00BB5FA0" w:rsidRPr="006E6CA2">
        <w:rPr>
          <w:lang w:val="en-US"/>
        </w:rPr>
        <w:t>2023</w:t>
      </w:r>
      <w:r w:rsidR="00BB5FA0" w:rsidRPr="006E6CA2">
        <w:rPr>
          <w:rFonts w:hint="eastAsia"/>
          <w:lang w:val="en-US"/>
        </w:rPr>
        <w:t>年</w:t>
      </w:r>
      <w:r w:rsidR="00BB5FA0" w:rsidRPr="006E6CA2">
        <w:rPr>
          <w:rFonts w:hint="eastAsia"/>
          <w:lang w:val="en-US"/>
        </w:rPr>
        <w:t>2</w:t>
      </w:r>
      <w:r w:rsidR="00BB5FA0" w:rsidRPr="006E6CA2">
        <w:rPr>
          <w:rFonts w:hint="eastAsia"/>
          <w:lang w:val="en-US"/>
        </w:rPr>
        <w:t>月</w:t>
      </w:r>
      <w:r w:rsidR="00BB5FA0" w:rsidRPr="006E6CA2">
        <w:rPr>
          <w:rFonts w:hint="eastAsia"/>
          <w:lang w:val="en-US"/>
        </w:rPr>
        <w:t>8</w:t>
      </w:r>
      <w:r w:rsidR="00BB5FA0" w:rsidRPr="006E6CA2">
        <w:rPr>
          <w:rFonts w:hint="eastAsia"/>
          <w:lang w:val="en-US"/>
        </w:rPr>
        <w:t>日向</w:t>
      </w:r>
      <w:r w:rsidR="00BB5FA0" w:rsidRPr="006E6CA2">
        <w:rPr>
          <w:lang w:val="en-US"/>
        </w:rPr>
        <w:t>國會表示，斯里蘭卡經濟預計從年底</w:t>
      </w:r>
      <w:r w:rsidR="00BB5FA0" w:rsidRPr="006E6CA2">
        <w:rPr>
          <w:rFonts w:hint="eastAsia"/>
          <w:lang w:val="en-US"/>
        </w:rPr>
        <w:t>反彈</w:t>
      </w:r>
      <w:r w:rsidR="00BB5FA0" w:rsidRPr="006E6CA2">
        <w:rPr>
          <w:lang w:val="en-US"/>
        </w:rPr>
        <w:t>，政府期盼國家在</w:t>
      </w:r>
      <w:r w:rsidR="00BB5FA0" w:rsidRPr="006E6CA2">
        <w:rPr>
          <w:lang w:val="en-US"/>
        </w:rPr>
        <w:t>2026</w:t>
      </w:r>
      <w:r w:rsidR="00BB5FA0" w:rsidRPr="006E6CA2">
        <w:rPr>
          <w:lang w:val="en-US"/>
        </w:rPr>
        <w:t>年以前脫離破產</w:t>
      </w:r>
      <w:r w:rsidR="00BB5FA0" w:rsidRPr="006E6CA2">
        <w:rPr>
          <w:rFonts w:hint="eastAsia"/>
          <w:lang w:val="en-US"/>
        </w:rPr>
        <w:t>狀態。</w:t>
      </w:r>
    </w:p>
    <w:p w14:paraId="2ED83334" w14:textId="77777777" w:rsidR="00B9031F" w:rsidRPr="006E6CA2" w:rsidRDefault="00B9031F" w:rsidP="00B9031F">
      <w:pPr>
        <w:ind w:left="472" w:firstLineChars="0" w:firstLine="0"/>
        <w:rPr>
          <w:lang w:eastAsia="zh-TW"/>
        </w:rPr>
        <w:sectPr w:rsidR="00B9031F" w:rsidRPr="006E6CA2" w:rsidSect="00B9031F">
          <w:headerReference w:type="even" r:id="rId20"/>
          <w:headerReference w:type="default" r:id="rId21"/>
          <w:footerReference w:type="even" r:id="rId22"/>
          <w:footerReference w:type="default" r:id="rId23"/>
          <w:pgSz w:w="11906" w:h="16838" w:code="9"/>
          <w:pgMar w:top="2268" w:right="1701" w:bottom="1701" w:left="1701" w:header="1134" w:footer="851" w:gutter="0"/>
          <w:pgNumType w:start="1"/>
          <w:cols w:space="425"/>
          <w:docGrid w:type="linesAndChars" w:linePitch="514" w:charSpace="-774"/>
        </w:sectPr>
      </w:pPr>
      <w:bookmarkStart w:id="3" w:name="_Toc17912523"/>
    </w:p>
    <w:p w14:paraId="474D901B" w14:textId="4FF2C0B8" w:rsidR="00920687" w:rsidRPr="006E6CA2" w:rsidRDefault="00920687" w:rsidP="00DB6CCC">
      <w:pPr>
        <w:pStyle w:val="a5"/>
      </w:pPr>
      <w:bookmarkStart w:id="4" w:name="_Toc142538340"/>
      <w:r w:rsidRPr="006E6CA2">
        <w:t>第貳章　經濟</w:t>
      </w:r>
      <w:bookmarkEnd w:id="3"/>
      <w:r w:rsidR="00073963" w:rsidRPr="006E6CA2">
        <w:t>環境</w:t>
      </w:r>
      <w:bookmarkEnd w:id="4"/>
    </w:p>
    <w:p w14:paraId="059E3534" w14:textId="77777777" w:rsidR="004A0B60" w:rsidRPr="006E6CA2" w:rsidRDefault="004A0B60" w:rsidP="004A0B60">
      <w:pPr>
        <w:pStyle w:val="a6"/>
      </w:pPr>
      <w:r w:rsidRPr="006E6CA2">
        <w:rPr>
          <w:rFonts w:hint="eastAsia"/>
        </w:rPr>
        <w:t>一、經濟概況</w:t>
      </w:r>
    </w:p>
    <w:p w14:paraId="216BB3C1" w14:textId="77777777" w:rsidR="004A0B60" w:rsidRPr="006E6CA2" w:rsidRDefault="004A0B60" w:rsidP="004A0B60">
      <w:pPr>
        <w:pStyle w:val="a7"/>
        <w:ind w:left="945" w:hanging="709"/>
      </w:pPr>
      <w:r w:rsidRPr="006E6CA2">
        <w:rPr>
          <w:rFonts w:hint="eastAsia"/>
        </w:rPr>
        <w:t>（一）</w:t>
      </w:r>
      <w:r w:rsidRPr="006E6CA2">
        <w:t>斯國長達</w:t>
      </w:r>
      <w:r w:rsidRPr="006E6CA2">
        <w:t>26</w:t>
      </w:r>
      <w:r w:rsidRPr="006E6CA2">
        <w:t>年之內戰於</w:t>
      </w:r>
      <w:r w:rsidRPr="006E6CA2">
        <w:t>2009</w:t>
      </w:r>
      <w:r w:rsidRPr="006E6CA2">
        <w:t>年</w:t>
      </w:r>
      <w:r w:rsidRPr="006E6CA2">
        <w:t>5</w:t>
      </w:r>
      <w:r w:rsidRPr="006E6CA2">
        <w:t>月宣告結束，戰後商機湧現，對建材、食品、家電、資通訊、機械設備、五金、汽機車零組件等產品需求甚殷，且該國政府正致力於重建大型公共建設，包括資通訊、電力、交通運輸、建築、機械等，並歡迎各國企業積極投資進駐。</w:t>
      </w:r>
    </w:p>
    <w:p w14:paraId="3BDBBEDE" w14:textId="77777777" w:rsidR="004A0B60" w:rsidRPr="006E6CA2" w:rsidRDefault="004A0B60" w:rsidP="004A0B60">
      <w:pPr>
        <w:pStyle w:val="a7"/>
        <w:ind w:left="945" w:hanging="709"/>
      </w:pPr>
      <w:r w:rsidRPr="006E6CA2">
        <w:rPr>
          <w:rFonts w:hint="eastAsia"/>
        </w:rPr>
        <w:t>（二）</w:t>
      </w:r>
      <w:r w:rsidRPr="006E6CA2">
        <w:t>斯國在南亞國家中率先實行經濟自由化政策。</w:t>
      </w:r>
      <w:r w:rsidRPr="006E6CA2">
        <w:t>1977</w:t>
      </w:r>
      <w:r w:rsidRPr="006E6CA2">
        <w:t>年放棄計畫經濟及進口替代政策，改</w:t>
      </w:r>
      <w:proofErr w:type="gramStart"/>
      <w:r w:rsidRPr="006E6CA2">
        <w:t>採</w:t>
      </w:r>
      <w:proofErr w:type="gramEnd"/>
      <w:r w:rsidRPr="006E6CA2">
        <w:t>市場經濟及出口導向政策並歡迎外來投資，推進私有化，逐步形成市場經濟格局。</w:t>
      </w:r>
    </w:p>
    <w:p w14:paraId="7836169F" w14:textId="77777777" w:rsidR="004A0B60" w:rsidRPr="006E6CA2" w:rsidRDefault="004A0B60" w:rsidP="00B9031F">
      <w:pPr>
        <w:pStyle w:val="a7"/>
        <w:ind w:left="945" w:hanging="709"/>
      </w:pPr>
      <w:r w:rsidRPr="006E6CA2">
        <w:rPr>
          <w:rFonts w:hint="eastAsia"/>
        </w:rPr>
        <w:t>（三）</w:t>
      </w:r>
      <w:r w:rsidRPr="006E6CA2">
        <w:t>海外勞工比重甚高，大概有</w:t>
      </w:r>
      <w:r w:rsidRPr="006E6CA2">
        <w:t>150</w:t>
      </w:r>
      <w:r w:rsidRPr="006E6CA2">
        <w:t>萬斯國公民在海外打工，</w:t>
      </w:r>
      <w:r w:rsidRPr="006E6CA2">
        <w:t>90%</w:t>
      </w:r>
      <w:r w:rsidRPr="006E6CA2">
        <w:t>集中在中東地區，每年的打工外匯收入約有</w:t>
      </w:r>
      <w:r w:rsidRPr="006E6CA2">
        <w:t>25</w:t>
      </w:r>
      <w:r w:rsidRPr="006E6CA2">
        <w:t>億美元。</w:t>
      </w:r>
    </w:p>
    <w:p w14:paraId="4E0ED902" w14:textId="48FDAE5D" w:rsidR="004A0B60" w:rsidRPr="006E6CA2" w:rsidRDefault="004A0B60" w:rsidP="00B9031F">
      <w:pPr>
        <w:pStyle w:val="a7"/>
        <w:ind w:left="945" w:hanging="709"/>
      </w:pPr>
      <w:r w:rsidRPr="006E6CA2">
        <w:rPr>
          <w:rFonts w:hint="eastAsia"/>
        </w:rPr>
        <w:t>（四）</w:t>
      </w:r>
      <w:r w:rsidRPr="006E6CA2">
        <w:t>實行自由外貿政策，除政府控制石油外，其他商品均可自由進口。近年來，出口貿易結構發生根本變化，由過去的農產品為主轉變為以工業產品為主。</w:t>
      </w:r>
    </w:p>
    <w:p w14:paraId="4716FB5A" w14:textId="17B8E3D3" w:rsidR="00157AE2" w:rsidRPr="006E6CA2" w:rsidRDefault="00157AE2" w:rsidP="00B9031F">
      <w:pPr>
        <w:pStyle w:val="a7"/>
        <w:ind w:left="945" w:hanging="709"/>
      </w:pPr>
      <w:r w:rsidRPr="006E6CA2">
        <w:rPr>
          <w:rFonts w:hint="eastAsia"/>
        </w:rPr>
        <w:t>（五）經濟的四大組成部分：農業、工業、服務業和減稅產品補貼，到</w:t>
      </w:r>
      <w:r w:rsidRPr="006E6CA2">
        <w:rPr>
          <w:rFonts w:hint="eastAsia"/>
        </w:rPr>
        <w:t>2020</w:t>
      </w:r>
      <w:r w:rsidRPr="006E6CA2">
        <w:rPr>
          <w:rFonts w:hint="eastAsia"/>
        </w:rPr>
        <w:t>年，按現行價格計算，對國內生產總值的貢獻率分別為</w:t>
      </w:r>
      <w:r w:rsidRPr="006E6CA2">
        <w:rPr>
          <w:rFonts w:hint="eastAsia"/>
        </w:rPr>
        <w:t>8.4%</w:t>
      </w:r>
      <w:r w:rsidRPr="006E6CA2">
        <w:rPr>
          <w:rFonts w:hint="eastAsia"/>
        </w:rPr>
        <w:t>、</w:t>
      </w:r>
      <w:r w:rsidRPr="006E6CA2">
        <w:rPr>
          <w:rFonts w:hint="eastAsia"/>
        </w:rPr>
        <w:t>26.2%</w:t>
      </w:r>
      <w:r w:rsidRPr="006E6CA2">
        <w:rPr>
          <w:rFonts w:hint="eastAsia"/>
        </w:rPr>
        <w:t>、</w:t>
      </w:r>
      <w:r w:rsidRPr="006E6CA2">
        <w:rPr>
          <w:rFonts w:hint="eastAsia"/>
        </w:rPr>
        <w:t>59.7%</w:t>
      </w:r>
      <w:r w:rsidRPr="006E6CA2">
        <w:rPr>
          <w:rFonts w:hint="eastAsia"/>
        </w:rPr>
        <w:t>和</w:t>
      </w:r>
      <w:r w:rsidRPr="006E6CA2">
        <w:rPr>
          <w:rFonts w:hint="eastAsia"/>
        </w:rPr>
        <w:t>5.7%</w:t>
      </w:r>
      <w:r w:rsidRPr="006E6CA2">
        <w:rPr>
          <w:rFonts w:hint="eastAsia"/>
        </w:rPr>
        <w:t>。</w:t>
      </w:r>
    </w:p>
    <w:p w14:paraId="78EF3BB4" w14:textId="106CC4BE" w:rsidR="00BA10BE" w:rsidRPr="006E6CA2" w:rsidRDefault="00157AE2" w:rsidP="00157AE2">
      <w:pPr>
        <w:pStyle w:val="a7"/>
        <w:ind w:leftChars="120" w:left="944" w:hangingChars="280" w:hanging="661"/>
        <w:rPr>
          <w:lang w:val="en-US"/>
        </w:rPr>
      </w:pPr>
      <w:r w:rsidRPr="006E6CA2">
        <w:rPr>
          <w:rFonts w:hint="eastAsia"/>
        </w:rPr>
        <w:t>（六</w:t>
      </w:r>
      <w:r w:rsidR="00BA10BE" w:rsidRPr="006E6CA2">
        <w:rPr>
          <w:rFonts w:hint="eastAsia"/>
        </w:rPr>
        <w:t>）</w:t>
      </w:r>
      <w:r w:rsidR="00BA10BE" w:rsidRPr="006E6CA2">
        <w:rPr>
          <w:rFonts w:hint="eastAsia"/>
          <w:lang w:val="en-US"/>
        </w:rPr>
        <w:t>斯里蘭卡</w:t>
      </w:r>
      <w:r w:rsidR="00BA10BE" w:rsidRPr="006E6CA2">
        <w:rPr>
          <w:rFonts w:hint="eastAsia"/>
          <w:lang w:val="en-US"/>
        </w:rPr>
        <w:t>2022</w:t>
      </w:r>
      <w:r w:rsidR="00BA10BE" w:rsidRPr="006E6CA2">
        <w:rPr>
          <w:rFonts w:hint="eastAsia"/>
          <w:lang w:val="en-US"/>
        </w:rPr>
        <w:t>年陷入嚴峻的債務經濟危機，高通膨引發國內動亂，目前經與</w:t>
      </w:r>
      <w:r w:rsidR="00BA10BE" w:rsidRPr="006E6CA2">
        <w:rPr>
          <w:lang w:val="en-US"/>
        </w:rPr>
        <w:t>國際貨幣基金組織</w:t>
      </w:r>
      <w:r w:rsidR="00B9031F" w:rsidRPr="006E6CA2">
        <w:rPr>
          <w:rFonts w:hint="eastAsia"/>
          <w:lang w:val="en-US"/>
        </w:rPr>
        <w:t>（</w:t>
      </w:r>
      <w:r w:rsidR="00BA10BE" w:rsidRPr="006E6CA2">
        <w:rPr>
          <w:lang w:val="en-US"/>
        </w:rPr>
        <w:t>IMF</w:t>
      </w:r>
      <w:r w:rsidR="00B9031F" w:rsidRPr="006E6CA2">
        <w:rPr>
          <w:rFonts w:hint="eastAsia"/>
          <w:lang w:val="en-US"/>
        </w:rPr>
        <w:t>）</w:t>
      </w:r>
      <w:r w:rsidR="00BA10BE" w:rsidRPr="006E6CA2">
        <w:rPr>
          <w:rFonts w:hint="eastAsia"/>
          <w:lang w:val="en-US"/>
        </w:rPr>
        <w:t>談判雖獲得</w:t>
      </w:r>
      <w:r w:rsidR="00BA10BE" w:rsidRPr="006E6CA2">
        <w:rPr>
          <w:lang w:val="en-US"/>
        </w:rPr>
        <w:t>29</w:t>
      </w:r>
      <w:r w:rsidR="00BA10BE" w:rsidRPr="006E6CA2">
        <w:rPr>
          <w:lang w:val="en-US"/>
        </w:rPr>
        <w:t>億美元的貸款援助承諾</w:t>
      </w:r>
      <w:r w:rsidR="00BA10BE" w:rsidRPr="006E6CA2">
        <w:rPr>
          <w:rFonts w:hint="eastAsia"/>
          <w:lang w:val="en-US"/>
        </w:rPr>
        <w:t>，惟前提為</w:t>
      </w:r>
      <w:r w:rsidR="00B9031F" w:rsidRPr="006E6CA2">
        <w:rPr>
          <w:rFonts w:hint="eastAsia"/>
          <w:lang w:val="en-US"/>
        </w:rPr>
        <w:t>中國大陸</w:t>
      </w:r>
      <w:r w:rsidR="00BA10BE" w:rsidRPr="006E6CA2">
        <w:rPr>
          <w:rFonts w:hint="eastAsia"/>
          <w:lang w:val="en-US"/>
        </w:rPr>
        <w:t>與印度需同意減免斯國債務。</w:t>
      </w:r>
    </w:p>
    <w:p w14:paraId="2CFA3CB8" w14:textId="77777777" w:rsidR="00BA10BE" w:rsidRPr="006E6CA2" w:rsidRDefault="00BA10BE" w:rsidP="006E201F">
      <w:pPr>
        <w:pStyle w:val="a7"/>
        <w:ind w:leftChars="0" w:left="945" w:hangingChars="400" w:hanging="945"/>
        <w:rPr>
          <w:lang w:val="en-US"/>
        </w:rPr>
      </w:pPr>
    </w:p>
    <w:p w14:paraId="2B9046AF" w14:textId="5569C974" w:rsidR="004A0B60" w:rsidRPr="006E6CA2" w:rsidRDefault="004A0B60" w:rsidP="00B9031F">
      <w:pPr>
        <w:pStyle w:val="a6"/>
        <w:pageBreakBefore/>
      </w:pPr>
      <w:r w:rsidRPr="006E6CA2">
        <w:rPr>
          <w:rFonts w:hint="eastAsia"/>
        </w:rPr>
        <w:t>二、天然資源</w:t>
      </w:r>
    </w:p>
    <w:p w14:paraId="58F47CC4" w14:textId="77777777" w:rsidR="004A0B60" w:rsidRPr="006E6CA2" w:rsidRDefault="004A0B60" w:rsidP="00B9031F">
      <w:pPr>
        <w:ind w:firstLine="472"/>
        <w:rPr>
          <w:lang w:eastAsia="zh-TW"/>
        </w:rPr>
      </w:pPr>
      <w:r w:rsidRPr="006E6CA2">
        <w:rPr>
          <w:rFonts w:hint="eastAsia"/>
          <w:lang w:eastAsia="zh-TW"/>
        </w:rPr>
        <w:t>斯里蘭卡係全球前五大寶石產地，每年出口額達</w:t>
      </w:r>
      <w:r w:rsidRPr="006E6CA2">
        <w:rPr>
          <w:rFonts w:hint="eastAsia"/>
          <w:lang w:eastAsia="zh-TW"/>
        </w:rPr>
        <w:t>5</w:t>
      </w:r>
      <w:r w:rsidRPr="006E6CA2">
        <w:rPr>
          <w:rFonts w:hint="eastAsia"/>
          <w:lang w:eastAsia="zh-TW"/>
        </w:rPr>
        <w:t>億美元，其中以紅寶石、藍寶石、星石、貓眼石較為出名。斯國亦為全球前三大茶葉產地之一，錫蘭紅茶最為著名。</w:t>
      </w:r>
      <w:r w:rsidRPr="006E6CA2">
        <w:rPr>
          <w:rFonts w:hint="eastAsia"/>
          <w:lang w:eastAsia="zh-TW"/>
        </w:rPr>
        <w:t xml:space="preserve"> </w:t>
      </w:r>
    </w:p>
    <w:p w14:paraId="35A86317" w14:textId="4ED91839" w:rsidR="00B92E09" w:rsidRPr="006E6CA2" w:rsidRDefault="004A0B60" w:rsidP="00F27572">
      <w:pPr>
        <w:pStyle w:val="a6"/>
      </w:pPr>
      <w:r w:rsidRPr="006E6CA2">
        <w:rPr>
          <w:rFonts w:hint="eastAsia"/>
        </w:rPr>
        <w:t>三、產業概況</w:t>
      </w:r>
    </w:p>
    <w:p w14:paraId="17EE3FE7" w14:textId="0BDA5804" w:rsidR="00B92E09" w:rsidRPr="006E6CA2" w:rsidRDefault="00B92E09" w:rsidP="00EF6241">
      <w:pPr>
        <w:pStyle w:val="a7"/>
        <w:ind w:left="945" w:hanging="709"/>
        <w:rPr>
          <w:lang w:val="en-US"/>
        </w:rPr>
      </w:pPr>
      <w:r w:rsidRPr="006E6CA2">
        <w:rPr>
          <w:rFonts w:hint="eastAsia"/>
          <w:lang w:val="en-US"/>
        </w:rPr>
        <w:t>（</w:t>
      </w:r>
      <w:r w:rsidRPr="006E6CA2">
        <w:rPr>
          <w:rFonts w:hint="eastAsia"/>
        </w:rPr>
        <w:t>一</w:t>
      </w:r>
      <w:r w:rsidRPr="006E6CA2">
        <w:rPr>
          <w:rFonts w:hint="eastAsia"/>
          <w:lang w:val="en-US"/>
        </w:rPr>
        <w:t>）</w:t>
      </w:r>
      <w:r w:rsidRPr="006E6CA2">
        <w:rPr>
          <w:rFonts w:hint="eastAsia"/>
        </w:rPr>
        <w:t>農業</w:t>
      </w:r>
      <w:r w:rsidRPr="006E6CA2">
        <w:rPr>
          <w:rFonts w:hint="eastAsia"/>
          <w:lang w:val="en-US"/>
        </w:rPr>
        <w:t>：</w:t>
      </w:r>
      <w:r w:rsidRPr="006E6CA2">
        <w:rPr>
          <w:rFonts w:hint="eastAsia"/>
        </w:rPr>
        <w:t>占</w:t>
      </w:r>
      <w:r w:rsidRPr="006E6CA2">
        <w:rPr>
          <w:rFonts w:hint="eastAsia"/>
          <w:lang w:val="en-US"/>
        </w:rPr>
        <w:t>GDP</w:t>
      </w:r>
      <w:r w:rsidRPr="006E6CA2">
        <w:rPr>
          <w:rFonts w:hint="eastAsia"/>
        </w:rPr>
        <w:t>比重約</w:t>
      </w:r>
      <w:r w:rsidRPr="006E6CA2">
        <w:rPr>
          <w:lang w:val="en-US"/>
        </w:rPr>
        <w:t>8.4%</w:t>
      </w:r>
      <w:r w:rsidRPr="006E6CA2">
        <w:rPr>
          <w:rFonts w:hint="eastAsia"/>
          <w:lang w:val="en-US"/>
        </w:rPr>
        <w:t>；</w:t>
      </w:r>
      <w:r w:rsidRPr="006E6CA2">
        <w:rPr>
          <w:rFonts w:hint="eastAsia"/>
        </w:rPr>
        <w:t>最重要的三種作物為茶葉、橡膠及椰子。</w:t>
      </w:r>
    </w:p>
    <w:p w14:paraId="12CED158" w14:textId="526F429B" w:rsidR="00EF6241" w:rsidRPr="006E6CA2" w:rsidRDefault="00EF6241" w:rsidP="00EF6241">
      <w:pPr>
        <w:pStyle w:val="af3"/>
        <w:ind w:left="1417" w:hanging="472"/>
      </w:pPr>
      <w:r w:rsidRPr="006E6CA2">
        <w:rPr>
          <w:rFonts w:hint="eastAsia"/>
        </w:rPr>
        <w:t>１、茶葉：斯里蘭卡是全球最大的茶業出口國之一。近年來茶葉對斯國出口有重要貢獻，價格也維持穩定。但未來因種植人口勞力流失和競爭增加，將面臨嚴峻挑戰。</w:t>
      </w:r>
    </w:p>
    <w:p w14:paraId="2341D012" w14:textId="115B1425" w:rsidR="00EF6241" w:rsidRPr="006E6CA2" w:rsidRDefault="00EF6241" w:rsidP="00EF6241">
      <w:pPr>
        <w:pStyle w:val="af3"/>
        <w:ind w:left="1417" w:hanging="472"/>
      </w:pPr>
      <w:r w:rsidRPr="006E6CA2">
        <w:rPr>
          <w:rFonts w:hint="eastAsia"/>
        </w:rPr>
        <w:t>２、橡膠：斯里蘭卡種植橡膠肥料使用量約僅有其他橡膠生產國一半的水準，這是導致橡膠產量下滑的主因之一。越來越多的橡膠園廢耕，改作其他商業發展用途。幸好斯里蘭卡已逐漸發展橡膠製品製造業，使得橡膠留在國內加工的數量逐漸增加。</w:t>
      </w:r>
    </w:p>
    <w:p w14:paraId="2ED817BC" w14:textId="6E208F21" w:rsidR="00EF6241" w:rsidRPr="006E6CA2" w:rsidRDefault="00EF6241" w:rsidP="00EF6241">
      <w:pPr>
        <w:pStyle w:val="af3"/>
        <w:ind w:left="1417" w:hanging="472"/>
      </w:pPr>
      <w:r w:rsidRPr="006E6CA2">
        <w:rPr>
          <w:rFonts w:hint="eastAsia"/>
        </w:rPr>
        <w:t>３、椰子：斯里蘭卡是全球脫水椰子第二大供應國，僅次於菲律賓，同時也是活性碳及椰子殼纖維產品主要的供應國。不過，國民椰子消耗量驚人，使椰子出口的成長幅度有限。值得注意的是，由於進口食用油價格便宜，已對椰子油加工業造成影響。</w:t>
      </w:r>
    </w:p>
    <w:p w14:paraId="06C7CCD1" w14:textId="721FCDF6" w:rsidR="00EF6241" w:rsidRPr="006E6CA2" w:rsidRDefault="00EF6241" w:rsidP="00EF6241">
      <w:pPr>
        <w:pStyle w:val="af3"/>
        <w:ind w:left="1417" w:hanging="472"/>
      </w:pPr>
      <w:r w:rsidRPr="006E6CA2">
        <w:rPr>
          <w:rFonts w:hint="eastAsia"/>
        </w:rPr>
        <w:t>４、稻米：稻米是斯里蘭卡最重要的糧食作物，但生產成本偏高，農民缺乏融資，無法購置現代化的農具及高品質的種籽。平均耕作面積過小，無法形成經濟規模。農作物的儲存、運輸設備均相當原始，收穫後流失的比例竟然高達四成。</w:t>
      </w:r>
    </w:p>
    <w:p w14:paraId="32193155" w14:textId="17454226" w:rsidR="00B92E09" w:rsidRPr="006E6CA2" w:rsidRDefault="00B92E09" w:rsidP="00EF6241">
      <w:pPr>
        <w:pStyle w:val="a7"/>
        <w:ind w:left="945" w:hanging="709"/>
      </w:pPr>
      <w:r w:rsidRPr="006E6CA2">
        <w:rPr>
          <w:rFonts w:hint="eastAsia"/>
        </w:rPr>
        <w:t>（二）工業：工業</w:t>
      </w:r>
      <w:r w:rsidR="009A24A4" w:rsidRPr="006E6CA2">
        <w:rPr>
          <w:rFonts w:hint="eastAsia"/>
        </w:rPr>
        <w:t>占</w:t>
      </w:r>
      <w:r w:rsidRPr="006E6CA2">
        <w:rPr>
          <w:rFonts w:hint="eastAsia"/>
        </w:rPr>
        <w:t>GDP</w:t>
      </w:r>
      <w:r w:rsidRPr="006E6CA2">
        <w:rPr>
          <w:rFonts w:hint="eastAsia"/>
        </w:rPr>
        <w:t>比重約</w:t>
      </w:r>
      <w:r w:rsidRPr="006E6CA2">
        <w:t>26.2%</w:t>
      </w:r>
      <w:r w:rsidRPr="006E6CA2">
        <w:rPr>
          <w:rFonts w:hint="eastAsia"/>
        </w:rPr>
        <w:t>，主要產業為製造業、營造業、採礦及</w:t>
      </w:r>
      <w:proofErr w:type="gramStart"/>
      <w:r w:rsidRPr="006E6CA2">
        <w:rPr>
          <w:rFonts w:hint="eastAsia"/>
        </w:rPr>
        <w:t>採</w:t>
      </w:r>
      <w:proofErr w:type="gramEnd"/>
      <w:r w:rsidRPr="006E6CA2">
        <w:rPr>
          <w:rFonts w:hint="eastAsia"/>
        </w:rPr>
        <w:t>石業及公用事業。</w:t>
      </w:r>
      <w:r w:rsidRPr="006E6CA2">
        <w:rPr>
          <w:rFonts w:hint="eastAsia"/>
        </w:rPr>
        <w:t xml:space="preserve"> </w:t>
      </w:r>
    </w:p>
    <w:p w14:paraId="0B8665E5" w14:textId="7B569471" w:rsidR="00B92E09" w:rsidRPr="006E6CA2" w:rsidRDefault="00B92E09" w:rsidP="00EF6241">
      <w:pPr>
        <w:pStyle w:val="a7"/>
        <w:ind w:left="945" w:hanging="709"/>
      </w:pPr>
      <w:r w:rsidRPr="006E6CA2">
        <w:rPr>
          <w:rFonts w:hint="eastAsia"/>
        </w:rPr>
        <w:t>（三）服務業：服務業</w:t>
      </w:r>
      <w:r w:rsidR="009A24A4" w:rsidRPr="006E6CA2">
        <w:rPr>
          <w:rFonts w:hint="eastAsia"/>
        </w:rPr>
        <w:t>占</w:t>
      </w:r>
      <w:r w:rsidRPr="006E6CA2">
        <w:rPr>
          <w:rFonts w:hint="eastAsia"/>
        </w:rPr>
        <w:t>GDP</w:t>
      </w:r>
      <w:r w:rsidRPr="006E6CA2">
        <w:rPr>
          <w:rFonts w:hint="eastAsia"/>
        </w:rPr>
        <w:t>的</w:t>
      </w:r>
      <w:r w:rsidR="00157AE2" w:rsidRPr="006E6CA2">
        <w:t>59.7</w:t>
      </w:r>
      <w:r w:rsidRPr="006E6CA2">
        <w:t>%</w:t>
      </w:r>
      <w:r w:rsidRPr="006E6CA2">
        <w:rPr>
          <w:rFonts w:hint="eastAsia"/>
        </w:rPr>
        <w:t>，主要產業為批發零售業、專業服務和其他個人服務活動、金融、保險和房地產活動，包括住房所有權專業服務和其他個人服務活動、資訊與通信。</w:t>
      </w:r>
    </w:p>
    <w:p w14:paraId="3DFFB7C4" w14:textId="70183390" w:rsidR="00B92E09" w:rsidRPr="006E6CA2" w:rsidRDefault="00B92E09" w:rsidP="00EF6241">
      <w:pPr>
        <w:pStyle w:val="a7"/>
        <w:ind w:left="945" w:hanging="709"/>
      </w:pPr>
      <w:r w:rsidRPr="006E6CA2">
        <w:rPr>
          <w:rFonts w:hint="eastAsia"/>
        </w:rPr>
        <w:t>（四）減稅產品補貼</w:t>
      </w:r>
      <w:r w:rsidR="00EF6241" w:rsidRPr="006E6CA2">
        <w:rPr>
          <w:rFonts w:hint="eastAsia"/>
        </w:rPr>
        <w:t>：</w:t>
      </w:r>
      <w:r w:rsidRPr="006E6CA2">
        <w:rPr>
          <w:rFonts w:hint="eastAsia"/>
        </w:rPr>
        <w:t>減稅產品補貼</w:t>
      </w:r>
      <w:r w:rsidR="009A24A4" w:rsidRPr="006E6CA2">
        <w:rPr>
          <w:rFonts w:hint="eastAsia"/>
        </w:rPr>
        <w:t>占</w:t>
      </w:r>
      <w:r w:rsidRPr="006E6CA2">
        <w:rPr>
          <w:rFonts w:hint="eastAsia"/>
        </w:rPr>
        <w:t>GDP</w:t>
      </w:r>
      <w:r w:rsidRPr="006E6CA2">
        <w:rPr>
          <w:rFonts w:hint="eastAsia"/>
        </w:rPr>
        <w:t>的</w:t>
      </w:r>
      <w:r w:rsidRPr="006E6CA2">
        <w:t>5.7%</w:t>
      </w:r>
      <w:r w:rsidR="00EF6241" w:rsidRPr="006E6CA2">
        <w:rPr>
          <w:rFonts w:hint="eastAsia"/>
        </w:rPr>
        <w:t>。</w:t>
      </w:r>
    </w:p>
    <w:p w14:paraId="6D755427" w14:textId="77777777" w:rsidR="004A0B60" w:rsidRPr="006E6CA2" w:rsidRDefault="004A0B60" w:rsidP="004A0B60">
      <w:pPr>
        <w:pStyle w:val="a6"/>
      </w:pPr>
      <w:r w:rsidRPr="006E6CA2">
        <w:rPr>
          <w:rFonts w:hint="eastAsia"/>
        </w:rPr>
        <w:t>四、經濟展望</w:t>
      </w:r>
    </w:p>
    <w:p w14:paraId="492A4E35" w14:textId="42221139" w:rsidR="004A0B60" w:rsidRPr="006E6CA2" w:rsidRDefault="008A2851" w:rsidP="00B9031F">
      <w:pPr>
        <w:ind w:firstLine="472"/>
        <w:rPr>
          <w:lang w:eastAsia="zh-TW"/>
        </w:rPr>
      </w:pPr>
      <w:r w:rsidRPr="006E6CA2">
        <w:rPr>
          <w:lang w:eastAsia="zh-TW"/>
        </w:rPr>
        <w:t>斯國</w:t>
      </w:r>
      <w:r w:rsidRPr="006E6CA2">
        <w:rPr>
          <w:rFonts w:hint="eastAsia"/>
          <w:lang w:eastAsia="zh-TW"/>
        </w:rPr>
        <w:t>政府</w:t>
      </w:r>
      <w:proofErr w:type="gramStart"/>
      <w:r w:rsidR="004A0B60" w:rsidRPr="006E6CA2">
        <w:rPr>
          <w:lang w:eastAsia="zh-TW"/>
        </w:rPr>
        <w:t>採</w:t>
      </w:r>
      <w:proofErr w:type="gramEnd"/>
      <w:r w:rsidR="004A0B60" w:rsidRPr="006E6CA2">
        <w:rPr>
          <w:lang w:eastAsia="zh-TW"/>
        </w:rPr>
        <w:t>行更具計畫經濟特性的政策，努力透過將投資引入落後地區、發展中小企業、發展農業、改善官僚體制等方式來減少貧窮。斯里蘭卡除已與印度</w:t>
      </w:r>
      <w:r w:rsidR="00F27572" w:rsidRPr="006E6CA2">
        <w:rPr>
          <w:rFonts w:hint="eastAsia"/>
          <w:lang w:eastAsia="zh-TW"/>
        </w:rPr>
        <w:t>、</w:t>
      </w:r>
      <w:r w:rsidR="00B9031F" w:rsidRPr="006E6CA2">
        <w:rPr>
          <w:rFonts w:hint="eastAsia"/>
          <w:lang w:eastAsia="zh-TW"/>
        </w:rPr>
        <w:t>中國大陸</w:t>
      </w:r>
      <w:r w:rsidR="00F27572" w:rsidRPr="006E6CA2">
        <w:rPr>
          <w:rFonts w:hint="eastAsia"/>
          <w:lang w:eastAsia="zh-TW"/>
        </w:rPr>
        <w:t>、巴基斯坦、新加坡</w:t>
      </w:r>
      <w:r w:rsidR="004A0B60" w:rsidRPr="006E6CA2">
        <w:rPr>
          <w:lang w:eastAsia="zh-TW"/>
        </w:rPr>
        <w:t>簽</w:t>
      </w:r>
      <w:r w:rsidR="004A0B60" w:rsidRPr="006E6CA2">
        <w:rPr>
          <w:rFonts w:hint="eastAsia"/>
          <w:lang w:eastAsia="zh-TW"/>
        </w:rPr>
        <w:t>署</w:t>
      </w:r>
      <w:r w:rsidR="004A0B60" w:rsidRPr="006E6CA2">
        <w:rPr>
          <w:lang w:eastAsia="zh-TW"/>
        </w:rPr>
        <w:t>自由貿易協定外，</w:t>
      </w:r>
      <w:r w:rsidR="00F27572" w:rsidRPr="006E6CA2">
        <w:rPr>
          <w:rFonts w:hint="eastAsia"/>
          <w:lang w:eastAsia="zh-TW"/>
        </w:rPr>
        <w:t>刻正與泰國、孟加拉就</w:t>
      </w:r>
      <w:r w:rsidR="004A0B60" w:rsidRPr="006E6CA2">
        <w:rPr>
          <w:lang w:eastAsia="zh-TW"/>
        </w:rPr>
        <w:t>簽</w:t>
      </w:r>
      <w:r w:rsidR="004A0B60" w:rsidRPr="006E6CA2">
        <w:rPr>
          <w:rFonts w:hint="eastAsia"/>
          <w:lang w:eastAsia="zh-TW"/>
        </w:rPr>
        <w:t>署</w:t>
      </w:r>
      <w:r w:rsidR="004A0B60" w:rsidRPr="006E6CA2">
        <w:rPr>
          <w:lang w:eastAsia="zh-TW"/>
        </w:rPr>
        <w:t>相關貿易協定</w:t>
      </w:r>
      <w:r w:rsidR="00F27572" w:rsidRPr="006E6CA2">
        <w:rPr>
          <w:rFonts w:hint="eastAsia"/>
          <w:lang w:eastAsia="zh-TW"/>
        </w:rPr>
        <w:t>進行談判</w:t>
      </w:r>
      <w:r w:rsidR="004A0B60" w:rsidRPr="006E6CA2">
        <w:rPr>
          <w:lang w:eastAsia="zh-TW"/>
        </w:rPr>
        <w:t>。</w:t>
      </w:r>
    </w:p>
    <w:p w14:paraId="770732C6" w14:textId="77777777" w:rsidR="004A0B60" w:rsidRPr="006E6CA2" w:rsidRDefault="004A0B60" w:rsidP="001A4A3A">
      <w:pPr>
        <w:pStyle w:val="a6"/>
      </w:pPr>
      <w:r w:rsidRPr="006E6CA2">
        <w:rPr>
          <w:rFonts w:hint="eastAsia"/>
        </w:rPr>
        <w:t>五、市場環境</w:t>
      </w:r>
    </w:p>
    <w:p w14:paraId="6A33C8DE" w14:textId="77777777" w:rsidR="004A0B60" w:rsidRPr="006E6CA2" w:rsidRDefault="003D0C4A" w:rsidP="000A7926">
      <w:pPr>
        <w:ind w:firstLine="472"/>
        <w:rPr>
          <w:lang w:eastAsia="zh-TW"/>
        </w:rPr>
      </w:pPr>
      <w:r w:rsidRPr="006E6CA2">
        <w:rPr>
          <w:rFonts w:hint="eastAsia"/>
          <w:lang w:eastAsia="zh-TW"/>
        </w:rPr>
        <w:t>斯里蘭卡政府對外積極招商之重點產業包括出口導向之製造業與服務業、觀光、基礎建設、教育、食品加工、水產養殖、農業等；另近年亦積極改善投資經商環境，如簡化稅制、強化基礎建設、培育技術人才等，並由斯里蘭卡投資委員會擔任協助外商投資與諮詢之單一窗口。</w:t>
      </w:r>
    </w:p>
    <w:p w14:paraId="5FADDF10" w14:textId="2CE8F0DE" w:rsidR="004A0B60" w:rsidRPr="006E6CA2" w:rsidRDefault="004A0B60" w:rsidP="004A0B60">
      <w:pPr>
        <w:pStyle w:val="a6"/>
      </w:pPr>
      <w:r w:rsidRPr="006E6CA2">
        <w:rPr>
          <w:rFonts w:hint="eastAsia"/>
        </w:rPr>
        <w:t>六、投資環境風險</w:t>
      </w:r>
    </w:p>
    <w:p w14:paraId="2BA3169B" w14:textId="01D3F5E7" w:rsidR="00F27572" w:rsidRPr="006E6CA2" w:rsidRDefault="00F27572" w:rsidP="00174DE3">
      <w:pPr>
        <w:ind w:firstLine="472"/>
        <w:rPr>
          <w:lang w:eastAsia="zh-TW"/>
        </w:rPr>
      </w:pPr>
      <w:r w:rsidRPr="006E6CA2">
        <w:rPr>
          <w:rFonts w:hint="eastAsia"/>
          <w:lang w:eastAsia="zh-TW"/>
        </w:rPr>
        <w:t>截至</w:t>
      </w:r>
      <w:r w:rsidRPr="006E6CA2">
        <w:rPr>
          <w:rFonts w:hint="eastAsia"/>
          <w:lang w:eastAsia="zh-TW"/>
        </w:rPr>
        <w:t xml:space="preserve"> 2022 </w:t>
      </w:r>
      <w:r w:rsidRPr="006E6CA2">
        <w:rPr>
          <w:rFonts w:hint="eastAsia"/>
          <w:lang w:eastAsia="zh-TW"/>
        </w:rPr>
        <w:t>年，斯里蘭卡的官方貧窮線設定為每人每月收入</w:t>
      </w:r>
      <w:r w:rsidRPr="006E6CA2">
        <w:rPr>
          <w:rFonts w:hint="eastAsia"/>
          <w:lang w:eastAsia="zh-TW"/>
        </w:rPr>
        <w:t xml:space="preserve"> 5,870 </w:t>
      </w:r>
      <w:r w:rsidRPr="006E6CA2">
        <w:rPr>
          <w:rFonts w:hint="eastAsia"/>
          <w:lang w:eastAsia="zh-TW"/>
        </w:rPr>
        <w:t>斯里蘭卡盧比（約合</w:t>
      </w:r>
      <w:r w:rsidRPr="006E6CA2">
        <w:rPr>
          <w:rFonts w:hint="eastAsia"/>
          <w:lang w:eastAsia="zh-TW"/>
        </w:rPr>
        <w:t xml:space="preserve"> 29 </w:t>
      </w:r>
      <w:r w:rsidRPr="006E6CA2">
        <w:rPr>
          <w:rFonts w:hint="eastAsia"/>
          <w:lang w:eastAsia="zh-TW"/>
        </w:rPr>
        <w:t>美元），收入低於該數額的個人或家庭被視為生活在貧困線以下</w:t>
      </w:r>
      <w:r w:rsidR="00A07942" w:rsidRPr="006E6CA2">
        <w:rPr>
          <w:rFonts w:hint="eastAsia"/>
          <w:lang w:eastAsia="zh-TW"/>
        </w:rPr>
        <w:t>，約占總人口</w:t>
      </w:r>
      <w:r w:rsidR="00A07942" w:rsidRPr="006E6CA2">
        <w:rPr>
          <w:rFonts w:hint="eastAsia"/>
          <w:lang w:eastAsia="zh-TW"/>
        </w:rPr>
        <w:t>7</w:t>
      </w:r>
      <w:r w:rsidR="00A07942" w:rsidRPr="006E6CA2">
        <w:rPr>
          <w:lang w:eastAsia="zh-TW"/>
        </w:rPr>
        <w:t>%</w:t>
      </w:r>
      <w:r w:rsidRPr="006E6CA2">
        <w:rPr>
          <w:rFonts w:hint="eastAsia"/>
          <w:lang w:eastAsia="zh-TW"/>
        </w:rPr>
        <w:t>。</w:t>
      </w:r>
      <w:r w:rsidRPr="006E6CA2">
        <w:rPr>
          <w:rFonts w:hint="eastAsia"/>
          <w:lang w:eastAsia="zh-TW"/>
        </w:rPr>
        <w:t xml:space="preserve"> </w:t>
      </w:r>
      <w:r w:rsidRPr="006E6CA2">
        <w:rPr>
          <w:rFonts w:hint="eastAsia"/>
          <w:lang w:eastAsia="zh-TW"/>
        </w:rPr>
        <w:t>然而，斯里蘭卡也使用其他衡量貧困的方法，例如多維貧困指數</w:t>
      </w:r>
      <w:r w:rsidRPr="006E6CA2">
        <w:rPr>
          <w:rFonts w:hint="eastAsia"/>
          <w:lang w:eastAsia="zh-TW"/>
        </w:rPr>
        <w:t xml:space="preserve"> </w:t>
      </w:r>
      <w:r w:rsidR="00B9031F" w:rsidRPr="006E6CA2">
        <w:rPr>
          <w:rFonts w:hint="eastAsia"/>
          <w:lang w:eastAsia="zh-TW"/>
        </w:rPr>
        <w:t>（</w:t>
      </w:r>
      <w:r w:rsidRPr="006E6CA2">
        <w:rPr>
          <w:rFonts w:hint="eastAsia"/>
          <w:lang w:eastAsia="zh-TW"/>
        </w:rPr>
        <w:t>MPI</w:t>
      </w:r>
      <w:r w:rsidR="00B9031F" w:rsidRPr="006E6CA2">
        <w:rPr>
          <w:rFonts w:hint="eastAsia"/>
          <w:lang w:eastAsia="zh-TW"/>
        </w:rPr>
        <w:t>）</w:t>
      </w:r>
      <w:r w:rsidRPr="006E6CA2">
        <w:rPr>
          <w:rFonts w:hint="eastAsia"/>
          <w:lang w:eastAsia="zh-TW"/>
        </w:rPr>
        <w:t>，該指數考量諸如教育、醫療保健、基本便利設施等因素，</w:t>
      </w:r>
      <w:r w:rsidRPr="006E6CA2">
        <w:rPr>
          <w:rFonts w:hint="eastAsia"/>
          <w:lang w:eastAsia="zh-TW"/>
        </w:rPr>
        <w:t xml:space="preserve"> </w:t>
      </w:r>
      <w:r w:rsidRPr="006E6CA2">
        <w:rPr>
          <w:rFonts w:hint="eastAsia"/>
          <w:lang w:eastAsia="zh-TW"/>
        </w:rPr>
        <w:t>根據最新數據，斯里蘭卡的</w:t>
      </w:r>
      <w:r w:rsidRPr="006E6CA2">
        <w:rPr>
          <w:rFonts w:hint="eastAsia"/>
          <w:lang w:eastAsia="zh-TW"/>
        </w:rPr>
        <w:t xml:space="preserve"> MPI </w:t>
      </w:r>
      <w:r w:rsidRPr="006E6CA2">
        <w:rPr>
          <w:rFonts w:hint="eastAsia"/>
          <w:lang w:eastAsia="zh-TW"/>
        </w:rPr>
        <w:t>為</w:t>
      </w:r>
      <w:r w:rsidRPr="006E6CA2">
        <w:rPr>
          <w:rFonts w:hint="eastAsia"/>
          <w:lang w:eastAsia="zh-TW"/>
        </w:rPr>
        <w:t xml:space="preserve"> 0.019</w:t>
      </w:r>
      <w:r w:rsidRPr="006E6CA2">
        <w:rPr>
          <w:rFonts w:hint="eastAsia"/>
          <w:lang w:eastAsia="zh-TW"/>
        </w:rPr>
        <w:t>，約</w:t>
      </w:r>
      <w:r w:rsidRPr="006E6CA2">
        <w:rPr>
          <w:rFonts w:hint="eastAsia"/>
          <w:lang w:eastAsia="zh-TW"/>
        </w:rPr>
        <w:t xml:space="preserve"> 4% </w:t>
      </w:r>
      <w:r w:rsidRPr="006E6CA2">
        <w:rPr>
          <w:rFonts w:hint="eastAsia"/>
          <w:lang w:eastAsia="zh-TW"/>
        </w:rPr>
        <w:t>的人口被認為生活在多維貧困中。</w:t>
      </w:r>
    </w:p>
    <w:p w14:paraId="2C5350AA" w14:textId="57EE4884" w:rsidR="00335A15" w:rsidRPr="006E6CA2" w:rsidRDefault="00335A15" w:rsidP="00174DE3">
      <w:pPr>
        <w:ind w:firstLine="472"/>
        <w:rPr>
          <w:lang w:eastAsia="zh-TW"/>
        </w:rPr>
      </w:pPr>
      <w:r w:rsidRPr="006E6CA2">
        <w:rPr>
          <w:rFonts w:hint="eastAsia"/>
          <w:lang w:eastAsia="zh-TW"/>
        </w:rPr>
        <w:t>世界銀行認為，</w:t>
      </w:r>
      <w:r w:rsidR="00A07942" w:rsidRPr="006E6CA2">
        <w:rPr>
          <w:rFonts w:hint="eastAsia"/>
          <w:lang w:eastAsia="zh-TW"/>
        </w:rPr>
        <w:t>斯里蘭卡</w:t>
      </w:r>
      <w:r w:rsidRPr="006E6CA2">
        <w:rPr>
          <w:rFonts w:hint="eastAsia"/>
          <w:lang w:eastAsia="zh-TW"/>
        </w:rPr>
        <w:t>農業就業人口</w:t>
      </w:r>
      <w:r w:rsidR="006864C0" w:rsidRPr="006E6CA2">
        <w:rPr>
          <w:rFonts w:hint="eastAsia"/>
          <w:lang w:eastAsia="zh-TW"/>
        </w:rPr>
        <w:t>占</w:t>
      </w:r>
      <w:r w:rsidRPr="006E6CA2">
        <w:rPr>
          <w:rFonts w:hint="eastAsia"/>
          <w:lang w:eastAsia="zh-TW"/>
        </w:rPr>
        <w:t>全部斯國就業人口</w:t>
      </w:r>
      <w:r w:rsidRPr="006E6CA2">
        <w:rPr>
          <w:rFonts w:hint="eastAsia"/>
          <w:lang w:eastAsia="zh-TW"/>
        </w:rPr>
        <w:t>28%</w:t>
      </w:r>
      <w:r w:rsidRPr="006E6CA2">
        <w:rPr>
          <w:rFonts w:hint="eastAsia"/>
          <w:lang w:eastAsia="zh-TW"/>
        </w:rPr>
        <w:t>，建議斯國須增加工業及服務業比重，以創造更多就業</w:t>
      </w:r>
      <w:r w:rsidR="00C97666" w:rsidRPr="006E6CA2">
        <w:rPr>
          <w:rFonts w:hint="eastAsia"/>
          <w:lang w:eastAsia="zh-TW"/>
        </w:rPr>
        <w:t>機會</w:t>
      </w:r>
      <w:r w:rsidRPr="006E6CA2">
        <w:rPr>
          <w:rFonts w:hint="eastAsia"/>
          <w:lang w:eastAsia="zh-TW"/>
        </w:rPr>
        <w:t>。</w:t>
      </w:r>
    </w:p>
    <w:p w14:paraId="134A5A29" w14:textId="549883D3" w:rsidR="004A0B60" w:rsidRPr="006E6CA2" w:rsidRDefault="004A0B60" w:rsidP="00FA2989">
      <w:pPr>
        <w:ind w:firstLine="472"/>
        <w:rPr>
          <w:lang w:eastAsia="zh-TW"/>
        </w:rPr>
      </w:pPr>
      <w:r w:rsidRPr="006E6CA2">
        <w:rPr>
          <w:rFonts w:hint="eastAsia"/>
          <w:lang w:eastAsia="zh-TW"/>
        </w:rPr>
        <w:t>斯國政府亦持續鼓勵外商投資，以增加就業機會。</w:t>
      </w:r>
      <w:r w:rsidR="00FA2989" w:rsidRPr="006E6CA2">
        <w:rPr>
          <w:rFonts w:hint="eastAsia"/>
          <w:lang w:eastAsia="zh-TW"/>
        </w:rPr>
        <w:t>斯里蘭卡於</w:t>
      </w:r>
      <w:r w:rsidR="00FA2989" w:rsidRPr="006E6CA2">
        <w:rPr>
          <w:rFonts w:hint="eastAsia"/>
          <w:lang w:eastAsia="zh-TW"/>
        </w:rPr>
        <w:t>2022</w:t>
      </w:r>
      <w:r w:rsidR="00FA2989" w:rsidRPr="006E6CA2">
        <w:rPr>
          <w:rFonts w:hint="eastAsia"/>
          <w:lang w:eastAsia="zh-TW"/>
        </w:rPr>
        <w:t>年</w:t>
      </w:r>
      <w:r w:rsidR="00FA2989" w:rsidRPr="006E6CA2">
        <w:rPr>
          <w:rFonts w:hint="eastAsia"/>
          <w:lang w:eastAsia="zh-TW"/>
        </w:rPr>
        <w:t>4</w:t>
      </w:r>
      <w:r w:rsidR="00FA2989" w:rsidRPr="006E6CA2">
        <w:rPr>
          <w:rFonts w:hint="eastAsia"/>
          <w:lang w:eastAsia="zh-TW"/>
        </w:rPr>
        <w:t>月</w:t>
      </w:r>
      <w:r w:rsidR="00FA2989" w:rsidRPr="006E6CA2">
        <w:rPr>
          <w:rFonts w:hint="eastAsia"/>
          <w:lang w:eastAsia="zh-TW"/>
        </w:rPr>
        <w:t>26</w:t>
      </w:r>
      <w:r w:rsidR="00FA2989" w:rsidRPr="006E6CA2">
        <w:rPr>
          <w:rFonts w:hint="eastAsia"/>
          <w:lang w:eastAsia="zh-TW"/>
        </w:rPr>
        <w:t>日宣布黃金天堂簽證計</w:t>
      </w:r>
      <w:r w:rsidR="005A701D" w:rsidRPr="006E6CA2">
        <w:rPr>
          <w:rFonts w:hint="eastAsia"/>
          <w:lang w:eastAsia="zh-TW"/>
        </w:rPr>
        <w:t>畫</w:t>
      </w:r>
      <w:r w:rsidR="00FA2989" w:rsidRPr="006E6CA2">
        <w:rPr>
          <w:rFonts w:hint="eastAsia"/>
          <w:lang w:eastAsia="zh-TW"/>
        </w:rPr>
        <w:t>（</w:t>
      </w:r>
      <w:r w:rsidR="00FA2989" w:rsidRPr="006E6CA2">
        <w:rPr>
          <w:rFonts w:hint="eastAsia"/>
          <w:lang w:eastAsia="zh-TW"/>
        </w:rPr>
        <w:t>Golden Paradise Visa Program</w:t>
      </w:r>
      <w:r w:rsidR="00FA2989" w:rsidRPr="006E6CA2">
        <w:rPr>
          <w:rFonts w:hint="eastAsia"/>
          <w:lang w:eastAsia="zh-TW"/>
        </w:rPr>
        <w:t>），向外國投資者出售</w:t>
      </w:r>
      <w:r w:rsidR="00FA2989" w:rsidRPr="006E6CA2">
        <w:rPr>
          <w:rFonts w:hint="eastAsia"/>
          <w:lang w:eastAsia="zh-TW"/>
        </w:rPr>
        <w:t>5</w:t>
      </w:r>
      <w:r w:rsidR="00FA2989" w:rsidRPr="006E6CA2">
        <w:rPr>
          <w:rFonts w:hint="eastAsia"/>
          <w:lang w:eastAsia="zh-TW"/>
        </w:rPr>
        <w:t>至</w:t>
      </w:r>
      <w:r w:rsidR="00FA2989" w:rsidRPr="006E6CA2">
        <w:rPr>
          <w:rFonts w:hint="eastAsia"/>
          <w:lang w:eastAsia="zh-TW"/>
        </w:rPr>
        <w:t>10</w:t>
      </w:r>
      <w:r w:rsidR="00FA2989" w:rsidRPr="006E6CA2">
        <w:rPr>
          <w:rFonts w:hint="eastAsia"/>
          <w:lang w:eastAsia="zh-TW"/>
        </w:rPr>
        <w:t>年的長期簽證，以盼吸引外人投資，據該計畫，外國人至少需在斯里蘭卡有</w:t>
      </w:r>
      <w:r w:rsidR="00FA2989" w:rsidRPr="006E6CA2">
        <w:rPr>
          <w:rFonts w:hint="eastAsia"/>
          <w:lang w:eastAsia="zh-TW"/>
        </w:rPr>
        <w:t>10</w:t>
      </w:r>
      <w:r w:rsidR="00FA2989" w:rsidRPr="006E6CA2">
        <w:rPr>
          <w:rFonts w:hint="eastAsia"/>
          <w:lang w:eastAsia="zh-TW"/>
        </w:rPr>
        <w:t>萬美元存款，即可獲准在斯國生活及工作</w:t>
      </w:r>
      <w:r w:rsidR="00FA2989" w:rsidRPr="006E6CA2">
        <w:rPr>
          <w:rFonts w:hint="eastAsia"/>
          <w:lang w:eastAsia="zh-TW"/>
        </w:rPr>
        <w:t>10</w:t>
      </w:r>
      <w:r w:rsidR="00FA2989" w:rsidRPr="006E6CA2">
        <w:rPr>
          <w:rFonts w:hint="eastAsia"/>
          <w:lang w:eastAsia="zh-TW"/>
        </w:rPr>
        <w:t>年，另政府亦允許任何在國內花費至少</w:t>
      </w:r>
      <w:r w:rsidR="00FA2989" w:rsidRPr="006E6CA2">
        <w:rPr>
          <w:rFonts w:hint="eastAsia"/>
          <w:lang w:eastAsia="zh-TW"/>
        </w:rPr>
        <w:t>7.5</w:t>
      </w:r>
      <w:r w:rsidR="00FA2989" w:rsidRPr="006E6CA2">
        <w:rPr>
          <w:rFonts w:hint="eastAsia"/>
          <w:lang w:eastAsia="zh-TW"/>
        </w:rPr>
        <w:t>萬美元買</w:t>
      </w:r>
      <w:r w:rsidR="00900F4A" w:rsidRPr="006E6CA2">
        <w:rPr>
          <w:rFonts w:hint="eastAsia"/>
          <w:lang w:eastAsia="zh-TW"/>
        </w:rPr>
        <w:t>房產之</w:t>
      </w:r>
      <w:r w:rsidR="00FA2989" w:rsidRPr="006E6CA2">
        <w:rPr>
          <w:rFonts w:hint="eastAsia"/>
          <w:lang w:eastAsia="zh-TW"/>
        </w:rPr>
        <w:t>外國人發放</w:t>
      </w:r>
      <w:r w:rsidR="00900F4A" w:rsidRPr="006E6CA2">
        <w:rPr>
          <w:rFonts w:hint="eastAsia"/>
          <w:lang w:eastAsia="zh-TW"/>
        </w:rPr>
        <w:t>5</w:t>
      </w:r>
      <w:r w:rsidR="00FA2989" w:rsidRPr="006E6CA2">
        <w:rPr>
          <w:rFonts w:hint="eastAsia"/>
          <w:lang w:eastAsia="zh-TW"/>
        </w:rPr>
        <w:t>年簽證等措施。</w:t>
      </w:r>
      <w:r w:rsidRPr="006E6CA2">
        <w:rPr>
          <w:rFonts w:hint="eastAsia"/>
          <w:lang w:eastAsia="zh-TW"/>
        </w:rPr>
        <w:t>斯里蘭卡目前已與美國、澳洲、比利時、盧森堡、丹麥、芬蘭、埃及、中國大陸、印度、韓國、新加坡等國簽署雙邊投資協定，對投資者保護尚佳。</w:t>
      </w:r>
    </w:p>
    <w:p w14:paraId="2671868D" w14:textId="294B26C4" w:rsidR="00174DE3" w:rsidRPr="006E6CA2" w:rsidRDefault="00174DE3" w:rsidP="00174DE3">
      <w:pPr>
        <w:ind w:left="472" w:firstLineChars="0" w:firstLine="0"/>
        <w:rPr>
          <w:rFonts w:eastAsia="華康超黑體"/>
          <w:sz w:val="48"/>
          <w:szCs w:val="48"/>
          <w:lang w:eastAsia="zh-TW"/>
        </w:rPr>
      </w:pPr>
    </w:p>
    <w:p w14:paraId="6C4396C7" w14:textId="77777777" w:rsidR="00174DE3" w:rsidRPr="006E6CA2" w:rsidRDefault="00174DE3" w:rsidP="00174DE3">
      <w:pPr>
        <w:ind w:left="472" w:firstLineChars="0" w:firstLine="0"/>
        <w:rPr>
          <w:lang w:eastAsia="zh-TW"/>
        </w:rPr>
      </w:pPr>
    </w:p>
    <w:p w14:paraId="77FC3C09" w14:textId="77777777" w:rsidR="0026620A" w:rsidRPr="006E6CA2" w:rsidRDefault="0026620A" w:rsidP="00174DE3">
      <w:pPr>
        <w:ind w:left="472" w:firstLineChars="0" w:firstLine="0"/>
        <w:rPr>
          <w:lang w:eastAsia="zh-TW"/>
        </w:rPr>
        <w:sectPr w:rsidR="0026620A" w:rsidRPr="006E6CA2" w:rsidSect="000E1937">
          <w:headerReference w:type="default" r:id="rId24"/>
          <w:pgSz w:w="11906" w:h="16838" w:code="9"/>
          <w:pgMar w:top="2268" w:right="1701" w:bottom="1701" w:left="1701" w:header="1134" w:footer="851" w:gutter="0"/>
          <w:cols w:space="425"/>
          <w:docGrid w:type="linesAndChars" w:linePitch="514" w:charSpace="-774"/>
        </w:sectPr>
      </w:pPr>
    </w:p>
    <w:p w14:paraId="22982D44" w14:textId="77777777" w:rsidR="000D6164" w:rsidRPr="006E6CA2" w:rsidRDefault="000D6164" w:rsidP="00FA3378">
      <w:pPr>
        <w:pStyle w:val="a5"/>
        <w:rPr>
          <w:lang w:eastAsia="zh-TW"/>
        </w:rPr>
      </w:pPr>
      <w:bookmarkStart w:id="5" w:name="_Toc17912524"/>
      <w:bookmarkStart w:id="6" w:name="_Toc142538341"/>
      <w:r w:rsidRPr="006E6CA2">
        <w:rPr>
          <w:lang w:eastAsia="zh-TW"/>
        </w:rPr>
        <w:t>第參章　外商在當地經營現況及投資機會</w:t>
      </w:r>
      <w:bookmarkEnd w:id="5"/>
      <w:bookmarkEnd w:id="6"/>
    </w:p>
    <w:p w14:paraId="430D5741" w14:textId="77777777" w:rsidR="004A0B60" w:rsidRPr="006E6CA2" w:rsidRDefault="004A0B60" w:rsidP="004A0B60">
      <w:pPr>
        <w:pStyle w:val="a6"/>
      </w:pPr>
      <w:r w:rsidRPr="006E6CA2">
        <w:rPr>
          <w:rFonts w:hint="eastAsia"/>
        </w:rPr>
        <w:t>一、外商在當地經營現況</w:t>
      </w:r>
    </w:p>
    <w:p w14:paraId="71D93260" w14:textId="77777777" w:rsidR="004A0B60" w:rsidRPr="006E6CA2" w:rsidRDefault="004A0B60" w:rsidP="004A0B60">
      <w:pPr>
        <w:ind w:firstLine="472"/>
        <w:rPr>
          <w:lang w:eastAsia="zh-TW"/>
        </w:rPr>
      </w:pPr>
      <w:r w:rsidRPr="006E6CA2">
        <w:rPr>
          <w:rFonts w:hint="eastAsia"/>
          <w:lang w:eastAsia="zh-TW"/>
        </w:rPr>
        <w:t>斯里蘭卡外資</w:t>
      </w:r>
      <w:r w:rsidR="003D0C4A" w:rsidRPr="006E6CA2">
        <w:rPr>
          <w:rFonts w:hint="eastAsia"/>
          <w:lang w:eastAsia="zh-TW"/>
        </w:rPr>
        <w:t>主要</w:t>
      </w:r>
      <w:r w:rsidRPr="006E6CA2">
        <w:rPr>
          <w:rFonts w:hint="eastAsia"/>
          <w:lang w:eastAsia="zh-TW"/>
        </w:rPr>
        <w:t>來源為荷蘭、英國、印度、瑞士、模里西斯，主要投資於紡織成衣及觀光產業。</w:t>
      </w:r>
    </w:p>
    <w:p w14:paraId="346E7DF1" w14:textId="77777777" w:rsidR="004A0B60" w:rsidRPr="006E6CA2" w:rsidRDefault="004A0B60" w:rsidP="004A0B60">
      <w:pPr>
        <w:pStyle w:val="a6"/>
      </w:pPr>
      <w:r w:rsidRPr="006E6CA2">
        <w:rPr>
          <w:rFonts w:hint="eastAsia"/>
        </w:rPr>
        <w:t>二、</w:t>
      </w:r>
      <w:proofErr w:type="gramStart"/>
      <w:r w:rsidRPr="006E6CA2">
        <w:rPr>
          <w:rFonts w:hint="eastAsia"/>
        </w:rPr>
        <w:t>臺</w:t>
      </w:r>
      <w:proofErr w:type="gramEnd"/>
      <w:r w:rsidRPr="006E6CA2">
        <w:rPr>
          <w:rFonts w:hint="eastAsia"/>
        </w:rPr>
        <w:t>（華）商在當地經營現況</w:t>
      </w:r>
    </w:p>
    <w:p w14:paraId="0DE26424" w14:textId="7A061D6D" w:rsidR="004A0B60" w:rsidRPr="006E6CA2" w:rsidRDefault="004A0B60" w:rsidP="004A0B60">
      <w:pPr>
        <w:ind w:firstLine="472"/>
        <w:rPr>
          <w:lang w:eastAsia="zh-TW"/>
        </w:rPr>
      </w:pPr>
      <w:r w:rsidRPr="006E6CA2">
        <w:rPr>
          <w:rFonts w:hint="eastAsia"/>
          <w:lang w:eastAsia="zh-TW"/>
        </w:rPr>
        <w:t>我商陽明、萬海、長榮等海運業者</w:t>
      </w:r>
      <w:r w:rsidR="00900F4A" w:rsidRPr="006E6CA2">
        <w:rPr>
          <w:rFonts w:hint="eastAsia"/>
          <w:lang w:eastAsia="zh-TW"/>
        </w:rPr>
        <w:t>以代理行體系營運</w:t>
      </w:r>
      <w:r w:rsidRPr="006E6CA2">
        <w:rPr>
          <w:rFonts w:hint="eastAsia"/>
          <w:lang w:eastAsia="zh-TW"/>
        </w:rPr>
        <w:t>。我商另亦投資紡織、食品等產業，惟因在當地之我國業者較少，尚未成立臺灣商會。</w:t>
      </w:r>
    </w:p>
    <w:p w14:paraId="3EF69C50" w14:textId="7478E262" w:rsidR="00C34825" w:rsidRPr="006E6CA2" w:rsidRDefault="00C34825" w:rsidP="001A4A3A">
      <w:pPr>
        <w:ind w:firstLine="472"/>
        <w:rPr>
          <w:lang w:eastAsia="zh-TW"/>
        </w:rPr>
      </w:pPr>
      <w:r w:rsidRPr="006E6CA2">
        <w:rPr>
          <w:rFonts w:hint="eastAsia"/>
          <w:lang w:eastAsia="zh-TW"/>
        </w:rPr>
        <w:t>根據</w:t>
      </w:r>
      <w:r w:rsidR="00FA5815" w:rsidRPr="006E6CA2">
        <w:rPr>
          <w:rFonts w:hint="eastAsia"/>
          <w:lang w:eastAsia="zh-TW"/>
        </w:rPr>
        <w:t>經濟部投資審議司</w:t>
      </w:r>
      <w:r w:rsidRPr="006E6CA2">
        <w:rPr>
          <w:rFonts w:hint="eastAsia"/>
          <w:lang w:eastAsia="zh-TW"/>
        </w:rPr>
        <w:t>核准我商對斯里蘭卡投資統計，</w:t>
      </w:r>
      <w:r w:rsidRPr="006E6CA2">
        <w:rPr>
          <w:rFonts w:hint="eastAsia"/>
          <w:lang w:eastAsia="zh-TW"/>
        </w:rPr>
        <w:t>1991</w:t>
      </w:r>
      <w:r w:rsidRPr="006E6CA2">
        <w:rPr>
          <w:rFonts w:hint="eastAsia"/>
          <w:lang w:eastAsia="zh-TW"/>
        </w:rPr>
        <w:t>年至</w:t>
      </w:r>
      <w:r w:rsidRPr="006E6CA2">
        <w:rPr>
          <w:rFonts w:hint="eastAsia"/>
          <w:lang w:eastAsia="zh-TW"/>
        </w:rPr>
        <w:t>202</w:t>
      </w:r>
      <w:r w:rsidR="00A07942" w:rsidRPr="006E6CA2">
        <w:rPr>
          <w:rFonts w:hint="eastAsia"/>
          <w:lang w:eastAsia="zh-TW"/>
        </w:rPr>
        <w:t>2</w:t>
      </w:r>
      <w:r w:rsidRPr="006E6CA2">
        <w:rPr>
          <w:rFonts w:hint="eastAsia"/>
          <w:lang w:eastAsia="zh-TW"/>
        </w:rPr>
        <w:t>年投資件數為</w:t>
      </w:r>
      <w:r w:rsidRPr="006E6CA2">
        <w:rPr>
          <w:rFonts w:hint="eastAsia"/>
          <w:lang w:eastAsia="zh-TW"/>
        </w:rPr>
        <w:t>5</w:t>
      </w:r>
      <w:r w:rsidRPr="006E6CA2">
        <w:rPr>
          <w:rFonts w:hint="eastAsia"/>
          <w:lang w:eastAsia="zh-TW"/>
        </w:rPr>
        <w:t>件，投資金額為</w:t>
      </w:r>
      <w:r w:rsidRPr="006E6CA2">
        <w:rPr>
          <w:rFonts w:hint="eastAsia"/>
          <w:lang w:eastAsia="zh-TW"/>
        </w:rPr>
        <w:t>699</w:t>
      </w:r>
      <w:r w:rsidRPr="006E6CA2">
        <w:rPr>
          <w:rFonts w:hint="eastAsia"/>
          <w:lang w:eastAsia="zh-TW"/>
        </w:rPr>
        <w:t>萬</w:t>
      </w:r>
      <w:r w:rsidRPr="006E6CA2">
        <w:rPr>
          <w:rFonts w:hint="eastAsia"/>
          <w:lang w:eastAsia="zh-TW"/>
        </w:rPr>
        <w:t>2,000</w:t>
      </w:r>
      <w:r w:rsidRPr="006E6CA2">
        <w:rPr>
          <w:rFonts w:hint="eastAsia"/>
          <w:lang w:eastAsia="zh-TW"/>
        </w:rPr>
        <w:t>美元，投資主要地區為可倫坡，投資主要產業為航運、漁產、珍珠奶茶、成衣。</w:t>
      </w:r>
    </w:p>
    <w:p w14:paraId="41286789" w14:textId="77777777" w:rsidR="004A0B60" w:rsidRPr="006E6CA2" w:rsidRDefault="004A0B60" w:rsidP="004A0B60">
      <w:pPr>
        <w:pStyle w:val="a6"/>
      </w:pPr>
      <w:r w:rsidRPr="006E6CA2">
        <w:rPr>
          <w:rFonts w:hint="eastAsia"/>
        </w:rPr>
        <w:t>三、投資機會</w:t>
      </w:r>
    </w:p>
    <w:p w14:paraId="4618BDEC" w14:textId="1FB2C10A" w:rsidR="004A0B60" w:rsidRPr="006E6CA2" w:rsidRDefault="004A0B60" w:rsidP="001A4A3A">
      <w:pPr>
        <w:ind w:firstLine="472"/>
        <w:rPr>
          <w:lang w:eastAsia="zh-TW"/>
        </w:rPr>
      </w:pPr>
      <w:r w:rsidRPr="006E6CA2">
        <w:rPr>
          <w:rFonts w:hint="eastAsia"/>
          <w:lang w:eastAsia="zh-TW"/>
        </w:rPr>
        <w:t>斯里蘭卡內戰於</w:t>
      </w:r>
      <w:r w:rsidRPr="006E6CA2">
        <w:rPr>
          <w:rFonts w:hint="eastAsia"/>
          <w:lang w:eastAsia="zh-TW"/>
        </w:rPr>
        <w:t>2009</w:t>
      </w:r>
      <w:r w:rsidRPr="006E6CA2">
        <w:rPr>
          <w:rFonts w:hint="eastAsia"/>
          <w:lang w:eastAsia="zh-TW"/>
        </w:rPr>
        <w:t>年結束迄今，各項產業均有待開發</w:t>
      </w:r>
      <w:r w:rsidR="00A07942" w:rsidRPr="006E6CA2">
        <w:rPr>
          <w:rFonts w:hint="eastAsia"/>
          <w:lang w:eastAsia="zh-TW"/>
        </w:rPr>
        <w:t>，平均國民生產毛額達</w:t>
      </w:r>
      <w:r w:rsidR="00A07942" w:rsidRPr="006E6CA2">
        <w:rPr>
          <w:lang w:eastAsia="zh-TW"/>
        </w:rPr>
        <w:t>3</w:t>
      </w:r>
      <w:r w:rsidR="00A07942" w:rsidRPr="006E6CA2">
        <w:rPr>
          <w:rFonts w:hint="eastAsia"/>
          <w:lang w:eastAsia="zh-TW"/>
        </w:rPr>
        <w:t>,</w:t>
      </w:r>
      <w:r w:rsidR="00A07942" w:rsidRPr="006E6CA2">
        <w:rPr>
          <w:lang w:eastAsia="zh-TW"/>
        </w:rPr>
        <w:t>228</w:t>
      </w:r>
      <w:r w:rsidR="00A07942" w:rsidRPr="006E6CA2">
        <w:rPr>
          <w:rFonts w:hint="eastAsia"/>
          <w:lang w:eastAsia="zh-TW"/>
        </w:rPr>
        <w:t>美元，仍有發展潛力</w:t>
      </w:r>
      <w:r w:rsidRPr="006E6CA2">
        <w:rPr>
          <w:rFonts w:hint="eastAsia"/>
          <w:lang w:eastAsia="zh-TW"/>
        </w:rPr>
        <w:t>。鑒於我商在紡織、旅遊、農業、水</w:t>
      </w:r>
      <w:r w:rsidR="00A07942" w:rsidRPr="006E6CA2">
        <w:rPr>
          <w:rFonts w:hint="eastAsia"/>
          <w:lang w:eastAsia="zh-TW"/>
        </w:rPr>
        <w:t>產養殖、基礎建設、汽機車零組件等甚具全球競爭力，惟</w:t>
      </w:r>
      <w:r w:rsidR="00A07942" w:rsidRPr="006E6CA2">
        <w:rPr>
          <w:rFonts w:hint="eastAsia"/>
          <w:lang w:eastAsia="zh-TW"/>
        </w:rPr>
        <w:t>2</w:t>
      </w:r>
      <w:r w:rsidR="00A07942" w:rsidRPr="006E6CA2">
        <w:rPr>
          <w:lang w:eastAsia="zh-TW"/>
        </w:rPr>
        <w:t>022</w:t>
      </w:r>
      <w:r w:rsidR="00A07942" w:rsidRPr="006E6CA2">
        <w:rPr>
          <w:rFonts w:hint="eastAsia"/>
          <w:lang w:eastAsia="zh-TW"/>
        </w:rPr>
        <w:t>年歷經破產危機、重創經濟，未來前景不明，</w:t>
      </w:r>
      <w:r w:rsidRPr="006E6CA2">
        <w:rPr>
          <w:rFonts w:hint="eastAsia"/>
          <w:lang w:eastAsia="zh-TW"/>
        </w:rPr>
        <w:t>建議我商</w:t>
      </w:r>
      <w:r w:rsidR="00A07942" w:rsidRPr="006E6CA2">
        <w:rPr>
          <w:rFonts w:hint="eastAsia"/>
          <w:lang w:eastAsia="zh-TW"/>
        </w:rPr>
        <w:t>前</w:t>
      </w:r>
      <w:r w:rsidRPr="006E6CA2">
        <w:rPr>
          <w:rFonts w:hint="eastAsia"/>
          <w:lang w:eastAsia="zh-TW"/>
        </w:rPr>
        <w:t>來斯國進行投資布局</w:t>
      </w:r>
      <w:r w:rsidR="00A07942" w:rsidRPr="006E6CA2">
        <w:rPr>
          <w:rFonts w:hint="eastAsia"/>
          <w:lang w:eastAsia="zh-TW"/>
        </w:rPr>
        <w:t>必須審慎評估</w:t>
      </w:r>
      <w:r w:rsidRPr="006E6CA2">
        <w:rPr>
          <w:rFonts w:hint="eastAsia"/>
          <w:lang w:eastAsia="zh-TW"/>
        </w:rPr>
        <w:t>。</w:t>
      </w:r>
    </w:p>
    <w:p w14:paraId="3E3AE7B1" w14:textId="77777777" w:rsidR="00D1436B" w:rsidRPr="006E6CA2" w:rsidRDefault="00D1436B" w:rsidP="00DF7749">
      <w:pPr>
        <w:pStyle w:val="afb"/>
        <w:spacing w:before="514"/>
        <w:rPr>
          <w:rFonts w:ascii="Times New Roman"/>
          <w:lang w:eastAsia="zh-TW"/>
        </w:rPr>
      </w:pPr>
    </w:p>
    <w:p w14:paraId="74D74CC9" w14:textId="77777777" w:rsidR="00FB059E" w:rsidRPr="006E6CA2" w:rsidRDefault="004A0B60" w:rsidP="00DF7749">
      <w:pPr>
        <w:pStyle w:val="afb"/>
        <w:spacing w:before="514"/>
        <w:rPr>
          <w:rFonts w:ascii="Times New Roman"/>
          <w:lang w:eastAsia="zh-TW"/>
        </w:rPr>
      </w:pPr>
      <w:r w:rsidRPr="006E6CA2">
        <w:rPr>
          <w:rFonts w:ascii="Times New Roman"/>
          <w:lang w:eastAsia="zh-TW"/>
        </w:rPr>
        <w:br w:type="page"/>
      </w:r>
    </w:p>
    <w:p w14:paraId="02A9B2E9" w14:textId="77777777" w:rsidR="0026620A" w:rsidRPr="006E6CA2" w:rsidRDefault="0026620A" w:rsidP="00DF7749">
      <w:pPr>
        <w:pStyle w:val="afb"/>
        <w:spacing w:before="514"/>
        <w:rPr>
          <w:rFonts w:ascii="Times New Roman"/>
          <w:lang w:eastAsia="zh-TW"/>
        </w:rPr>
      </w:pPr>
    </w:p>
    <w:p w14:paraId="434139BC" w14:textId="77777777" w:rsidR="005A72DF" w:rsidRPr="006E6CA2" w:rsidRDefault="005A72DF" w:rsidP="00554FA9">
      <w:pPr>
        <w:ind w:left="472" w:firstLineChars="0" w:firstLine="0"/>
        <w:rPr>
          <w:lang w:eastAsia="zh-TW"/>
        </w:rPr>
        <w:sectPr w:rsidR="005A72DF" w:rsidRPr="006E6CA2" w:rsidSect="003E0BC3">
          <w:headerReference w:type="default" r:id="rId25"/>
          <w:pgSz w:w="11906" w:h="16838" w:code="9"/>
          <w:pgMar w:top="2268" w:right="1701" w:bottom="1701" w:left="1701" w:header="1134" w:footer="851" w:gutter="0"/>
          <w:cols w:space="425"/>
          <w:docGrid w:type="linesAndChars" w:linePitch="514" w:charSpace="-774"/>
        </w:sectPr>
      </w:pPr>
    </w:p>
    <w:p w14:paraId="3850B7C4" w14:textId="77777777" w:rsidR="00983AFC" w:rsidRPr="006E6CA2" w:rsidRDefault="00983AFC" w:rsidP="00DB6CCC">
      <w:pPr>
        <w:pStyle w:val="a5"/>
      </w:pPr>
      <w:bookmarkStart w:id="7" w:name="_Toc17912525"/>
      <w:bookmarkStart w:id="8" w:name="_Toc142538342"/>
      <w:r w:rsidRPr="006E6CA2">
        <w:t>第肆章　投資法規及程序</w:t>
      </w:r>
      <w:bookmarkEnd w:id="7"/>
      <w:bookmarkEnd w:id="8"/>
    </w:p>
    <w:p w14:paraId="0BA6BC36" w14:textId="77777777" w:rsidR="004A0B60" w:rsidRPr="006E6CA2" w:rsidRDefault="004A0B60" w:rsidP="004A0B60">
      <w:pPr>
        <w:pStyle w:val="a6"/>
      </w:pPr>
      <w:r w:rsidRPr="006E6CA2">
        <w:rPr>
          <w:rFonts w:hint="eastAsia"/>
        </w:rPr>
        <w:t>一、主要投資法令</w:t>
      </w:r>
    </w:p>
    <w:p w14:paraId="168F2D93" w14:textId="77777777" w:rsidR="004A0B60" w:rsidRPr="006E6CA2" w:rsidRDefault="004A0B60" w:rsidP="00EF6241">
      <w:pPr>
        <w:ind w:firstLine="472"/>
        <w:rPr>
          <w:lang w:eastAsia="zh-TW"/>
        </w:rPr>
      </w:pPr>
      <w:proofErr w:type="gramStart"/>
      <w:r w:rsidRPr="006E6CA2">
        <w:rPr>
          <w:rFonts w:hint="eastAsia"/>
          <w:lang w:eastAsia="zh-TW"/>
        </w:rPr>
        <w:t>目前斯</w:t>
      </w:r>
      <w:proofErr w:type="gramEnd"/>
      <w:r w:rsidRPr="006E6CA2">
        <w:rPr>
          <w:rFonts w:hint="eastAsia"/>
          <w:lang w:eastAsia="zh-TW"/>
        </w:rPr>
        <w:t>國主要外人投資法規為</w:t>
      </w:r>
      <w:r w:rsidRPr="006E6CA2">
        <w:rPr>
          <w:rFonts w:hint="eastAsia"/>
          <w:lang w:eastAsia="zh-TW"/>
        </w:rPr>
        <w:t>1978</w:t>
      </w:r>
      <w:r w:rsidRPr="006E6CA2">
        <w:rPr>
          <w:rFonts w:hint="eastAsia"/>
          <w:lang w:eastAsia="zh-TW"/>
        </w:rPr>
        <w:t>年第</w:t>
      </w:r>
      <w:r w:rsidRPr="006E6CA2">
        <w:rPr>
          <w:rFonts w:hint="eastAsia"/>
          <w:lang w:eastAsia="zh-TW"/>
        </w:rPr>
        <w:t>4</w:t>
      </w:r>
      <w:r w:rsidRPr="006E6CA2">
        <w:rPr>
          <w:rFonts w:hint="eastAsia"/>
          <w:lang w:eastAsia="zh-TW"/>
        </w:rPr>
        <w:t>號法案（</w:t>
      </w:r>
      <w:r w:rsidRPr="006E6CA2">
        <w:rPr>
          <w:rFonts w:hint="eastAsia"/>
          <w:lang w:eastAsia="zh-TW"/>
        </w:rPr>
        <w:t>Law No 4, 1978</w:t>
      </w:r>
      <w:r w:rsidRPr="006E6CA2">
        <w:rPr>
          <w:rFonts w:hint="eastAsia"/>
          <w:lang w:eastAsia="zh-TW"/>
        </w:rPr>
        <w:t>），該法案於</w:t>
      </w:r>
      <w:r w:rsidRPr="006E6CA2">
        <w:rPr>
          <w:rFonts w:hint="eastAsia"/>
          <w:lang w:eastAsia="zh-TW"/>
        </w:rPr>
        <w:t>1980</w:t>
      </w:r>
      <w:r w:rsidRPr="006E6CA2">
        <w:rPr>
          <w:rFonts w:hint="eastAsia"/>
          <w:lang w:eastAsia="zh-TW"/>
        </w:rPr>
        <w:t>及</w:t>
      </w:r>
      <w:r w:rsidRPr="006E6CA2">
        <w:rPr>
          <w:rFonts w:hint="eastAsia"/>
          <w:lang w:eastAsia="zh-TW"/>
        </w:rPr>
        <w:t>1983</w:t>
      </w:r>
      <w:r w:rsidRPr="006E6CA2">
        <w:rPr>
          <w:rFonts w:hint="eastAsia"/>
          <w:lang w:eastAsia="zh-TW"/>
        </w:rPr>
        <w:t>年分別經過修正，該法案授權投資委員會可決定外資之獎勵措施。</w:t>
      </w:r>
    </w:p>
    <w:p w14:paraId="0DD41E99" w14:textId="77777777" w:rsidR="004A0B60" w:rsidRPr="006E6CA2" w:rsidRDefault="004A0B60" w:rsidP="00EF6241">
      <w:pPr>
        <w:ind w:firstLine="472"/>
        <w:rPr>
          <w:lang w:eastAsia="zh-TW"/>
        </w:rPr>
      </w:pPr>
      <w:r w:rsidRPr="006E6CA2">
        <w:rPr>
          <w:rFonts w:hint="eastAsia"/>
        </w:rPr>
        <w:t>另</w:t>
      </w:r>
      <w:r w:rsidRPr="006E6CA2">
        <w:rPr>
          <w:rFonts w:hint="eastAsia"/>
        </w:rPr>
        <w:t>2008</w:t>
      </w:r>
      <w:r w:rsidRPr="006E6CA2">
        <w:rPr>
          <w:rFonts w:hint="eastAsia"/>
        </w:rPr>
        <w:t>年專案策略發展法（</w:t>
      </w:r>
      <w:r w:rsidRPr="006E6CA2">
        <w:rPr>
          <w:rFonts w:hint="eastAsia"/>
        </w:rPr>
        <w:t>Strategic Development Project of 2008</w:t>
      </w:r>
      <w:r w:rsidRPr="006E6CA2">
        <w:rPr>
          <w:rFonts w:hint="eastAsia"/>
        </w:rPr>
        <w:t>）授權內閣會議可對策略性發展產業提供大幅優惠措施。</w:t>
      </w:r>
      <w:r w:rsidRPr="006E6CA2">
        <w:rPr>
          <w:rFonts w:hint="eastAsia"/>
          <w:lang w:eastAsia="zh-TW"/>
        </w:rPr>
        <w:t>目前以出口為導向之投資較受鼓勵，而政府採購、工程等產業對外資較不利。</w:t>
      </w:r>
    </w:p>
    <w:p w14:paraId="1DA67DEB" w14:textId="77777777" w:rsidR="004A0B60" w:rsidRPr="006E6CA2" w:rsidRDefault="004A0B60" w:rsidP="004A0B60">
      <w:pPr>
        <w:pStyle w:val="a6"/>
      </w:pPr>
      <w:r w:rsidRPr="006E6CA2">
        <w:rPr>
          <w:rFonts w:hint="eastAsia"/>
        </w:rPr>
        <w:t>二、投資申請之規定、程序、應準備文件及審查流程</w:t>
      </w:r>
    </w:p>
    <w:p w14:paraId="17396BE7" w14:textId="77777777" w:rsidR="004A0B60" w:rsidRPr="006E6CA2" w:rsidRDefault="004A0B60" w:rsidP="004A0B60">
      <w:pPr>
        <w:ind w:firstLine="472"/>
        <w:rPr>
          <w:lang w:eastAsia="zh-TW"/>
        </w:rPr>
      </w:pPr>
      <w:r w:rsidRPr="006E6CA2">
        <w:rPr>
          <w:rFonts w:hint="eastAsia"/>
        </w:rPr>
        <w:t>已獲斯里蘭卡投資委員會核准之外商可向斯國公司註冊部門（</w:t>
      </w:r>
      <w:r w:rsidRPr="006E6CA2">
        <w:rPr>
          <w:rFonts w:hint="eastAsia"/>
        </w:rPr>
        <w:t>Department of the Registrar of Companies</w:t>
      </w:r>
      <w:r w:rsidRPr="006E6CA2">
        <w:rPr>
          <w:rFonts w:hint="eastAsia"/>
        </w:rPr>
        <w:t>）登記註冊公司，該部門係公司登記主管機關。</w:t>
      </w:r>
      <w:r w:rsidRPr="006E6CA2">
        <w:rPr>
          <w:rFonts w:hint="eastAsia"/>
          <w:lang w:eastAsia="zh-TW"/>
        </w:rPr>
        <w:t>目前廠商無法</w:t>
      </w:r>
      <w:proofErr w:type="gramStart"/>
      <w:r w:rsidRPr="006E6CA2">
        <w:rPr>
          <w:rFonts w:hint="eastAsia"/>
          <w:lang w:eastAsia="zh-TW"/>
        </w:rPr>
        <w:t>於線上登記</w:t>
      </w:r>
      <w:proofErr w:type="gramEnd"/>
      <w:r w:rsidRPr="006E6CA2">
        <w:rPr>
          <w:rFonts w:hint="eastAsia"/>
          <w:lang w:eastAsia="zh-TW"/>
        </w:rPr>
        <w:t>註冊文件，需以紙本方式向該部門申請，約</w:t>
      </w:r>
      <w:r w:rsidRPr="006E6CA2">
        <w:rPr>
          <w:rFonts w:hint="eastAsia"/>
          <w:lang w:eastAsia="zh-TW"/>
        </w:rPr>
        <w:t>2</w:t>
      </w:r>
      <w:r w:rsidRPr="006E6CA2">
        <w:rPr>
          <w:rFonts w:hint="eastAsia"/>
          <w:lang w:eastAsia="zh-TW"/>
        </w:rPr>
        <w:t>周內可完成登記並獲得稅號及社會安全號碼，</w:t>
      </w:r>
      <w:proofErr w:type="gramStart"/>
      <w:r w:rsidRPr="006E6CA2">
        <w:rPr>
          <w:rFonts w:hint="eastAsia"/>
          <w:lang w:eastAsia="zh-TW"/>
        </w:rPr>
        <w:t>用於向斯國</w:t>
      </w:r>
      <w:proofErr w:type="gramEnd"/>
      <w:r w:rsidRPr="006E6CA2">
        <w:rPr>
          <w:rFonts w:hint="eastAsia"/>
          <w:lang w:eastAsia="zh-TW"/>
        </w:rPr>
        <w:t>勞動部支付社會安全費用。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11"/>
        <w:gridCol w:w="7131"/>
        <w:gridCol w:w="1018"/>
      </w:tblGrid>
      <w:tr w:rsidR="006E6CA2" w:rsidRPr="006E6CA2" w14:paraId="362C1F62" w14:textId="77777777">
        <w:trPr>
          <w:tblHeader/>
        </w:trPr>
        <w:tc>
          <w:tcPr>
            <w:tcW w:w="0" w:type="auto"/>
            <w:shd w:val="clear" w:color="auto" w:fill="FFFFFF"/>
          </w:tcPr>
          <w:p w14:paraId="10ED33FE" w14:textId="77777777" w:rsidR="003D0C4A" w:rsidRPr="006E6CA2" w:rsidRDefault="003D0C4A" w:rsidP="000A7926">
            <w:pPr>
              <w:ind w:leftChars="50" w:left="118" w:rightChars="50" w:right="118" w:firstLineChars="0" w:firstLine="0"/>
              <w:jc w:val="center"/>
              <w:rPr>
                <w:rFonts w:cs="Calibri"/>
                <w:bCs/>
                <w:lang w:eastAsia="zh-TW"/>
              </w:rPr>
            </w:pPr>
          </w:p>
        </w:tc>
        <w:tc>
          <w:tcPr>
            <w:tcW w:w="7335" w:type="dxa"/>
            <w:shd w:val="clear" w:color="auto" w:fill="FFFFFF"/>
            <w:vAlign w:val="center"/>
          </w:tcPr>
          <w:p w14:paraId="76F05E27" w14:textId="77777777" w:rsidR="003D0C4A" w:rsidRPr="006E6CA2" w:rsidRDefault="003D0C4A" w:rsidP="000A7926">
            <w:pPr>
              <w:ind w:leftChars="50" w:left="118" w:rightChars="50" w:right="118" w:firstLineChars="0" w:firstLine="0"/>
              <w:jc w:val="center"/>
              <w:rPr>
                <w:bCs/>
                <w:smallCaps/>
                <w:lang w:eastAsia="zh-TW"/>
              </w:rPr>
            </w:pPr>
            <w:r w:rsidRPr="006E6CA2">
              <w:rPr>
                <w:bCs/>
                <w:smallCaps/>
                <w:lang w:eastAsia="zh-TW"/>
              </w:rPr>
              <w:t>程序</w:t>
            </w:r>
          </w:p>
        </w:tc>
        <w:tc>
          <w:tcPr>
            <w:tcW w:w="1060" w:type="dxa"/>
            <w:shd w:val="clear" w:color="auto" w:fill="FFFFFF"/>
          </w:tcPr>
          <w:p w14:paraId="7E58F7EC" w14:textId="77777777" w:rsidR="003D0C4A" w:rsidRPr="006E6CA2" w:rsidRDefault="003D0C4A" w:rsidP="000A7926">
            <w:pPr>
              <w:ind w:leftChars="50" w:left="118" w:rightChars="50" w:right="118" w:firstLineChars="0" w:firstLine="0"/>
              <w:jc w:val="center"/>
              <w:rPr>
                <w:rFonts w:cs="Calibri"/>
                <w:bCs/>
                <w:smallCaps/>
                <w:lang w:eastAsia="en-US"/>
              </w:rPr>
            </w:pPr>
            <w:r w:rsidRPr="006E6CA2">
              <w:rPr>
                <w:rFonts w:cs="Calibri"/>
                <w:bCs/>
                <w:smallCaps/>
                <w:lang w:eastAsia="zh-TW"/>
              </w:rPr>
              <w:t>耗時</w:t>
            </w:r>
          </w:p>
        </w:tc>
      </w:tr>
      <w:tr w:rsidR="006E6CA2" w:rsidRPr="006E6CA2" w14:paraId="207347F3" w14:textId="77777777">
        <w:tc>
          <w:tcPr>
            <w:tcW w:w="0" w:type="auto"/>
            <w:shd w:val="clear" w:color="auto" w:fill="FFFFFF"/>
          </w:tcPr>
          <w:p w14:paraId="55BCB5D0" w14:textId="77777777" w:rsidR="003D0C4A" w:rsidRPr="006E6CA2" w:rsidRDefault="00DE438F" w:rsidP="000A7926">
            <w:pPr>
              <w:ind w:leftChars="50" w:left="118" w:rightChars="50" w:right="118" w:firstLineChars="0" w:firstLine="0"/>
              <w:jc w:val="center"/>
              <w:rPr>
                <w:rFonts w:cs="Calibri"/>
                <w:bCs/>
                <w:lang w:eastAsia="en-US"/>
              </w:rPr>
            </w:pPr>
            <w:r w:rsidRPr="006E6CA2">
              <w:rPr>
                <w:rFonts w:cs="Calibri"/>
                <w:bCs/>
                <w:lang w:eastAsia="zh-TW"/>
              </w:rPr>
              <w:t>1</w:t>
            </w:r>
            <w:r w:rsidR="003D0C4A" w:rsidRPr="006E6CA2">
              <w:rPr>
                <w:rFonts w:cs="Calibri"/>
                <w:bCs/>
                <w:lang w:eastAsia="en-US"/>
              </w:rPr>
              <w:t xml:space="preserve"> </w:t>
            </w:r>
          </w:p>
        </w:tc>
        <w:tc>
          <w:tcPr>
            <w:tcW w:w="7335" w:type="dxa"/>
            <w:shd w:val="clear" w:color="auto" w:fill="C0C0C0"/>
            <w:vAlign w:val="center"/>
          </w:tcPr>
          <w:p w14:paraId="4397C3C7" w14:textId="77777777" w:rsidR="003D0C4A" w:rsidRPr="006E6CA2" w:rsidRDefault="003D0C4A" w:rsidP="000A7926">
            <w:pPr>
              <w:ind w:leftChars="50" w:left="118" w:rightChars="50" w:right="118" w:firstLineChars="0" w:firstLine="0"/>
            </w:pPr>
            <w:r w:rsidRPr="006E6CA2">
              <w:t>申請公司名稱</w:t>
            </w:r>
          </w:p>
          <w:p w14:paraId="303E939E" w14:textId="2CEF0E0B" w:rsidR="003D0C4A" w:rsidRPr="006E6CA2" w:rsidRDefault="003D0C4A" w:rsidP="000A7926">
            <w:pPr>
              <w:ind w:leftChars="50" w:left="118" w:rightChars="50" w:right="118" w:firstLineChars="0" w:firstLine="0"/>
            </w:pPr>
            <w:r w:rsidRPr="006E6CA2">
              <w:t>主管機關</w:t>
            </w:r>
            <w:r w:rsidR="00B933D2" w:rsidRPr="006E6CA2">
              <w:t>：</w:t>
            </w:r>
            <w:r w:rsidRPr="006E6CA2">
              <w:t xml:space="preserve"> Registry of Companies</w:t>
            </w:r>
          </w:p>
          <w:p w14:paraId="6BB1E492" w14:textId="4231AC78" w:rsidR="003D0C4A" w:rsidRPr="006E6CA2" w:rsidRDefault="003D0C4A" w:rsidP="000A7926">
            <w:pPr>
              <w:ind w:leftChars="50" w:left="118" w:rightChars="50" w:right="118" w:firstLineChars="0" w:firstLine="0"/>
            </w:pPr>
            <w:r w:rsidRPr="006E6CA2">
              <w:t>網址</w:t>
            </w:r>
            <w:r w:rsidR="00B933D2" w:rsidRPr="006E6CA2">
              <w:t>：</w:t>
            </w:r>
            <w:r w:rsidR="00E501FB" w:rsidRPr="006E6CA2">
              <w:t>https://</w:t>
            </w:r>
            <w:hyperlink r:id="rId26" w:history="1">
              <w:r w:rsidR="00E501FB" w:rsidRPr="006E6CA2">
                <w:t>www.drc.gov.lk</w:t>
              </w:r>
            </w:hyperlink>
            <w:r w:rsidR="00E501FB" w:rsidRPr="006E6CA2">
              <w:t>/en/</w:t>
            </w:r>
            <w:r w:rsidRPr="006E6CA2">
              <w:t xml:space="preserve"> </w:t>
            </w:r>
          </w:p>
        </w:tc>
        <w:tc>
          <w:tcPr>
            <w:tcW w:w="1060" w:type="dxa"/>
            <w:shd w:val="clear" w:color="auto" w:fill="C0C0C0"/>
          </w:tcPr>
          <w:p w14:paraId="229A9C84" w14:textId="77777777" w:rsidR="003D0C4A" w:rsidRPr="006E6CA2" w:rsidRDefault="003D0C4A" w:rsidP="000A7926">
            <w:pPr>
              <w:ind w:leftChars="50" w:left="118" w:rightChars="50" w:right="118" w:firstLineChars="0" w:firstLine="0"/>
              <w:jc w:val="center"/>
            </w:pPr>
            <w:r w:rsidRPr="006E6CA2">
              <w:t>2</w:t>
            </w:r>
            <w:r w:rsidRPr="006E6CA2">
              <w:t>日</w:t>
            </w:r>
          </w:p>
        </w:tc>
      </w:tr>
      <w:tr w:rsidR="006E6CA2" w:rsidRPr="006E6CA2" w14:paraId="72C57772" w14:textId="77777777">
        <w:tc>
          <w:tcPr>
            <w:tcW w:w="0" w:type="auto"/>
            <w:shd w:val="clear" w:color="auto" w:fill="FFFFFF"/>
          </w:tcPr>
          <w:p w14:paraId="019C0082" w14:textId="77777777" w:rsidR="003D0C4A" w:rsidRPr="006E6CA2" w:rsidRDefault="00DE438F" w:rsidP="000A7926">
            <w:pPr>
              <w:ind w:leftChars="50" w:left="118" w:rightChars="50" w:right="118" w:firstLineChars="0" w:firstLine="0"/>
              <w:rPr>
                <w:rFonts w:cs="Calibri"/>
                <w:bCs/>
                <w:lang w:eastAsia="en-US"/>
              </w:rPr>
            </w:pPr>
            <w:r w:rsidRPr="006E6CA2">
              <w:rPr>
                <w:rFonts w:cs="Calibri"/>
                <w:bCs/>
                <w:lang w:eastAsia="zh-TW"/>
              </w:rPr>
              <w:t>2</w:t>
            </w:r>
          </w:p>
        </w:tc>
        <w:tc>
          <w:tcPr>
            <w:tcW w:w="7335" w:type="dxa"/>
            <w:shd w:val="clear" w:color="auto" w:fill="auto"/>
            <w:vAlign w:val="center"/>
          </w:tcPr>
          <w:p w14:paraId="58CC3CCA" w14:textId="77777777" w:rsidR="003D0C4A" w:rsidRPr="006E6CA2" w:rsidRDefault="003D0C4A" w:rsidP="000A7926">
            <w:pPr>
              <w:ind w:leftChars="50" w:left="118" w:rightChars="50" w:right="118" w:firstLineChars="0" w:firstLine="0"/>
              <w:rPr>
                <w:lang w:eastAsia="zh-TW"/>
              </w:rPr>
            </w:pPr>
            <w:r w:rsidRPr="006E6CA2">
              <w:rPr>
                <w:lang w:eastAsia="zh-TW"/>
              </w:rPr>
              <w:t>取得斯國投資委員會核准</w:t>
            </w:r>
            <w:r w:rsidR="000A7926" w:rsidRPr="006E6CA2">
              <w:rPr>
                <w:lang w:eastAsia="zh-TW"/>
              </w:rPr>
              <w:t>（</w:t>
            </w:r>
            <w:r w:rsidR="00DE438F" w:rsidRPr="006E6CA2">
              <w:rPr>
                <w:lang w:eastAsia="zh-TW"/>
              </w:rPr>
              <w:t>包含環境評估核准</w:t>
            </w:r>
            <w:r w:rsidR="000A7926" w:rsidRPr="006E6CA2">
              <w:rPr>
                <w:lang w:eastAsia="zh-TW"/>
              </w:rPr>
              <w:t>）</w:t>
            </w:r>
          </w:p>
          <w:p w14:paraId="2E44E8C0" w14:textId="03611712" w:rsidR="003D0C4A" w:rsidRPr="006E6CA2" w:rsidRDefault="00DE438F" w:rsidP="000A7926">
            <w:pPr>
              <w:ind w:leftChars="50" w:left="118" w:rightChars="50" w:right="118" w:firstLineChars="0" w:firstLine="0"/>
            </w:pPr>
            <w:r w:rsidRPr="006E6CA2">
              <w:t>有關法令包含</w:t>
            </w:r>
            <w:r w:rsidR="00B933D2" w:rsidRPr="006E6CA2">
              <w:t>：</w:t>
            </w:r>
            <w:r w:rsidRPr="006E6CA2">
              <w:t xml:space="preserve"> Section 16, </w:t>
            </w:r>
            <w:proofErr w:type="spellStart"/>
            <w:r w:rsidRPr="006E6CA2">
              <w:t>BoI</w:t>
            </w:r>
            <w:proofErr w:type="spellEnd"/>
            <w:r w:rsidRPr="006E6CA2">
              <w:t xml:space="preserve"> Act No.4, 1978, Section 17, </w:t>
            </w:r>
            <w:proofErr w:type="spellStart"/>
            <w:r w:rsidRPr="006E6CA2">
              <w:t>BoI</w:t>
            </w:r>
            <w:proofErr w:type="spellEnd"/>
            <w:r w:rsidRPr="006E6CA2">
              <w:t xml:space="preserve"> Act No.4, 1978, Strategic Developments Project Act No. 14 of 2008</w:t>
            </w:r>
            <w:r w:rsidRPr="006E6CA2">
              <w:t>等</w:t>
            </w:r>
          </w:p>
        </w:tc>
        <w:tc>
          <w:tcPr>
            <w:tcW w:w="1060" w:type="dxa"/>
            <w:shd w:val="clear" w:color="auto" w:fill="auto"/>
          </w:tcPr>
          <w:p w14:paraId="24A1EB1D" w14:textId="77777777" w:rsidR="003D0C4A" w:rsidRPr="006E6CA2" w:rsidRDefault="003D0C4A" w:rsidP="000A7926">
            <w:pPr>
              <w:ind w:leftChars="50" w:left="118" w:rightChars="50" w:right="118" w:firstLineChars="0" w:firstLine="0"/>
              <w:jc w:val="center"/>
            </w:pPr>
            <w:r w:rsidRPr="006E6CA2">
              <w:t>26</w:t>
            </w:r>
            <w:r w:rsidR="00174DE3" w:rsidRPr="006E6CA2">
              <w:rPr>
                <w:rFonts w:hint="eastAsia"/>
                <w:lang w:eastAsia="zh-TW"/>
              </w:rPr>
              <w:t>日</w:t>
            </w:r>
          </w:p>
        </w:tc>
      </w:tr>
      <w:tr w:rsidR="006E6CA2" w:rsidRPr="006E6CA2" w14:paraId="1410852E" w14:textId="77777777">
        <w:tc>
          <w:tcPr>
            <w:tcW w:w="0" w:type="auto"/>
            <w:shd w:val="clear" w:color="auto" w:fill="FFFFFF"/>
          </w:tcPr>
          <w:p w14:paraId="1C844E4C" w14:textId="77777777" w:rsidR="003D0C4A" w:rsidRPr="006E6CA2" w:rsidRDefault="00DE438F" w:rsidP="000A7926">
            <w:pPr>
              <w:ind w:leftChars="50" w:left="118" w:rightChars="50" w:right="118" w:firstLineChars="0" w:firstLine="0"/>
              <w:jc w:val="center"/>
              <w:rPr>
                <w:rFonts w:cs="Calibri"/>
                <w:bCs/>
                <w:lang w:eastAsia="en-US"/>
              </w:rPr>
            </w:pPr>
            <w:r w:rsidRPr="006E6CA2">
              <w:rPr>
                <w:rFonts w:cs="Calibri"/>
                <w:bCs/>
                <w:lang w:eastAsia="zh-TW"/>
              </w:rPr>
              <w:t>3</w:t>
            </w:r>
          </w:p>
        </w:tc>
        <w:tc>
          <w:tcPr>
            <w:tcW w:w="7335" w:type="dxa"/>
            <w:shd w:val="clear" w:color="auto" w:fill="C0C0C0"/>
            <w:vAlign w:val="center"/>
          </w:tcPr>
          <w:p w14:paraId="1ABC7315" w14:textId="77777777" w:rsidR="003D0C4A" w:rsidRPr="006E6CA2" w:rsidRDefault="00DE438F" w:rsidP="000A7926">
            <w:pPr>
              <w:ind w:leftChars="50" w:left="118" w:rightChars="50" w:right="118" w:firstLineChars="0" w:firstLine="0"/>
            </w:pPr>
            <w:r w:rsidRPr="006E6CA2">
              <w:t>申請公司登記</w:t>
            </w:r>
          </w:p>
          <w:p w14:paraId="4A97AC51" w14:textId="34DD60B3" w:rsidR="003D0C4A" w:rsidRPr="006E6CA2" w:rsidRDefault="00DE438F" w:rsidP="000A7926">
            <w:pPr>
              <w:ind w:leftChars="50" w:left="118" w:rightChars="50" w:right="118" w:firstLineChars="0" w:firstLine="0"/>
            </w:pPr>
            <w:r w:rsidRPr="006E6CA2">
              <w:t>主管機關</w:t>
            </w:r>
            <w:r w:rsidR="00B933D2" w:rsidRPr="006E6CA2">
              <w:t>：</w:t>
            </w:r>
            <w:r w:rsidR="003D0C4A" w:rsidRPr="006E6CA2">
              <w:t xml:space="preserve"> Registry of Companies</w:t>
            </w:r>
          </w:p>
          <w:p w14:paraId="37BA8867" w14:textId="264E0468" w:rsidR="003D0C4A" w:rsidRPr="006E6CA2" w:rsidRDefault="00DE438F" w:rsidP="000A7926">
            <w:pPr>
              <w:ind w:leftChars="50" w:left="118" w:rightChars="50" w:right="118" w:firstLineChars="0" w:firstLine="0"/>
            </w:pPr>
            <w:r w:rsidRPr="006E6CA2">
              <w:t>網址</w:t>
            </w:r>
            <w:r w:rsidR="00B933D2" w:rsidRPr="006E6CA2">
              <w:t>：</w:t>
            </w:r>
            <w:r w:rsidR="003D0C4A" w:rsidRPr="006E6CA2">
              <w:t xml:space="preserve"> </w:t>
            </w:r>
            <w:r w:rsidR="00E501FB" w:rsidRPr="006E6CA2">
              <w:t>https://</w:t>
            </w:r>
            <w:hyperlink r:id="rId27" w:history="1">
              <w:r w:rsidR="003D0C4A" w:rsidRPr="006E6CA2">
                <w:t>www.drc.gov.lk</w:t>
              </w:r>
            </w:hyperlink>
            <w:r w:rsidR="00E501FB" w:rsidRPr="006E6CA2">
              <w:t>/en/</w:t>
            </w:r>
          </w:p>
        </w:tc>
        <w:tc>
          <w:tcPr>
            <w:tcW w:w="1060" w:type="dxa"/>
            <w:shd w:val="clear" w:color="auto" w:fill="C0C0C0"/>
          </w:tcPr>
          <w:p w14:paraId="0A0F9D41" w14:textId="77777777" w:rsidR="003D0C4A" w:rsidRPr="006E6CA2" w:rsidRDefault="003D0C4A" w:rsidP="000A7926">
            <w:pPr>
              <w:ind w:leftChars="50" w:left="118" w:rightChars="50" w:right="118" w:firstLineChars="0" w:firstLine="0"/>
              <w:jc w:val="center"/>
            </w:pPr>
            <w:r w:rsidRPr="006E6CA2">
              <w:t>2</w:t>
            </w:r>
            <w:r w:rsidR="00DE438F" w:rsidRPr="006E6CA2">
              <w:t>日</w:t>
            </w:r>
          </w:p>
        </w:tc>
      </w:tr>
      <w:tr w:rsidR="006E6CA2" w:rsidRPr="006E6CA2" w14:paraId="6E93BB80" w14:textId="77777777">
        <w:tc>
          <w:tcPr>
            <w:tcW w:w="0" w:type="auto"/>
            <w:shd w:val="clear" w:color="auto" w:fill="FFFFFF"/>
          </w:tcPr>
          <w:p w14:paraId="58D202E3" w14:textId="77777777" w:rsidR="003D0C4A" w:rsidRPr="006E6CA2" w:rsidRDefault="003D0C4A" w:rsidP="000A7926">
            <w:pPr>
              <w:ind w:leftChars="50" w:left="118" w:rightChars="50" w:right="118" w:firstLineChars="0" w:firstLine="0"/>
              <w:jc w:val="center"/>
              <w:rPr>
                <w:rFonts w:cs="Calibri"/>
                <w:bCs/>
                <w:lang w:eastAsia="en-US"/>
              </w:rPr>
            </w:pPr>
            <w:r w:rsidRPr="006E6CA2">
              <w:rPr>
                <w:rFonts w:cs="Calibri"/>
                <w:bCs/>
                <w:lang w:eastAsia="en-US"/>
              </w:rPr>
              <w:t>4</w:t>
            </w:r>
          </w:p>
        </w:tc>
        <w:tc>
          <w:tcPr>
            <w:tcW w:w="7335" w:type="dxa"/>
            <w:shd w:val="clear" w:color="auto" w:fill="auto"/>
            <w:vAlign w:val="center"/>
          </w:tcPr>
          <w:p w14:paraId="0BC59BC1" w14:textId="77777777" w:rsidR="003D0C4A" w:rsidRPr="006E6CA2" w:rsidRDefault="00DE438F" w:rsidP="000A7926">
            <w:pPr>
              <w:ind w:leftChars="50" w:left="118" w:rightChars="50" w:right="118" w:firstLineChars="0" w:firstLine="0"/>
            </w:pPr>
            <w:r w:rsidRPr="006E6CA2">
              <w:t>對外公告公司設立</w:t>
            </w:r>
          </w:p>
          <w:p w14:paraId="36F4F40F" w14:textId="0285ED7D" w:rsidR="003D0C4A" w:rsidRPr="006E6CA2" w:rsidRDefault="00DE438F" w:rsidP="000A7926">
            <w:pPr>
              <w:ind w:leftChars="50" w:left="118" w:rightChars="50" w:right="118" w:firstLineChars="0" w:firstLine="0"/>
            </w:pPr>
            <w:r w:rsidRPr="006E6CA2">
              <w:t>主管機關</w:t>
            </w:r>
            <w:r w:rsidR="00B933D2" w:rsidRPr="006E6CA2">
              <w:t>：</w:t>
            </w:r>
            <w:r w:rsidRPr="006E6CA2">
              <w:t xml:space="preserve"> </w:t>
            </w:r>
            <w:r w:rsidR="003D0C4A" w:rsidRPr="006E6CA2">
              <w:t>Daily Newspapers and Government Publication Bureau</w:t>
            </w:r>
          </w:p>
          <w:p w14:paraId="6E43BF16" w14:textId="77777777" w:rsidR="003D0C4A" w:rsidRPr="006E6CA2" w:rsidRDefault="00DE438F" w:rsidP="000A7926">
            <w:pPr>
              <w:ind w:leftChars="50" w:left="118" w:rightChars="50" w:right="118" w:firstLineChars="0" w:firstLine="0"/>
              <w:rPr>
                <w:lang w:eastAsia="zh-TW"/>
              </w:rPr>
            </w:pPr>
            <w:r w:rsidRPr="006E6CA2">
              <w:rPr>
                <w:lang w:eastAsia="zh-TW"/>
              </w:rPr>
              <w:t>公司成立</w:t>
            </w:r>
            <w:proofErr w:type="gramStart"/>
            <w:r w:rsidRPr="006E6CA2">
              <w:rPr>
                <w:lang w:eastAsia="zh-TW"/>
              </w:rPr>
              <w:t>後向斯國</w:t>
            </w:r>
            <w:proofErr w:type="gramEnd"/>
            <w:r w:rsidRPr="006E6CA2">
              <w:rPr>
                <w:lang w:eastAsia="zh-TW"/>
              </w:rPr>
              <w:t>主管機關登記以對外公告</w:t>
            </w:r>
            <w:r w:rsidR="003D0C4A" w:rsidRPr="006E6CA2">
              <w:rPr>
                <w:lang w:eastAsia="zh-TW"/>
              </w:rPr>
              <w:t xml:space="preserve"> </w:t>
            </w:r>
          </w:p>
        </w:tc>
        <w:tc>
          <w:tcPr>
            <w:tcW w:w="1060" w:type="dxa"/>
            <w:shd w:val="clear" w:color="auto" w:fill="auto"/>
          </w:tcPr>
          <w:p w14:paraId="38068E74" w14:textId="77777777" w:rsidR="003D0C4A" w:rsidRPr="006E6CA2" w:rsidRDefault="003D0C4A" w:rsidP="000A7926">
            <w:pPr>
              <w:ind w:leftChars="50" w:left="118" w:rightChars="50" w:right="118" w:firstLineChars="0" w:firstLine="0"/>
              <w:jc w:val="center"/>
            </w:pPr>
            <w:r w:rsidRPr="006E6CA2">
              <w:t>3</w:t>
            </w:r>
            <w:r w:rsidR="00DE438F" w:rsidRPr="006E6CA2">
              <w:t>日</w:t>
            </w:r>
          </w:p>
        </w:tc>
      </w:tr>
      <w:tr w:rsidR="006E6CA2" w:rsidRPr="006E6CA2" w14:paraId="7F38DA06" w14:textId="77777777">
        <w:trPr>
          <w:cantSplit/>
        </w:trPr>
        <w:tc>
          <w:tcPr>
            <w:tcW w:w="0" w:type="auto"/>
            <w:shd w:val="clear" w:color="auto" w:fill="FFFFFF"/>
          </w:tcPr>
          <w:p w14:paraId="348D02A7" w14:textId="77777777" w:rsidR="003D0C4A" w:rsidRPr="006E6CA2" w:rsidRDefault="00DE438F" w:rsidP="000A7926">
            <w:pPr>
              <w:ind w:leftChars="50" w:left="118" w:rightChars="50" w:right="118" w:firstLineChars="0" w:firstLine="0"/>
              <w:jc w:val="center"/>
              <w:rPr>
                <w:rFonts w:cs="Calibri"/>
                <w:bCs/>
                <w:lang w:eastAsia="en-US"/>
              </w:rPr>
            </w:pPr>
            <w:r w:rsidRPr="006E6CA2">
              <w:rPr>
                <w:rFonts w:cs="Calibri"/>
                <w:bCs/>
                <w:lang w:eastAsia="zh-TW"/>
              </w:rPr>
              <w:t>5</w:t>
            </w:r>
          </w:p>
        </w:tc>
        <w:tc>
          <w:tcPr>
            <w:tcW w:w="7335" w:type="dxa"/>
            <w:shd w:val="clear" w:color="auto" w:fill="C0C0C0"/>
            <w:vAlign w:val="center"/>
          </w:tcPr>
          <w:p w14:paraId="20ABA2E7" w14:textId="77777777" w:rsidR="003D0C4A" w:rsidRPr="006E6CA2" w:rsidRDefault="00DE438F" w:rsidP="000A7926">
            <w:pPr>
              <w:ind w:leftChars="50" w:left="118" w:rightChars="50" w:right="118" w:firstLineChars="0" w:firstLine="0"/>
            </w:pPr>
            <w:r w:rsidRPr="006E6CA2">
              <w:t>申請並取得稅捐編號</w:t>
            </w:r>
          </w:p>
          <w:p w14:paraId="73953069" w14:textId="4D83E759" w:rsidR="003D0C4A" w:rsidRPr="006E6CA2" w:rsidRDefault="00DE438F" w:rsidP="000A7926">
            <w:pPr>
              <w:ind w:leftChars="50" w:left="118" w:rightChars="50" w:right="118" w:firstLineChars="0" w:firstLine="0"/>
            </w:pPr>
            <w:r w:rsidRPr="006E6CA2">
              <w:t>主管機關</w:t>
            </w:r>
            <w:r w:rsidR="00B933D2" w:rsidRPr="006E6CA2">
              <w:t>：</w:t>
            </w:r>
            <w:r w:rsidR="003D0C4A" w:rsidRPr="006E6CA2">
              <w:t xml:space="preserve"> Inland Revenue Department</w:t>
            </w:r>
          </w:p>
          <w:p w14:paraId="3D6F2AB3" w14:textId="7F1F2132" w:rsidR="003D0C4A" w:rsidRPr="006E6CA2" w:rsidRDefault="00DE438F" w:rsidP="000A7926">
            <w:pPr>
              <w:ind w:leftChars="50" w:left="118" w:rightChars="50" w:right="118" w:firstLineChars="0" w:firstLine="0"/>
            </w:pPr>
            <w:r w:rsidRPr="006E6CA2">
              <w:t>網址</w:t>
            </w:r>
            <w:r w:rsidR="00B933D2" w:rsidRPr="006E6CA2">
              <w:t>：</w:t>
            </w:r>
            <w:r w:rsidR="00900F4A" w:rsidRPr="006E6CA2">
              <w:t>http://www.ird.gov.lk/en/sitepages/default.aspx</w:t>
            </w:r>
          </w:p>
        </w:tc>
        <w:tc>
          <w:tcPr>
            <w:tcW w:w="1060" w:type="dxa"/>
            <w:shd w:val="clear" w:color="auto" w:fill="C0C0C0"/>
          </w:tcPr>
          <w:p w14:paraId="6CC5E6EC" w14:textId="77777777" w:rsidR="003D0C4A" w:rsidRPr="006E6CA2" w:rsidRDefault="00DE438F" w:rsidP="000A7926">
            <w:pPr>
              <w:ind w:leftChars="50" w:left="118" w:rightChars="50" w:right="118" w:firstLineChars="0" w:firstLine="0"/>
              <w:jc w:val="center"/>
            </w:pPr>
            <w:r w:rsidRPr="006E6CA2">
              <w:t>1</w:t>
            </w:r>
            <w:r w:rsidRPr="006E6CA2">
              <w:t>日</w:t>
            </w:r>
          </w:p>
        </w:tc>
      </w:tr>
      <w:tr w:rsidR="006E6CA2" w:rsidRPr="006E6CA2" w14:paraId="4A096502" w14:textId="77777777">
        <w:tc>
          <w:tcPr>
            <w:tcW w:w="0" w:type="auto"/>
            <w:shd w:val="clear" w:color="auto" w:fill="FFFFFF"/>
          </w:tcPr>
          <w:p w14:paraId="431126C5" w14:textId="77777777" w:rsidR="003D0C4A" w:rsidRPr="006E6CA2" w:rsidRDefault="00DE438F" w:rsidP="000A7926">
            <w:pPr>
              <w:ind w:leftChars="50" w:left="118" w:rightChars="50" w:right="118" w:firstLineChars="0" w:firstLine="0"/>
              <w:jc w:val="center"/>
              <w:rPr>
                <w:rFonts w:cs="Calibri"/>
                <w:bCs/>
                <w:lang w:eastAsia="en-US"/>
              </w:rPr>
            </w:pPr>
            <w:r w:rsidRPr="006E6CA2">
              <w:rPr>
                <w:rFonts w:cs="Calibri"/>
                <w:bCs/>
                <w:lang w:eastAsia="zh-TW"/>
              </w:rPr>
              <w:t>6</w:t>
            </w:r>
          </w:p>
        </w:tc>
        <w:tc>
          <w:tcPr>
            <w:tcW w:w="7335" w:type="dxa"/>
            <w:shd w:val="clear" w:color="auto" w:fill="auto"/>
            <w:vAlign w:val="center"/>
          </w:tcPr>
          <w:p w14:paraId="04092086" w14:textId="77777777" w:rsidR="00DE438F" w:rsidRPr="006E6CA2" w:rsidRDefault="00DE438F" w:rsidP="000A7926">
            <w:pPr>
              <w:ind w:leftChars="50" w:left="118" w:rightChars="50" w:right="118" w:firstLineChars="0" w:firstLine="0"/>
            </w:pPr>
            <w:r w:rsidRPr="006E6CA2">
              <w:t>登記申請公司員工公基金</w:t>
            </w:r>
            <w:r w:rsidRPr="006E6CA2">
              <w:t>Employees Provident Fund</w:t>
            </w:r>
            <w:r w:rsidR="000A7926" w:rsidRPr="006E6CA2">
              <w:t>（</w:t>
            </w:r>
            <w:r w:rsidRPr="006E6CA2">
              <w:t>EPF</w:t>
            </w:r>
            <w:r w:rsidR="000A7926" w:rsidRPr="006E6CA2">
              <w:t>）</w:t>
            </w:r>
            <w:r w:rsidRPr="006E6CA2">
              <w:t>與信託基金</w:t>
            </w:r>
            <w:r w:rsidRPr="006E6CA2">
              <w:t>Employees Trust Fund</w:t>
            </w:r>
            <w:r w:rsidR="000A7926" w:rsidRPr="006E6CA2">
              <w:t>（</w:t>
            </w:r>
            <w:r w:rsidRPr="006E6CA2">
              <w:t>ETF</w:t>
            </w:r>
            <w:r w:rsidR="000A7926" w:rsidRPr="006E6CA2">
              <w:t>）</w:t>
            </w:r>
            <w:r w:rsidRPr="006E6CA2">
              <w:t>.</w:t>
            </w:r>
          </w:p>
          <w:p w14:paraId="6D3156B2" w14:textId="222A18E6" w:rsidR="003D0C4A" w:rsidRPr="006E6CA2" w:rsidRDefault="00DE438F" w:rsidP="000A7926">
            <w:pPr>
              <w:ind w:leftChars="50" w:left="118" w:rightChars="50" w:right="118" w:firstLineChars="0" w:firstLine="0"/>
            </w:pPr>
            <w:r w:rsidRPr="006E6CA2">
              <w:t>主管機關</w:t>
            </w:r>
            <w:r w:rsidR="00B933D2" w:rsidRPr="006E6CA2">
              <w:t>：</w:t>
            </w:r>
            <w:r w:rsidR="003D0C4A" w:rsidRPr="006E6CA2">
              <w:t xml:space="preserve"> Department of </w:t>
            </w:r>
            <w:proofErr w:type="spellStart"/>
            <w:r w:rsidR="003D0C4A" w:rsidRPr="006E6CA2">
              <w:t>Labour</w:t>
            </w:r>
            <w:proofErr w:type="spellEnd"/>
            <w:r w:rsidR="003D0C4A" w:rsidRPr="006E6CA2">
              <w:t xml:space="preserve"> and the Central Bank of Sri Lanka</w:t>
            </w:r>
          </w:p>
          <w:p w14:paraId="18D7D657" w14:textId="648A8847" w:rsidR="00DE438F" w:rsidRPr="006E6CA2" w:rsidRDefault="00DE438F">
            <w:pPr>
              <w:ind w:leftChars="50" w:left="118" w:rightChars="50" w:right="118" w:firstLineChars="0" w:firstLine="0"/>
              <w:rPr>
                <w:lang w:eastAsia="zh-TW"/>
              </w:rPr>
            </w:pPr>
            <w:r w:rsidRPr="006E6CA2">
              <w:rPr>
                <w:lang w:eastAsia="zh-TW"/>
              </w:rPr>
              <w:t>網址</w:t>
            </w:r>
            <w:r w:rsidR="00B933D2" w:rsidRPr="006E6CA2">
              <w:rPr>
                <w:lang w:eastAsia="zh-TW"/>
              </w:rPr>
              <w:t>：</w:t>
            </w:r>
            <w:r w:rsidR="003D0C4A" w:rsidRPr="006E6CA2">
              <w:rPr>
                <w:lang w:eastAsia="zh-TW"/>
              </w:rPr>
              <w:t xml:space="preserve"> </w:t>
            </w:r>
            <w:r w:rsidR="00EC3D16" w:rsidRPr="006E6CA2">
              <w:rPr>
                <w:lang w:eastAsia="zh-TW"/>
              </w:rPr>
              <w:t>https://labourdept.gov.lk</w:t>
            </w:r>
            <w:hyperlink w:history="1"/>
            <w:r w:rsidR="00EC3D16" w:rsidRPr="006E6CA2">
              <w:rPr>
                <w:lang w:eastAsia="zh-TW"/>
              </w:rPr>
              <w:t>/</w:t>
            </w:r>
            <w:r w:rsidR="003D0C4A" w:rsidRPr="006E6CA2">
              <w:rPr>
                <w:lang w:eastAsia="zh-TW"/>
              </w:rPr>
              <w:t xml:space="preserve">; </w:t>
            </w:r>
            <w:r w:rsidR="00E501FB" w:rsidRPr="006E6CA2">
              <w:rPr>
                <w:lang w:eastAsia="zh-TW"/>
              </w:rPr>
              <w:t>https://www.cbsl.gov.lk/</w:t>
            </w:r>
          </w:p>
        </w:tc>
        <w:tc>
          <w:tcPr>
            <w:tcW w:w="1060" w:type="dxa"/>
            <w:shd w:val="clear" w:color="auto" w:fill="auto"/>
          </w:tcPr>
          <w:p w14:paraId="2B467BD5" w14:textId="77777777" w:rsidR="003D0C4A" w:rsidRPr="006E6CA2" w:rsidRDefault="003D0C4A" w:rsidP="000A7926">
            <w:pPr>
              <w:ind w:leftChars="50" w:left="118" w:rightChars="50" w:right="118" w:firstLineChars="0" w:firstLine="0"/>
              <w:jc w:val="center"/>
            </w:pPr>
            <w:r w:rsidRPr="006E6CA2">
              <w:t>30</w:t>
            </w:r>
            <w:r w:rsidR="00DE438F" w:rsidRPr="006E6CA2">
              <w:t>日</w:t>
            </w:r>
          </w:p>
        </w:tc>
      </w:tr>
    </w:tbl>
    <w:p w14:paraId="6574D444" w14:textId="77777777" w:rsidR="004A0B60" w:rsidRPr="006E6CA2" w:rsidRDefault="004A0B60" w:rsidP="004A0B60">
      <w:pPr>
        <w:pStyle w:val="a6"/>
      </w:pPr>
      <w:r w:rsidRPr="006E6CA2">
        <w:rPr>
          <w:rFonts w:hint="eastAsia"/>
        </w:rPr>
        <w:t>三、投資相關機關</w:t>
      </w:r>
    </w:p>
    <w:p w14:paraId="4E002D0A" w14:textId="77777777" w:rsidR="004A0B60" w:rsidRPr="006E6CA2" w:rsidRDefault="004A0B60" w:rsidP="004A0B60">
      <w:pPr>
        <w:ind w:firstLine="472"/>
        <w:rPr>
          <w:lang w:eastAsia="zh-TW"/>
        </w:rPr>
      </w:pPr>
      <w:r w:rsidRPr="006E6CA2">
        <w:rPr>
          <w:rFonts w:hint="eastAsia"/>
          <w:lang w:eastAsia="zh-TW"/>
        </w:rPr>
        <w:t>斯里蘭卡投資委員會係該國唯一投資主管機關。</w:t>
      </w:r>
    </w:p>
    <w:p w14:paraId="77CCA787" w14:textId="77777777" w:rsidR="004A0B60" w:rsidRPr="006E6CA2" w:rsidRDefault="000A7926" w:rsidP="004A0B60">
      <w:pPr>
        <w:pStyle w:val="a6"/>
      </w:pPr>
      <w:r w:rsidRPr="006E6CA2">
        <w:br w:type="page"/>
      </w:r>
      <w:r w:rsidR="004A0B60" w:rsidRPr="006E6CA2">
        <w:rPr>
          <w:rFonts w:hint="eastAsia"/>
        </w:rPr>
        <w:t>四、投資獎勵措施</w:t>
      </w:r>
    </w:p>
    <w:p w14:paraId="0143F084" w14:textId="77777777" w:rsidR="004A0B60" w:rsidRPr="006E6CA2" w:rsidRDefault="004A0B60" w:rsidP="004A0B60">
      <w:pPr>
        <w:ind w:firstLine="472"/>
        <w:rPr>
          <w:lang w:eastAsia="zh-TW"/>
        </w:rPr>
      </w:pPr>
      <w:r w:rsidRPr="006E6CA2">
        <w:rPr>
          <w:lang w:eastAsia="zh-TW"/>
        </w:rPr>
        <w:t>為促進外商直接投資，斯里蘭卡</w:t>
      </w:r>
      <w:r w:rsidRPr="006E6CA2">
        <w:rPr>
          <w:rFonts w:hint="eastAsia"/>
          <w:lang w:eastAsia="zh-TW"/>
        </w:rPr>
        <w:t>允許外人直接投資大多數產業</w:t>
      </w:r>
      <w:r w:rsidRPr="006E6CA2">
        <w:rPr>
          <w:lang w:eastAsia="zh-TW"/>
        </w:rPr>
        <w:t>，</w:t>
      </w:r>
      <w:r w:rsidRPr="006E6CA2">
        <w:rPr>
          <w:rFonts w:hint="eastAsia"/>
          <w:lang w:eastAsia="zh-TW"/>
        </w:rPr>
        <w:t>並由斯國投資委員會決定投資獎勵措施。</w:t>
      </w:r>
      <w:r w:rsidRPr="006E6CA2">
        <w:rPr>
          <w:lang w:eastAsia="zh-TW"/>
        </w:rPr>
        <w:t>該</w:t>
      </w:r>
      <w:r w:rsidRPr="006E6CA2">
        <w:rPr>
          <w:rFonts w:hint="eastAsia"/>
          <w:lang w:eastAsia="zh-TW"/>
        </w:rPr>
        <w:t>委員會</w:t>
      </w:r>
      <w:r w:rsidRPr="006E6CA2">
        <w:rPr>
          <w:lang w:eastAsia="zh-TW"/>
        </w:rPr>
        <w:t>目前管理全國</w:t>
      </w:r>
      <w:r w:rsidRPr="006E6CA2">
        <w:rPr>
          <w:lang w:eastAsia="zh-TW"/>
        </w:rPr>
        <w:t>12</w:t>
      </w:r>
      <w:r w:rsidRPr="006E6CA2">
        <w:rPr>
          <w:lang w:eastAsia="zh-TW"/>
        </w:rPr>
        <w:t>個</w:t>
      </w:r>
      <w:r w:rsidRPr="006E6CA2">
        <w:rPr>
          <w:rFonts w:hint="eastAsia"/>
          <w:lang w:eastAsia="zh-TW"/>
        </w:rPr>
        <w:t>加工出口</w:t>
      </w:r>
      <w:r w:rsidRPr="006E6CA2">
        <w:rPr>
          <w:lang w:eastAsia="zh-TW"/>
        </w:rPr>
        <w:t>區。</w:t>
      </w:r>
      <w:r w:rsidRPr="006E6CA2">
        <w:rPr>
          <w:rFonts w:hint="eastAsia"/>
          <w:lang w:eastAsia="zh-TW"/>
        </w:rPr>
        <w:t>獲該委員會認可之</w:t>
      </w:r>
      <w:r w:rsidRPr="006E6CA2">
        <w:rPr>
          <w:lang w:eastAsia="zh-TW"/>
        </w:rPr>
        <w:t>外國投資者可享受稅務優惠</w:t>
      </w:r>
      <w:r w:rsidRPr="006E6CA2">
        <w:rPr>
          <w:rFonts w:hint="eastAsia"/>
          <w:lang w:eastAsia="zh-TW"/>
        </w:rPr>
        <w:t>及</w:t>
      </w:r>
      <w:r w:rsidRPr="006E6CA2">
        <w:rPr>
          <w:lang w:eastAsia="zh-TW"/>
        </w:rPr>
        <w:t>豁免關稅待遇。政府已把旅遊休</w:t>
      </w:r>
      <w:r w:rsidRPr="006E6CA2">
        <w:rPr>
          <w:rFonts w:hint="eastAsia"/>
          <w:lang w:eastAsia="zh-TW"/>
        </w:rPr>
        <w:t>閒</w:t>
      </w:r>
      <w:r w:rsidRPr="006E6CA2">
        <w:rPr>
          <w:lang w:eastAsia="zh-TW"/>
        </w:rPr>
        <w:t>、基礎設施、知識服務、公用事業、服裝、出口製造、出口服務、農業及教育列為九大重點投資領域，並為這些行業的外商投資企業提供特別優惠。</w:t>
      </w:r>
      <w:proofErr w:type="gramStart"/>
      <w:r w:rsidRPr="006E6CA2">
        <w:rPr>
          <w:rFonts w:hint="eastAsia"/>
          <w:lang w:eastAsia="zh-TW"/>
        </w:rPr>
        <w:t>目前斯</w:t>
      </w:r>
      <w:proofErr w:type="gramEnd"/>
      <w:r w:rsidRPr="006E6CA2">
        <w:rPr>
          <w:rFonts w:hint="eastAsia"/>
          <w:lang w:eastAsia="zh-TW"/>
        </w:rPr>
        <w:t>國允許</w:t>
      </w:r>
      <w:r w:rsidRPr="006E6CA2">
        <w:rPr>
          <w:rFonts w:hint="eastAsia"/>
          <w:lang w:eastAsia="zh-TW"/>
        </w:rPr>
        <w:t>100%</w:t>
      </w:r>
      <w:r w:rsidRPr="006E6CA2">
        <w:rPr>
          <w:rFonts w:hint="eastAsia"/>
          <w:lang w:eastAsia="zh-TW"/>
        </w:rPr>
        <w:t>外人直接投資有關商業、貿易、製造業，對農產品加工、遠洋漁業等允許</w:t>
      </w:r>
      <w:r w:rsidRPr="006E6CA2">
        <w:rPr>
          <w:rFonts w:hint="eastAsia"/>
          <w:lang w:eastAsia="zh-TW"/>
        </w:rPr>
        <w:t>40%</w:t>
      </w:r>
      <w:r w:rsidRPr="006E6CA2">
        <w:rPr>
          <w:rFonts w:hint="eastAsia"/>
          <w:lang w:eastAsia="zh-TW"/>
        </w:rPr>
        <w:t>外人直接投資，並禁止外人直接投資於資本額低於</w:t>
      </w:r>
      <w:r w:rsidRPr="006E6CA2">
        <w:rPr>
          <w:rFonts w:hint="eastAsia"/>
          <w:lang w:eastAsia="zh-TW"/>
        </w:rPr>
        <w:t>100</w:t>
      </w:r>
      <w:r w:rsidRPr="006E6CA2">
        <w:rPr>
          <w:rFonts w:hint="eastAsia"/>
          <w:lang w:eastAsia="zh-TW"/>
        </w:rPr>
        <w:t>萬美元之零售業。</w:t>
      </w:r>
    </w:p>
    <w:p w14:paraId="266E9ED8" w14:textId="77777777" w:rsidR="004A0B60" w:rsidRPr="006E6CA2" w:rsidRDefault="004A0B60" w:rsidP="004A0B60">
      <w:pPr>
        <w:pStyle w:val="a6"/>
      </w:pPr>
      <w:r w:rsidRPr="006E6CA2">
        <w:rPr>
          <w:rFonts w:hint="eastAsia"/>
        </w:rPr>
        <w:t>五、其他投資相關法令</w:t>
      </w:r>
    </w:p>
    <w:p w14:paraId="7CD0825B" w14:textId="2139C911" w:rsidR="004A0B60" w:rsidRPr="006E6CA2" w:rsidRDefault="004A0B60" w:rsidP="004A0B60">
      <w:pPr>
        <w:ind w:firstLine="472"/>
      </w:pPr>
      <w:r w:rsidRPr="006E6CA2">
        <w:rPr>
          <w:rFonts w:hint="eastAsia"/>
        </w:rPr>
        <w:t>斯里蘭卡投資相關法令包括投資委員會法、智慧財產權法、公司法、證券交易法、銀行法、產業推廣法、消費者事務法，相關法規可自斯國</w:t>
      </w:r>
      <w:r w:rsidR="00A263A7" w:rsidRPr="006E6CA2">
        <w:rPr>
          <w:rFonts w:hint="eastAsia"/>
          <w:lang w:eastAsia="zh-TW"/>
        </w:rPr>
        <w:t>司法部</w:t>
      </w:r>
      <w:r w:rsidRPr="006E6CA2">
        <w:rPr>
          <w:rFonts w:hint="eastAsia"/>
        </w:rPr>
        <w:t>之法律網查詢（</w:t>
      </w:r>
      <w:r w:rsidR="00A263A7" w:rsidRPr="006E6CA2">
        <w:t>https://www.lawnet.gov.lk/</w:t>
      </w:r>
      <w:r w:rsidRPr="006E6CA2">
        <w:rPr>
          <w:rFonts w:hint="eastAsia"/>
        </w:rPr>
        <w:t>）。</w:t>
      </w:r>
    </w:p>
    <w:p w14:paraId="6625EA1C" w14:textId="77777777" w:rsidR="00D1436B" w:rsidRPr="006E6CA2" w:rsidRDefault="00D1436B" w:rsidP="00234D22">
      <w:pPr>
        <w:pStyle w:val="a7"/>
        <w:ind w:left="945" w:hanging="709"/>
        <w:rPr>
          <w:lang w:val="en-US"/>
        </w:rPr>
      </w:pPr>
    </w:p>
    <w:p w14:paraId="57931EF2" w14:textId="77777777" w:rsidR="000A7926" w:rsidRPr="006E6CA2" w:rsidRDefault="000A7926" w:rsidP="00234D22">
      <w:pPr>
        <w:pStyle w:val="a7"/>
        <w:ind w:left="945" w:hanging="709"/>
        <w:rPr>
          <w:lang w:val="en-US"/>
        </w:rPr>
      </w:pPr>
      <w:r w:rsidRPr="006E6CA2">
        <w:rPr>
          <w:lang w:val="en-US"/>
        </w:rPr>
        <w:br w:type="page"/>
      </w:r>
    </w:p>
    <w:p w14:paraId="4216FD89" w14:textId="77777777" w:rsidR="005A72DF" w:rsidRPr="006E6CA2" w:rsidRDefault="005A72DF" w:rsidP="00234D22">
      <w:pPr>
        <w:pStyle w:val="a7"/>
        <w:ind w:left="945" w:hanging="709"/>
        <w:rPr>
          <w:lang w:val="en-US"/>
        </w:rPr>
      </w:pPr>
    </w:p>
    <w:p w14:paraId="07093F86" w14:textId="77777777" w:rsidR="0026620A" w:rsidRPr="006E6CA2" w:rsidRDefault="0026620A" w:rsidP="00234D22">
      <w:pPr>
        <w:pStyle w:val="a7"/>
        <w:ind w:left="945" w:hanging="709"/>
        <w:rPr>
          <w:lang w:val="en-US"/>
        </w:rPr>
        <w:sectPr w:rsidR="0026620A" w:rsidRPr="006E6CA2" w:rsidSect="003E0BC3">
          <w:headerReference w:type="default" r:id="rId28"/>
          <w:pgSz w:w="11906" w:h="16838" w:code="9"/>
          <w:pgMar w:top="2268" w:right="1701" w:bottom="1701" w:left="1701" w:header="1134" w:footer="851" w:gutter="0"/>
          <w:cols w:space="425"/>
          <w:docGrid w:type="linesAndChars" w:linePitch="514" w:charSpace="-774"/>
        </w:sectPr>
      </w:pPr>
    </w:p>
    <w:p w14:paraId="08D6A77D" w14:textId="77777777" w:rsidR="00F93CDC" w:rsidRPr="006E6CA2" w:rsidRDefault="00F93CDC" w:rsidP="00DB6CCC">
      <w:pPr>
        <w:pStyle w:val="a5"/>
        <w:spacing w:afterLines="125" w:after="642"/>
      </w:pPr>
      <w:bookmarkStart w:id="9" w:name="_Toc17912526"/>
      <w:bookmarkStart w:id="10" w:name="_Toc142538343"/>
      <w:r w:rsidRPr="006E6CA2">
        <w:t>第伍章</w:t>
      </w:r>
      <w:r w:rsidR="003B7248" w:rsidRPr="006E6CA2">
        <w:rPr>
          <w:rFonts w:hint="eastAsia"/>
        </w:rPr>
        <w:t xml:space="preserve">　</w:t>
      </w:r>
      <w:r w:rsidRPr="006E6CA2">
        <w:t>租稅及金融制度</w:t>
      </w:r>
      <w:bookmarkEnd w:id="9"/>
      <w:bookmarkEnd w:id="10"/>
    </w:p>
    <w:p w14:paraId="2DE4158B" w14:textId="77777777" w:rsidR="004A0B60" w:rsidRPr="006E6CA2" w:rsidRDefault="004A0B60" w:rsidP="004A0B60">
      <w:pPr>
        <w:pStyle w:val="a6"/>
      </w:pPr>
      <w:r w:rsidRPr="006E6CA2">
        <w:rPr>
          <w:rFonts w:hint="eastAsia"/>
        </w:rPr>
        <w:t>一、租稅</w:t>
      </w:r>
    </w:p>
    <w:p w14:paraId="42D121E1" w14:textId="47F88F12" w:rsidR="00AA5784" w:rsidRPr="006E6CA2" w:rsidRDefault="004442F2" w:rsidP="00AA5784">
      <w:pPr>
        <w:ind w:firstLine="472"/>
        <w:rPr>
          <w:lang w:eastAsia="zh-TW"/>
        </w:rPr>
      </w:pPr>
      <w:r w:rsidRPr="006E6CA2">
        <w:rPr>
          <w:lang w:eastAsia="zh-TW"/>
        </w:rPr>
        <w:t>斯里蘭卡的標準增值稅稅率為</w:t>
      </w:r>
      <w:r w:rsidRPr="006E6CA2">
        <w:rPr>
          <w:lang w:eastAsia="zh-TW"/>
        </w:rPr>
        <w:t>8%</w:t>
      </w:r>
      <w:r w:rsidRPr="006E6CA2">
        <w:rPr>
          <w:lang w:eastAsia="zh-TW"/>
        </w:rPr>
        <w:t>，</w:t>
      </w:r>
      <w:r w:rsidR="00AA5784" w:rsidRPr="006E6CA2">
        <w:rPr>
          <w:lang w:eastAsia="zh-TW"/>
        </w:rPr>
        <w:t>企業所得稅率</w:t>
      </w:r>
      <w:r w:rsidR="00AA5784" w:rsidRPr="006E6CA2">
        <w:rPr>
          <w:rFonts w:hint="eastAsia"/>
          <w:lang w:eastAsia="zh-TW"/>
        </w:rPr>
        <w:t>主要如下</w:t>
      </w:r>
      <w:r w:rsidR="00AA5784" w:rsidRPr="006E6CA2">
        <w:rPr>
          <w:lang w:eastAsia="zh-TW"/>
        </w:rPr>
        <w:t>：</w:t>
      </w:r>
    </w:p>
    <w:p w14:paraId="6C0D79E5" w14:textId="3FEFC1E1" w:rsidR="00AA5784" w:rsidRPr="006E6CA2" w:rsidRDefault="001A4A3A" w:rsidP="001A4A3A">
      <w:pPr>
        <w:pStyle w:val="a7"/>
        <w:ind w:left="945" w:hanging="709"/>
      </w:pPr>
      <w:r w:rsidRPr="006E6CA2">
        <w:rPr>
          <w:rFonts w:hint="eastAsia"/>
        </w:rPr>
        <w:t>（一）</w:t>
      </w:r>
      <w:r w:rsidR="00AA5784" w:rsidRPr="006E6CA2">
        <w:t>標準企業所得稅率為</w:t>
      </w:r>
      <w:r w:rsidR="00AA5784" w:rsidRPr="006E6CA2">
        <w:t>24%</w:t>
      </w:r>
      <w:r w:rsidR="00AA5784" w:rsidRPr="006E6CA2">
        <w:t>。</w:t>
      </w:r>
    </w:p>
    <w:p w14:paraId="5C0A3921" w14:textId="627BDAAD" w:rsidR="00AA5784" w:rsidRPr="006E6CA2" w:rsidRDefault="001A4A3A" w:rsidP="001A4A3A">
      <w:pPr>
        <w:pStyle w:val="a7"/>
        <w:ind w:left="945" w:hanging="709"/>
      </w:pPr>
      <w:r w:rsidRPr="006E6CA2">
        <w:rPr>
          <w:rFonts w:hint="eastAsia"/>
        </w:rPr>
        <w:t>（二）</w:t>
      </w:r>
      <w:r w:rsidR="004442F2" w:rsidRPr="006E6CA2">
        <w:rPr>
          <w:rFonts w:hint="eastAsia"/>
        </w:rPr>
        <w:t>中</w:t>
      </w:r>
      <w:r w:rsidR="004442F2" w:rsidRPr="006E6CA2">
        <w:t>小企業（</w:t>
      </w:r>
      <w:r w:rsidR="00AA5784" w:rsidRPr="006E6CA2">
        <w:t>營業收入小於</w:t>
      </w:r>
      <w:r w:rsidR="00AA5784" w:rsidRPr="006E6CA2">
        <w:t>3</w:t>
      </w:r>
      <w:r w:rsidR="00AA5784" w:rsidRPr="006E6CA2">
        <w:t>億斯里蘭卡盧比業）稅率為</w:t>
      </w:r>
      <w:r w:rsidR="00AA5784" w:rsidRPr="006E6CA2">
        <w:t>14%</w:t>
      </w:r>
      <w:r w:rsidR="00AA5784" w:rsidRPr="006E6CA2">
        <w:t>。</w:t>
      </w:r>
    </w:p>
    <w:p w14:paraId="6F8FEC44" w14:textId="05F7EF09" w:rsidR="00AA5784" w:rsidRPr="006E6CA2" w:rsidRDefault="001A4A3A" w:rsidP="001A4A3A">
      <w:pPr>
        <w:pStyle w:val="a7"/>
        <w:ind w:left="945" w:hanging="709"/>
      </w:pPr>
      <w:r w:rsidRPr="006E6CA2">
        <w:rPr>
          <w:rFonts w:hint="eastAsia"/>
        </w:rPr>
        <w:t>（三）</w:t>
      </w:r>
      <w:r w:rsidR="00AA5784" w:rsidRPr="006E6CA2">
        <w:rPr>
          <w:rFonts w:hint="eastAsia"/>
        </w:rPr>
        <w:t>特殊行業如博弈</w:t>
      </w:r>
      <w:r w:rsidR="00AA5784" w:rsidRPr="006E6CA2">
        <w:t>業稅率為</w:t>
      </w:r>
      <w:r w:rsidR="00AA5784" w:rsidRPr="006E6CA2">
        <w:t>40%</w:t>
      </w:r>
      <w:r w:rsidR="004442F2" w:rsidRPr="006E6CA2">
        <w:rPr>
          <w:rFonts w:hint="eastAsia"/>
        </w:rPr>
        <w:t>，</w:t>
      </w:r>
      <w:r w:rsidR="00AA5784" w:rsidRPr="006E6CA2">
        <w:t>酒類、香</w:t>
      </w:r>
      <w:r w:rsidR="00B9031F" w:rsidRPr="006E6CA2">
        <w:t>菸</w:t>
      </w:r>
      <w:r w:rsidR="00AA5784" w:rsidRPr="006E6CA2">
        <w:rPr>
          <w:rFonts w:hint="eastAsia"/>
        </w:rPr>
        <w:t>及</w:t>
      </w:r>
      <w:r w:rsidR="00B9031F" w:rsidRPr="006E6CA2">
        <w:t>菸</w:t>
      </w:r>
      <w:r w:rsidR="00AA5784" w:rsidRPr="006E6CA2">
        <w:t>草業稅率為</w:t>
      </w:r>
      <w:r w:rsidR="00AA5784" w:rsidRPr="006E6CA2">
        <w:t>40%</w:t>
      </w:r>
      <w:r w:rsidR="00AA5784" w:rsidRPr="006E6CA2">
        <w:t>。</w:t>
      </w:r>
    </w:p>
    <w:p w14:paraId="08727973" w14:textId="77777777" w:rsidR="004A0B60" w:rsidRPr="006E6CA2" w:rsidRDefault="004A0B60" w:rsidP="004A0B60">
      <w:pPr>
        <w:pStyle w:val="a6"/>
      </w:pPr>
      <w:r w:rsidRPr="006E6CA2">
        <w:rPr>
          <w:rFonts w:hint="eastAsia"/>
        </w:rPr>
        <w:t>二、金融</w:t>
      </w:r>
    </w:p>
    <w:p w14:paraId="2AA9E946" w14:textId="77777777" w:rsidR="004A0B60" w:rsidRPr="006E6CA2" w:rsidRDefault="004A0B60" w:rsidP="004A0B60">
      <w:pPr>
        <w:ind w:firstLine="472"/>
        <w:rPr>
          <w:lang w:eastAsia="zh-TW"/>
        </w:rPr>
      </w:pPr>
      <w:r w:rsidRPr="006E6CA2">
        <w:rPr>
          <w:rFonts w:hint="eastAsia"/>
          <w:lang w:eastAsia="zh-TW"/>
        </w:rPr>
        <w:t>斯里蘭卡</w:t>
      </w:r>
      <w:r w:rsidR="00B56E91" w:rsidRPr="006E6CA2">
        <w:rPr>
          <w:rFonts w:hint="eastAsia"/>
          <w:lang w:eastAsia="zh-TW"/>
        </w:rPr>
        <w:t>約</w:t>
      </w:r>
      <w:r w:rsidRPr="006E6CA2">
        <w:rPr>
          <w:rFonts w:hint="eastAsia"/>
          <w:lang w:eastAsia="zh-TW"/>
        </w:rPr>
        <w:t>有</w:t>
      </w:r>
      <w:r w:rsidRPr="006E6CA2">
        <w:rPr>
          <w:rFonts w:hint="eastAsia"/>
          <w:lang w:eastAsia="zh-TW"/>
        </w:rPr>
        <w:t>25</w:t>
      </w:r>
      <w:r w:rsidRPr="006E6CA2">
        <w:rPr>
          <w:rFonts w:hint="eastAsia"/>
          <w:lang w:eastAsia="zh-TW"/>
        </w:rPr>
        <w:t>家商業銀行，包括</w:t>
      </w:r>
      <w:r w:rsidRPr="006E6CA2">
        <w:rPr>
          <w:rFonts w:hint="eastAsia"/>
          <w:lang w:eastAsia="zh-TW"/>
        </w:rPr>
        <w:t>13</w:t>
      </w:r>
      <w:r w:rsidRPr="006E6CA2">
        <w:rPr>
          <w:rFonts w:hint="eastAsia"/>
          <w:lang w:eastAsia="zh-TW"/>
        </w:rPr>
        <w:t>家本土銀行及</w:t>
      </w:r>
      <w:r w:rsidRPr="006E6CA2">
        <w:rPr>
          <w:rFonts w:hint="eastAsia"/>
          <w:lang w:eastAsia="zh-TW"/>
        </w:rPr>
        <w:t>12</w:t>
      </w:r>
      <w:r w:rsidRPr="006E6CA2">
        <w:rPr>
          <w:rFonts w:hint="eastAsia"/>
          <w:lang w:eastAsia="zh-TW"/>
        </w:rPr>
        <w:t>家外商銀行，貸款管道暢通。</w:t>
      </w:r>
    </w:p>
    <w:p w14:paraId="5366FA9F" w14:textId="77777777" w:rsidR="004A0B60" w:rsidRPr="006E6CA2" w:rsidRDefault="004A0B60" w:rsidP="004A0B60">
      <w:pPr>
        <w:pStyle w:val="a6"/>
      </w:pPr>
      <w:r w:rsidRPr="006E6CA2">
        <w:rPr>
          <w:rFonts w:hint="eastAsia"/>
        </w:rPr>
        <w:t>三、匯兌</w:t>
      </w:r>
    </w:p>
    <w:p w14:paraId="30A97796" w14:textId="77777777" w:rsidR="004A0B60" w:rsidRPr="006E6CA2" w:rsidRDefault="004A0B60" w:rsidP="004A0B60">
      <w:pPr>
        <w:ind w:firstLine="472"/>
        <w:rPr>
          <w:lang w:eastAsia="zh-TW"/>
        </w:rPr>
      </w:pPr>
      <w:r w:rsidRPr="006E6CA2">
        <w:rPr>
          <w:rFonts w:hint="eastAsia"/>
          <w:lang w:eastAsia="zh-TW"/>
        </w:rPr>
        <w:t>斯里蘭卡盧比屬自由兌換貨幣，央行</w:t>
      </w:r>
      <w:proofErr w:type="gramStart"/>
      <w:r w:rsidRPr="006E6CA2">
        <w:rPr>
          <w:rFonts w:hint="eastAsia"/>
          <w:lang w:eastAsia="zh-TW"/>
        </w:rPr>
        <w:t>採</w:t>
      </w:r>
      <w:proofErr w:type="gramEnd"/>
      <w:r w:rsidRPr="006E6CA2">
        <w:rPr>
          <w:rFonts w:hint="eastAsia"/>
          <w:lang w:eastAsia="zh-TW"/>
        </w:rPr>
        <w:t>浮動匯率。</w:t>
      </w:r>
      <w:proofErr w:type="gramStart"/>
      <w:r w:rsidRPr="006E6CA2">
        <w:rPr>
          <w:rFonts w:hint="eastAsia"/>
          <w:lang w:eastAsia="zh-TW"/>
        </w:rPr>
        <w:t>惟倘政府</w:t>
      </w:r>
      <w:proofErr w:type="gramEnd"/>
      <w:r w:rsidRPr="006E6CA2">
        <w:rPr>
          <w:rFonts w:hint="eastAsia"/>
          <w:lang w:eastAsia="zh-TW"/>
        </w:rPr>
        <w:t>面臨國際收支帳失衡情形，可能短暫採取貨幣管制措施。</w:t>
      </w:r>
    </w:p>
    <w:p w14:paraId="705D7674" w14:textId="77777777" w:rsidR="00DB6CCC" w:rsidRPr="006E6CA2" w:rsidRDefault="004A0B60" w:rsidP="00554FA9">
      <w:pPr>
        <w:pStyle w:val="af0"/>
        <w:ind w:left="945" w:firstLine="472"/>
        <w:rPr>
          <w:kern w:val="0"/>
          <w:lang w:eastAsia="zh-TW"/>
        </w:rPr>
      </w:pPr>
      <w:r w:rsidRPr="006E6CA2">
        <w:rPr>
          <w:kern w:val="0"/>
          <w:lang w:eastAsia="zh-TW"/>
        </w:rPr>
        <w:br w:type="page"/>
      </w:r>
    </w:p>
    <w:p w14:paraId="4C962C7D" w14:textId="77777777" w:rsidR="0026620A" w:rsidRPr="006E6CA2" w:rsidRDefault="0026620A" w:rsidP="00DB6CCC">
      <w:pPr>
        <w:pStyle w:val="a5"/>
        <w:rPr>
          <w:lang w:eastAsia="zh-TW"/>
        </w:rPr>
      </w:pPr>
      <w:bookmarkStart w:id="11" w:name="_Toc17912527"/>
    </w:p>
    <w:p w14:paraId="38358410" w14:textId="77777777" w:rsidR="0026620A" w:rsidRPr="006E6CA2" w:rsidRDefault="0026620A" w:rsidP="0026620A">
      <w:pPr>
        <w:ind w:left="472" w:firstLineChars="0" w:firstLine="0"/>
        <w:rPr>
          <w:lang w:eastAsia="zh-TW"/>
        </w:rPr>
        <w:sectPr w:rsidR="0026620A" w:rsidRPr="006E6CA2" w:rsidSect="00AA5784">
          <w:headerReference w:type="default" r:id="rId29"/>
          <w:pgSz w:w="11906" w:h="16838" w:code="9"/>
          <w:pgMar w:top="2268" w:right="1274" w:bottom="1701" w:left="1701" w:header="1134" w:footer="851" w:gutter="0"/>
          <w:cols w:space="425"/>
          <w:docGrid w:type="linesAndChars" w:linePitch="514" w:charSpace="-774"/>
        </w:sectPr>
      </w:pPr>
    </w:p>
    <w:p w14:paraId="78182CAE" w14:textId="77777777" w:rsidR="002F2363" w:rsidRPr="006E6CA2" w:rsidRDefault="002F2363" w:rsidP="00DB6CCC">
      <w:pPr>
        <w:pStyle w:val="a5"/>
        <w:rPr>
          <w:lang w:eastAsia="zh-TW"/>
        </w:rPr>
      </w:pPr>
      <w:bookmarkStart w:id="12" w:name="_Toc142538344"/>
      <w:r w:rsidRPr="006E6CA2">
        <w:rPr>
          <w:lang w:eastAsia="zh-TW"/>
        </w:rPr>
        <w:t>第陸章　基礎建設及成本</w:t>
      </w:r>
      <w:bookmarkEnd w:id="11"/>
      <w:bookmarkEnd w:id="12"/>
    </w:p>
    <w:p w14:paraId="52770B5E" w14:textId="77777777" w:rsidR="004A0B60" w:rsidRPr="006E6CA2" w:rsidRDefault="004A0B60" w:rsidP="004A0B60">
      <w:pPr>
        <w:pStyle w:val="a6"/>
      </w:pPr>
      <w:r w:rsidRPr="006E6CA2">
        <w:rPr>
          <w:rFonts w:hint="eastAsia"/>
        </w:rPr>
        <w:t>一、土地</w:t>
      </w:r>
    </w:p>
    <w:p w14:paraId="3BFBEE3D" w14:textId="77777777" w:rsidR="004A0B60" w:rsidRPr="006E6CA2" w:rsidRDefault="004A0B60" w:rsidP="004A0B60">
      <w:pPr>
        <w:ind w:firstLine="472"/>
        <w:rPr>
          <w:lang w:eastAsia="zh-TW"/>
        </w:rPr>
      </w:pPr>
      <w:r w:rsidRPr="006E6CA2">
        <w:rPr>
          <w:rFonts w:hint="eastAsia"/>
          <w:lang w:eastAsia="zh-TW"/>
        </w:rPr>
        <w:t>斯里蘭卡</w:t>
      </w:r>
      <w:r w:rsidRPr="006E6CA2">
        <w:rPr>
          <w:rFonts w:hint="eastAsia"/>
          <w:lang w:eastAsia="zh-TW"/>
        </w:rPr>
        <w:t>80%</w:t>
      </w:r>
      <w:r w:rsidRPr="006E6CA2">
        <w:rPr>
          <w:rFonts w:hint="eastAsia"/>
          <w:lang w:eastAsia="zh-TW"/>
        </w:rPr>
        <w:t>土地係國有，外國人不得購買土地或</w:t>
      </w:r>
      <w:r w:rsidRPr="006E6CA2">
        <w:rPr>
          <w:rFonts w:hint="eastAsia"/>
          <w:lang w:eastAsia="zh-TW"/>
        </w:rPr>
        <w:t>4</w:t>
      </w:r>
      <w:r w:rsidRPr="006E6CA2">
        <w:rPr>
          <w:rFonts w:hint="eastAsia"/>
          <w:lang w:eastAsia="zh-TW"/>
        </w:rPr>
        <w:t>樓以下公寓，外國業者購買土地須內閣會議核准，土地買賣亦須加課</w:t>
      </w:r>
      <w:r w:rsidRPr="006E6CA2">
        <w:rPr>
          <w:rFonts w:hint="eastAsia"/>
          <w:lang w:eastAsia="zh-TW"/>
        </w:rPr>
        <w:t>100%</w:t>
      </w:r>
      <w:r w:rsidRPr="006E6CA2">
        <w:rPr>
          <w:rFonts w:hint="eastAsia"/>
          <w:lang w:eastAsia="zh-TW"/>
        </w:rPr>
        <w:t>交易稅。投資者</w:t>
      </w:r>
      <w:proofErr w:type="gramStart"/>
      <w:r w:rsidRPr="006E6CA2">
        <w:rPr>
          <w:rFonts w:hint="eastAsia"/>
          <w:lang w:eastAsia="zh-TW"/>
        </w:rPr>
        <w:t>可向斯國</w:t>
      </w:r>
      <w:proofErr w:type="gramEnd"/>
      <w:r w:rsidRPr="006E6CA2">
        <w:rPr>
          <w:rFonts w:hint="eastAsia"/>
          <w:lang w:eastAsia="zh-TW"/>
        </w:rPr>
        <w:t>政府租用土地，租期由</w:t>
      </w:r>
      <w:r w:rsidRPr="006E6CA2">
        <w:rPr>
          <w:rFonts w:hint="eastAsia"/>
          <w:lang w:eastAsia="zh-TW"/>
        </w:rPr>
        <w:t>50</w:t>
      </w:r>
      <w:r w:rsidRPr="006E6CA2">
        <w:rPr>
          <w:rFonts w:hint="eastAsia"/>
          <w:lang w:eastAsia="zh-TW"/>
        </w:rPr>
        <w:t>年至</w:t>
      </w:r>
      <w:r w:rsidRPr="006E6CA2">
        <w:rPr>
          <w:rFonts w:hint="eastAsia"/>
          <w:lang w:eastAsia="zh-TW"/>
        </w:rPr>
        <w:t>99</w:t>
      </w:r>
      <w:r w:rsidRPr="006E6CA2">
        <w:rPr>
          <w:rFonts w:hint="eastAsia"/>
          <w:lang w:eastAsia="zh-TW"/>
        </w:rPr>
        <w:t>年。斯里蘭卡現有</w:t>
      </w:r>
      <w:r w:rsidRPr="006E6CA2">
        <w:rPr>
          <w:rFonts w:hint="eastAsia"/>
          <w:lang w:eastAsia="zh-TW"/>
        </w:rPr>
        <w:t>12</w:t>
      </w:r>
      <w:r w:rsidRPr="006E6CA2">
        <w:rPr>
          <w:rFonts w:hint="eastAsia"/>
          <w:lang w:eastAsia="zh-TW"/>
        </w:rPr>
        <w:t>個加工出口區，由斯國投資委員會管理，主要由紡織及成衣業者進駐，相關優惠須與該委員會依個案協商。</w:t>
      </w:r>
    </w:p>
    <w:p w14:paraId="4AEF72E0" w14:textId="77777777" w:rsidR="004A0B60" w:rsidRPr="006E6CA2" w:rsidRDefault="004A0B60" w:rsidP="004A0B60">
      <w:pPr>
        <w:pStyle w:val="a6"/>
      </w:pPr>
      <w:r w:rsidRPr="006E6CA2">
        <w:rPr>
          <w:rFonts w:hint="eastAsia"/>
        </w:rPr>
        <w:t>二、公用資源</w:t>
      </w:r>
    </w:p>
    <w:p w14:paraId="7B0C7FD2" w14:textId="78486C69" w:rsidR="00844A08" w:rsidRPr="006E6CA2" w:rsidRDefault="00844A08" w:rsidP="0029476D">
      <w:pPr>
        <w:ind w:firstLine="472"/>
        <w:rPr>
          <w:lang w:eastAsia="zh-TW"/>
        </w:rPr>
      </w:pPr>
      <w:r w:rsidRPr="006E6CA2">
        <w:rPr>
          <w:rFonts w:hint="eastAsia"/>
          <w:lang w:eastAsia="zh-TW"/>
        </w:rPr>
        <w:t>斯里蘭卡為</w:t>
      </w:r>
      <w:r w:rsidRPr="006E6CA2">
        <w:rPr>
          <w:lang w:eastAsia="zh-TW"/>
        </w:rPr>
        <w:t>展現經濟成長</w:t>
      </w:r>
      <w:r w:rsidRPr="006E6CA2">
        <w:rPr>
          <w:rFonts w:hint="eastAsia"/>
          <w:lang w:eastAsia="zh-TW"/>
        </w:rPr>
        <w:t>及</w:t>
      </w:r>
      <w:r w:rsidRPr="006E6CA2">
        <w:rPr>
          <w:lang w:eastAsia="zh-TW"/>
        </w:rPr>
        <w:t>復甦動</w:t>
      </w:r>
      <w:r w:rsidRPr="006E6CA2">
        <w:rPr>
          <w:rFonts w:hint="eastAsia"/>
          <w:lang w:eastAsia="zh-TW"/>
        </w:rPr>
        <w:t>能，積極推動可</w:t>
      </w:r>
      <w:r w:rsidRPr="006E6CA2">
        <w:rPr>
          <w:lang w:eastAsia="zh-TW"/>
        </w:rPr>
        <w:t>倫坡港口城（</w:t>
      </w:r>
      <w:r w:rsidRPr="006E6CA2">
        <w:rPr>
          <w:lang w:eastAsia="zh-TW"/>
        </w:rPr>
        <w:t>Port City Colombo, PCC</w:t>
      </w:r>
      <w:r w:rsidRPr="006E6CA2">
        <w:rPr>
          <w:lang w:eastAsia="zh-TW"/>
        </w:rPr>
        <w:t>）</w:t>
      </w:r>
      <w:r w:rsidRPr="006E6CA2">
        <w:rPr>
          <w:rFonts w:hint="eastAsia"/>
          <w:lang w:eastAsia="zh-TW"/>
        </w:rPr>
        <w:t>打造</w:t>
      </w:r>
      <w:r w:rsidRPr="006E6CA2">
        <w:rPr>
          <w:lang w:eastAsia="zh-TW"/>
        </w:rPr>
        <w:t>PCC</w:t>
      </w:r>
      <w:r w:rsidRPr="006E6CA2">
        <w:rPr>
          <w:lang w:eastAsia="zh-TW"/>
        </w:rPr>
        <w:t>為經濟</w:t>
      </w:r>
      <w:r w:rsidRPr="006E6CA2">
        <w:rPr>
          <w:rFonts w:hint="eastAsia"/>
          <w:lang w:eastAsia="zh-TW"/>
        </w:rPr>
        <w:t>特</w:t>
      </w:r>
      <w:r w:rsidRPr="006E6CA2">
        <w:rPr>
          <w:lang w:eastAsia="zh-TW"/>
        </w:rPr>
        <w:t>區（</w:t>
      </w:r>
      <w:r w:rsidRPr="006E6CA2">
        <w:rPr>
          <w:lang w:eastAsia="zh-TW"/>
        </w:rPr>
        <w:t>SEZ</w:t>
      </w:r>
      <w:r w:rsidRPr="006E6CA2">
        <w:rPr>
          <w:lang w:eastAsia="zh-TW"/>
        </w:rPr>
        <w:t>）</w:t>
      </w:r>
      <w:r w:rsidRPr="006E6CA2">
        <w:rPr>
          <w:rFonts w:hint="eastAsia"/>
          <w:lang w:eastAsia="zh-TW"/>
        </w:rPr>
        <w:t>，</w:t>
      </w:r>
      <w:r w:rsidRPr="006E6CA2">
        <w:rPr>
          <w:lang w:eastAsia="zh-TW"/>
        </w:rPr>
        <w:t>預計於</w:t>
      </w:r>
      <w:r w:rsidRPr="006E6CA2">
        <w:rPr>
          <w:lang w:eastAsia="zh-TW"/>
        </w:rPr>
        <w:t>2023</w:t>
      </w:r>
      <w:r w:rsidRPr="006E6CA2">
        <w:rPr>
          <w:lang w:eastAsia="zh-TW"/>
        </w:rPr>
        <w:t>年</w:t>
      </w:r>
      <w:r w:rsidRPr="006E6CA2">
        <w:rPr>
          <w:rFonts w:hint="eastAsia"/>
          <w:lang w:eastAsia="zh-TW"/>
        </w:rPr>
        <w:t>底</w:t>
      </w:r>
      <w:r w:rsidRPr="006E6CA2">
        <w:rPr>
          <w:lang w:eastAsia="zh-TW"/>
        </w:rPr>
        <w:t>完成</w:t>
      </w:r>
      <w:r w:rsidRPr="006E6CA2">
        <w:rPr>
          <w:rFonts w:hint="eastAsia"/>
          <w:lang w:eastAsia="zh-TW"/>
        </w:rPr>
        <w:t>，</w:t>
      </w:r>
      <w:r w:rsidRPr="006E6CA2">
        <w:rPr>
          <w:lang w:eastAsia="zh-TW"/>
        </w:rPr>
        <w:t>提高</w:t>
      </w:r>
      <w:r w:rsidRPr="006E6CA2">
        <w:rPr>
          <w:rFonts w:hint="eastAsia"/>
          <w:lang w:eastAsia="zh-TW"/>
        </w:rPr>
        <w:t>經</w:t>
      </w:r>
      <w:r w:rsidRPr="006E6CA2">
        <w:rPr>
          <w:lang w:eastAsia="zh-TW"/>
        </w:rPr>
        <w:t>商便利性</w:t>
      </w:r>
      <w:r w:rsidRPr="006E6CA2">
        <w:rPr>
          <w:rFonts w:hint="eastAsia"/>
          <w:lang w:eastAsia="zh-TW"/>
        </w:rPr>
        <w:t>，並在</w:t>
      </w:r>
      <w:r w:rsidRPr="006E6CA2">
        <w:rPr>
          <w:lang w:eastAsia="zh-TW"/>
        </w:rPr>
        <w:t>內部將</w:t>
      </w:r>
      <w:r w:rsidR="00022D80" w:rsidRPr="006E6CA2">
        <w:rPr>
          <w:rFonts w:hint="eastAsia"/>
          <w:lang w:eastAsia="zh-TW"/>
        </w:rPr>
        <w:t>成立斯里蘭</w:t>
      </w:r>
      <w:r w:rsidRPr="006E6CA2">
        <w:rPr>
          <w:rFonts w:hint="eastAsia"/>
          <w:lang w:eastAsia="zh-TW"/>
        </w:rPr>
        <w:t>卡最大</w:t>
      </w:r>
      <w:r w:rsidRPr="006E6CA2">
        <w:rPr>
          <w:lang w:eastAsia="zh-TW"/>
        </w:rPr>
        <w:t>免稅購物商場</w:t>
      </w:r>
      <w:r w:rsidRPr="006E6CA2">
        <w:rPr>
          <w:rFonts w:hint="eastAsia"/>
          <w:lang w:eastAsia="zh-TW"/>
        </w:rPr>
        <w:t>，整合</w:t>
      </w:r>
      <w:r w:rsidRPr="006E6CA2">
        <w:rPr>
          <w:lang w:eastAsia="zh-TW"/>
        </w:rPr>
        <w:t>商業</w:t>
      </w:r>
      <w:r w:rsidRPr="006E6CA2">
        <w:rPr>
          <w:rFonts w:hint="eastAsia"/>
          <w:lang w:eastAsia="zh-TW"/>
        </w:rPr>
        <w:t>及觀光</w:t>
      </w:r>
      <w:r w:rsidRPr="006E6CA2">
        <w:rPr>
          <w:lang w:eastAsia="zh-TW"/>
        </w:rPr>
        <w:t>活動</w:t>
      </w:r>
      <w:r w:rsidRPr="006E6CA2">
        <w:rPr>
          <w:rFonts w:hint="eastAsia"/>
          <w:lang w:eastAsia="zh-TW"/>
        </w:rPr>
        <w:t>用途，創造最大經濟效益。</w:t>
      </w:r>
    </w:p>
    <w:p w14:paraId="23E1E02E" w14:textId="6F892E69" w:rsidR="0029476D" w:rsidRPr="006E6CA2" w:rsidRDefault="0029476D" w:rsidP="0029476D">
      <w:pPr>
        <w:ind w:firstLine="472"/>
        <w:rPr>
          <w:rFonts w:eastAsia="SimSun"/>
          <w:lang w:eastAsia="zh-TW"/>
        </w:rPr>
      </w:pPr>
      <w:r w:rsidRPr="006E6CA2">
        <w:rPr>
          <w:lang w:eastAsia="zh-TW"/>
        </w:rPr>
        <w:t>斯里蘭卡</w:t>
      </w:r>
      <w:r w:rsidR="00507E73" w:rsidRPr="006E6CA2">
        <w:rPr>
          <w:lang w:eastAsia="zh-TW"/>
        </w:rPr>
        <w:t>2023</w:t>
      </w:r>
      <w:r w:rsidR="00507E73" w:rsidRPr="006E6CA2">
        <w:rPr>
          <w:lang w:eastAsia="zh-TW"/>
        </w:rPr>
        <w:t>年</w:t>
      </w:r>
      <w:r w:rsidRPr="006E6CA2">
        <w:rPr>
          <w:rFonts w:hint="eastAsia"/>
          <w:lang w:eastAsia="zh-TW"/>
        </w:rPr>
        <w:t>水電</w:t>
      </w:r>
      <w:r w:rsidR="00507E73" w:rsidRPr="006E6CA2">
        <w:rPr>
          <w:lang w:eastAsia="zh-TW"/>
        </w:rPr>
        <w:t>價格</w:t>
      </w:r>
      <w:r w:rsidR="00507E73" w:rsidRPr="006E6CA2">
        <w:rPr>
          <w:rFonts w:hint="eastAsia"/>
          <w:lang w:eastAsia="zh-TW"/>
        </w:rPr>
        <w:t>如下：</w:t>
      </w:r>
    </w:p>
    <w:p w14:paraId="2B61F7E3" w14:textId="3D43ADB3" w:rsidR="0029476D" w:rsidRPr="006E6CA2" w:rsidRDefault="001A4A3A" w:rsidP="001A4A3A">
      <w:pPr>
        <w:ind w:firstLine="472"/>
        <w:rPr>
          <w:lang w:eastAsia="zh-TW"/>
        </w:rPr>
      </w:pPr>
      <w:r w:rsidRPr="006E6CA2">
        <w:rPr>
          <w:lang w:eastAsia="zh-TW"/>
        </w:rPr>
        <w:t>■</w:t>
      </w:r>
      <w:r w:rsidRPr="006E6CA2">
        <w:rPr>
          <w:rFonts w:hint="eastAsia"/>
          <w:lang w:eastAsia="zh-TW"/>
        </w:rPr>
        <w:tab/>
      </w:r>
      <w:r w:rsidR="0029476D" w:rsidRPr="006E6CA2">
        <w:rPr>
          <w:lang w:eastAsia="zh-TW"/>
        </w:rPr>
        <w:t>工業用水的價格為每公升</w:t>
      </w:r>
      <w:r w:rsidR="0029476D" w:rsidRPr="006E6CA2">
        <w:rPr>
          <w:lang w:eastAsia="zh-TW"/>
        </w:rPr>
        <w:t>6.1</w:t>
      </w:r>
      <w:r w:rsidR="0029476D" w:rsidRPr="006E6CA2">
        <w:rPr>
          <w:lang w:eastAsia="zh-TW"/>
        </w:rPr>
        <w:t>斯里蘭卡盧比，相當於</w:t>
      </w:r>
      <w:r w:rsidR="0029476D" w:rsidRPr="006E6CA2">
        <w:rPr>
          <w:lang w:eastAsia="zh-TW"/>
        </w:rPr>
        <w:t>0.02</w:t>
      </w:r>
      <w:r w:rsidR="0029476D" w:rsidRPr="006E6CA2">
        <w:rPr>
          <w:lang w:eastAsia="zh-TW"/>
        </w:rPr>
        <w:t>美元。</w:t>
      </w:r>
    </w:p>
    <w:p w14:paraId="686F9BA0" w14:textId="0325FD9B" w:rsidR="0029476D" w:rsidRPr="006E6CA2" w:rsidRDefault="001A4A3A" w:rsidP="001A4A3A">
      <w:pPr>
        <w:ind w:firstLine="472"/>
        <w:rPr>
          <w:lang w:eastAsia="zh-TW"/>
        </w:rPr>
      </w:pPr>
      <w:r w:rsidRPr="006E6CA2">
        <w:rPr>
          <w:lang w:eastAsia="zh-TW"/>
        </w:rPr>
        <w:t>■</w:t>
      </w:r>
      <w:r w:rsidRPr="006E6CA2">
        <w:rPr>
          <w:rFonts w:hint="eastAsia"/>
          <w:lang w:eastAsia="zh-TW"/>
        </w:rPr>
        <w:tab/>
      </w:r>
      <w:r w:rsidR="0029476D" w:rsidRPr="006E6CA2">
        <w:rPr>
          <w:lang w:eastAsia="zh-TW"/>
        </w:rPr>
        <w:t>商業用電的價格為每千瓦時</w:t>
      </w:r>
      <w:r w:rsidR="0029476D" w:rsidRPr="006E6CA2">
        <w:rPr>
          <w:lang w:eastAsia="zh-TW"/>
        </w:rPr>
        <w:t>32.650</w:t>
      </w:r>
      <w:r w:rsidR="0029476D" w:rsidRPr="006E6CA2">
        <w:rPr>
          <w:lang w:eastAsia="zh-TW"/>
        </w:rPr>
        <w:t>斯里蘭卡盧比，相當於</w:t>
      </w:r>
      <w:r w:rsidR="0029476D" w:rsidRPr="006E6CA2">
        <w:rPr>
          <w:lang w:eastAsia="zh-TW"/>
        </w:rPr>
        <w:t>0.105</w:t>
      </w:r>
      <w:r w:rsidR="0029476D" w:rsidRPr="006E6CA2">
        <w:rPr>
          <w:lang w:eastAsia="zh-TW"/>
        </w:rPr>
        <w:t>美元。</w:t>
      </w:r>
    </w:p>
    <w:p w14:paraId="5F16D79C" w14:textId="1A5327AE" w:rsidR="00B56E91" w:rsidRPr="006E6CA2" w:rsidRDefault="001A4A3A" w:rsidP="001A4A3A">
      <w:pPr>
        <w:ind w:firstLine="472"/>
        <w:rPr>
          <w:lang w:eastAsia="zh-TW"/>
        </w:rPr>
      </w:pPr>
      <w:r w:rsidRPr="006E6CA2">
        <w:rPr>
          <w:lang w:eastAsia="zh-TW"/>
        </w:rPr>
        <w:t>■</w:t>
      </w:r>
      <w:r w:rsidRPr="006E6CA2">
        <w:rPr>
          <w:rFonts w:hint="eastAsia"/>
          <w:lang w:eastAsia="zh-TW"/>
        </w:rPr>
        <w:tab/>
      </w:r>
      <w:r w:rsidR="0029476D" w:rsidRPr="006E6CA2">
        <w:rPr>
          <w:lang w:eastAsia="zh-TW"/>
        </w:rPr>
        <w:t>汽油的價格為每公升</w:t>
      </w:r>
      <w:r w:rsidR="0029476D" w:rsidRPr="006E6CA2">
        <w:rPr>
          <w:lang w:eastAsia="zh-TW"/>
        </w:rPr>
        <w:t>365.000</w:t>
      </w:r>
      <w:r w:rsidR="0029476D" w:rsidRPr="006E6CA2">
        <w:rPr>
          <w:lang w:eastAsia="zh-TW"/>
        </w:rPr>
        <w:t>斯里蘭卡盧比，相當於</w:t>
      </w:r>
      <w:r w:rsidR="0029476D" w:rsidRPr="006E6CA2">
        <w:rPr>
          <w:lang w:eastAsia="zh-TW"/>
        </w:rPr>
        <w:t>1.179</w:t>
      </w:r>
      <w:r w:rsidR="0029476D" w:rsidRPr="006E6CA2">
        <w:rPr>
          <w:lang w:eastAsia="zh-TW"/>
        </w:rPr>
        <w:t>美元。</w:t>
      </w:r>
    </w:p>
    <w:p w14:paraId="0A5A6C84" w14:textId="77777777" w:rsidR="004A0B60" w:rsidRPr="006E6CA2" w:rsidRDefault="004A0B60" w:rsidP="004A0B60">
      <w:pPr>
        <w:pStyle w:val="a6"/>
      </w:pPr>
      <w:r w:rsidRPr="006E6CA2">
        <w:rPr>
          <w:rFonts w:hint="eastAsia"/>
        </w:rPr>
        <w:t>三、通訊</w:t>
      </w:r>
    </w:p>
    <w:p w14:paraId="4A01CC8F" w14:textId="25E4AB5B" w:rsidR="004A0B60" w:rsidRPr="006E6CA2" w:rsidRDefault="00934773" w:rsidP="00934773">
      <w:pPr>
        <w:ind w:firstLine="472"/>
        <w:rPr>
          <w:rFonts w:eastAsia="SimSun"/>
          <w:lang w:eastAsia="zh-TW"/>
        </w:rPr>
      </w:pPr>
      <w:r w:rsidRPr="006E6CA2">
        <w:t>斯里</w:t>
      </w:r>
      <w:proofErr w:type="gramStart"/>
      <w:r w:rsidRPr="006E6CA2">
        <w:t>蘭卡每</w:t>
      </w:r>
      <w:r w:rsidRPr="006E6CA2">
        <w:t>100</w:t>
      </w:r>
      <w:r w:rsidRPr="006E6CA2">
        <w:t>位</w:t>
      </w:r>
      <w:proofErr w:type="gramEnd"/>
      <w:r w:rsidRPr="006E6CA2">
        <w:t>居民中</w:t>
      </w:r>
      <w:r w:rsidRPr="006E6CA2">
        <w:rPr>
          <w:rFonts w:hint="eastAsia"/>
          <w:lang w:eastAsia="zh-TW"/>
        </w:rPr>
        <w:t>持</w:t>
      </w:r>
      <w:r w:rsidRPr="006E6CA2">
        <w:t>有</w:t>
      </w:r>
      <w:r w:rsidRPr="006E6CA2">
        <w:t>138.84</w:t>
      </w:r>
      <w:r w:rsidRPr="006E6CA2">
        <w:rPr>
          <w:rFonts w:hint="eastAsia"/>
          <w:lang w:eastAsia="zh-TW"/>
        </w:rPr>
        <w:t>支</w:t>
      </w:r>
      <w:r w:rsidRPr="006E6CA2">
        <w:t>手機，</w:t>
      </w:r>
      <w:r w:rsidRPr="006E6CA2">
        <w:rPr>
          <w:rFonts w:hint="eastAsia"/>
          <w:lang w:eastAsia="zh-TW"/>
        </w:rPr>
        <w:t>即</w:t>
      </w:r>
      <w:r w:rsidRPr="006E6CA2">
        <w:t>持有率超過</w:t>
      </w:r>
      <w:r w:rsidRPr="006E6CA2">
        <w:t>100%</w:t>
      </w:r>
      <w:r w:rsidRPr="006E6CA2">
        <w:rPr>
          <w:rFonts w:hint="eastAsia"/>
          <w:lang w:eastAsia="zh-TW"/>
        </w:rPr>
        <w:t>；</w:t>
      </w:r>
      <w:r w:rsidRPr="006E6CA2">
        <w:t>斯里蘭卡的電信商包括</w:t>
      </w:r>
      <w:r w:rsidR="001A4A3A" w:rsidRPr="006E6CA2">
        <w:rPr>
          <w:rFonts w:hint="eastAsia"/>
          <w:lang w:eastAsia="zh-TW"/>
        </w:rPr>
        <w:t>：</w:t>
      </w:r>
      <w:proofErr w:type="spellStart"/>
      <w:r w:rsidRPr="006E6CA2">
        <w:t>Airtel</w:t>
      </w:r>
      <w:proofErr w:type="spellEnd"/>
      <w:r w:rsidRPr="006E6CA2">
        <w:t xml:space="preserve"> Sri Lanka</w:t>
      </w:r>
      <w:r w:rsidRPr="006E6CA2">
        <w:t>、</w:t>
      </w:r>
      <w:r w:rsidRPr="006E6CA2">
        <w:t xml:space="preserve">Dialog </w:t>
      </w:r>
      <w:proofErr w:type="spellStart"/>
      <w:r w:rsidRPr="006E6CA2">
        <w:t>Axiata</w:t>
      </w:r>
      <w:proofErr w:type="spellEnd"/>
      <w:r w:rsidRPr="006E6CA2">
        <w:t>、</w:t>
      </w:r>
      <w:proofErr w:type="spellStart"/>
      <w:r w:rsidRPr="006E6CA2">
        <w:t>Etisalat</w:t>
      </w:r>
      <w:proofErr w:type="spellEnd"/>
      <w:r w:rsidR="00B9031F" w:rsidRPr="006E6CA2">
        <w:t>（</w:t>
      </w:r>
      <w:r w:rsidRPr="006E6CA2">
        <w:t>Sri Lanka</w:t>
      </w:r>
      <w:r w:rsidR="00B9031F" w:rsidRPr="006E6CA2">
        <w:t>）</w:t>
      </w:r>
      <w:r w:rsidRPr="006E6CA2">
        <w:t>、</w:t>
      </w:r>
      <w:r w:rsidRPr="006E6CA2">
        <w:t>Hutch</w:t>
      </w:r>
      <w:r w:rsidR="00B9031F" w:rsidRPr="006E6CA2">
        <w:t>（</w:t>
      </w:r>
      <w:r w:rsidRPr="006E6CA2">
        <w:t>Sri Lanka</w:t>
      </w:r>
      <w:r w:rsidR="00B9031F" w:rsidRPr="006E6CA2">
        <w:t>）</w:t>
      </w:r>
      <w:r w:rsidRPr="006E6CA2">
        <w:t>、</w:t>
      </w:r>
      <w:r w:rsidRPr="006E6CA2">
        <w:t>Lanka Bell</w:t>
      </w:r>
      <w:r w:rsidRPr="006E6CA2">
        <w:t>及</w:t>
      </w:r>
      <w:proofErr w:type="spellStart"/>
      <w:r w:rsidRPr="006E6CA2">
        <w:t>Lankacom</w:t>
      </w:r>
      <w:proofErr w:type="spellEnd"/>
      <w:r w:rsidRPr="006E6CA2">
        <w:t>。</w:t>
      </w:r>
      <w:r w:rsidRPr="006E6CA2">
        <w:rPr>
          <w:lang w:eastAsia="zh-TW"/>
        </w:rPr>
        <w:t>斯里蘭卡的電信監管委員會（</w:t>
      </w:r>
      <w:r w:rsidRPr="006E6CA2">
        <w:rPr>
          <w:lang w:eastAsia="zh-TW"/>
        </w:rPr>
        <w:t>TRCSL</w:t>
      </w:r>
      <w:r w:rsidRPr="006E6CA2">
        <w:rPr>
          <w:lang w:eastAsia="zh-TW"/>
        </w:rPr>
        <w:t>）</w:t>
      </w:r>
      <w:r w:rsidRPr="006E6CA2">
        <w:rPr>
          <w:rFonts w:hint="eastAsia"/>
          <w:lang w:eastAsia="zh-TW"/>
        </w:rPr>
        <w:t>已在</w:t>
      </w:r>
      <w:r w:rsidRPr="006E6CA2">
        <w:rPr>
          <w:rFonts w:hint="eastAsia"/>
          <w:lang w:eastAsia="zh-TW"/>
        </w:rPr>
        <w:t>2</w:t>
      </w:r>
      <w:r w:rsidRPr="006E6CA2">
        <w:rPr>
          <w:lang w:eastAsia="zh-TW"/>
        </w:rPr>
        <w:t>023</w:t>
      </w:r>
      <w:r w:rsidRPr="006E6CA2">
        <w:rPr>
          <w:rFonts w:hint="eastAsia"/>
          <w:lang w:eastAsia="zh-TW"/>
        </w:rPr>
        <w:t>年開放</w:t>
      </w:r>
      <w:r w:rsidRPr="006E6CA2">
        <w:rPr>
          <w:lang w:eastAsia="zh-TW"/>
        </w:rPr>
        <w:t>商業</w:t>
      </w:r>
      <w:r w:rsidRPr="006E6CA2">
        <w:rPr>
          <w:lang w:eastAsia="zh-TW"/>
        </w:rPr>
        <w:t>5G</w:t>
      </w:r>
      <w:r w:rsidRPr="006E6CA2">
        <w:rPr>
          <w:lang w:eastAsia="zh-TW"/>
        </w:rPr>
        <w:t>服務，</w:t>
      </w:r>
      <w:r w:rsidRPr="006E6CA2">
        <w:rPr>
          <w:rFonts w:hint="eastAsia"/>
          <w:lang w:eastAsia="zh-TW"/>
        </w:rPr>
        <w:t>部分電信</w:t>
      </w:r>
      <w:r w:rsidRPr="006E6CA2">
        <w:rPr>
          <w:lang w:eastAsia="zh-TW"/>
        </w:rPr>
        <w:t>商</w:t>
      </w:r>
      <w:r w:rsidRPr="006E6CA2">
        <w:rPr>
          <w:rFonts w:hint="eastAsia"/>
          <w:lang w:eastAsia="zh-TW"/>
        </w:rPr>
        <w:t>包括</w:t>
      </w:r>
      <w:r w:rsidRPr="006E6CA2">
        <w:rPr>
          <w:lang w:eastAsia="zh-TW"/>
        </w:rPr>
        <w:t xml:space="preserve">Dialog </w:t>
      </w:r>
      <w:proofErr w:type="spellStart"/>
      <w:r w:rsidRPr="006E6CA2">
        <w:rPr>
          <w:lang w:eastAsia="zh-TW"/>
        </w:rPr>
        <w:t>Axiata</w:t>
      </w:r>
      <w:proofErr w:type="spellEnd"/>
      <w:r w:rsidRPr="006E6CA2">
        <w:rPr>
          <w:rFonts w:hint="eastAsia"/>
          <w:lang w:eastAsia="zh-TW"/>
        </w:rPr>
        <w:t>等已獲得</w:t>
      </w:r>
      <w:r w:rsidRPr="006E6CA2">
        <w:rPr>
          <w:lang w:eastAsia="zh-TW"/>
        </w:rPr>
        <w:t>3.5GHz</w:t>
      </w:r>
      <w:r w:rsidRPr="006E6CA2">
        <w:rPr>
          <w:lang w:eastAsia="zh-TW"/>
        </w:rPr>
        <w:t>頻段使用權</w:t>
      </w:r>
      <w:r w:rsidRPr="006E6CA2">
        <w:rPr>
          <w:rFonts w:hint="eastAsia"/>
          <w:lang w:eastAsia="zh-TW"/>
        </w:rPr>
        <w:t>，後續將推廣相關商業服務。</w:t>
      </w:r>
    </w:p>
    <w:p w14:paraId="4211642A" w14:textId="77777777" w:rsidR="004A0B60" w:rsidRPr="006E6CA2" w:rsidRDefault="004A0B60" w:rsidP="004A0B60">
      <w:pPr>
        <w:ind w:firstLine="472"/>
        <w:rPr>
          <w:lang w:eastAsia="zh-TW"/>
        </w:rPr>
      </w:pPr>
    </w:p>
    <w:p w14:paraId="7E758F8E" w14:textId="7C96107D" w:rsidR="0026620A" w:rsidRPr="006E6CA2" w:rsidRDefault="0026620A" w:rsidP="0029476D">
      <w:pPr>
        <w:ind w:firstLineChars="0" w:firstLine="0"/>
        <w:rPr>
          <w:rFonts w:eastAsia="標楷體"/>
          <w:lang w:eastAsia="zh-TW"/>
        </w:rPr>
        <w:sectPr w:rsidR="0026620A" w:rsidRPr="006E6CA2" w:rsidSect="003E0BC3">
          <w:headerReference w:type="default" r:id="rId30"/>
          <w:pgSz w:w="11906" w:h="16838" w:code="9"/>
          <w:pgMar w:top="2268" w:right="1701" w:bottom="1701" w:left="1701" w:header="1134" w:footer="851" w:gutter="0"/>
          <w:cols w:space="425"/>
          <w:docGrid w:type="linesAndChars" w:linePitch="514" w:charSpace="-774"/>
        </w:sectPr>
      </w:pPr>
    </w:p>
    <w:p w14:paraId="7F114174" w14:textId="42263F27" w:rsidR="00A13C0C" w:rsidRPr="006E6CA2" w:rsidRDefault="00A13C0C" w:rsidP="00DB6CCC">
      <w:pPr>
        <w:pStyle w:val="a5"/>
      </w:pPr>
      <w:bookmarkStart w:id="13" w:name="_Toc17912528"/>
      <w:bookmarkStart w:id="14" w:name="_Toc142538345"/>
      <w:r w:rsidRPr="006E6CA2">
        <w:t>第柒章</w:t>
      </w:r>
      <w:r w:rsidR="006A42C6" w:rsidRPr="006E6CA2">
        <w:rPr>
          <w:rFonts w:hint="eastAsia"/>
        </w:rPr>
        <w:t xml:space="preserve">　</w:t>
      </w:r>
      <w:r w:rsidRPr="006E6CA2">
        <w:t>勞工</w:t>
      </w:r>
      <w:bookmarkEnd w:id="13"/>
      <w:bookmarkEnd w:id="14"/>
    </w:p>
    <w:p w14:paraId="5408FD8B" w14:textId="77777777" w:rsidR="004A0B60" w:rsidRPr="006E6CA2" w:rsidRDefault="004A0B60" w:rsidP="004A0B60">
      <w:pPr>
        <w:pStyle w:val="a6"/>
      </w:pPr>
      <w:r w:rsidRPr="006E6CA2">
        <w:rPr>
          <w:rFonts w:hint="eastAsia"/>
        </w:rPr>
        <w:t>一、勞工素質及結構</w:t>
      </w:r>
    </w:p>
    <w:p w14:paraId="77F3A7D1" w14:textId="77777777" w:rsidR="004A0B60" w:rsidRPr="006E6CA2" w:rsidRDefault="004A0B60" w:rsidP="004A0B60">
      <w:pPr>
        <w:ind w:firstLine="472"/>
        <w:rPr>
          <w:lang w:eastAsia="zh-TW"/>
        </w:rPr>
      </w:pPr>
      <w:r w:rsidRPr="006E6CA2">
        <w:rPr>
          <w:lang w:eastAsia="zh-TW"/>
        </w:rPr>
        <w:t>斯里蘭卡識字率達</w:t>
      </w:r>
      <w:r w:rsidRPr="006E6CA2">
        <w:rPr>
          <w:lang w:eastAsia="zh-TW"/>
        </w:rPr>
        <w:t>92.6%</w:t>
      </w:r>
      <w:r w:rsidRPr="006E6CA2">
        <w:rPr>
          <w:lang w:eastAsia="zh-TW"/>
        </w:rPr>
        <w:t>，勞工素質穩定，</w:t>
      </w:r>
      <w:r w:rsidRPr="006E6CA2">
        <w:rPr>
          <w:rFonts w:hint="eastAsia"/>
          <w:lang w:eastAsia="zh-TW"/>
        </w:rPr>
        <w:t>具備基礎英文能力，</w:t>
      </w:r>
      <w:r w:rsidRPr="006E6CA2">
        <w:rPr>
          <w:lang w:eastAsia="zh-TW"/>
        </w:rPr>
        <w:t>惟缺乏具備</w:t>
      </w:r>
      <w:r w:rsidRPr="006E6CA2">
        <w:rPr>
          <w:rFonts w:hint="eastAsia"/>
          <w:lang w:eastAsia="zh-TW"/>
        </w:rPr>
        <w:t>如工程、會計、法律、建築等</w:t>
      </w:r>
      <w:r w:rsidRPr="006E6CA2">
        <w:rPr>
          <w:lang w:eastAsia="zh-TW"/>
        </w:rPr>
        <w:t>特殊技能</w:t>
      </w:r>
      <w:r w:rsidRPr="006E6CA2">
        <w:rPr>
          <w:rFonts w:hint="eastAsia"/>
          <w:lang w:eastAsia="zh-TW"/>
        </w:rPr>
        <w:t>之</w:t>
      </w:r>
      <w:r w:rsidRPr="006E6CA2">
        <w:rPr>
          <w:lang w:eastAsia="zh-TW"/>
        </w:rPr>
        <w:t>勞工，另因</w:t>
      </w:r>
      <w:proofErr w:type="gramStart"/>
      <w:r w:rsidRPr="006E6CA2">
        <w:rPr>
          <w:lang w:eastAsia="zh-TW"/>
        </w:rPr>
        <w:t>內戰後斯國</w:t>
      </w:r>
      <w:proofErr w:type="gramEnd"/>
      <w:r w:rsidRPr="006E6CA2">
        <w:rPr>
          <w:lang w:eastAsia="zh-TW"/>
        </w:rPr>
        <w:t>政府重視國內各宗教平等，國定假日較多且勞工較不願配合加班，投資者</w:t>
      </w:r>
      <w:r w:rsidRPr="006E6CA2">
        <w:rPr>
          <w:rFonts w:hint="eastAsia"/>
          <w:lang w:eastAsia="zh-TW"/>
        </w:rPr>
        <w:t>宜注意</w:t>
      </w:r>
      <w:r w:rsidRPr="006E6CA2">
        <w:rPr>
          <w:lang w:eastAsia="zh-TW"/>
        </w:rPr>
        <w:t>。</w:t>
      </w:r>
      <w:r w:rsidRPr="006E6CA2">
        <w:rPr>
          <w:rFonts w:hint="eastAsia"/>
          <w:lang w:eastAsia="zh-TW"/>
        </w:rPr>
        <w:t>北部地區因基礎設施較差，使勞工較易染病，健康程度較低，影響工作效率。教育程度較高之斯國勞工多尋求海外工作機會。</w:t>
      </w:r>
    </w:p>
    <w:p w14:paraId="5979F376" w14:textId="1F11BB71" w:rsidR="004A0B60" w:rsidRPr="006E6CA2" w:rsidRDefault="004A0B60" w:rsidP="004A0B60">
      <w:pPr>
        <w:ind w:firstLine="472"/>
        <w:rPr>
          <w:lang w:eastAsia="zh-TW"/>
        </w:rPr>
      </w:pPr>
      <w:r w:rsidRPr="006E6CA2">
        <w:rPr>
          <w:rFonts w:hint="eastAsia"/>
          <w:lang w:eastAsia="zh-TW"/>
        </w:rPr>
        <w:t>依</w:t>
      </w:r>
      <w:r w:rsidRPr="006E6CA2">
        <w:rPr>
          <w:rFonts w:hint="eastAsia"/>
          <w:lang w:eastAsia="zh-TW"/>
        </w:rPr>
        <w:t>20</w:t>
      </w:r>
      <w:r w:rsidR="00BA10BE" w:rsidRPr="006E6CA2">
        <w:rPr>
          <w:rFonts w:hint="eastAsia"/>
          <w:lang w:eastAsia="zh-TW"/>
        </w:rPr>
        <w:t>2</w:t>
      </w:r>
      <w:r w:rsidR="00BA10BE" w:rsidRPr="006E6CA2">
        <w:rPr>
          <w:lang w:eastAsia="zh-TW"/>
        </w:rPr>
        <w:t>1</w:t>
      </w:r>
      <w:r w:rsidRPr="006E6CA2">
        <w:rPr>
          <w:rFonts w:hint="eastAsia"/>
          <w:lang w:eastAsia="zh-TW"/>
        </w:rPr>
        <w:t>年統計，斯國</w:t>
      </w:r>
      <w:proofErr w:type="gramStart"/>
      <w:r w:rsidR="00BA10BE" w:rsidRPr="006E6CA2">
        <w:rPr>
          <w:rFonts w:hint="eastAsia"/>
          <w:lang w:eastAsia="zh-TW"/>
        </w:rPr>
        <w:t>勞</w:t>
      </w:r>
      <w:proofErr w:type="gramEnd"/>
      <w:r w:rsidR="00BA10BE" w:rsidRPr="006E6CA2">
        <w:rPr>
          <w:rFonts w:hint="eastAsia"/>
          <w:lang w:eastAsia="zh-TW"/>
        </w:rPr>
        <w:t>參率僅</w:t>
      </w:r>
      <w:r w:rsidR="00BA10BE" w:rsidRPr="006E6CA2">
        <w:rPr>
          <w:rFonts w:hint="eastAsia"/>
          <w:lang w:eastAsia="zh-TW"/>
        </w:rPr>
        <w:t>5</w:t>
      </w:r>
      <w:r w:rsidR="00BA10BE" w:rsidRPr="006E6CA2">
        <w:rPr>
          <w:lang w:eastAsia="zh-TW"/>
        </w:rPr>
        <w:t>2%</w:t>
      </w:r>
      <w:r w:rsidR="00BA10BE" w:rsidRPr="006E6CA2">
        <w:rPr>
          <w:rFonts w:hint="eastAsia"/>
          <w:lang w:eastAsia="zh-TW"/>
        </w:rPr>
        <w:t>，</w:t>
      </w:r>
      <w:r w:rsidRPr="006E6CA2">
        <w:rPr>
          <w:rFonts w:hint="eastAsia"/>
          <w:lang w:eastAsia="zh-TW"/>
        </w:rPr>
        <w:t>共有</w:t>
      </w:r>
      <w:r w:rsidRPr="006E6CA2">
        <w:rPr>
          <w:rFonts w:hint="eastAsia"/>
          <w:lang w:eastAsia="zh-TW"/>
        </w:rPr>
        <w:t>8</w:t>
      </w:r>
      <w:r w:rsidR="00BA10BE" w:rsidRPr="006E6CA2">
        <w:rPr>
          <w:lang w:eastAsia="zh-TW"/>
        </w:rPr>
        <w:t>3</w:t>
      </w:r>
      <w:r w:rsidRPr="006E6CA2">
        <w:rPr>
          <w:rFonts w:hint="eastAsia"/>
          <w:lang w:eastAsia="zh-TW"/>
        </w:rPr>
        <w:t>0</w:t>
      </w:r>
      <w:r w:rsidRPr="006E6CA2">
        <w:rPr>
          <w:rFonts w:hint="eastAsia"/>
          <w:lang w:eastAsia="zh-TW"/>
        </w:rPr>
        <w:t>萬名勞工</w:t>
      </w:r>
      <w:r w:rsidR="00A14FB9" w:rsidRPr="006E6CA2">
        <w:rPr>
          <w:rFonts w:hint="eastAsia"/>
          <w:lang w:eastAsia="zh-TW"/>
        </w:rPr>
        <w:t>受</w:t>
      </w:r>
      <w:proofErr w:type="gramStart"/>
      <w:r w:rsidR="00A14FB9" w:rsidRPr="006E6CA2">
        <w:rPr>
          <w:rFonts w:hint="eastAsia"/>
          <w:lang w:eastAsia="zh-TW"/>
        </w:rPr>
        <w:t>僱</w:t>
      </w:r>
      <w:proofErr w:type="gramEnd"/>
      <w:r w:rsidRPr="006E6CA2">
        <w:rPr>
          <w:rFonts w:hint="eastAsia"/>
          <w:lang w:eastAsia="zh-TW"/>
        </w:rPr>
        <w:t>，其中</w:t>
      </w:r>
      <w:r w:rsidRPr="006E6CA2">
        <w:rPr>
          <w:rFonts w:hint="eastAsia"/>
          <w:lang w:eastAsia="zh-TW"/>
        </w:rPr>
        <w:t>5</w:t>
      </w:r>
      <w:r w:rsidR="00A14FB9" w:rsidRPr="006E6CA2">
        <w:rPr>
          <w:rFonts w:hint="eastAsia"/>
          <w:lang w:eastAsia="zh-TW"/>
        </w:rPr>
        <w:t>2</w:t>
      </w:r>
      <w:r w:rsidRPr="006E6CA2">
        <w:rPr>
          <w:rFonts w:hint="eastAsia"/>
          <w:lang w:eastAsia="zh-TW"/>
        </w:rPr>
        <w:t>%</w:t>
      </w:r>
      <w:r w:rsidRPr="006E6CA2">
        <w:rPr>
          <w:rFonts w:hint="eastAsia"/>
          <w:lang w:eastAsia="zh-TW"/>
        </w:rPr>
        <w:t>受</w:t>
      </w:r>
      <w:proofErr w:type="gramStart"/>
      <w:r w:rsidR="00221F14" w:rsidRPr="006E6CA2">
        <w:rPr>
          <w:rFonts w:hint="eastAsia"/>
          <w:lang w:eastAsia="zh-TW"/>
        </w:rPr>
        <w:t>僱</w:t>
      </w:r>
      <w:proofErr w:type="gramEnd"/>
      <w:r w:rsidRPr="006E6CA2">
        <w:rPr>
          <w:rFonts w:hint="eastAsia"/>
          <w:lang w:eastAsia="zh-TW"/>
        </w:rPr>
        <w:t>於服務業、</w:t>
      </w:r>
      <w:r w:rsidRPr="006E6CA2">
        <w:rPr>
          <w:rFonts w:hint="eastAsia"/>
          <w:lang w:eastAsia="zh-TW"/>
        </w:rPr>
        <w:t>2</w:t>
      </w:r>
      <w:r w:rsidR="00A14FB9" w:rsidRPr="006E6CA2">
        <w:rPr>
          <w:lang w:eastAsia="zh-TW"/>
        </w:rPr>
        <w:t>8</w:t>
      </w:r>
      <w:r w:rsidRPr="006E6CA2">
        <w:rPr>
          <w:rFonts w:hint="eastAsia"/>
          <w:lang w:eastAsia="zh-TW"/>
        </w:rPr>
        <w:t>%</w:t>
      </w:r>
      <w:r w:rsidRPr="006E6CA2">
        <w:rPr>
          <w:rFonts w:hint="eastAsia"/>
          <w:lang w:eastAsia="zh-TW"/>
        </w:rPr>
        <w:t>受</w:t>
      </w:r>
      <w:proofErr w:type="gramStart"/>
      <w:r w:rsidR="00221F14" w:rsidRPr="006E6CA2">
        <w:rPr>
          <w:rFonts w:hint="eastAsia"/>
          <w:lang w:eastAsia="zh-TW"/>
        </w:rPr>
        <w:t>僱</w:t>
      </w:r>
      <w:proofErr w:type="gramEnd"/>
      <w:r w:rsidRPr="006E6CA2">
        <w:rPr>
          <w:rFonts w:hint="eastAsia"/>
          <w:lang w:eastAsia="zh-TW"/>
        </w:rPr>
        <w:t>於</w:t>
      </w:r>
      <w:r w:rsidR="00A14FB9" w:rsidRPr="006E6CA2">
        <w:rPr>
          <w:rFonts w:hint="eastAsia"/>
          <w:lang w:eastAsia="zh-TW"/>
        </w:rPr>
        <w:t>礦</w:t>
      </w:r>
      <w:r w:rsidRPr="006E6CA2">
        <w:rPr>
          <w:rFonts w:hint="eastAsia"/>
          <w:lang w:eastAsia="zh-TW"/>
        </w:rPr>
        <w:t>工業、</w:t>
      </w:r>
      <w:r w:rsidRPr="006E6CA2">
        <w:rPr>
          <w:rFonts w:hint="eastAsia"/>
          <w:lang w:eastAsia="zh-TW"/>
        </w:rPr>
        <w:t>2</w:t>
      </w:r>
      <w:r w:rsidR="00A14FB9" w:rsidRPr="006E6CA2">
        <w:rPr>
          <w:rFonts w:hint="eastAsia"/>
          <w:lang w:eastAsia="zh-TW"/>
        </w:rPr>
        <w:t>0</w:t>
      </w:r>
      <w:r w:rsidRPr="006E6CA2">
        <w:rPr>
          <w:rFonts w:hint="eastAsia"/>
          <w:lang w:eastAsia="zh-TW"/>
        </w:rPr>
        <w:t>%</w:t>
      </w:r>
      <w:r w:rsidRPr="006E6CA2">
        <w:rPr>
          <w:rFonts w:hint="eastAsia"/>
          <w:lang w:eastAsia="zh-TW"/>
        </w:rPr>
        <w:t>投入農業生產。</w:t>
      </w:r>
    </w:p>
    <w:p w14:paraId="367DDD7E" w14:textId="77777777" w:rsidR="004A0B60" w:rsidRPr="006E6CA2" w:rsidRDefault="004A0B60" w:rsidP="004A0B60">
      <w:pPr>
        <w:pStyle w:val="a6"/>
      </w:pPr>
      <w:r w:rsidRPr="006E6CA2">
        <w:rPr>
          <w:rFonts w:hint="eastAsia"/>
        </w:rPr>
        <w:t>二、勞工法令</w:t>
      </w:r>
    </w:p>
    <w:p w14:paraId="15A70CA2" w14:textId="05BE293F" w:rsidR="004A0B60" w:rsidRPr="006E6CA2" w:rsidRDefault="004A0B60" w:rsidP="004A0B60">
      <w:pPr>
        <w:ind w:firstLine="472"/>
        <w:rPr>
          <w:lang w:eastAsia="zh-TW"/>
        </w:rPr>
      </w:pPr>
      <w:r w:rsidRPr="006E6CA2">
        <w:rPr>
          <w:rFonts w:hint="eastAsia"/>
          <w:lang w:eastAsia="zh-TW"/>
        </w:rPr>
        <w:t>斯國勞工部針對不同產業別訂有最低工資，其它重要勞工法包括工業爭議法（</w:t>
      </w:r>
      <w:proofErr w:type="spellStart"/>
      <w:r w:rsidRPr="006E6CA2">
        <w:rPr>
          <w:rFonts w:hint="eastAsia"/>
          <w:lang w:eastAsia="zh-TW"/>
        </w:rPr>
        <w:t>Induatrial</w:t>
      </w:r>
      <w:proofErr w:type="spellEnd"/>
      <w:r w:rsidRPr="006E6CA2">
        <w:rPr>
          <w:rFonts w:hint="eastAsia"/>
          <w:lang w:eastAsia="zh-TW"/>
        </w:rPr>
        <w:t xml:space="preserve"> </w:t>
      </w:r>
      <w:proofErr w:type="spellStart"/>
      <w:r w:rsidRPr="006E6CA2">
        <w:rPr>
          <w:rFonts w:hint="eastAsia"/>
          <w:lang w:eastAsia="zh-TW"/>
        </w:rPr>
        <w:t>Dispate</w:t>
      </w:r>
      <w:proofErr w:type="spellEnd"/>
      <w:r w:rsidRPr="006E6CA2">
        <w:rPr>
          <w:rFonts w:hint="eastAsia"/>
          <w:lang w:eastAsia="zh-TW"/>
        </w:rPr>
        <w:t xml:space="preserve"> Act</w:t>
      </w:r>
      <w:r w:rsidRPr="006E6CA2">
        <w:rPr>
          <w:rFonts w:hint="eastAsia"/>
          <w:lang w:eastAsia="zh-TW"/>
        </w:rPr>
        <w:t>），工會法、工廠法等，詳細規定可參閱網址</w:t>
      </w:r>
      <w:r w:rsidRPr="006E6CA2">
        <w:rPr>
          <w:rFonts w:hint="eastAsia"/>
          <w:lang w:eastAsia="zh-TW"/>
        </w:rPr>
        <w:t>www.</w:t>
      </w:r>
      <w:proofErr w:type="gramStart"/>
      <w:r w:rsidRPr="006E6CA2">
        <w:rPr>
          <w:rFonts w:hint="eastAsia"/>
          <w:lang w:eastAsia="zh-TW"/>
        </w:rPr>
        <w:t>labourdept</w:t>
      </w:r>
      <w:proofErr w:type="gramEnd"/>
      <w:r w:rsidRPr="006E6CA2">
        <w:rPr>
          <w:rFonts w:hint="eastAsia"/>
          <w:lang w:eastAsia="zh-TW"/>
        </w:rPr>
        <w:t>.</w:t>
      </w:r>
      <w:r w:rsidR="001A4A3A" w:rsidRPr="006E6CA2">
        <w:rPr>
          <w:rFonts w:hint="eastAsia"/>
          <w:lang w:eastAsia="zh-TW"/>
        </w:rPr>
        <w:t xml:space="preserve"> </w:t>
      </w:r>
      <w:r w:rsidRPr="006E6CA2">
        <w:rPr>
          <w:rFonts w:hint="eastAsia"/>
          <w:lang w:eastAsia="zh-TW"/>
        </w:rPr>
        <w:t>gov.lk</w:t>
      </w:r>
      <w:r w:rsidRPr="006E6CA2">
        <w:rPr>
          <w:rFonts w:hint="eastAsia"/>
          <w:lang w:eastAsia="zh-TW"/>
        </w:rPr>
        <w:t>。</w:t>
      </w:r>
    </w:p>
    <w:p w14:paraId="449C5EDF" w14:textId="508E7F80" w:rsidR="004A0B60" w:rsidRPr="006E6CA2" w:rsidRDefault="004A0B60" w:rsidP="004A0B60">
      <w:pPr>
        <w:ind w:firstLine="472"/>
        <w:rPr>
          <w:lang w:eastAsia="zh-TW"/>
        </w:rPr>
      </w:pPr>
      <w:r w:rsidRPr="006E6CA2">
        <w:rPr>
          <w:rFonts w:hint="eastAsia"/>
          <w:lang w:eastAsia="zh-TW"/>
        </w:rPr>
        <w:t>含法令名稱、法定工時、休假、最低工資、當地</w:t>
      </w:r>
      <w:r w:rsidR="007305BE" w:rsidRPr="006E6CA2">
        <w:rPr>
          <w:rFonts w:hint="eastAsia"/>
          <w:lang w:eastAsia="zh-TW"/>
        </w:rPr>
        <w:t>僱用</w:t>
      </w:r>
      <w:r w:rsidRPr="006E6CA2">
        <w:rPr>
          <w:rFonts w:hint="eastAsia"/>
          <w:lang w:eastAsia="zh-TW"/>
        </w:rPr>
        <w:t>勞工平均工資、勞工保險、退休、勞工保障規定、工會、對女工及童工之規定等。</w:t>
      </w:r>
    </w:p>
    <w:p w14:paraId="3DF05772" w14:textId="77777777" w:rsidR="001662A4" w:rsidRPr="006E6CA2" w:rsidRDefault="001662A4" w:rsidP="001662A4">
      <w:pPr>
        <w:pStyle w:val="a6"/>
      </w:pPr>
      <w:r w:rsidRPr="006E6CA2">
        <w:rPr>
          <w:rFonts w:hint="eastAsia"/>
        </w:rPr>
        <w:t>三、平均工資</w:t>
      </w:r>
    </w:p>
    <w:p w14:paraId="4857805D" w14:textId="7C9BBA3B" w:rsidR="001662A4" w:rsidRPr="006E6CA2" w:rsidRDefault="00585BEA" w:rsidP="00E76646">
      <w:pPr>
        <w:ind w:firstLine="472"/>
        <w:rPr>
          <w:lang w:eastAsia="zh-TW"/>
        </w:rPr>
      </w:pPr>
      <w:r w:rsidRPr="006E6CA2">
        <w:rPr>
          <w:rFonts w:hint="eastAsia"/>
          <w:lang w:eastAsia="zh-TW"/>
        </w:rPr>
        <w:t>依據</w:t>
      </w:r>
      <w:r w:rsidR="00885F32" w:rsidRPr="006E6CA2">
        <w:rPr>
          <w:rFonts w:hint="eastAsia"/>
          <w:lang w:eastAsia="zh-TW"/>
        </w:rPr>
        <w:t>斯里蘭卡勞工委員會規範，</w:t>
      </w:r>
      <w:r w:rsidR="00A14FB9" w:rsidRPr="006E6CA2">
        <w:rPr>
          <w:lang w:eastAsia="zh-TW"/>
        </w:rPr>
        <w:t>斯里蘭卡的最低工資標準為每天達到</w:t>
      </w:r>
      <w:r w:rsidR="00A14FB9" w:rsidRPr="006E6CA2">
        <w:rPr>
          <w:lang w:eastAsia="zh-TW"/>
        </w:rPr>
        <w:t>1,000</w:t>
      </w:r>
      <w:r w:rsidR="00A14FB9" w:rsidRPr="006E6CA2">
        <w:rPr>
          <w:lang w:eastAsia="zh-TW"/>
        </w:rPr>
        <w:t>盧比，約合</w:t>
      </w:r>
      <w:r w:rsidR="00A14FB9" w:rsidRPr="006E6CA2">
        <w:rPr>
          <w:lang w:eastAsia="zh-TW"/>
        </w:rPr>
        <w:t>5</w:t>
      </w:r>
      <w:r w:rsidR="00A14FB9" w:rsidRPr="006E6CA2">
        <w:rPr>
          <w:lang w:eastAsia="zh-TW"/>
        </w:rPr>
        <w:t>美元。然而，該標準只適用於一些特定行業，例如農業、工業和服務業。對於其他行業，根據該行業的薪酬協議和條件來確定工資水平</w:t>
      </w:r>
      <w:r w:rsidR="00A14FB9" w:rsidRPr="006E6CA2">
        <w:rPr>
          <w:rFonts w:hint="eastAsia"/>
          <w:lang w:eastAsia="zh-TW"/>
        </w:rPr>
        <w:t>，其</w:t>
      </w:r>
      <w:r w:rsidR="00A14FB9" w:rsidRPr="006E6CA2">
        <w:rPr>
          <w:lang w:eastAsia="zh-TW"/>
        </w:rPr>
        <w:t>最低工資標準通常是由斯里蘭卡政府設定和調整。</w:t>
      </w:r>
    </w:p>
    <w:p w14:paraId="5FE4425B" w14:textId="77777777" w:rsidR="001662A4" w:rsidRPr="006E6CA2" w:rsidRDefault="001662A4" w:rsidP="00E76646">
      <w:pPr>
        <w:ind w:firstLine="472"/>
        <w:rPr>
          <w:lang w:eastAsia="zh-TW"/>
        </w:rPr>
      </w:pPr>
    </w:p>
    <w:p w14:paraId="52D27D57" w14:textId="77777777" w:rsidR="001662A4" w:rsidRPr="006E6CA2" w:rsidRDefault="001662A4" w:rsidP="00E76646">
      <w:pPr>
        <w:ind w:firstLine="472"/>
        <w:rPr>
          <w:lang w:eastAsia="zh-TW"/>
        </w:rPr>
      </w:pPr>
    </w:p>
    <w:p w14:paraId="701F5C1A" w14:textId="77777777" w:rsidR="001662A4" w:rsidRPr="006E6CA2" w:rsidRDefault="001662A4" w:rsidP="00E76646">
      <w:pPr>
        <w:ind w:firstLine="472"/>
        <w:rPr>
          <w:lang w:eastAsia="zh-TW"/>
        </w:rPr>
      </w:pPr>
    </w:p>
    <w:p w14:paraId="7E1D480E" w14:textId="77777777" w:rsidR="005E2378" w:rsidRPr="006E6CA2" w:rsidRDefault="005E2378" w:rsidP="00E76646">
      <w:pPr>
        <w:ind w:firstLine="472"/>
        <w:rPr>
          <w:lang w:eastAsia="zh-TW"/>
        </w:rPr>
      </w:pPr>
    </w:p>
    <w:p w14:paraId="44622F9B" w14:textId="77777777" w:rsidR="003E0BC3" w:rsidRPr="006E6CA2" w:rsidRDefault="003E0BC3" w:rsidP="00E76646">
      <w:pPr>
        <w:ind w:firstLine="472"/>
        <w:rPr>
          <w:lang w:eastAsia="zh-TW"/>
        </w:rPr>
        <w:sectPr w:rsidR="003E0BC3" w:rsidRPr="006E6CA2" w:rsidSect="003E0BC3">
          <w:headerReference w:type="default" r:id="rId31"/>
          <w:pgSz w:w="11906" w:h="16838" w:code="9"/>
          <w:pgMar w:top="2268" w:right="1701" w:bottom="1701" w:left="1701" w:header="1134" w:footer="851" w:gutter="0"/>
          <w:cols w:space="425"/>
          <w:docGrid w:type="linesAndChars" w:linePitch="514" w:charSpace="-774"/>
        </w:sectPr>
      </w:pPr>
    </w:p>
    <w:p w14:paraId="05C92428" w14:textId="77777777" w:rsidR="00A13C0C" w:rsidRPr="006E6CA2" w:rsidRDefault="00A13C0C" w:rsidP="00DB6CCC">
      <w:pPr>
        <w:pStyle w:val="a5"/>
        <w:rPr>
          <w:lang w:eastAsia="zh-TW"/>
        </w:rPr>
      </w:pPr>
      <w:bookmarkStart w:id="15" w:name="_Toc17912529"/>
      <w:bookmarkStart w:id="16" w:name="_Toc142538346"/>
      <w:r w:rsidRPr="006E6CA2">
        <w:rPr>
          <w:lang w:eastAsia="zh-TW"/>
        </w:rPr>
        <w:t>第捌章</w:t>
      </w:r>
      <w:r w:rsidR="006A42C6" w:rsidRPr="006E6CA2">
        <w:rPr>
          <w:rFonts w:hint="eastAsia"/>
          <w:lang w:eastAsia="zh-TW"/>
        </w:rPr>
        <w:t xml:space="preserve">　</w:t>
      </w:r>
      <w:r w:rsidR="00987419" w:rsidRPr="006E6CA2">
        <w:rPr>
          <w:rFonts w:hint="eastAsia"/>
          <w:lang w:eastAsia="zh-TW"/>
        </w:rPr>
        <w:t>簽證、</w:t>
      </w:r>
      <w:r w:rsidRPr="006E6CA2">
        <w:rPr>
          <w:lang w:eastAsia="zh-TW"/>
        </w:rPr>
        <w:t>居留及移民</w:t>
      </w:r>
      <w:bookmarkEnd w:id="15"/>
      <w:bookmarkEnd w:id="16"/>
    </w:p>
    <w:p w14:paraId="107CB3A7" w14:textId="77777777" w:rsidR="004A0B60" w:rsidRPr="006E6CA2" w:rsidRDefault="004A0B60" w:rsidP="004A0B60">
      <w:pPr>
        <w:pStyle w:val="a6"/>
      </w:pPr>
      <w:r w:rsidRPr="006E6CA2">
        <w:rPr>
          <w:rFonts w:hint="eastAsia"/>
        </w:rPr>
        <w:t>一、簽證、居留及移民規定</w:t>
      </w:r>
    </w:p>
    <w:p w14:paraId="1B04CC16" w14:textId="77777777" w:rsidR="004A0B60" w:rsidRPr="006E6CA2" w:rsidRDefault="004A0B60" w:rsidP="004A0B60">
      <w:pPr>
        <w:ind w:firstLine="472"/>
      </w:pPr>
      <w:r w:rsidRPr="006E6CA2">
        <w:t>斯里蘭卡於</w:t>
      </w:r>
      <w:r w:rsidRPr="006E6CA2">
        <w:t>2012</w:t>
      </w:r>
      <w:r w:rsidRPr="006E6CA2">
        <w:t>年</w:t>
      </w:r>
      <w:r w:rsidRPr="006E6CA2">
        <w:t>1</w:t>
      </w:r>
      <w:r w:rsidRPr="006E6CA2">
        <w:t>月</w:t>
      </w:r>
      <w:r w:rsidRPr="006E6CA2">
        <w:t>1</w:t>
      </w:r>
      <w:r w:rsidRPr="006E6CA2">
        <w:t>日起正式實施電子簽證（</w:t>
      </w:r>
      <w:r w:rsidRPr="006E6CA2">
        <w:t>Electronic Travel Authorization, ETA</w:t>
      </w:r>
      <w:r w:rsidRPr="006E6CA2">
        <w:t>），我國人赴斯里蘭卡從事短期旅遊、觀光、探親</w:t>
      </w:r>
      <w:r w:rsidRPr="006E6CA2">
        <w:t>/</w:t>
      </w:r>
      <w:r w:rsidRPr="006E6CA2">
        <w:t>訪友、醫療、體育</w:t>
      </w:r>
      <w:r w:rsidRPr="006E6CA2">
        <w:t>/</w:t>
      </w:r>
      <w:r w:rsidRPr="006E6CA2">
        <w:t>藝術</w:t>
      </w:r>
      <w:r w:rsidRPr="006E6CA2">
        <w:t>/</w:t>
      </w:r>
      <w:r w:rsidRPr="006E6CA2">
        <w:t>文化活動、商務、國際會議、短期受訓或過境等活動者，皆需事先取得簽證。以觀光（</w:t>
      </w:r>
      <w:r w:rsidRPr="006E6CA2">
        <w:t>Tourist</w:t>
      </w:r>
      <w:r w:rsidRPr="006E6CA2">
        <w:t>）、商業（</w:t>
      </w:r>
      <w:r w:rsidRPr="006E6CA2">
        <w:t>Business</w:t>
      </w:r>
      <w:r w:rsidRPr="006E6CA2">
        <w:t>）及轉機（</w:t>
      </w:r>
      <w:r w:rsidRPr="006E6CA2">
        <w:t>Transit</w:t>
      </w:r>
      <w:r w:rsidRPr="006E6CA2">
        <w:t>）名義前往斯里蘭卡旅客可事先登入該國電子簽證網（</w:t>
      </w:r>
      <w:r w:rsidRPr="006E6CA2">
        <w:t>http://www.eta.gov.lk/</w:t>
      </w:r>
      <w:r w:rsidRPr="006E6CA2">
        <w:t>）申辦相關類別簽證，費用約</w:t>
      </w:r>
      <w:r w:rsidRPr="006E6CA2">
        <w:t>40</w:t>
      </w:r>
      <w:r w:rsidRPr="006E6CA2">
        <w:t>美元，任何國家國民</w:t>
      </w:r>
      <w:r w:rsidRPr="006E6CA2">
        <w:t>12</w:t>
      </w:r>
      <w:r w:rsidRPr="006E6CA2">
        <w:t>歲以下兒童免費，並備妥入境斯國後起算效期超過</w:t>
      </w:r>
      <w:r w:rsidRPr="006E6CA2">
        <w:t>6</w:t>
      </w:r>
      <w:r w:rsidRPr="006E6CA2">
        <w:t>個月之護照、來回機票、及足供旅途之資金證明以及與旅行目的相關之資料，以供相關單位查驗。</w:t>
      </w:r>
    </w:p>
    <w:p w14:paraId="2216273C" w14:textId="77777777" w:rsidR="004A0B60" w:rsidRPr="006E6CA2" w:rsidRDefault="004A0B60" w:rsidP="004A0B60">
      <w:pPr>
        <w:pStyle w:val="a6"/>
      </w:pPr>
      <w:r w:rsidRPr="006E6CA2">
        <w:rPr>
          <w:rFonts w:hint="eastAsia"/>
        </w:rPr>
        <w:t>二、聘用外籍員工</w:t>
      </w:r>
    </w:p>
    <w:p w14:paraId="46EBE7F6" w14:textId="6B8B99DC" w:rsidR="004A0B60" w:rsidRPr="006E6CA2" w:rsidRDefault="004A0B60" w:rsidP="004A0B60">
      <w:pPr>
        <w:ind w:firstLine="472"/>
      </w:pPr>
      <w:r w:rsidRPr="006E6CA2">
        <w:rPr>
          <w:rFonts w:hint="eastAsia"/>
        </w:rPr>
        <w:t>依</w:t>
      </w:r>
      <w:proofErr w:type="gramStart"/>
      <w:r w:rsidRPr="006E6CA2">
        <w:rPr>
          <w:rFonts w:hint="eastAsia"/>
        </w:rPr>
        <w:t>據</w:t>
      </w:r>
      <w:proofErr w:type="gramEnd"/>
      <w:r w:rsidRPr="006E6CA2">
        <w:rPr>
          <w:rFonts w:hint="eastAsia"/>
        </w:rPr>
        <w:t>斯里蘭卡移民部門（</w:t>
      </w:r>
      <w:r w:rsidRPr="006E6CA2">
        <w:rPr>
          <w:rFonts w:hint="eastAsia"/>
        </w:rPr>
        <w:t>Department of Immigration</w:t>
      </w:r>
      <w:r w:rsidRPr="006E6CA2">
        <w:rPr>
          <w:rFonts w:hint="eastAsia"/>
        </w:rPr>
        <w:t>）規定，欲赴斯</w:t>
      </w:r>
      <w:proofErr w:type="gramStart"/>
      <w:r w:rsidRPr="006E6CA2">
        <w:rPr>
          <w:rFonts w:hint="eastAsia"/>
        </w:rPr>
        <w:t>國</w:t>
      </w:r>
      <w:proofErr w:type="gramEnd"/>
      <w:r w:rsidRPr="006E6CA2">
        <w:rPr>
          <w:rFonts w:hint="eastAsia"/>
        </w:rPr>
        <w:t>工作者需申請工作簽證，不得先以電子商</w:t>
      </w:r>
      <w:proofErr w:type="gramStart"/>
      <w:r w:rsidRPr="006E6CA2">
        <w:rPr>
          <w:rFonts w:hint="eastAsia"/>
        </w:rPr>
        <w:t>務</w:t>
      </w:r>
      <w:proofErr w:type="gramEnd"/>
      <w:r w:rsidRPr="006E6CA2">
        <w:rPr>
          <w:rFonts w:hint="eastAsia"/>
        </w:rPr>
        <w:t>或旅遊簽證方式進入。申請者須由在斯國雇主代為先向斯國移民部門申請入境簽證（</w:t>
      </w:r>
      <w:r w:rsidRPr="006E6CA2">
        <w:rPr>
          <w:rFonts w:hint="eastAsia"/>
        </w:rPr>
        <w:t>Entry Visa</w:t>
      </w:r>
      <w:r w:rsidRPr="006E6CA2">
        <w:rPr>
          <w:rFonts w:hint="eastAsia"/>
        </w:rPr>
        <w:t>），由移民部通知斯國各駐外使領館後核發</w:t>
      </w:r>
      <w:r w:rsidRPr="006E6CA2">
        <w:rPr>
          <w:rFonts w:hint="eastAsia"/>
        </w:rPr>
        <w:t>Entry Visa</w:t>
      </w:r>
      <w:r w:rsidRPr="006E6CA2">
        <w:rPr>
          <w:rFonts w:hint="eastAsia"/>
        </w:rPr>
        <w:t>，並於入境後向移民部門申請轉發工作簽證（</w:t>
      </w:r>
      <w:r w:rsidRPr="006E6CA2">
        <w:rPr>
          <w:rFonts w:hint="eastAsia"/>
        </w:rPr>
        <w:t>Employment Visa</w:t>
      </w:r>
      <w:r w:rsidRPr="006E6CA2">
        <w:rPr>
          <w:rFonts w:hint="eastAsia"/>
        </w:rPr>
        <w:t>）。</w:t>
      </w:r>
    </w:p>
    <w:p w14:paraId="632EA6ED" w14:textId="77777777" w:rsidR="004A0B60" w:rsidRPr="006E6CA2" w:rsidRDefault="004A0B60" w:rsidP="004A0B60">
      <w:pPr>
        <w:ind w:firstLine="472"/>
      </w:pPr>
      <w:r w:rsidRPr="006E6CA2">
        <w:rPr>
          <w:rFonts w:hint="eastAsia"/>
        </w:rPr>
        <w:t>斯國移民部門網址：（</w:t>
      </w:r>
      <w:hyperlink r:id="rId32" w:history="1">
        <w:r w:rsidRPr="006E6CA2">
          <w:t>http://www.immigrationlanka.com/</w:t>
        </w:r>
      </w:hyperlink>
      <w:r w:rsidRPr="006E6CA2">
        <w:rPr>
          <w:rFonts w:hint="eastAsia"/>
        </w:rPr>
        <w:t>）</w:t>
      </w:r>
    </w:p>
    <w:p w14:paraId="0FC6B4C8" w14:textId="77777777" w:rsidR="004A0B60" w:rsidRPr="006E6CA2" w:rsidRDefault="004A0B60" w:rsidP="004A0B60">
      <w:pPr>
        <w:pStyle w:val="a6"/>
      </w:pPr>
      <w:r w:rsidRPr="006E6CA2">
        <w:br w:type="page"/>
      </w:r>
      <w:r w:rsidRPr="006E6CA2">
        <w:rPr>
          <w:rFonts w:hint="eastAsia"/>
        </w:rPr>
        <w:t>三、子女教育</w:t>
      </w:r>
    </w:p>
    <w:p w14:paraId="55121899" w14:textId="77777777" w:rsidR="004A0B60" w:rsidRPr="006E6CA2" w:rsidRDefault="004A0B60" w:rsidP="004A0B60">
      <w:pPr>
        <w:ind w:firstLine="472"/>
      </w:pPr>
      <w:r w:rsidRPr="006E6CA2">
        <w:rPr>
          <w:rFonts w:hint="eastAsia"/>
        </w:rPr>
        <w:t>可倫坡英國學校（</w:t>
      </w:r>
      <w:r w:rsidRPr="006E6CA2">
        <w:rPr>
          <w:rFonts w:hint="eastAsia"/>
        </w:rPr>
        <w:t>The British School in Colombo</w:t>
      </w:r>
      <w:r w:rsidRPr="006E6CA2">
        <w:t>）</w:t>
      </w:r>
    </w:p>
    <w:p w14:paraId="32468B69" w14:textId="77777777" w:rsidR="004A0B60" w:rsidRPr="006E6CA2" w:rsidRDefault="004A0B60" w:rsidP="004A0B60">
      <w:pPr>
        <w:ind w:firstLine="472"/>
      </w:pPr>
      <w:r w:rsidRPr="006E6CA2">
        <w:rPr>
          <w:rFonts w:hint="eastAsia"/>
        </w:rPr>
        <w:t>地址：</w:t>
      </w:r>
      <w:r w:rsidRPr="006E6CA2">
        <w:t xml:space="preserve">63 </w:t>
      </w:r>
      <w:proofErr w:type="spellStart"/>
      <w:r w:rsidRPr="006E6CA2">
        <w:t>Elvitigala</w:t>
      </w:r>
      <w:proofErr w:type="spellEnd"/>
      <w:r w:rsidRPr="006E6CA2">
        <w:t xml:space="preserve"> </w:t>
      </w:r>
      <w:proofErr w:type="spellStart"/>
      <w:r w:rsidRPr="006E6CA2">
        <w:t>Mawatha</w:t>
      </w:r>
      <w:proofErr w:type="spellEnd"/>
      <w:r w:rsidRPr="006E6CA2">
        <w:t>,</w:t>
      </w:r>
      <w:r w:rsidR="002E3342" w:rsidRPr="006E6CA2">
        <w:rPr>
          <w:rFonts w:hint="eastAsia"/>
          <w:lang w:eastAsia="zh-TW"/>
        </w:rPr>
        <w:t xml:space="preserve"> </w:t>
      </w:r>
      <w:r w:rsidRPr="006E6CA2">
        <w:t>Colombo 8,</w:t>
      </w:r>
      <w:r w:rsidRPr="006E6CA2">
        <w:rPr>
          <w:rFonts w:hint="eastAsia"/>
        </w:rPr>
        <w:t xml:space="preserve"> </w:t>
      </w:r>
      <w:r w:rsidRPr="006E6CA2">
        <w:t>Sri Lanka</w:t>
      </w:r>
    </w:p>
    <w:p w14:paraId="575F0F37" w14:textId="546D826F" w:rsidR="004A0B60" w:rsidRPr="006E6CA2" w:rsidRDefault="004A0B60" w:rsidP="004A0B60">
      <w:pPr>
        <w:ind w:firstLine="472"/>
      </w:pPr>
      <w:r w:rsidRPr="006E6CA2">
        <w:rPr>
          <w:rFonts w:hint="eastAsia"/>
        </w:rPr>
        <w:t>網址</w:t>
      </w:r>
      <w:r w:rsidR="000E1937" w:rsidRPr="006E6CA2">
        <w:rPr>
          <w:rFonts w:hint="eastAsia"/>
        </w:rPr>
        <w:t>：</w:t>
      </w:r>
      <w:hyperlink r:id="rId33" w:history="1">
        <w:r w:rsidRPr="006E6CA2">
          <w:t>http://britishschool.lk/</w:t>
        </w:r>
      </w:hyperlink>
    </w:p>
    <w:p w14:paraId="74D7832D" w14:textId="77777777" w:rsidR="004A0B60" w:rsidRPr="006E6CA2" w:rsidRDefault="003C0563" w:rsidP="004A0B60">
      <w:pPr>
        <w:ind w:firstLine="472"/>
      </w:pPr>
      <w:hyperlink r:id="rId34" w:history="1">
        <w:r w:rsidR="004A0B60" w:rsidRPr="006E6CA2">
          <w:t>registrar@britishschool.lk</w:t>
        </w:r>
      </w:hyperlink>
    </w:p>
    <w:p w14:paraId="0AD03928" w14:textId="77777777" w:rsidR="004A0B60" w:rsidRPr="006E6CA2" w:rsidRDefault="004A0B60" w:rsidP="004A0B60">
      <w:pPr>
        <w:ind w:firstLine="472"/>
      </w:pPr>
      <w:r w:rsidRPr="006E6CA2">
        <w:rPr>
          <w:rFonts w:hint="eastAsia"/>
        </w:rPr>
        <w:t>目前可倫坡無美國學校。</w:t>
      </w:r>
    </w:p>
    <w:p w14:paraId="712D64E8" w14:textId="77777777" w:rsidR="002F77DC" w:rsidRPr="006E6CA2" w:rsidRDefault="002F77DC" w:rsidP="00554FA9">
      <w:pPr>
        <w:ind w:firstLine="472"/>
        <w:rPr>
          <w:lang w:eastAsia="zh-TW"/>
        </w:rPr>
      </w:pPr>
    </w:p>
    <w:p w14:paraId="75850D04" w14:textId="77777777" w:rsidR="003E0BC3" w:rsidRPr="006E6CA2" w:rsidRDefault="003E0BC3" w:rsidP="00554FA9">
      <w:pPr>
        <w:ind w:firstLine="472"/>
        <w:rPr>
          <w:lang w:eastAsia="zh-TW"/>
        </w:rPr>
      </w:pPr>
    </w:p>
    <w:p w14:paraId="0C5152A9" w14:textId="77777777" w:rsidR="003E0BC3" w:rsidRPr="006E6CA2" w:rsidRDefault="003E0BC3" w:rsidP="00554FA9">
      <w:pPr>
        <w:ind w:left="472" w:firstLineChars="0" w:firstLine="0"/>
        <w:sectPr w:rsidR="003E0BC3" w:rsidRPr="006E6CA2" w:rsidSect="003E0BC3">
          <w:headerReference w:type="default" r:id="rId35"/>
          <w:pgSz w:w="11906" w:h="16838" w:code="9"/>
          <w:pgMar w:top="2268" w:right="1701" w:bottom="1701" w:left="1701" w:header="1134" w:footer="851" w:gutter="0"/>
          <w:cols w:space="425"/>
          <w:docGrid w:type="linesAndChars" w:linePitch="514" w:charSpace="-774"/>
        </w:sectPr>
      </w:pPr>
    </w:p>
    <w:p w14:paraId="26DCC8C8" w14:textId="77777777" w:rsidR="0089215F" w:rsidRPr="006E6CA2" w:rsidRDefault="0089215F" w:rsidP="00DB6CCC">
      <w:pPr>
        <w:pStyle w:val="a5"/>
      </w:pPr>
      <w:bookmarkStart w:id="17" w:name="_Toc17912530"/>
      <w:bookmarkStart w:id="18" w:name="_Toc142538347"/>
      <w:r w:rsidRPr="006E6CA2">
        <w:t>第玖章</w:t>
      </w:r>
      <w:r w:rsidR="000D4180" w:rsidRPr="006E6CA2">
        <w:rPr>
          <w:rFonts w:hint="eastAsia"/>
          <w:lang w:eastAsia="zh-TW"/>
        </w:rPr>
        <w:t xml:space="preserve">　</w:t>
      </w:r>
      <w:r w:rsidRPr="006E6CA2">
        <w:t>結論</w:t>
      </w:r>
      <w:bookmarkEnd w:id="17"/>
      <w:bookmarkEnd w:id="18"/>
    </w:p>
    <w:p w14:paraId="7F0F5AA6" w14:textId="77777777" w:rsidR="001662A4" w:rsidRPr="006E6CA2" w:rsidRDefault="001662A4" w:rsidP="004A0B60">
      <w:pPr>
        <w:ind w:firstLine="472"/>
        <w:rPr>
          <w:lang w:eastAsia="zh-TW"/>
        </w:rPr>
      </w:pPr>
      <w:r w:rsidRPr="006E6CA2">
        <w:rPr>
          <w:rFonts w:hint="eastAsia"/>
          <w:lang w:eastAsia="zh-TW"/>
        </w:rPr>
        <w:t>斯里蘭卡於</w:t>
      </w:r>
      <w:r w:rsidRPr="006E6CA2">
        <w:rPr>
          <w:rFonts w:hint="eastAsia"/>
          <w:lang w:eastAsia="zh-TW"/>
        </w:rPr>
        <w:t>2009</w:t>
      </w:r>
      <w:r w:rsidRPr="006E6CA2">
        <w:rPr>
          <w:rFonts w:hint="eastAsia"/>
          <w:lang w:eastAsia="zh-TW"/>
        </w:rPr>
        <w:t>年結束長達</w:t>
      </w:r>
      <w:r w:rsidRPr="006E6CA2">
        <w:rPr>
          <w:rFonts w:hint="eastAsia"/>
          <w:lang w:eastAsia="zh-TW"/>
        </w:rPr>
        <w:t>26</w:t>
      </w:r>
      <w:r w:rsidRPr="006E6CA2">
        <w:rPr>
          <w:rFonts w:hint="eastAsia"/>
          <w:lang w:eastAsia="zh-TW"/>
        </w:rPr>
        <w:t>年內戰後，開始重整經濟，近年來對各項商品需求殷切，加上致力國內產業重建，因此熱烈歡迎全球企業前往經商與投資。</w:t>
      </w:r>
    </w:p>
    <w:p w14:paraId="0B1582C7" w14:textId="13C1366F" w:rsidR="00560158" w:rsidRPr="006E6CA2" w:rsidRDefault="00B9031F" w:rsidP="00560158">
      <w:pPr>
        <w:ind w:firstLine="472"/>
        <w:rPr>
          <w:lang w:eastAsia="zh-TW"/>
        </w:rPr>
      </w:pPr>
      <w:r w:rsidRPr="006E6CA2">
        <w:rPr>
          <w:rFonts w:hint="eastAsia"/>
          <w:lang w:eastAsia="zh-TW"/>
        </w:rPr>
        <w:t>斯</w:t>
      </w:r>
      <w:r w:rsidR="001662A4" w:rsidRPr="006E6CA2">
        <w:rPr>
          <w:rFonts w:hint="eastAsia"/>
          <w:lang w:eastAsia="zh-TW"/>
        </w:rPr>
        <w:t>國政府</w:t>
      </w:r>
      <w:r w:rsidR="006B2293" w:rsidRPr="006E6CA2">
        <w:rPr>
          <w:rFonts w:hint="eastAsia"/>
          <w:lang w:eastAsia="zh-TW"/>
        </w:rPr>
        <w:t>記取破產教訓，與</w:t>
      </w:r>
      <w:r w:rsidR="006B2293" w:rsidRPr="006E6CA2">
        <w:rPr>
          <w:lang w:eastAsia="zh-TW"/>
        </w:rPr>
        <w:t>聯合國開發計</w:t>
      </w:r>
      <w:r w:rsidR="006B2293" w:rsidRPr="006E6CA2">
        <w:rPr>
          <w:rFonts w:hint="eastAsia"/>
          <w:lang w:eastAsia="zh-TW"/>
        </w:rPr>
        <w:t>畫</w:t>
      </w:r>
      <w:r w:rsidR="006B2293" w:rsidRPr="006E6CA2">
        <w:rPr>
          <w:lang w:eastAsia="zh-TW"/>
        </w:rPr>
        <w:t>署（</w:t>
      </w:r>
      <w:r w:rsidR="006B2293" w:rsidRPr="006E6CA2">
        <w:rPr>
          <w:lang w:eastAsia="zh-TW"/>
        </w:rPr>
        <w:t>UNDP</w:t>
      </w:r>
      <w:r w:rsidR="006B2293" w:rsidRPr="006E6CA2">
        <w:rPr>
          <w:lang w:eastAsia="zh-TW"/>
        </w:rPr>
        <w:t>）合作</w:t>
      </w:r>
      <w:r w:rsidR="001662A4" w:rsidRPr="006E6CA2">
        <w:rPr>
          <w:rFonts w:hint="eastAsia"/>
          <w:lang w:eastAsia="zh-TW"/>
        </w:rPr>
        <w:t>大力</w:t>
      </w:r>
      <w:r w:rsidR="00507E73" w:rsidRPr="006E6CA2">
        <w:rPr>
          <w:rFonts w:hint="eastAsia"/>
          <w:lang w:eastAsia="zh-TW"/>
        </w:rPr>
        <w:t>推動電動車計畫，目標</w:t>
      </w:r>
      <w:r w:rsidR="00507E73" w:rsidRPr="006E6CA2">
        <w:rPr>
          <w:lang w:eastAsia="zh-TW"/>
        </w:rPr>
        <w:t>在未</w:t>
      </w:r>
      <w:r w:rsidR="006B2293" w:rsidRPr="006E6CA2">
        <w:rPr>
          <w:rFonts w:hint="eastAsia"/>
          <w:lang w:eastAsia="zh-TW"/>
        </w:rPr>
        <w:t>來</w:t>
      </w:r>
      <w:r w:rsidR="00507E73" w:rsidRPr="006E6CA2">
        <w:rPr>
          <w:rFonts w:hint="eastAsia"/>
          <w:lang w:eastAsia="zh-TW"/>
        </w:rPr>
        <w:t>5</w:t>
      </w:r>
      <w:r w:rsidR="00507E73" w:rsidRPr="006E6CA2">
        <w:rPr>
          <w:lang w:eastAsia="zh-TW"/>
        </w:rPr>
        <w:t>年</w:t>
      </w:r>
      <w:r w:rsidR="00507E73" w:rsidRPr="006E6CA2">
        <w:rPr>
          <w:rFonts w:hint="eastAsia"/>
          <w:lang w:eastAsia="zh-TW"/>
        </w:rPr>
        <w:t>轉換</w:t>
      </w:r>
      <w:r w:rsidR="00507E73" w:rsidRPr="006E6CA2">
        <w:rPr>
          <w:lang w:eastAsia="zh-TW"/>
        </w:rPr>
        <w:t>50</w:t>
      </w:r>
      <w:r w:rsidR="00507E73" w:rsidRPr="006E6CA2">
        <w:rPr>
          <w:lang w:eastAsia="zh-TW"/>
        </w:rPr>
        <w:t>萬台</w:t>
      </w:r>
      <w:r w:rsidR="00507E73" w:rsidRPr="006E6CA2">
        <w:rPr>
          <w:rFonts w:hint="eastAsia"/>
          <w:lang w:eastAsia="zh-TW"/>
        </w:rPr>
        <w:t>3</w:t>
      </w:r>
      <w:r w:rsidR="00507E73" w:rsidRPr="006E6CA2">
        <w:rPr>
          <w:rFonts w:hint="eastAsia"/>
          <w:lang w:eastAsia="zh-TW"/>
        </w:rPr>
        <w:t>輪車</w:t>
      </w:r>
      <w:r w:rsidR="006B2293" w:rsidRPr="006E6CA2">
        <w:rPr>
          <w:rFonts w:hint="eastAsia"/>
          <w:lang w:eastAsia="zh-TW"/>
        </w:rPr>
        <w:t>至</w:t>
      </w:r>
      <w:r w:rsidR="00507E73" w:rsidRPr="006E6CA2">
        <w:rPr>
          <w:lang w:eastAsia="zh-TW"/>
        </w:rPr>
        <w:t>電動化</w:t>
      </w:r>
      <w:r w:rsidR="00507E73" w:rsidRPr="006E6CA2">
        <w:rPr>
          <w:rFonts w:hint="eastAsia"/>
          <w:lang w:eastAsia="zh-TW"/>
        </w:rPr>
        <w:t>，</w:t>
      </w:r>
      <w:r w:rsidR="006B2293" w:rsidRPr="006E6CA2">
        <w:rPr>
          <w:rFonts w:hint="eastAsia"/>
          <w:lang w:eastAsia="zh-TW"/>
        </w:rPr>
        <w:t>減少對進口燃油的依賴</w:t>
      </w:r>
      <w:r w:rsidR="00507E73" w:rsidRPr="006E6CA2">
        <w:rPr>
          <w:rFonts w:hint="eastAsia"/>
          <w:lang w:eastAsia="zh-TW"/>
        </w:rPr>
        <w:t>，</w:t>
      </w:r>
      <w:r w:rsidR="001662A4" w:rsidRPr="006E6CA2">
        <w:rPr>
          <w:rFonts w:hint="eastAsia"/>
          <w:lang w:eastAsia="zh-TW"/>
        </w:rPr>
        <w:t>建議我商應掌握</w:t>
      </w:r>
      <w:r w:rsidR="002710B5" w:rsidRPr="006E6CA2">
        <w:rPr>
          <w:rFonts w:hint="eastAsia"/>
          <w:lang w:eastAsia="zh-TW"/>
        </w:rPr>
        <w:t>斯國</w:t>
      </w:r>
      <w:r w:rsidR="00507E73" w:rsidRPr="006E6CA2">
        <w:rPr>
          <w:rFonts w:hint="eastAsia"/>
          <w:lang w:eastAsia="zh-TW"/>
        </w:rPr>
        <w:t>擺脫破產、邁向復甦</w:t>
      </w:r>
      <w:r w:rsidR="001662A4" w:rsidRPr="006E6CA2">
        <w:rPr>
          <w:rFonts w:hint="eastAsia"/>
          <w:lang w:eastAsia="zh-TW"/>
        </w:rPr>
        <w:t>之發展契機，積極</w:t>
      </w:r>
      <w:proofErr w:type="gramStart"/>
      <w:r w:rsidR="001662A4" w:rsidRPr="006E6CA2">
        <w:rPr>
          <w:rFonts w:hint="eastAsia"/>
          <w:lang w:eastAsia="zh-TW"/>
        </w:rPr>
        <w:t>評估來</w:t>
      </w:r>
      <w:r w:rsidR="002710B5" w:rsidRPr="006E6CA2">
        <w:rPr>
          <w:rFonts w:hint="eastAsia"/>
          <w:lang w:eastAsia="zh-TW"/>
        </w:rPr>
        <w:t>斯國</w:t>
      </w:r>
      <w:proofErr w:type="gramEnd"/>
      <w:r w:rsidR="001662A4" w:rsidRPr="006E6CA2">
        <w:rPr>
          <w:rFonts w:hint="eastAsia"/>
          <w:lang w:eastAsia="zh-TW"/>
        </w:rPr>
        <w:t>投資及拓展</w:t>
      </w:r>
      <w:r w:rsidR="002710B5" w:rsidRPr="006E6CA2">
        <w:rPr>
          <w:rFonts w:hint="eastAsia"/>
          <w:lang w:eastAsia="zh-TW"/>
        </w:rPr>
        <w:t>當地</w:t>
      </w:r>
      <w:r w:rsidR="001662A4" w:rsidRPr="006E6CA2">
        <w:rPr>
          <w:rFonts w:hint="eastAsia"/>
          <w:lang w:eastAsia="zh-TW"/>
        </w:rPr>
        <w:t>市場版圖之機會，以參與</w:t>
      </w:r>
      <w:r w:rsidR="002710B5" w:rsidRPr="006E6CA2">
        <w:rPr>
          <w:rFonts w:hint="eastAsia"/>
          <w:lang w:eastAsia="zh-TW"/>
        </w:rPr>
        <w:t>斯國</w:t>
      </w:r>
      <w:r w:rsidR="001662A4" w:rsidRPr="006E6CA2">
        <w:rPr>
          <w:rFonts w:hint="eastAsia"/>
          <w:lang w:eastAsia="zh-TW"/>
        </w:rPr>
        <w:t>市場之成長商機。</w:t>
      </w:r>
    </w:p>
    <w:p w14:paraId="5346B222" w14:textId="77777777" w:rsidR="00560158" w:rsidRPr="006E6CA2" w:rsidRDefault="00560158" w:rsidP="00560158">
      <w:pPr>
        <w:ind w:firstLine="472"/>
        <w:rPr>
          <w:lang w:eastAsia="zh-TW"/>
        </w:rPr>
      </w:pPr>
      <w:r w:rsidRPr="006E6CA2">
        <w:rPr>
          <w:rFonts w:hint="eastAsia"/>
          <w:lang w:eastAsia="zh-TW"/>
        </w:rPr>
        <w:t>斯國首都可倫坡及部分其他城市仍有可能會發生更多的襲擊案件，因為發動襲擊的極端組織仍有成員未被逮捕，</w:t>
      </w:r>
      <w:proofErr w:type="gramStart"/>
      <w:r w:rsidRPr="006E6CA2">
        <w:rPr>
          <w:rFonts w:hint="eastAsia"/>
          <w:lang w:eastAsia="zh-TW"/>
        </w:rPr>
        <w:t>恐攻組織</w:t>
      </w:r>
      <w:proofErr w:type="gramEnd"/>
      <w:r w:rsidRPr="006E6CA2">
        <w:rPr>
          <w:rFonts w:hint="eastAsia"/>
          <w:lang w:eastAsia="zh-TW"/>
        </w:rPr>
        <w:t>仍有成員在積極活動，且正在策劃新的襲擊。因安全疑慮，建議國人近期內非必要避免前往當地。</w:t>
      </w:r>
    </w:p>
    <w:p w14:paraId="5A2C91C6" w14:textId="0977FF4B" w:rsidR="00560158" w:rsidRPr="006E6CA2" w:rsidRDefault="00560158" w:rsidP="00560158">
      <w:pPr>
        <w:ind w:firstLine="472"/>
        <w:rPr>
          <w:lang w:eastAsia="zh-TW"/>
        </w:rPr>
      </w:pPr>
      <w:r w:rsidRPr="006E6CA2">
        <w:rPr>
          <w:lang w:eastAsia="zh-TW"/>
        </w:rPr>
        <w:t>如實有必要前往，請務必填寫外交部領事事務局資訊網開設「旅外國人動態登錄網頁</w:t>
      </w:r>
      <w:r w:rsidR="00B47FC6" w:rsidRPr="006E6CA2">
        <w:rPr>
          <w:lang w:eastAsia="zh-TW"/>
        </w:rPr>
        <w:t>（</w:t>
      </w:r>
      <w:r w:rsidRPr="006E6CA2">
        <w:rPr>
          <w:lang w:eastAsia="zh-TW"/>
        </w:rPr>
        <w:t>出國登錄</w:t>
      </w:r>
      <w:r w:rsidR="00B47FC6" w:rsidRPr="006E6CA2">
        <w:rPr>
          <w:lang w:eastAsia="zh-TW"/>
        </w:rPr>
        <w:t>）</w:t>
      </w:r>
      <w:r w:rsidRPr="006E6CA2">
        <w:rPr>
          <w:lang w:eastAsia="zh-TW"/>
        </w:rPr>
        <w:t>」，「出國登錄」服務是外交部提供民眾的安心措施，民眾出國前先做登錄，留下個人緊急聯絡資訊，當發生天災、動亂、急難事件或有協尋請求時，駐外館處能立即聯繫國人提供協助，尤其是要前往治安不佳、安全堪慮的地區或是計劃在某地停留較長時間的國人的出國人員資料登記。另外建議可投保及加保相關之必要旅遊暨醫療保險。</w:t>
      </w:r>
    </w:p>
    <w:p w14:paraId="7AE14772" w14:textId="3112FFFA" w:rsidR="003C0E2E" w:rsidRPr="006E6CA2" w:rsidRDefault="00560158" w:rsidP="00554FA9">
      <w:pPr>
        <w:ind w:firstLine="472"/>
        <w:rPr>
          <w:rFonts w:ascii="Arial" w:hAnsi="Arial" w:cs="Arial"/>
          <w:shd w:val="clear" w:color="auto" w:fill="FFFFFF"/>
          <w:lang w:eastAsia="zh-TW"/>
        </w:rPr>
      </w:pPr>
      <w:r w:rsidRPr="006E6CA2">
        <w:rPr>
          <w:rFonts w:hint="eastAsia"/>
          <w:lang w:eastAsia="zh-TW"/>
        </w:rPr>
        <w:t>廠商可</w:t>
      </w:r>
      <w:r w:rsidRPr="006E6CA2">
        <w:rPr>
          <w:rFonts w:ascii="Arial" w:hAnsi="Arial" w:cs="Arial"/>
          <w:shd w:val="clear" w:color="auto" w:fill="FFFFFF"/>
          <w:lang w:eastAsia="zh-TW"/>
        </w:rPr>
        <w:t>多留意外貿協會相關</w:t>
      </w:r>
      <w:proofErr w:type="gramStart"/>
      <w:r w:rsidRPr="006E6CA2">
        <w:rPr>
          <w:rFonts w:ascii="Arial" w:hAnsi="Arial" w:cs="Arial"/>
          <w:shd w:val="clear" w:color="auto" w:fill="FFFFFF"/>
          <w:lang w:eastAsia="zh-TW"/>
        </w:rPr>
        <w:t>採購洽動</w:t>
      </w:r>
      <w:proofErr w:type="gramEnd"/>
      <w:r w:rsidRPr="006E6CA2">
        <w:rPr>
          <w:rFonts w:ascii="Arial" w:hAnsi="Arial" w:cs="Arial"/>
          <w:shd w:val="clear" w:color="auto" w:fill="FFFFFF"/>
          <w:lang w:eastAsia="zh-TW"/>
        </w:rPr>
        <w:t>，產業包含資通訊、</w:t>
      </w:r>
      <w:proofErr w:type="gramStart"/>
      <w:r w:rsidRPr="006E6CA2">
        <w:rPr>
          <w:rFonts w:ascii="Arial" w:hAnsi="Arial" w:cs="Arial"/>
          <w:shd w:val="clear" w:color="auto" w:fill="FFFFFF"/>
          <w:lang w:eastAsia="zh-TW"/>
        </w:rPr>
        <w:t>綠能</w:t>
      </w:r>
      <w:proofErr w:type="gramEnd"/>
      <w:r w:rsidRPr="006E6CA2">
        <w:rPr>
          <w:rFonts w:ascii="Arial" w:hAnsi="Arial" w:cs="Arial"/>
          <w:shd w:val="clear" w:color="auto" w:fill="FFFFFF"/>
          <w:lang w:eastAsia="zh-TW"/>
        </w:rPr>
        <w:t>、手工具、</w:t>
      </w:r>
      <w:proofErr w:type="gramStart"/>
      <w:r w:rsidRPr="006E6CA2">
        <w:rPr>
          <w:rFonts w:ascii="Arial" w:hAnsi="Arial" w:cs="Arial"/>
          <w:shd w:val="clear" w:color="auto" w:fill="FFFFFF"/>
          <w:lang w:eastAsia="zh-TW"/>
        </w:rPr>
        <w:t>汽配</w:t>
      </w:r>
      <w:proofErr w:type="gramEnd"/>
      <w:r w:rsidRPr="006E6CA2">
        <w:rPr>
          <w:rFonts w:ascii="Arial" w:hAnsi="Arial" w:cs="Arial"/>
          <w:shd w:val="clear" w:color="auto" w:fill="FFFFFF"/>
          <w:lang w:eastAsia="zh-TW"/>
        </w:rPr>
        <w:t>、機械等多個產業，例如，斯國買主之視訊採購洽談會、各產業採購大會、南亞商機日等資訊，</w:t>
      </w:r>
      <w:r w:rsidR="0021144D" w:rsidRPr="006E6CA2">
        <w:rPr>
          <w:rFonts w:ascii="Arial" w:hAnsi="Arial" w:cs="Arial" w:hint="eastAsia"/>
          <w:shd w:val="clear" w:color="auto" w:fill="FFFFFF"/>
          <w:lang w:eastAsia="zh-TW"/>
        </w:rPr>
        <w:t>善用網路拓展商機</w:t>
      </w:r>
      <w:r w:rsidRPr="006E6CA2">
        <w:rPr>
          <w:rFonts w:ascii="Arial" w:hAnsi="Arial" w:cs="Arial"/>
          <w:shd w:val="clear" w:color="auto" w:fill="FFFFFF"/>
          <w:lang w:eastAsia="zh-TW"/>
        </w:rPr>
        <w:t>。</w:t>
      </w:r>
    </w:p>
    <w:p w14:paraId="2F7EDD8C" w14:textId="77777777" w:rsidR="005A72DF" w:rsidRPr="006E6CA2" w:rsidRDefault="005A72DF">
      <w:pPr>
        <w:widowControl/>
        <w:overflowPunct/>
        <w:autoSpaceDE/>
        <w:autoSpaceDN/>
        <w:ind w:firstLineChars="0" w:firstLine="0"/>
        <w:jc w:val="left"/>
        <w:rPr>
          <w:rFonts w:ascii="Arial" w:hAnsi="Arial" w:cs="Arial"/>
          <w:shd w:val="clear" w:color="auto" w:fill="FFFFFF"/>
          <w:lang w:eastAsia="zh-TW"/>
        </w:rPr>
      </w:pPr>
      <w:r w:rsidRPr="006E6CA2">
        <w:rPr>
          <w:rFonts w:ascii="Arial" w:hAnsi="Arial" w:cs="Arial"/>
          <w:shd w:val="clear" w:color="auto" w:fill="FFFFFF"/>
          <w:lang w:eastAsia="zh-TW"/>
        </w:rPr>
        <w:br w:type="page"/>
      </w:r>
    </w:p>
    <w:p w14:paraId="31060486" w14:textId="77777777" w:rsidR="005A72DF" w:rsidRPr="006E6CA2" w:rsidRDefault="005A72DF" w:rsidP="00554FA9">
      <w:pPr>
        <w:ind w:firstLine="472"/>
        <w:rPr>
          <w:rFonts w:ascii="Arial" w:hAnsi="Arial" w:cs="Arial"/>
          <w:shd w:val="clear" w:color="auto" w:fill="FFFFFF"/>
          <w:lang w:eastAsia="zh-TW"/>
        </w:rPr>
      </w:pPr>
    </w:p>
    <w:p w14:paraId="4EE85927" w14:textId="77777777" w:rsidR="0026620A" w:rsidRPr="006E6CA2" w:rsidRDefault="0026620A" w:rsidP="0026620A">
      <w:pPr>
        <w:ind w:left="472" w:firstLineChars="0" w:firstLine="0"/>
        <w:rPr>
          <w:lang w:eastAsia="zh-TW"/>
        </w:rPr>
        <w:sectPr w:rsidR="0026620A" w:rsidRPr="006E6CA2" w:rsidSect="006B42E4">
          <w:headerReference w:type="default" r:id="rId36"/>
          <w:pgSz w:w="11906" w:h="16838" w:code="9"/>
          <w:pgMar w:top="2268" w:right="1701" w:bottom="1701" w:left="1701" w:header="1134" w:footer="851" w:gutter="0"/>
          <w:cols w:space="425"/>
          <w:docGrid w:type="linesAndChars" w:linePitch="514" w:charSpace="-774"/>
        </w:sectPr>
      </w:pPr>
      <w:bookmarkStart w:id="19" w:name="_Toc17912531"/>
    </w:p>
    <w:p w14:paraId="42B10A27" w14:textId="77777777" w:rsidR="0089215F" w:rsidRPr="006E6CA2" w:rsidRDefault="0089215F" w:rsidP="00DB6CCC">
      <w:pPr>
        <w:pStyle w:val="a5"/>
      </w:pPr>
      <w:bookmarkStart w:id="20" w:name="_Toc142538348"/>
      <w:r w:rsidRPr="006E6CA2">
        <w:t>附錄一</w:t>
      </w:r>
      <w:r w:rsidR="000D4180" w:rsidRPr="006E6CA2">
        <w:rPr>
          <w:rFonts w:hint="eastAsia"/>
          <w:lang w:eastAsia="zh-TW"/>
        </w:rPr>
        <w:t xml:space="preserve">　</w:t>
      </w:r>
      <w:r w:rsidRPr="006E6CA2">
        <w:t>我國在當地駐外單位及</w:t>
      </w:r>
      <w:r w:rsidR="00B327E5" w:rsidRPr="006E6CA2">
        <w:rPr>
          <w:rFonts w:hint="eastAsia"/>
          <w:lang w:eastAsia="zh-TW"/>
        </w:rPr>
        <w:t>臺</w:t>
      </w:r>
      <w:r w:rsidR="00134C7E" w:rsidRPr="006E6CA2">
        <w:t>（</w:t>
      </w:r>
      <w:r w:rsidR="00046091" w:rsidRPr="006E6CA2">
        <w:t>華</w:t>
      </w:r>
      <w:r w:rsidR="00134C7E" w:rsidRPr="006E6CA2">
        <w:t>）</w:t>
      </w:r>
      <w:r w:rsidRPr="006E6CA2">
        <w:t>商團體</w:t>
      </w:r>
      <w:bookmarkEnd w:id="19"/>
      <w:bookmarkEnd w:id="20"/>
    </w:p>
    <w:p w14:paraId="1CDF63F8" w14:textId="42799943" w:rsidR="004A0B60" w:rsidRPr="006E6CA2" w:rsidRDefault="004A0B60" w:rsidP="00EF6241">
      <w:pPr>
        <w:ind w:firstLine="472"/>
        <w:rPr>
          <w:lang w:eastAsia="zh-TW"/>
        </w:rPr>
      </w:pPr>
      <w:r w:rsidRPr="006E6CA2">
        <w:rPr>
          <w:rFonts w:hint="eastAsia"/>
          <w:lang w:eastAsia="zh-TW"/>
        </w:rPr>
        <w:t>我國在斯里蘭卡</w:t>
      </w:r>
      <w:proofErr w:type="gramStart"/>
      <w:r w:rsidRPr="006E6CA2">
        <w:rPr>
          <w:rFonts w:hint="eastAsia"/>
          <w:lang w:eastAsia="zh-TW"/>
        </w:rPr>
        <w:t>並無駐外</w:t>
      </w:r>
      <w:proofErr w:type="gramEnd"/>
      <w:r w:rsidRPr="006E6CA2">
        <w:rPr>
          <w:rFonts w:hint="eastAsia"/>
          <w:lang w:eastAsia="zh-TW"/>
        </w:rPr>
        <w:t>機構或臺灣商會，</w:t>
      </w:r>
      <w:proofErr w:type="gramStart"/>
      <w:r w:rsidRPr="006E6CA2">
        <w:rPr>
          <w:rFonts w:hint="eastAsia"/>
          <w:lang w:eastAsia="zh-TW"/>
        </w:rPr>
        <w:t>目前斯</w:t>
      </w:r>
      <w:proofErr w:type="gramEnd"/>
      <w:r w:rsidRPr="006E6CA2">
        <w:rPr>
          <w:rFonts w:hint="eastAsia"/>
          <w:lang w:eastAsia="zh-TW"/>
        </w:rPr>
        <w:t>國業務係由</w:t>
      </w:r>
      <w:proofErr w:type="gramStart"/>
      <w:r w:rsidRPr="006E6CA2">
        <w:rPr>
          <w:rFonts w:hint="eastAsia"/>
          <w:lang w:eastAsia="zh-TW"/>
        </w:rPr>
        <w:t>駐清奈</w:t>
      </w:r>
      <w:proofErr w:type="gramEnd"/>
      <w:r w:rsidR="00F305FB" w:rsidRPr="006E6CA2">
        <w:rPr>
          <w:rFonts w:hint="eastAsia"/>
          <w:lang w:eastAsia="zh-TW"/>
        </w:rPr>
        <w:t>台</w:t>
      </w:r>
      <w:r w:rsidRPr="006E6CA2">
        <w:rPr>
          <w:rFonts w:hint="eastAsia"/>
          <w:lang w:eastAsia="zh-TW"/>
        </w:rPr>
        <w:t>北經濟文化</w:t>
      </w:r>
      <w:r w:rsidR="00936D3A" w:rsidRPr="006E6CA2">
        <w:rPr>
          <w:rFonts w:hint="eastAsia"/>
          <w:lang w:eastAsia="zh-TW"/>
        </w:rPr>
        <w:t>辦事處</w:t>
      </w:r>
      <w:r w:rsidR="00B9031F" w:rsidRPr="006E6CA2">
        <w:rPr>
          <w:rFonts w:hint="eastAsia"/>
          <w:lang w:eastAsia="zh-TW"/>
        </w:rPr>
        <w:t>（</w:t>
      </w:r>
      <w:r w:rsidR="00936D3A" w:rsidRPr="006E6CA2">
        <w:rPr>
          <w:rFonts w:hint="eastAsia"/>
          <w:lang w:eastAsia="zh-TW"/>
        </w:rPr>
        <w:t>駐清奈辦事處</w:t>
      </w:r>
      <w:r w:rsidR="00B9031F" w:rsidRPr="006E6CA2">
        <w:rPr>
          <w:rFonts w:hint="eastAsia"/>
          <w:lang w:eastAsia="zh-TW"/>
        </w:rPr>
        <w:t>）</w:t>
      </w:r>
      <w:r w:rsidRPr="006E6CA2">
        <w:rPr>
          <w:rFonts w:hint="eastAsia"/>
          <w:lang w:eastAsia="zh-TW"/>
        </w:rPr>
        <w:t>處理</w:t>
      </w:r>
      <w:r w:rsidR="00883647" w:rsidRPr="006E6CA2">
        <w:rPr>
          <w:rFonts w:hint="eastAsia"/>
          <w:lang w:eastAsia="zh-TW"/>
        </w:rPr>
        <w:t>，協助我商與斯國經貿往來</w:t>
      </w:r>
      <w:r w:rsidRPr="006E6CA2">
        <w:rPr>
          <w:rFonts w:hint="eastAsia"/>
          <w:lang w:eastAsia="zh-TW"/>
        </w:rPr>
        <w:t>。</w:t>
      </w:r>
      <w:proofErr w:type="gramStart"/>
      <w:r w:rsidR="00A14FB9" w:rsidRPr="006E6CA2">
        <w:rPr>
          <w:rFonts w:hint="eastAsia"/>
          <w:lang w:eastAsia="zh-TW"/>
        </w:rPr>
        <w:t>由於斯</w:t>
      </w:r>
      <w:proofErr w:type="gramEnd"/>
      <w:r w:rsidR="00A14FB9" w:rsidRPr="006E6CA2">
        <w:rPr>
          <w:rFonts w:hint="eastAsia"/>
          <w:lang w:eastAsia="zh-TW"/>
        </w:rPr>
        <w:t>國政經情勢不穩，</w:t>
      </w:r>
      <w:proofErr w:type="gramStart"/>
      <w:r w:rsidR="00FA5815" w:rsidRPr="006E6CA2">
        <w:rPr>
          <w:rFonts w:hint="eastAsia"/>
          <w:lang w:eastAsia="zh-TW"/>
        </w:rPr>
        <w:t>臺</w:t>
      </w:r>
      <w:proofErr w:type="gramEnd"/>
      <w:r w:rsidR="00FA5815" w:rsidRPr="006E6CA2">
        <w:rPr>
          <w:rFonts w:hint="eastAsia"/>
          <w:lang w:eastAsia="zh-TW"/>
        </w:rPr>
        <w:t>北</w:t>
      </w:r>
      <w:r w:rsidR="00936D3A" w:rsidRPr="006E6CA2">
        <w:rPr>
          <w:rFonts w:hint="eastAsia"/>
          <w:lang w:eastAsia="zh-TW"/>
        </w:rPr>
        <w:t>世貿中心</w:t>
      </w:r>
      <w:r w:rsidR="00A14FB9" w:rsidRPr="006E6CA2">
        <w:rPr>
          <w:rFonts w:hint="eastAsia"/>
          <w:lang w:eastAsia="zh-TW"/>
        </w:rPr>
        <w:t>駐可倫坡辦事處已於</w:t>
      </w:r>
      <w:r w:rsidR="00A14FB9" w:rsidRPr="006E6CA2">
        <w:rPr>
          <w:rFonts w:hint="eastAsia"/>
          <w:lang w:eastAsia="zh-TW"/>
        </w:rPr>
        <w:t>2022</w:t>
      </w:r>
      <w:r w:rsidR="00A14FB9" w:rsidRPr="006E6CA2">
        <w:rPr>
          <w:rFonts w:hint="eastAsia"/>
          <w:lang w:eastAsia="zh-TW"/>
        </w:rPr>
        <w:t>年底裁撤，現由</w:t>
      </w:r>
      <w:proofErr w:type="gramStart"/>
      <w:r w:rsidR="00FA5815" w:rsidRPr="006E6CA2">
        <w:rPr>
          <w:rFonts w:hint="eastAsia"/>
          <w:lang w:eastAsia="zh-TW"/>
        </w:rPr>
        <w:t>臺</w:t>
      </w:r>
      <w:proofErr w:type="gramEnd"/>
      <w:r w:rsidR="00936D3A" w:rsidRPr="006E6CA2">
        <w:rPr>
          <w:rFonts w:hint="eastAsia"/>
          <w:lang w:eastAsia="zh-TW"/>
        </w:rPr>
        <w:t>北世貿中心</w:t>
      </w:r>
      <w:proofErr w:type="gramStart"/>
      <w:r w:rsidR="00936D3A" w:rsidRPr="006E6CA2">
        <w:rPr>
          <w:rFonts w:hint="eastAsia"/>
          <w:lang w:eastAsia="zh-TW"/>
        </w:rPr>
        <w:t>駐清奈辦事處</w:t>
      </w:r>
      <w:r w:rsidR="00A14FB9" w:rsidRPr="006E6CA2">
        <w:rPr>
          <w:rFonts w:hint="eastAsia"/>
          <w:lang w:eastAsia="zh-TW"/>
        </w:rPr>
        <w:t>兼轄</w:t>
      </w:r>
      <w:proofErr w:type="gramEnd"/>
      <w:r w:rsidR="00A14FB9" w:rsidRPr="006E6CA2">
        <w:rPr>
          <w:rFonts w:hint="eastAsia"/>
          <w:lang w:eastAsia="zh-TW"/>
        </w:rPr>
        <w:t>業務。</w:t>
      </w:r>
    </w:p>
    <w:p w14:paraId="774F7CAE" w14:textId="77777777" w:rsidR="00EF6241" w:rsidRPr="006E6CA2" w:rsidRDefault="00EF6241" w:rsidP="00C21B9B">
      <w:pPr>
        <w:overflowPunct/>
        <w:adjustRightInd w:val="0"/>
        <w:ind w:firstLineChars="0" w:firstLine="0"/>
        <w:jc w:val="left"/>
        <w:rPr>
          <w:lang w:eastAsia="zh-TW"/>
        </w:rPr>
      </w:pPr>
    </w:p>
    <w:p w14:paraId="449A32AB" w14:textId="52317F95" w:rsidR="00C21B9B" w:rsidRPr="006E6CA2" w:rsidRDefault="00936D3A" w:rsidP="00C21B9B">
      <w:pPr>
        <w:overflowPunct/>
        <w:adjustRightInd w:val="0"/>
        <w:ind w:firstLineChars="0" w:firstLine="0"/>
        <w:jc w:val="left"/>
        <w:rPr>
          <w:kern w:val="0"/>
          <w:lang w:eastAsia="zh-TW"/>
        </w:rPr>
      </w:pPr>
      <w:r w:rsidRPr="006E6CA2">
        <w:rPr>
          <w:rFonts w:hint="eastAsia"/>
          <w:lang w:eastAsia="zh-TW"/>
        </w:rPr>
        <w:t>駐</w:t>
      </w:r>
      <w:r w:rsidR="00C21B9B" w:rsidRPr="006E6CA2">
        <w:rPr>
          <w:lang w:eastAsia="zh-TW"/>
        </w:rPr>
        <w:t>清奈台北經濟文化</w:t>
      </w:r>
      <w:r w:rsidRPr="006E6CA2">
        <w:rPr>
          <w:rFonts w:hint="eastAsia"/>
          <w:lang w:eastAsia="zh-TW"/>
        </w:rPr>
        <w:t>辦事處</w:t>
      </w:r>
      <w:r w:rsidR="00B9031F" w:rsidRPr="006E6CA2">
        <w:rPr>
          <w:rFonts w:hint="eastAsia"/>
          <w:lang w:eastAsia="zh-TW"/>
        </w:rPr>
        <w:t>（</w:t>
      </w:r>
      <w:r w:rsidRPr="006E6CA2">
        <w:rPr>
          <w:rFonts w:hint="eastAsia"/>
          <w:lang w:eastAsia="zh-TW"/>
        </w:rPr>
        <w:t>駐清奈辦事處</w:t>
      </w:r>
      <w:r w:rsidR="00B9031F" w:rsidRPr="006E6CA2">
        <w:rPr>
          <w:rFonts w:hint="eastAsia"/>
          <w:lang w:eastAsia="zh-TW"/>
        </w:rPr>
        <w:t>）</w:t>
      </w:r>
    </w:p>
    <w:p w14:paraId="0FAED833" w14:textId="04F0D3C3" w:rsidR="00C21B9B" w:rsidRPr="006E6CA2" w:rsidRDefault="00C21B9B" w:rsidP="00C21B9B">
      <w:pPr>
        <w:overflowPunct/>
        <w:adjustRightInd w:val="0"/>
        <w:ind w:firstLineChars="0" w:firstLine="0"/>
        <w:jc w:val="left"/>
        <w:rPr>
          <w:kern w:val="0"/>
          <w:lang w:eastAsia="zh-TW"/>
        </w:rPr>
      </w:pPr>
      <w:r w:rsidRPr="006E6CA2">
        <w:rPr>
          <w:kern w:val="0"/>
          <w:lang w:eastAsia="zh-TW"/>
        </w:rPr>
        <w:t>網址：</w:t>
      </w:r>
      <w:r w:rsidR="003F5329" w:rsidRPr="006E6CA2">
        <w:fldChar w:fldCharType="begin"/>
      </w:r>
      <w:r w:rsidR="003F5329" w:rsidRPr="006E6CA2">
        <w:instrText xml:space="preserve"> HYPERLINK "https://www.roc-taiwan.org/IN/MAA/" </w:instrText>
      </w:r>
      <w:r w:rsidR="003F5329" w:rsidRPr="006E6CA2">
        <w:fldChar w:fldCharType="separate"/>
      </w:r>
      <w:r w:rsidRPr="006E6CA2">
        <w:rPr>
          <w:rStyle w:val="af4"/>
          <w:color w:val="auto"/>
          <w:kern w:val="0"/>
          <w:u w:val="none"/>
          <w:lang w:eastAsia="zh-TW"/>
        </w:rPr>
        <w:t>https://www.roc-taiwan.org/IN/MAA/</w:t>
      </w:r>
      <w:r w:rsidR="003F5329" w:rsidRPr="006E6CA2">
        <w:rPr>
          <w:rStyle w:val="af4"/>
          <w:color w:val="auto"/>
          <w:kern w:val="0"/>
          <w:u w:val="none"/>
          <w:lang w:eastAsia="zh-TW"/>
        </w:rPr>
        <w:fldChar w:fldCharType="end"/>
      </w:r>
      <w:r w:rsidRPr="006E6CA2">
        <w:rPr>
          <w:kern w:val="0"/>
          <w:lang w:eastAsia="zh-TW"/>
        </w:rPr>
        <w:t xml:space="preserve"> </w:t>
      </w:r>
    </w:p>
    <w:p w14:paraId="41A8D9E5" w14:textId="0FB4E607" w:rsidR="00C21B9B" w:rsidRPr="006E6CA2" w:rsidRDefault="00C21B9B" w:rsidP="00C21B9B">
      <w:pPr>
        <w:overflowPunct/>
        <w:adjustRightInd w:val="0"/>
        <w:ind w:firstLineChars="0" w:firstLine="0"/>
        <w:jc w:val="left"/>
        <w:rPr>
          <w:kern w:val="0"/>
          <w:lang w:eastAsia="zh-TW"/>
        </w:rPr>
      </w:pPr>
      <w:r w:rsidRPr="006E6CA2">
        <w:rPr>
          <w:kern w:val="0"/>
          <w:lang w:eastAsia="zh-TW"/>
        </w:rPr>
        <w:t>地址：</w:t>
      </w:r>
      <w:r w:rsidRPr="006E6CA2">
        <w:rPr>
          <w:kern w:val="0"/>
          <w:lang w:eastAsia="zh-TW"/>
        </w:rPr>
        <w:t xml:space="preserve">No. 30, Norton Road, </w:t>
      </w:r>
      <w:proofErr w:type="spellStart"/>
      <w:r w:rsidRPr="006E6CA2">
        <w:rPr>
          <w:kern w:val="0"/>
          <w:lang w:eastAsia="zh-TW"/>
        </w:rPr>
        <w:t>Mandaveli</w:t>
      </w:r>
      <w:proofErr w:type="spellEnd"/>
      <w:r w:rsidRPr="006E6CA2">
        <w:rPr>
          <w:kern w:val="0"/>
          <w:lang w:eastAsia="zh-TW"/>
        </w:rPr>
        <w:t>, Chennai 600028, Tamil Nadu, India</w:t>
      </w:r>
    </w:p>
    <w:p w14:paraId="05BBF6F8" w14:textId="610794B9" w:rsidR="00C21B9B" w:rsidRPr="006E6CA2" w:rsidRDefault="00C21B9B" w:rsidP="00C21B9B">
      <w:pPr>
        <w:overflowPunct/>
        <w:adjustRightInd w:val="0"/>
        <w:ind w:firstLineChars="0" w:firstLine="0"/>
        <w:jc w:val="left"/>
        <w:rPr>
          <w:kern w:val="0"/>
          <w:lang w:eastAsia="zh-TW"/>
        </w:rPr>
      </w:pPr>
      <w:r w:rsidRPr="006E6CA2">
        <w:rPr>
          <w:kern w:val="0"/>
          <w:lang w:eastAsia="zh-TW"/>
        </w:rPr>
        <w:t>電話：</w:t>
      </w:r>
      <w:r w:rsidR="00EF6241" w:rsidRPr="006E6CA2">
        <w:rPr>
          <w:kern w:val="0"/>
          <w:lang w:eastAsia="zh-TW"/>
        </w:rPr>
        <w:t>（</w:t>
      </w:r>
      <w:r w:rsidRPr="006E6CA2">
        <w:rPr>
          <w:kern w:val="0"/>
          <w:lang w:eastAsia="zh-TW"/>
        </w:rPr>
        <w:t>+91-44</w:t>
      </w:r>
      <w:r w:rsidR="00EF6241" w:rsidRPr="006E6CA2">
        <w:rPr>
          <w:kern w:val="0"/>
          <w:lang w:eastAsia="zh-TW"/>
        </w:rPr>
        <w:t>）</w:t>
      </w:r>
      <w:r w:rsidRPr="006E6CA2">
        <w:rPr>
          <w:kern w:val="0"/>
          <w:lang w:eastAsia="zh-TW"/>
        </w:rPr>
        <w:t>-4302-4311</w:t>
      </w:r>
    </w:p>
    <w:p w14:paraId="2A659339" w14:textId="342B1E22" w:rsidR="00C21B9B" w:rsidRPr="006E6CA2" w:rsidRDefault="00C21B9B" w:rsidP="00C21B9B">
      <w:pPr>
        <w:overflowPunct/>
        <w:adjustRightInd w:val="0"/>
        <w:ind w:firstLineChars="0" w:firstLine="0"/>
        <w:jc w:val="left"/>
        <w:rPr>
          <w:kern w:val="0"/>
          <w:lang w:eastAsia="zh-TW"/>
        </w:rPr>
      </w:pPr>
      <w:r w:rsidRPr="006E6CA2">
        <w:rPr>
          <w:kern w:val="0"/>
          <w:lang w:eastAsia="zh-TW"/>
        </w:rPr>
        <w:t>傳真：</w:t>
      </w:r>
      <w:r w:rsidR="00EF6241" w:rsidRPr="006E6CA2">
        <w:rPr>
          <w:kern w:val="0"/>
          <w:lang w:eastAsia="zh-TW"/>
        </w:rPr>
        <w:t>（</w:t>
      </w:r>
      <w:r w:rsidRPr="006E6CA2">
        <w:rPr>
          <w:kern w:val="0"/>
          <w:lang w:eastAsia="zh-TW"/>
        </w:rPr>
        <w:t>+91-44</w:t>
      </w:r>
      <w:r w:rsidR="00EF6241" w:rsidRPr="006E6CA2">
        <w:rPr>
          <w:kern w:val="0"/>
          <w:lang w:eastAsia="zh-TW"/>
        </w:rPr>
        <w:t>）</w:t>
      </w:r>
      <w:r w:rsidRPr="006E6CA2">
        <w:rPr>
          <w:kern w:val="0"/>
          <w:lang w:eastAsia="zh-TW"/>
        </w:rPr>
        <w:t>-4303-3511</w:t>
      </w:r>
    </w:p>
    <w:p w14:paraId="6A96ACA7" w14:textId="1DD91CDA" w:rsidR="00C21B9B" w:rsidRPr="006E6CA2" w:rsidRDefault="00C21B9B" w:rsidP="00C21B9B">
      <w:pPr>
        <w:overflowPunct/>
        <w:adjustRightInd w:val="0"/>
        <w:ind w:firstLineChars="0" w:firstLine="0"/>
        <w:jc w:val="left"/>
        <w:rPr>
          <w:kern w:val="0"/>
          <w:lang w:eastAsia="zh-TW"/>
        </w:rPr>
      </w:pPr>
      <w:r w:rsidRPr="006E6CA2">
        <w:rPr>
          <w:kern w:val="0"/>
          <w:lang w:eastAsia="zh-TW"/>
        </w:rPr>
        <w:t>電子信箱：</w:t>
      </w:r>
      <w:r w:rsidR="003F5329" w:rsidRPr="006E6CA2">
        <w:fldChar w:fldCharType="begin"/>
      </w:r>
      <w:r w:rsidR="003F5329" w:rsidRPr="006E6CA2">
        <w:instrText xml:space="preserve"> HYPERLINK "mailto:maa@mofa.gov.tw" </w:instrText>
      </w:r>
      <w:r w:rsidR="003F5329" w:rsidRPr="006E6CA2">
        <w:fldChar w:fldCharType="separate"/>
      </w:r>
      <w:r w:rsidRPr="006E6CA2">
        <w:rPr>
          <w:rStyle w:val="af4"/>
          <w:color w:val="auto"/>
          <w:kern w:val="0"/>
          <w:u w:val="none"/>
          <w:lang w:eastAsia="zh-TW"/>
        </w:rPr>
        <w:t>maa@mofa.gov.tw</w:t>
      </w:r>
      <w:r w:rsidR="003F5329" w:rsidRPr="006E6CA2">
        <w:rPr>
          <w:rStyle w:val="af4"/>
          <w:color w:val="auto"/>
          <w:kern w:val="0"/>
          <w:u w:val="none"/>
          <w:lang w:eastAsia="zh-TW"/>
        </w:rPr>
        <w:fldChar w:fldCharType="end"/>
      </w:r>
      <w:r w:rsidRPr="006E6CA2">
        <w:rPr>
          <w:kern w:val="0"/>
          <w:lang w:eastAsia="zh-TW"/>
        </w:rPr>
        <w:t xml:space="preserve"> </w:t>
      </w:r>
    </w:p>
    <w:p w14:paraId="15503DE9" w14:textId="77777777" w:rsidR="00C21B9B" w:rsidRPr="006E6CA2" w:rsidRDefault="00C21B9B" w:rsidP="00C21B9B">
      <w:pPr>
        <w:ind w:firstLineChars="0" w:firstLine="0"/>
        <w:rPr>
          <w:lang w:eastAsia="zh-TW"/>
        </w:rPr>
      </w:pPr>
    </w:p>
    <w:p w14:paraId="6CF3A079" w14:textId="39D8BF93" w:rsidR="00936D3A" w:rsidRPr="006E6CA2" w:rsidRDefault="00936D3A" w:rsidP="00FD232D">
      <w:pPr>
        <w:pStyle w:val="a7"/>
        <w:ind w:leftChars="0" w:left="0" w:firstLineChars="0" w:firstLine="0"/>
      </w:pPr>
      <w:proofErr w:type="gramStart"/>
      <w:r w:rsidRPr="006E6CA2">
        <w:rPr>
          <w:rFonts w:hint="eastAsia"/>
        </w:rPr>
        <w:t>臺</w:t>
      </w:r>
      <w:proofErr w:type="gramEnd"/>
      <w:r w:rsidRPr="006E6CA2">
        <w:t>北世貿中心</w:t>
      </w:r>
      <w:proofErr w:type="gramStart"/>
      <w:r w:rsidRPr="006E6CA2">
        <w:t>駐清奈</w:t>
      </w:r>
      <w:proofErr w:type="gramEnd"/>
      <w:r w:rsidRPr="006E6CA2">
        <w:t>辦事處</w:t>
      </w:r>
    </w:p>
    <w:p w14:paraId="5960357F" w14:textId="580691A4" w:rsidR="00936D3A" w:rsidRPr="006E6CA2" w:rsidRDefault="00936D3A" w:rsidP="001A4A3A">
      <w:pPr>
        <w:overflowPunct/>
        <w:adjustRightInd w:val="0"/>
        <w:ind w:firstLineChars="0" w:firstLine="0"/>
        <w:jc w:val="left"/>
        <w:rPr>
          <w:kern w:val="0"/>
          <w:lang w:eastAsia="zh-TW"/>
        </w:rPr>
      </w:pPr>
      <w:r w:rsidRPr="006E6CA2">
        <w:rPr>
          <w:kern w:val="0"/>
          <w:lang w:eastAsia="zh-TW"/>
        </w:rPr>
        <w:t>Taipei World Trade Center, Chennai</w:t>
      </w:r>
    </w:p>
    <w:p w14:paraId="5AF12692" w14:textId="75B12E1F" w:rsidR="00936D3A" w:rsidRPr="006E6CA2" w:rsidRDefault="00936D3A" w:rsidP="001A4A3A">
      <w:pPr>
        <w:overflowPunct/>
        <w:adjustRightInd w:val="0"/>
        <w:ind w:left="709" w:hangingChars="300" w:hanging="709"/>
        <w:jc w:val="left"/>
        <w:rPr>
          <w:kern w:val="0"/>
          <w:lang w:eastAsia="zh-TW"/>
        </w:rPr>
      </w:pPr>
      <w:r w:rsidRPr="006E6CA2">
        <w:rPr>
          <w:kern w:val="0"/>
          <w:lang w:eastAsia="zh-TW"/>
        </w:rPr>
        <w:t>地址</w:t>
      </w:r>
      <w:r w:rsidRPr="006E6CA2">
        <w:rPr>
          <w:rFonts w:hint="eastAsia"/>
          <w:kern w:val="0"/>
          <w:lang w:eastAsia="zh-TW"/>
        </w:rPr>
        <w:t>：</w:t>
      </w:r>
      <w:proofErr w:type="spellStart"/>
      <w:r w:rsidRPr="006E6CA2">
        <w:rPr>
          <w:kern w:val="0"/>
          <w:lang w:eastAsia="zh-TW"/>
        </w:rPr>
        <w:t>Challam</w:t>
      </w:r>
      <w:proofErr w:type="spellEnd"/>
      <w:r w:rsidRPr="006E6CA2">
        <w:rPr>
          <w:kern w:val="0"/>
          <w:lang w:eastAsia="zh-TW"/>
        </w:rPr>
        <w:t xml:space="preserve"> Tower, 3rd </w:t>
      </w:r>
      <w:proofErr w:type="spellStart"/>
      <w:r w:rsidRPr="006E6CA2">
        <w:rPr>
          <w:kern w:val="0"/>
          <w:lang w:eastAsia="zh-TW"/>
        </w:rPr>
        <w:t>Fl</w:t>
      </w:r>
      <w:proofErr w:type="spellEnd"/>
      <w:r w:rsidRPr="006E6CA2">
        <w:rPr>
          <w:kern w:val="0"/>
          <w:lang w:eastAsia="zh-TW"/>
        </w:rPr>
        <w:t xml:space="preserve">, No.113, </w:t>
      </w:r>
      <w:proofErr w:type="spellStart"/>
      <w:r w:rsidRPr="006E6CA2">
        <w:rPr>
          <w:kern w:val="0"/>
          <w:lang w:eastAsia="zh-TW"/>
        </w:rPr>
        <w:t>Dr.Radhakrishnan</w:t>
      </w:r>
      <w:proofErr w:type="spellEnd"/>
      <w:r w:rsidRPr="006E6CA2">
        <w:rPr>
          <w:kern w:val="0"/>
          <w:lang w:eastAsia="zh-TW"/>
        </w:rPr>
        <w:t xml:space="preserve"> Road, </w:t>
      </w:r>
      <w:proofErr w:type="spellStart"/>
      <w:r w:rsidRPr="006E6CA2">
        <w:rPr>
          <w:kern w:val="0"/>
          <w:lang w:eastAsia="zh-TW"/>
        </w:rPr>
        <w:t>Mylapore</w:t>
      </w:r>
      <w:proofErr w:type="spellEnd"/>
      <w:r w:rsidRPr="006E6CA2">
        <w:rPr>
          <w:kern w:val="0"/>
          <w:lang w:eastAsia="zh-TW"/>
        </w:rPr>
        <w:t xml:space="preserve"> Chennai-600004, India</w:t>
      </w:r>
    </w:p>
    <w:p w14:paraId="70619C48" w14:textId="5C973BAE" w:rsidR="00936D3A" w:rsidRPr="006E6CA2" w:rsidRDefault="00936D3A" w:rsidP="001A4A3A">
      <w:pPr>
        <w:overflowPunct/>
        <w:adjustRightInd w:val="0"/>
        <w:ind w:firstLineChars="0" w:firstLine="0"/>
        <w:jc w:val="left"/>
        <w:rPr>
          <w:kern w:val="0"/>
          <w:lang w:eastAsia="zh-TW"/>
        </w:rPr>
      </w:pPr>
      <w:r w:rsidRPr="006E6CA2">
        <w:rPr>
          <w:kern w:val="0"/>
          <w:lang w:eastAsia="zh-TW"/>
        </w:rPr>
        <w:t>電話：</w:t>
      </w:r>
      <w:r w:rsidRPr="006E6CA2">
        <w:rPr>
          <w:kern w:val="0"/>
          <w:lang w:eastAsia="zh-TW"/>
        </w:rPr>
        <w:t xml:space="preserve">91-44-3006-3616 </w:t>
      </w:r>
    </w:p>
    <w:p w14:paraId="6BB56FEA" w14:textId="35E686FD" w:rsidR="00936D3A" w:rsidRPr="006E6CA2" w:rsidRDefault="00936D3A" w:rsidP="001A4A3A">
      <w:pPr>
        <w:overflowPunct/>
        <w:adjustRightInd w:val="0"/>
        <w:ind w:firstLineChars="0" w:firstLine="0"/>
        <w:jc w:val="left"/>
        <w:rPr>
          <w:kern w:val="0"/>
          <w:lang w:eastAsia="zh-TW"/>
        </w:rPr>
      </w:pPr>
      <w:r w:rsidRPr="006E6CA2">
        <w:rPr>
          <w:kern w:val="0"/>
          <w:lang w:eastAsia="zh-TW"/>
        </w:rPr>
        <w:t>電傳：</w:t>
      </w:r>
      <w:r w:rsidRPr="006E6CA2">
        <w:rPr>
          <w:kern w:val="0"/>
          <w:lang w:eastAsia="zh-TW"/>
        </w:rPr>
        <w:t>91-44-3006-3627</w:t>
      </w:r>
    </w:p>
    <w:p w14:paraId="26D7CC39" w14:textId="1A440F8B" w:rsidR="00936D3A" w:rsidRPr="006E6CA2" w:rsidRDefault="00936D3A" w:rsidP="001A4A3A">
      <w:pPr>
        <w:overflowPunct/>
        <w:adjustRightInd w:val="0"/>
        <w:ind w:firstLineChars="0" w:firstLine="0"/>
        <w:jc w:val="left"/>
        <w:rPr>
          <w:kern w:val="0"/>
          <w:lang w:eastAsia="zh-TW"/>
        </w:rPr>
      </w:pPr>
      <w:r w:rsidRPr="006E6CA2">
        <w:rPr>
          <w:kern w:val="0"/>
          <w:lang w:eastAsia="zh-TW"/>
        </w:rPr>
        <w:t>E-mail</w:t>
      </w:r>
      <w:r w:rsidR="000E1937" w:rsidRPr="006E6CA2">
        <w:rPr>
          <w:kern w:val="0"/>
          <w:lang w:eastAsia="zh-TW"/>
        </w:rPr>
        <w:t>：</w:t>
      </w:r>
      <w:r w:rsidRPr="006E6CA2">
        <w:rPr>
          <w:kern w:val="0"/>
          <w:lang w:eastAsia="zh-TW"/>
        </w:rPr>
        <w:t xml:space="preserve">chennai@taitra.org.tw </w:t>
      </w:r>
    </w:p>
    <w:p w14:paraId="410AE6DA" w14:textId="77777777" w:rsidR="004A0B60" w:rsidRPr="006E6CA2" w:rsidRDefault="004A0B60" w:rsidP="004A0B60">
      <w:pPr>
        <w:pStyle w:val="a5"/>
      </w:pPr>
      <w:r w:rsidRPr="006E6CA2">
        <w:br w:type="page"/>
      </w:r>
      <w:bookmarkStart w:id="21" w:name="_Toc17912532"/>
      <w:bookmarkStart w:id="22" w:name="_Toc142538349"/>
      <w:r w:rsidRPr="006E6CA2">
        <w:t>附錄</w:t>
      </w:r>
      <w:r w:rsidRPr="006E6CA2">
        <w:rPr>
          <w:rFonts w:hint="eastAsia"/>
        </w:rPr>
        <w:t>二</w:t>
      </w:r>
      <w:r w:rsidRPr="006E6CA2">
        <w:rPr>
          <w:rFonts w:hint="eastAsia"/>
          <w:lang w:eastAsia="zh-TW"/>
        </w:rPr>
        <w:t xml:space="preserve">　</w:t>
      </w:r>
      <w:r w:rsidRPr="006E6CA2">
        <w:rPr>
          <w:rFonts w:hint="eastAsia"/>
        </w:rPr>
        <w:t>當地重要投資相關機構</w:t>
      </w:r>
      <w:bookmarkEnd w:id="21"/>
      <w:bookmarkEnd w:id="22"/>
    </w:p>
    <w:p w14:paraId="5A471727" w14:textId="44B864A3" w:rsidR="004A0B60" w:rsidRPr="006E6CA2" w:rsidRDefault="004A0B60" w:rsidP="00E76646">
      <w:pPr>
        <w:ind w:firstLine="472"/>
      </w:pPr>
      <w:r w:rsidRPr="006E6CA2">
        <w:rPr>
          <w:rFonts w:hint="eastAsia"/>
        </w:rPr>
        <w:t>斯里蘭卡投資委員會（</w:t>
      </w:r>
      <w:r w:rsidRPr="006E6CA2">
        <w:rPr>
          <w:rFonts w:hint="eastAsia"/>
        </w:rPr>
        <w:t>Board of Investment</w:t>
      </w:r>
      <w:r w:rsidRPr="006E6CA2">
        <w:t xml:space="preserve"> http</w:t>
      </w:r>
      <w:r w:rsidR="00597F6B" w:rsidRPr="006E6CA2">
        <w:t>s</w:t>
      </w:r>
      <w:r w:rsidRPr="006E6CA2">
        <w:t>://investsrilanka.com/</w:t>
      </w:r>
      <w:r w:rsidRPr="006E6CA2">
        <w:rPr>
          <w:rFonts w:hint="eastAsia"/>
        </w:rPr>
        <w:t>）</w:t>
      </w:r>
    </w:p>
    <w:p w14:paraId="74502AD3" w14:textId="77777777" w:rsidR="004A0B60" w:rsidRPr="006E6CA2" w:rsidRDefault="004A0B60" w:rsidP="004A0B60">
      <w:pPr>
        <w:pStyle w:val="a5"/>
      </w:pPr>
      <w:r w:rsidRPr="006E6CA2">
        <w:br w:type="page"/>
      </w:r>
      <w:bookmarkStart w:id="23" w:name="_Toc17912533"/>
      <w:bookmarkStart w:id="24" w:name="_Toc142538350"/>
      <w:r w:rsidRPr="006E6CA2">
        <w:t>附錄</w:t>
      </w:r>
      <w:r w:rsidRPr="006E6CA2">
        <w:rPr>
          <w:rFonts w:hint="eastAsia"/>
        </w:rPr>
        <w:t>三</w:t>
      </w:r>
      <w:r w:rsidRPr="006E6CA2">
        <w:rPr>
          <w:rFonts w:hint="eastAsia"/>
          <w:lang w:eastAsia="zh-TW"/>
        </w:rPr>
        <w:t xml:space="preserve">　</w:t>
      </w:r>
      <w:r w:rsidRPr="006E6CA2">
        <w:rPr>
          <w:rFonts w:hint="eastAsia"/>
        </w:rPr>
        <w:t>當地外人投資統計</w:t>
      </w:r>
      <w:bookmarkEnd w:id="23"/>
      <w:bookmarkEnd w:id="24"/>
    </w:p>
    <w:p w14:paraId="4287E3ED" w14:textId="77777777" w:rsidR="004A0B60" w:rsidRPr="006E6CA2" w:rsidRDefault="000A7926" w:rsidP="004A0B60">
      <w:pPr>
        <w:kinsoku w:val="0"/>
        <w:ind w:firstLine="472"/>
        <w:rPr>
          <w:lang w:eastAsia="zh-TW"/>
        </w:rPr>
      </w:pPr>
      <w:r w:rsidRPr="006E6CA2">
        <w:rPr>
          <w:rFonts w:hint="eastAsia"/>
          <w:lang w:eastAsia="zh-TW"/>
        </w:rPr>
        <w:t>斯國未對外公布外人投資統計資料。</w:t>
      </w:r>
    </w:p>
    <w:p w14:paraId="723FDDED" w14:textId="77777777" w:rsidR="004A0B60" w:rsidRPr="006E6CA2" w:rsidRDefault="004A0B60" w:rsidP="004A0B60">
      <w:pPr>
        <w:pStyle w:val="a5"/>
        <w:rPr>
          <w:lang w:eastAsia="zh-TW"/>
        </w:rPr>
      </w:pPr>
      <w:r w:rsidRPr="006E6CA2">
        <w:br w:type="page"/>
      </w:r>
      <w:bookmarkStart w:id="25" w:name="_Toc17912534"/>
      <w:bookmarkStart w:id="26" w:name="_Toc142538351"/>
      <w:r w:rsidRPr="006E6CA2">
        <w:t>附錄</w:t>
      </w:r>
      <w:r w:rsidRPr="006E6CA2">
        <w:rPr>
          <w:rFonts w:hint="eastAsia"/>
        </w:rPr>
        <w:t>四</w:t>
      </w:r>
      <w:r w:rsidRPr="006E6CA2">
        <w:rPr>
          <w:rFonts w:hint="eastAsia"/>
          <w:lang w:eastAsia="zh-TW"/>
        </w:rPr>
        <w:t xml:space="preserve">　</w:t>
      </w:r>
      <w:r w:rsidR="001C2671" w:rsidRPr="006E6CA2">
        <w:rPr>
          <w:rFonts w:hint="eastAsia"/>
        </w:rPr>
        <w:t>我國廠商對當地國投資統計</w:t>
      </w:r>
      <w:bookmarkEnd w:id="25"/>
      <w:bookmarkEnd w:id="26"/>
    </w:p>
    <w:p w14:paraId="1731BD58" w14:textId="61480660" w:rsidR="00561EB8" w:rsidRPr="006E6CA2" w:rsidRDefault="00561EB8" w:rsidP="0009478F">
      <w:pPr>
        <w:ind w:firstLine="472"/>
        <w:rPr>
          <w:lang w:eastAsia="zh-TW"/>
        </w:rPr>
      </w:pPr>
      <w:r w:rsidRPr="006E6CA2">
        <w:rPr>
          <w:rFonts w:hint="eastAsia"/>
          <w:lang w:eastAsia="zh-TW"/>
        </w:rPr>
        <w:t>根據</w:t>
      </w:r>
      <w:r w:rsidR="00FA5815" w:rsidRPr="006E6CA2">
        <w:rPr>
          <w:rFonts w:hint="eastAsia"/>
          <w:lang w:eastAsia="zh-TW"/>
        </w:rPr>
        <w:t>經濟部投資審議司</w:t>
      </w:r>
      <w:r w:rsidRPr="006E6CA2">
        <w:rPr>
          <w:rFonts w:hint="eastAsia"/>
          <w:lang w:eastAsia="zh-TW"/>
        </w:rPr>
        <w:t>核准我商對斯里蘭卡投資統計，</w:t>
      </w:r>
      <w:r w:rsidRPr="006E6CA2">
        <w:rPr>
          <w:rFonts w:hint="eastAsia"/>
          <w:lang w:eastAsia="zh-TW"/>
        </w:rPr>
        <w:t>1991</w:t>
      </w:r>
      <w:r w:rsidRPr="006E6CA2">
        <w:rPr>
          <w:rFonts w:hint="eastAsia"/>
          <w:lang w:eastAsia="zh-TW"/>
        </w:rPr>
        <w:t>年至</w:t>
      </w:r>
      <w:r w:rsidR="00C47155" w:rsidRPr="006E6CA2">
        <w:rPr>
          <w:rFonts w:hint="eastAsia"/>
          <w:lang w:eastAsia="zh-TW"/>
        </w:rPr>
        <w:t>202</w:t>
      </w:r>
      <w:r w:rsidR="00A14FB9" w:rsidRPr="006E6CA2">
        <w:rPr>
          <w:lang w:eastAsia="zh-TW"/>
        </w:rPr>
        <w:t>2</w:t>
      </w:r>
      <w:r w:rsidRPr="006E6CA2">
        <w:rPr>
          <w:rFonts w:hint="eastAsia"/>
          <w:lang w:eastAsia="zh-TW"/>
        </w:rPr>
        <w:t>年投資件數為</w:t>
      </w:r>
      <w:r w:rsidRPr="006E6CA2">
        <w:rPr>
          <w:rFonts w:hint="eastAsia"/>
          <w:lang w:eastAsia="zh-TW"/>
        </w:rPr>
        <w:t>5</w:t>
      </w:r>
      <w:r w:rsidRPr="006E6CA2">
        <w:rPr>
          <w:rFonts w:hint="eastAsia"/>
          <w:lang w:eastAsia="zh-TW"/>
        </w:rPr>
        <w:t>件，投資金額為</w:t>
      </w:r>
      <w:r w:rsidRPr="006E6CA2">
        <w:rPr>
          <w:rFonts w:hint="eastAsia"/>
          <w:lang w:eastAsia="zh-TW"/>
        </w:rPr>
        <w:t>699</w:t>
      </w:r>
      <w:r w:rsidRPr="006E6CA2">
        <w:rPr>
          <w:rFonts w:hint="eastAsia"/>
          <w:lang w:eastAsia="zh-TW"/>
        </w:rPr>
        <w:t>萬</w:t>
      </w:r>
      <w:r w:rsidRPr="006E6CA2">
        <w:rPr>
          <w:rFonts w:hint="eastAsia"/>
          <w:lang w:eastAsia="zh-TW"/>
        </w:rPr>
        <w:t>2,000</w:t>
      </w:r>
      <w:r w:rsidRPr="006E6CA2">
        <w:rPr>
          <w:rFonts w:hint="eastAsia"/>
          <w:lang w:eastAsia="zh-TW"/>
        </w:rPr>
        <w:t>美元，投資主要地區為可倫坡，投資主要產業為航運、漁產、珍珠奶茶、成衣。</w:t>
      </w:r>
    </w:p>
    <w:p w14:paraId="6A399057" w14:textId="77777777" w:rsidR="0009478F" w:rsidRPr="006E6CA2" w:rsidRDefault="0009478F" w:rsidP="00AC4320">
      <w:pPr>
        <w:pStyle w:val="afb"/>
        <w:spacing w:before="514"/>
      </w:pPr>
      <w:r w:rsidRPr="006E6CA2">
        <w:rPr>
          <w:rFonts w:hint="eastAsia"/>
        </w:rPr>
        <w:t>年度</w:t>
      </w:r>
      <w:r w:rsidR="00073963" w:rsidRPr="006E6CA2">
        <w:rPr>
          <w:rFonts w:hint="eastAsia"/>
          <w:lang w:eastAsia="zh-TW"/>
        </w:rPr>
        <w:t>別</w:t>
      </w:r>
      <w:r w:rsidRPr="006E6CA2">
        <w:rPr>
          <w:rFonts w:hint="eastAsia"/>
          <w:lang w:eastAsia="zh-TW"/>
        </w:rPr>
        <w:t>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4A0" w:firstRow="1" w:lastRow="0" w:firstColumn="1" w:lastColumn="0" w:noHBand="0" w:noVBand="1"/>
      </w:tblPr>
      <w:tblGrid>
        <w:gridCol w:w="2050"/>
        <w:gridCol w:w="2792"/>
        <w:gridCol w:w="3722"/>
      </w:tblGrid>
      <w:tr w:rsidR="006E6CA2" w:rsidRPr="006E6CA2" w14:paraId="50BD94F5" w14:textId="77777777" w:rsidTr="0009478F">
        <w:trPr>
          <w:trHeight w:val="567"/>
          <w:tblHeader/>
          <w:jc w:val="center"/>
        </w:trPr>
        <w:tc>
          <w:tcPr>
            <w:tcW w:w="2050" w:type="dxa"/>
            <w:tcBorders>
              <w:top w:val="double" w:sz="4" w:space="0" w:color="auto"/>
              <w:left w:val="double" w:sz="4" w:space="0" w:color="auto"/>
              <w:bottom w:val="single" w:sz="6" w:space="0" w:color="auto"/>
              <w:right w:val="single" w:sz="6" w:space="0" w:color="auto"/>
            </w:tcBorders>
            <w:vAlign w:val="center"/>
            <w:hideMark/>
          </w:tcPr>
          <w:p w14:paraId="3D633C5D" w14:textId="77777777" w:rsidR="0009478F" w:rsidRPr="006E6CA2" w:rsidRDefault="0009478F">
            <w:pPr>
              <w:pStyle w:val="afc"/>
              <w:snapToGrid w:val="0"/>
            </w:pPr>
            <w:r w:rsidRPr="006E6CA2">
              <w:rPr>
                <w:rFonts w:hint="eastAsia"/>
              </w:rPr>
              <w:t>年度</w:t>
            </w:r>
          </w:p>
        </w:tc>
        <w:tc>
          <w:tcPr>
            <w:tcW w:w="2792" w:type="dxa"/>
            <w:tcBorders>
              <w:top w:val="double" w:sz="4" w:space="0" w:color="auto"/>
              <w:left w:val="single" w:sz="6" w:space="0" w:color="auto"/>
              <w:bottom w:val="single" w:sz="6" w:space="0" w:color="auto"/>
              <w:right w:val="single" w:sz="6" w:space="0" w:color="auto"/>
            </w:tcBorders>
            <w:vAlign w:val="center"/>
            <w:hideMark/>
          </w:tcPr>
          <w:p w14:paraId="230F7EB3" w14:textId="77777777" w:rsidR="0009478F" w:rsidRPr="006E6CA2" w:rsidRDefault="0009478F">
            <w:pPr>
              <w:pStyle w:val="afc"/>
              <w:snapToGrid w:val="0"/>
            </w:pPr>
            <w:r w:rsidRPr="006E6CA2">
              <w:rPr>
                <w:rFonts w:hint="eastAsia"/>
              </w:rPr>
              <w:t>件數</w:t>
            </w:r>
          </w:p>
        </w:tc>
        <w:tc>
          <w:tcPr>
            <w:tcW w:w="3722" w:type="dxa"/>
            <w:tcBorders>
              <w:top w:val="double" w:sz="4" w:space="0" w:color="auto"/>
              <w:left w:val="single" w:sz="6" w:space="0" w:color="auto"/>
              <w:bottom w:val="single" w:sz="6" w:space="0" w:color="auto"/>
              <w:right w:val="double" w:sz="4" w:space="0" w:color="auto"/>
            </w:tcBorders>
            <w:vAlign w:val="center"/>
            <w:hideMark/>
          </w:tcPr>
          <w:p w14:paraId="247C545F" w14:textId="77777777" w:rsidR="0009478F" w:rsidRPr="006E6CA2" w:rsidRDefault="0009478F">
            <w:pPr>
              <w:pStyle w:val="afc"/>
              <w:snapToGrid w:val="0"/>
            </w:pPr>
            <w:r w:rsidRPr="006E6CA2">
              <w:rPr>
                <w:rFonts w:hint="eastAsia"/>
              </w:rPr>
              <w:t>金額（千美元）</w:t>
            </w:r>
          </w:p>
        </w:tc>
      </w:tr>
      <w:tr w:rsidR="006E6CA2" w:rsidRPr="006E6CA2" w14:paraId="5F3CF59B" w14:textId="77777777" w:rsidTr="0009478F">
        <w:trPr>
          <w:trHeight w:val="567"/>
          <w:jc w:val="center"/>
        </w:trPr>
        <w:tc>
          <w:tcPr>
            <w:tcW w:w="2050" w:type="dxa"/>
            <w:tcBorders>
              <w:top w:val="single" w:sz="6" w:space="0" w:color="auto"/>
              <w:left w:val="double" w:sz="4" w:space="0" w:color="auto"/>
              <w:bottom w:val="single" w:sz="6" w:space="0" w:color="auto"/>
              <w:right w:val="single" w:sz="6" w:space="0" w:color="auto"/>
            </w:tcBorders>
            <w:vAlign w:val="center"/>
          </w:tcPr>
          <w:p w14:paraId="140849AE" w14:textId="53793CE5" w:rsidR="00E2551F" w:rsidRPr="006E6CA2" w:rsidRDefault="00E2551F">
            <w:pPr>
              <w:snapToGrid w:val="0"/>
              <w:ind w:firstLineChars="0" w:firstLine="0"/>
              <w:jc w:val="center"/>
            </w:pPr>
            <w:r w:rsidRPr="006E6CA2">
              <w:rPr>
                <w:rFonts w:hint="eastAsia"/>
                <w:lang w:eastAsia="zh-TW"/>
              </w:rPr>
              <w:t>1991</w:t>
            </w:r>
          </w:p>
        </w:tc>
        <w:tc>
          <w:tcPr>
            <w:tcW w:w="2792" w:type="dxa"/>
            <w:tcBorders>
              <w:top w:val="single" w:sz="6" w:space="0" w:color="auto"/>
              <w:left w:val="single" w:sz="6" w:space="0" w:color="auto"/>
              <w:bottom w:val="single" w:sz="6" w:space="0" w:color="auto"/>
              <w:right w:val="single" w:sz="6" w:space="0" w:color="auto"/>
            </w:tcBorders>
            <w:vAlign w:val="center"/>
          </w:tcPr>
          <w:p w14:paraId="1CFF676A" w14:textId="4C5C3093" w:rsidR="00E2551F" w:rsidRPr="006E6CA2" w:rsidRDefault="00E2551F" w:rsidP="00E2551F">
            <w:pPr>
              <w:pStyle w:val="afc"/>
              <w:snapToGrid w:val="0"/>
              <w:ind w:rightChars="500" w:right="1181"/>
              <w:jc w:val="right"/>
            </w:pPr>
            <w:r w:rsidRPr="006E6CA2">
              <w:rPr>
                <w:rFonts w:hint="eastAsia"/>
              </w:rPr>
              <w:t>2</w:t>
            </w:r>
          </w:p>
        </w:tc>
        <w:tc>
          <w:tcPr>
            <w:tcW w:w="3722" w:type="dxa"/>
            <w:tcBorders>
              <w:top w:val="single" w:sz="6" w:space="0" w:color="auto"/>
              <w:left w:val="single" w:sz="6" w:space="0" w:color="auto"/>
              <w:bottom w:val="single" w:sz="6" w:space="0" w:color="auto"/>
              <w:right w:val="double" w:sz="4" w:space="0" w:color="auto"/>
            </w:tcBorders>
            <w:vAlign w:val="center"/>
          </w:tcPr>
          <w:p w14:paraId="0D2F00C3" w14:textId="7B01A646" w:rsidR="00E2551F" w:rsidRPr="006E6CA2" w:rsidRDefault="00E2551F" w:rsidP="00E2551F">
            <w:pPr>
              <w:pStyle w:val="afc"/>
              <w:snapToGrid w:val="0"/>
              <w:ind w:rightChars="500" w:right="1181"/>
              <w:jc w:val="right"/>
            </w:pPr>
            <w:r w:rsidRPr="006E6CA2">
              <w:rPr>
                <w:rFonts w:hint="eastAsia"/>
              </w:rPr>
              <w:t>6,510</w:t>
            </w:r>
          </w:p>
        </w:tc>
      </w:tr>
      <w:tr w:rsidR="006E6CA2" w:rsidRPr="006E6CA2" w14:paraId="64AE2595" w14:textId="77777777" w:rsidTr="0009478F">
        <w:trPr>
          <w:trHeight w:val="567"/>
          <w:jc w:val="center"/>
        </w:trPr>
        <w:tc>
          <w:tcPr>
            <w:tcW w:w="2050" w:type="dxa"/>
            <w:tcBorders>
              <w:top w:val="single" w:sz="6" w:space="0" w:color="auto"/>
              <w:left w:val="double" w:sz="4" w:space="0" w:color="auto"/>
              <w:bottom w:val="single" w:sz="6" w:space="0" w:color="auto"/>
              <w:right w:val="single" w:sz="6" w:space="0" w:color="auto"/>
            </w:tcBorders>
            <w:vAlign w:val="center"/>
          </w:tcPr>
          <w:p w14:paraId="40A72110" w14:textId="14FDD8A3" w:rsidR="00E2551F" w:rsidRPr="006E6CA2" w:rsidRDefault="00E2551F">
            <w:pPr>
              <w:snapToGrid w:val="0"/>
              <w:ind w:firstLineChars="0" w:firstLine="0"/>
              <w:jc w:val="center"/>
            </w:pPr>
            <w:r w:rsidRPr="006E6CA2">
              <w:rPr>
                <w:rFonts w:hint="eastAsia"/>
                <w:lang w:eastAsia="zh-TW"/>
              </w:rPr>
              <w:t>1993</w:t>
            </w:r>
          </w:p>
        </w:tc>
        <w:tc>
          <w:tcPr>
            <w:tcW w:w="2792" w:type="dxa"/>
            <w:tcBorders>
              <w:top w:val="single" w:sz="6" w:space="0" w:color="auto"/>
              <w:left w:val="single" w:sz="6" w:space="0" w:color="auto"/>
              <w:bottom w:val="single" w:sz="6" w:space="0" w:color="auto"/>
              <w:right w:val="single" w:sz="6" w:space="0" w:color="auto"/>
            </w:tcBorders>
            <w:vAlign w:val="center"/>
          </w:tcPr>
          <w:p w14:paraId="66AC2FE9" w14:textId="0655AE09" w:rsidR="00E2551F" w:rsidRPr="006E6CA2" w:rsidRDefault="00E2551F" w:rsidP="00E2551F">
            <w:pPr>
              <w:pStyle w:val="afc"/>
              <w:snapToGrid w:val="0"/>
              <w:ind w:rightChars="500" w:right="1181"/>
              <w:jc w:val="right"/>
            </w:pPr>
            <w:r w:rsidRPr="006E6CA2">
              <w:rPr>
                <w:rFonts w:hint="eastAsia"/>
              </w:rPr>
              <w:t>1</w:t>
            </w:r>
          </w:p>
        </w:tc>
        <w:tc>
          <w:tcPr>
            <w:tcW w:w="3722" w:type="dxa"/>
            <w:tcBorders>
              <w:top w:val="single" w:sz="6" w:space="0" w:color="auto"/>
              <w:left w:val="single" w:sz="6" w:space="0" w:color="auto"/>
              <w:bottom w:val="single" w:sz="6" w:space="0" w:color="auto"/>
              <w:right w:val="double" w:sz="4" w:space="0" w:color="auto"/>
            </w:tcBorders>
            <w:vAlign w:val="center"/>
          </w:tcPr>
          <w:p w14:paraId="76B6FA52" w14:textId="13F2321A" w:rsidR="00E2551F" w:rsidRPr="006E6CA2" w:rsidRDefault="00E2551F" w:rsidP="00E2551F">
            <w:pPr>
              <w:pStyle w:val="afc"/>
              <w:snapToGrid w:val="0"/>
              <w:ind w:rightChars="500" w:right="1181"/>
              <w:jc w:val="right"/>
            </w:pPr>
            <w:r w:rsidRPr="006E6CA2">
              <w:rPr>
                <w:rFonts w:hint="eastAsia"/>
              </w:rPr>
              <w:t>92</w:t>
            </w:r>
          </w:p>
        </w:tc>
      </w:tr>
      <w:tr w:rsidR="006E6CA2" w:rsidRPr="006E6CA2" w14:paraId="02345A81" w14:textId="77777777" w:rsidTr="0009478F">
        <w:trPr>
          <w:trHeight w:val="567"/>
          <w:jc w:val="center"/>
        </w:trPr>
        <w:tc>
          <w:tcPr>
            <w:tcW w:w="2050" w:type="dxa"/>
            <w:tcBorders>
              <w:top w:val="single" w:sz="6" w:space="0" w:color="auto"/>
              <w:left w:val="double" w:sz="4" w:space="0" w:color="auto"/>
              <w:bottom w:val="single" w:sz="6" w:space="0" w:color="auto"/>
              <w:right w:val="single" w:sz="6" w:space="0" w:color="auto"/>
            </w:tcBorders>
            <w:vAlign w:val="center"/>
          </w:tcPr>
          <w:p w14:paraId="07E4A078" w14:textId="2E533877" w:rsidR="00E2551F" w:rsidRPr="006E6CA2" w:rsidRDefault="00E2551F">
            <w:pPr>
              <w:snapToGrid w:val="0"/>
              <w:ind w:firstLineChars="0" w:firstLine="0"/>
              <w:jc w:val="center"/>
            </w:pPr>
            <w:r w:rsidRPr="006E6CA2">
              <w:rPr>
                <w:rFonts w:hint="eastAsia"/>
                <w:lang w:eastAsia="zh-TW"/>
              </w:rPr>
              <w:t>1994</w:t>
            </w:r>
          </w:p>
        </w:tc>
        <w:tc>
          <w:tcPr>
            <w:tcW w:w="2792" w:type="dxa"/>
            <w:tcBorders>
              <w:top w:val="single" w:sz="6" w:space="0" w:color="auto"/>
              <w:left w:val="single" w:sz="6" w:space="0" w:color="auto"/>
              <w:bottom w:val="single" w:sz="6" w:space="0" w:color="auto"/>
              <w:right w:val="single" w:sz="6" w:space="0" w:color="auto"/>
            </w:tcBorders>
            <w:vAlign w:val="center"/>
          </w:tcPr>
          <w:p w14:paraId="68ECDF2D" w14:textId="1A6274C6" w:rsidR="00E2551F" w:rsidRPr="006E6CA2" w:rsidRDefault="00E2551F" w:rsidP="00E2551F">
            <w:pPr>
              <w:pStyle w:val="afc"/>
              <w:snapToGrid w:val="0"/>
              <w:ind w:rightChars="500" w:right="1181"/>
              <w:jc w:val="right"/>
            </w:pPr>
            <w:r w:rsidRPr="006E6CA2">
              <w:rPr>
                <w:rFonts w:hint="eastAsia"/>
              </w:rPr>
              <w:t>1</w:t>
            </w:r>
          </w:p>
        </w:tc>
        <w:tc>
          <w:tcPr>
            <w:tcW w:w="3722" w:type="dxa"/>
            <w:tcBorders>
              <w:top w:val="single" w:sz="6" w:space="0" w:color="auto"/>
              <w:left w:val="single" w:sz="6" w:space="0" w:color="auto"/>
              <w:bottom w:val="single" w:sz="6" w:space="0" w:color="auto"/>
              <w:right w:val="double" w:sz="4" w:space="0" w:color="auto"/>
            </w:tcBorders>
            <w:vAlign w:val="center"/>
          </w:tcPr>
          <w:p w14:paraId="623ABB67" w14:textId="3A09F63C" w:rsidR="00E2551F" w:rsidRPr="006E6CA2" w:rsidRDefault="00E2551F" w:rsidP="00E2551F">
            <w:pPr>
              <w:pStyle w:val="afc"/>
              <w:snapToGrid w:val="0"/>
              <w:ind w:rightChars="500" w:right="1181"/>
              <w:jc w:val="right"/>
            </w:pPr>
            <w:r w:rsidRPr="006E6CA2">
              <w:rPr>
                <w:rFonts w:hint="eastAsia"/>
              </w:rPr>
              <w:t>70</w:t>
            </w:r>
          </w:p>
        </w:tc>
      </w:tr>
      <w:tr w:rsidR="006E6CA2" w:rsidRPr="006E6CA2" w14:paraId="216BBA83" w14:textId="77777777" w:rsidTr="0009478F">
        <w:trPr>
          <w:trHeight w:val="567"/>
          <w:jc w:val="center"/>
        </w:trPr>
        <w:tc>
          <w:tcPr>
            <w:tcW w:w="2050" w:type="dxa"/>
            <w:tcBorders>
              <w:top w:val="single" w:sz="6" w:space="0" w:color="auto"/>
              <w:left w:val="double" w:sz="4" w:space="0" w:color="auto"/>
              <w:bottom w:val="single" w:sz="6" w:space="0" w:color="auto"/>
              <w:right w:val="single" w:sz="6" w:space="0" w:color="auto"/>
            </w:tcBorders>
            <w:vAlign w:val="center"/>
          </w:tcPr>
          <w:p w14:paraId="2D80B28C" w14:textId="24047BB2" w:rsidR="00E2551F" w:rsidRPr="006E6CA2" w:rsidRDefault="00E2551F">
            <w:pPr>
              <w:snapToGrid w:val="0"/>
              <w:ind w:firstLineChars="0" w:firstLine="0"/>
              <w:jc w:val="center"/>
            </w:pPr>
            <w:r w:rsidRPr="006E6CA2">
              <w:rPr>
                <w:rFonts w:hint="eastAsia"/>
                <w:lang w:eastAsia="zh-TW"/>
              </w:rPr>
              <w:t>1999</w:t>
            </w:r>
          </w:p>
        </w:tc>
        <w:tc>
          <w:tcPr>
            <w:tcW w:w="2792" w:type="dxa"/>
            <w:tcBorders>
              <w:top w:val="single" w:sz="6" w:space="0" w:color="auto"/>
              <w:left w:val="single" w:sz="6" w:space="0" w:color="auto"/>
              <w:bottom w:val="single" w:sz="6" w:space="0" w:color="auto"/>
              <w:right w:val="single" w:sz="6" w:space="0" w:color="auto"/>
            </w:tcBorders>
            <w:vAlign w:val="center"/>
          </w:tcPr>
          <w:p w14:paraId="3D4E7ABB" w14:textId="2C6F4431" w:rsidR="00E2551F" w:rsidRPr="006E6CA2" w:rsidRDefault="00E2551F" w:rsidP="00E2551F">
            <w:pPr>
              <w:pStyle w:val="afc"/>
              <w:snapToGrid w:val="0"/>
              <w:ind w:rightChars="500" w:right="1181"/>
              <w:jc w:val="right"/>
            </w:pPr>
            <w:r w:rsidRPr="006E6CA2">
              <w:rPr>
                <w:rFonts w:hint="eastAsia"/>
              </w:rPr>
              <w:t>1</w:t>
            </w:r>
          </w:p>
        </w:tc>
        <w:tc>
          <w:tcPr>
            <w:tcW w:w="3722" w:type="dxa"/>
            <w:tcBorders>
              <w:top w:val="single" w:sz="6" w:space="0" w:color="auto"/>
              <w:left w:val="single" w:sz="6" w:space="0" w:color="auto"/>
              <w:bottom w:val="single" w:sz="6" w:space="0" w:color="auto"/>
              <w:right w:val="double" w:sz="4" w:space="0" w:color="auto"/>
            </w:tcBorders>
            <w:vAlign w:val="center"/>
          </w:tcPr>
          <w:p w14:paraId="06C7288F" w14:textId="31B12006" w:rsidR="00E2551F" w:rsidRPr="006E6CA2" w:rsidRDefault="00E2551F" w:rsidP="00E2551F">
            <w:pPr>
              <w:pStyle w:val="afc"/>
              <w:snapToGrid w:val="0"/>
              <w:ind w:rightChars="500" w:right="1181"/>
              <w:jc w:val="right"/>
            </w:pPr>
            <w:r w:rsidRPr="006E6CA2">
              <w:rPr>
                <w:rFonts w:hint="eastAsia"/>
              </w:rPr>
              <w:t>320</w:t>
            </w:r>
          </w:p>
        </w:tc>
      </w:tr>
      <w:tr w:rsidR="006E6CA2" w:rsidRPr="006E6CA2" w14:paraId="0FC28203" w14:textId="77777777" w:rsidTr="00E2551F">
        <w:trPr>
          <w:trHeight w:val="567"/>
          <w:jc w:val="center"/>
        </w:trPr>
        <w:tc>
          <w:tcPr>
            <w:tcW w:w="2050" w:type="dxa"/>
            <w:tcBorders>
              <w:top w:val="single" w:sz="6" w:space="0" w:color="auto"/>
              <w:left w:val="double" w:sz="4" w:space="0" w:color="auto"/>
              <w:bottom w:val="single" w:sz="6" w:space="0" w:color="auto"/>
              <w:right w:val="single" w:sz="6" w:space="0" w:color="auto"/>
            </w:tcBorders>
            <w:vAlign w:val="center"/>
          </w:tcPr>
          <w:p w14:paraId="51FC458A" w14:textId="4FB5BAB4" w:rsidR="00B933D2" w:rsidRPr="006E6CA2" w:rsidRDefault="00B933D2">
            <w:pPr>
              <w:pStyle w:val="afc"/>
              <w:snapToGrid w:val="0"/>
            </w:pPr>
            <w:r w:rsidRPr="006E6CA2">
              <w:rPr>
                <w:rFonts w:hint="eastAsia"/>
              </w:rPr>
              <w:t>2000~2018</w:t>
            </w:r>
          </w:p>
        </w:tc>
        <w:tc>
          <w:tcPr>
            <w:tcW w:w="2792" w:type="dxa"/>
            <w:tcBorders>
              <w:top w:val="single" w:sz="6" w:space="0" w:color="auto"/>
              <w:left w:val="single" w:sz="6" w:space="0" w:color="auto"/>
              <w:bottom w:val="single" w:sz="6" w:space="0" w:color="auto"/>
              <w:right w:val="single" w:sz="6" w:space="0" w:color="auto"/>
            </w:tcBorders>
            <w:vAlign w:val="center"/>
          </w:tcPr>
          <w:p w14:paraId="5604A0C3" w14:textId="09C86C80" w:rsidR="00B933D2" w:rsidRPr="006E6CA2" w:rsidRDefault="00B933D2" w:rsidP="00E2551F">
            <w:pPr>
              <w:snapToGrid w:val="0"/>
              <w:ind w:rightChars="500" w:right="1181" w:firstLineChars="0" w:firstLine="0"/>
              <w:jc w:val="right"/>
              <w:rPr>
                <w:lang w:eastAsia="zh-TW"/>
              </w:rPr>
            </w:pPr>
            <w:r w:rsidRPr="006E6CA2">
              <w:rPr>
                <w:rFonts w:hint="eastAsia"/>
                <w:lang w:eastAsia="zh-TW"/>
              </w:rPr>
              <w:t>0</w:t>
            </w:r>
          </w:p>
        </w:tc>
        <w:tc>
          <w:tcPr>
            <w:tcW w:w="3722" w:type="dxa"/>
            <w:tcBorders>
              <w:top w:val="single" w:sz="6" w:space="0" w:color="auto"/>
              <w:left w:val="single" w:sz="6" w:space="0" w:color="auto"/>
              <w:bottom w:val="single" w:sz="6" w:space="0" w:color="auto"/>
              <w:right w:val="double" w:sz="4" w:space="0" w:color="auto"/>
            </w:tcBorders>
            <w:vAlign w:val="center"/>
          </w:tcPr>
          <w:p w14:paraId="0A984CAF" w14:textId="68F72D8F" w:rsidR="00B933D2" w:rsidRPr="006E6CA2" w:rsidRDefault="00B933D2" w:rsidP="00E2551F">
            <w:pPr>
              <w:snapToGrid w:val="0"/>
              <w:ind w:rightChars="500" w:right="1181" w:firstLineChars="0" w:firstLine="0"/>
              <w:jc w:val="right"/>
              <w:rPr>
                <w:lang w:eastAsia="zh-TW"/>
              </w:rPr>
            </w:pPr>
            <w:r w:rsidRPr="006E6CA2">
              <w:rPr>
                <w:rFonts w:hint="eastAsia"/>
                <w:lang w:eastAsia="zh-TW"/>
              </w:rPr>
              <w:t>0</w:t>
            </w:r>
          </w:p>
        </w:tc>
      </w:tr>
      <w:tr w:rsidR="006E6CA2" w:rsidRPr="006E6CA2" w14:paraId="42D3204A" w14:textId="77777777" w:rsidTr="00E2551F">
        <w:trPr>
          <w:trHeight w:val="567"/>
          <w:jc w:val="center"/>
        </w:trPr>
        <w:tc>
          <w:tcPr>
            <w:tcW w:w="2050" w:type="dxa"/>
            <w:tcBorders>
              <w:top w:val="single" w:sz="6" w:space="0" w:color="auto"/>
              <w:left w:val="double" w:sz="4" w:space="0" w:color="auto"/>
              <w:bottom w:val="single" w:sz="6" w:space="0" w:color="auto"/>
              <w:right w:val="single" w:sz="6" w:space="0" w:color="auto"/>
            </w:tcBorders>
            <w:vAlign w:val="center"/>
          </w:tcPr>
          <w:p w14:paraId="4E153A6C" w14:textId="10C30E47" w:rsidR="00B933D2" w:rsidRPr="006E6CA2" w:rsidRDefault="00B933D2">
            <w:pPr>
              <w:pStyle w:val="afc"/>
              <w:snapToGrid w:val="0"/>
            </w:pPr>
            <w:r w:rsidRPr="006E6CA2">
              <w:rPr>
                <w:rFonts w:hint="eastAsia"/>
              </w:rPr>
              <w:t>2019</w:t>
            </w:r>
          </w:p>
        </w:tc>
        <w:tc>
          <w:tcPr>
            <w:tcW w:w="2792" w:type="dxa"/>
            <w:tcBorders>
              <w:top w:val="single" w:sz="6" w:space="0" w:color="auto"/>
              <w:left w:val="single" w:sz="6" w:space="0" w:color="auto"/>
              <w:bottom w:val="single" w:sz="6" w:space="0" w:color="auto"/>
              <w:right w:val="single" w:sz="6" w:space="0" w:color="auto"/>
            </w:tcBorders>
            <w:vAlign w:val="center"/>
          </w:tcPr>
          <w:p w14:paraId="1F6F13E2" w14:textId="26076A59" w:rsidR="00B933D2" w:rsidRPr="006E6CA2" w:rsidRDefault="00B933D2" w:rsidP="00E2551F">
            <w:pPr>
              <w:snapToGrid w:val="0"/>
              <w:ind w:rightChars="500" w:right="1181" w:firstLineChars="0" w:firstLine="0"/>
              <w:jc w:val="right"/>
              <w:rPr>
                <w:lang w:eastAsia="zh-TW"/>
              </w:rPr>
            </w:pPr>
            <w:r w:rsidRPr="006E6CA2">
              <w:rPr>
                <w:rFonts w:hint="eastAsia"/>
                <w:lang w:eastAsia="zh-TW"/>
              </w:rPr>
              <w:t>0</w:t>
            </w:r>
          </w:p>
        </w:tc>
        <w:tc>
          <w:tcPr>
            <w:tcW w:w="3722" w:type="dxa"/>
            <w:tcBorders>
              <w:top w:val="single" w:sz="6" w:space="0" w:color="auto"/>
              <w:left w:val="single" w:sz="6" w:space="0" w:color="auto"/>
              <w:bottom w:val="single" w:sz="6" w:space="0" w:color="auto"/>
              <w:right w:val="double" w:sz="4" w:space="0" w:color="auto"/>
            </w:tcBorders>
            <w:vAlign w:val="center"/>
          </w:tcPr>
          <w:p w14:paraId="035A85FE" w14:textId="0587A6C9" w:rsidR="00B933D2" w:rsidRPr="006E6CA2" w:rsidRDefault="00B933D2" w:rsidP="00E2551F">
            <w:pPr>
              <w:snapToGrid w:val="0"/>
              <w:ind w:rightChars="500" w:right="1181" w:firstLineChars="0" w:firstLine="0"/>
              <w:jc w:val="right"/>
              <w:rPr>
                <w:lang w:eastAsia="zh-TW"/>
              </w:rPr>
            </w:pPr>
            <w:r w:rsidRPr="006E6CA2">
              <w:rPr>
                <w:rFonts w:hint="eastAsia"/>
                <w:lang w:eastAsia="zh-TW"/>
              </w:rPr>
              <w:t>0</w:t>
            </w:r>
          </w:p>
        </w:tc>
      </w:tr>
      <w:tr w:rsidR="006E6CA2" w:rsidRPr="006E6CA2" w14:paraId="122590FD" w14:textId="77777777" w:rsidTr="00E2551F">
        <w:trPr>
          <w:trHeight w:val="567"/>
          <w:jc w:val="center"/>
        </w:trPr>
        <w:tc>
          <w:tcPr>
            <w:tcW w:w="2050" w:type="dxa"/>
            <w:tcBorders>
              <w:top w:val="single" w:sz="6" w:space="0" w:color="auto"/>
              <w:left w:val="double" w:sz="4" w:space="0" w:color="auto"/>
              <w:bottom w:val="single" w:sz="6" w:space="0" w:color="auto"/>
              <w:right w:val="single" w:sz="6" w:space="0" w:color="auto"/>
            </w:tcBorders>
            <w:vAlign w:val="center"/>
          </w:tcPr>
          <w:p w14:paraId="2E55016E" w14:textId="46AA61AE" w:rsidR="001A4A3A" w:rsidRPr="006E6CA2" w:rsidRDefault="001A4A3A">
            <w:pPr>
              <w:pStyle w:val="afc"/>
              <w:snapToGrid w:val="0"/>
            </w:pPr>
            <w:r w:rsidRPr="006E6CA2">
              <w:rPr>
                <w:rFonts w:hint="eastAsia"/>
              </w:rPr>
              <w:t>2020</w:t>
            </w:r>
          </w:p>
        </w:tc>
        <w:tc>
          <w:tcPr>
            <w:tcW w:w="2792" w:type="dxa"/>
            <w:tcBorders>
              <w:top w:val="single" w:sz="6" w:space="0" w:color="auto"/>
              <w:left w:val="single" w:sz="6" w:space="0" w:color="auto"/>
              <w:bottom w:val="single" w:sz="6" w:space="0" w:color="auto"/>
              <w:right w:val="single" w:sz="6" w:space="0" w:color="auto"/>
            </w:tcBorders>
            <w:vAlign w:val="center"/>
          </w:tcPr>
          <w:p w14:paraId="0E24AFF5" w14:textId="1172342B" w:rsidR="001A4A3A" w:rsidRPr="006E6CA2" w:rsidRDefault="001A4A3A" w:rsidP="001A4A3A">
            <w:pPr>
              <w:snapToGrid w:val="0"/>
              <w:ind w:rightChars="500" w:right="1181" w:firstLineChars="0" w:firstLine="0"/>
              <w:jc w:val="right"/>
              <w:rPr>
                <w:lang w:eastAsia="zh-TW"/>
              </w:rPr>
            </w:pPr>
            <w:r w:rsidRPr="006E6CA2">
              <w:rPr>
                <w:rFonts w:hint="eastAsia"/>
                <w:lang w:eastAsia="zh-TW"/>
              </w:rPr>
              <w:t>0</w:t>
            </w:r>
          </w:p>
        </w:tc>
        <w:tc>
          <w:tcPr>
            <w:tcW w:w="3722" w:type="dxa"/>
            <w:tcBorders>
              <w:top w:val="single" w:sz="6" w:space="0" w:color="auto"/>
              <w:left w:val="single" w:sz="6" w:space="0" w:color="auto"/>
              <w:bottom w:val="single" w:sz="6" w:space="0" w:color="auto"/>
              <w:right w:val="double" w:sz="4" w:space="0" w:color="auto"/>
            </w:tcBorders>
            <w:vAlign w:val="center"/>
          </w:tcPr>
          <w:p w14:paraId="307EF90F" w14:textId="654814EF" w:rsidR="001A4A3A" w:rsidRPr="006E6CA2" w:rsidRDefault="001A4A3A" w:rsidP="001A4A3A">
            <w:pPr>
              <w:snapToGrid w:val="0"/>
              <w:ind w:rightChars="500" w:right="1181" w:firstLineChars="0" w:firstLine="0"/>
              <w:jc w:val="right"/>
              <w:rPr>
                <w:lang w:eastAsia="zh-TW"/>
              </w:rPr>
            </w:pPr>
            <w:r w:rsidRPr="006E6CA2">
              <w:rPr>
                <w:rFonts w:hint="eastAsia"/>
                <w:lang w:eastAsia="zh-TW"/>
              </w:rPr>
              <w:t>0</w:t>
            </w:r>
          </w:p>
        </w:tc>
      </w:tr>
      <w:tr w:rsidR="006E6CA2" w:rsidRPr="006E6CA2" w14:paraId="70759A2B" w14:textId="77777777" w:rsidTr="00E2551F">
        <w:trPr>
          <w:trHeight w:val="567"/>
          <w:jc w:val="center"/>
        </w:trPr>
        <w:tc>
          <w:tcPr>
            <w:tcW w:w="2050" w:type="dxa"/>
            <w:tcBorders>
              <w:top w:val="single" w:sz="6" w:space="0" w:color="auto"/>
              <w:left w:val="double" w:sz="4" w:space="0" w:color="auto"/>
              <w:bottom w:val="single" w:sz="6" w:space="0" w:color="auto"/>
              <w:right w:val="single" w:sz="6" w:space="0" w:color="auto"/>
            </w:tcBorders>
            <w:vAlign w:val="center"/>
          </w:tcPr>
          <w:p w14:paraId="5E3677A6" w14:textId="19580153" w:rsidR="001A4A3A" w:rsidRPr="006E6CA2" w:rsidRDefault="001A4A3A">
            <w:pPr>
              <w:pStyle w:val="afc"/>
              <w:snapToGrid w:val="0"/>
            </w:pPr>
            <w:r w:rsidRPr="006E6CA2">
              <w:rPr>
                <w:rFonts w:hint="eastAsia"/>
              </w:rPr>
              <w:t>2021</w:t>
            </w:r>
          </w:p>
        </w:tc>
        <w:tc>
          <w:tcPr>
            <w:tcW w:w="2792" w:type="dxa"/>
            <w:tcBorders>
              <w:top w:val="single" w:sz="6" w:space="0" w:color="auto"/>
              <w:left w:val="single" w:sz="6" w:space="0" w:color="auto"/>
              <w:bottom w:val="single" w:sz="6" w:space="0" w:color="auto"/>
              <w:right w:val="single" w:sz="6" w:space="0" w:color="auto"/>
            </w:tcBorders>
            <w:vAlign w:val="center"/>
          </w:tcPr>
          <w:p w14:paraId="6A990DA5" w14:textId="6037813A" w:rsidR="001A4A3A" w:rsidRPr="006E6CA2" w:rsidRDefault="001A4A3A" w:rsidP="001A4A3A">
            <w:pPr>
              <w:snapToGrid w:val="0"/>
              <w:ind w:rightChars="500" w:right="1181" w:firstLineChars="0" w:firstLine="0"/>
              <w:jc w:val="right"/>
              <w:rPr>
                <w:lang w:eastAsia="zh-TW"/>
              </w:rPr>
            </w:pPr>
            <w:r w:rsidRPr="006E6CA2">
              <w:rPr>
                <w:rFonts w:hint="eastAsia"/>
                <w:lang w:eastAsia="zh-TW"/>
              </w:rPr>
              <w:t>0</w:t>
            </w:r>
          </w:p>
        </w:tc>
        <w:tc>
          <w:tcPr>
            <w:tcW w:w="3722" w:type="dxa"/>
            <w:tcBorders>
              <w:top w:val="single" w:sz="6" w:space="0" w:color="auto"/>
              <w:left w:val="single" w:sz="6" w:space="0" w:color="auto"/>
              <w:bottom w:val="single" w:sz="6" w:space="0" w:color="auto"/>
              <w:right w:val="double" w:sz="4" w:space="0" w:color="auto"/>
            </w:tcBorders>
            <w:vAlign w:val="center"/>
          </w:tcPr>
          <w:p w14:paraId="0CAD53D4" w14:textId="4C657120" w:rsidR="001A4A3A" w:rsidRPr="006E6CA2" w:rsidRDefault="001A4A3A" w:rsidP="001A4A3A">
            <w:pPr>
              <w:snapToGrid w:val="0"/>
              <w:ind w:rightChars="500" w:right="1181" w:firstLineChars="0" w:firstLine="0"/>
              <w:jc w:val="right"/>
              <w:rPr>
                <w:lang w:eastAsia="zh-TW"/>
              </w:rPr>
            </w:pPr>
            <w:r w:rsidRPr="006E6CA2">
              <w:rPr>
                <w:rFonts w:hint="eastAsia"/>
                <w:lang w:eastAsia="zh-TW"/>
              </w:rPr>
              <w:t>0</w:t>
            </w:r>
          </w:p>
        </w:tc>
      </w:tr>
      <w:tr w:rsidR="006E6CA2" w:rsidRPr="006E6CA2" w14:paraId="02ED77D7" w14:textId="77777777" w:rsidTr="0009478F">
        <w:trPr>
          <w:trHeight w:val="567"/>
          <w:jc w:val="center"/>
        </w:trPr>
        <w:tc>
          <w:tcPr>
            <w:tcW w:w="2050" w:type="dxa"/>
            <w:tcBorders>
              <w:top w:val="single" w:sz="6" w:space="0" w:color="auto"/>
              <w:left w:val="double" w:sz="4" w:space="0" w:color="auto"/>
              <w:bottom w:val="double" w:sz="4" w:space="0" w:color="auto"/>
              <w:right w:val="single" w:sz="6" w:space="0" w:color="auto"/>
            </w:tcBorders>
            <w:vAlign w:val="center"/>
          </w:tcPr>
          <w:p w14:paraId="58187331" w14:textId="6AB1B768" w:rsidR="001A4A3A" w:rsidRPr="006E6CA2" w:rsidRDefault="001A4A3A" w:rsidP="0049149C">
            <w:pPr>
              <w:pStyle w:val="afc"/>
              <w:snapToGrid w:val="0"/>
            </w:pPr>
            <w:r w:rsidRPr="006E6CA2">
              <w:rPr>
                <w:rFonts w:hint="eastAsia"/>
              </w:rPr>
              <w:t>2</w:t>
            </w:r>
            <w:r w:rsidRPr="006E6CA2">
              <w:t>022</w:t>
            </w:r>
          </w:p>
        </w:tc>
        <w:tc>
          <w:tcPr>
            <w:tcW w:w="2792" w:type="dxa"/>
            <w:tcBorders>
              <w:top w:val="single" w:sz="6" w:space="0" w:color="auto"/>
              <w:left w:val="single" w:sz="6" w:space="0" w:color="auto"/>
              <w:bottom w:val="double" w:sz="4" w:space="0" w:color="auto"/>
              <w:right w:val="single" w:sz="6" w:space="0" w:color="auto"/>
            </w:tcBorders>
            <w:vAlign w:val="center"/>
          </w:tcPr>
          <w:p w14:paraId="3D080A53" w14:textId="3ED6085E" w:rsidR="001A4A3A" w:rsidRPr="006E6CA2" w:rsidRDefault="001A4A3A" w:rsidP="001A4A3A">
            <w:pPr>
              <w:snapToGrid w:val="0"/>
              <w:ind w:rightChars="500" w:right="1181" w:firstLineChars="0" w:firstLine="0"/>
              <w:jc w:val="right"/>
              <w:rPr>
                <w:lang w:eastAsia="zh-TW"/>
              </w:rPr>
            </w:pPr>
            <w:r w:rsidRPr="006E6CA2">
              <w:rPr>
                <w:rFonts w:hint="eastAsia"/>
                <w:lang w:eastAsia="zh-TW"/>
              </w:rPr>
              <w:t>0</w:t>
            </w:r>
          </w:p>
        </w:tc>
        <w:tc>
          <w:tcPr>
            <w:tcW w:w="3722" w:type="dxa"/>
            <w:tcBorders>
              <w:top w:val="single" w:sz="6" w:space="0" w:color="auto"/>
              <w:left w:val="single" w:sz="6" w:space="0" w:color="auto"/>
              <w:bottom w:val="double" w:sz="4" w:space="0" w:color="auto"/>
              <w:right w:val="double" w:sz="4" w:space="0" w:color="auto"/>
            </w:tcBorders>
            <w:vAlign w:val="center"/>
          </w:tcPr>
          <w:p w14:paraId="7880DEBA" w14:textId="340BD418" w:rsidR="001A4A3A" w:rsidRPr="006E6CA2" w:rsidRDefault="001A4A3A" w:rsidP="001A4A3A">
            <w:pPr>
              <w:snapToGrid w:val="0"/>
              <w:ind w:rightChars="500" w:right="1181" w:firstLineChars="0" w:firstLine="0"/>
              <w:jc w:val="right"/>
              <w:rPr>
                <w:lang w:eastAsia="zh-TW"/>
              </w:rPr>
            </w:pPr>
            <w:r w:rsidRPr="006E6CA2">
              <w:rPr>
                <w:rFonts w:hint="eastAsia"/>
                <w:lang w:eastAsia="zh-TW"/>
              </w:rPr>
              <w:t>0</w:t>
            </w:r>
          </w:p>
        </w:tc>
      </w:tr>
      <w:tr w:rsidR="006E6CA2" w:rsidRPr="006E6CA2" w14:paraId="3DC44BD1" w14:textId="77777777" w:rsidTr="0009478F">
        <w:trPr>
          <w:trHeight w:val="567"/>
          <w:jc w:val="center"/>
        </w:trPr>
        <w:tc>
          <w:tcPr>
            <w:tcW w:w="2050" w:type="dxa"/>
            <w:tcBorders>
              <w:top w:val="single" w:sz="6" w:space="0" w:color="auto"/>
              <w:left w:val="double" w:sz="4" w:space="0" w:color="auto"/>
              <w:bottom w:val="double" w:sz="4" w:space="0" w:color="auto"/>
              <w:right w:val="single" w:sz="6" w:space="0" w:color="auto"/>
            </w:tcBorders>
            <w:vAlign w:val="center"/>
            <w:hideMark/>
          </w:tcPr>
          <w:p w14:paraId="3CDEEEC9" w14:textId="77777777" w:rsidR="001A4A3A" w:rsidRPr="006E6CA2" w:rsidRDefault="001A4A3A" w:rsidP="0049149C">
            <w:pPr>
              <w:pStyle w:val="afc"/>
              <w:snapToGrid w:val="0"/>
            </w:pPr>
            <w:r w:rsidRPr="006E6CA2">
              <w:rPr>
                <w:rFonts w:hint="eastAsia"/>
              </w:rPr>
              <w:t>總計</w:t>
            </w:r>
          </w:p>
        </w:tc>
        <w:tc>
          <w:tcPr>
            <w:tcW w:w="2792" w:type="dxa"/>
            <w:tcBorders>
              <w:top w:val="single" w:sz="6" w:space="0" w:color="auto"/>
              <w:left w:val="single" w:sz="6" w:space="0" w:color="auto"/>
              <w:bottom w:val="double" w:sz="4" w:space="0" w:color="auto"/>
              <w:right w:val="single" w:sz="6" w:space="0" w:color="auto"/>
            </w:tcBorders>
            <w:vAlign w:val="center"/>
            <w:hideMark/>
          </w:tcPr>
          <w:p w14:paraId="4F7B5B87" w14:textId="77777777" w:rsidR="001A4A3A" w:rsidRPr="006E6CA2" w:rsidRDefault="001A4A3A" w:rsidP="0049149C">
            <w:pPr>
              <w:snapToGrid w:val="0"/>
              <w:ind w:rightChars="500" w:right="1181" w:firstLineChars="0" w:firstLine="0"/>
              <w:jc w:val="right"/>
              <w:rPr>
                <w:lang w:eastAsia="zh-TW"/>
              </w:rPr>
            </w:pPr>
            <w:r w:rsidRPr="006E6CA2">
              <w:rPr>
                <w:lang w:eastAsia="zh-TW"/>
              </w:rPr>
              <w:t>5</w:t>
            </w:r>
          </w:p>
        </w:tc>
        <w:tc>
          <w:tcPr>
            <w:tcW w:w="3722" w:type="dxa"/>
            <w:tcBorders>
              <w:top w:val="single" w:sz="6" w:space="0" w:color="auto"/>
              <w:left w:val="single" w:sz="6" w:space="0" w:color="auto"/>
              <w:bottom w:val="double" w:sz="4" w:space="0" w:color="auto"/>
              <w:right w:val="double" w:sz="4" w:space="0" w:color="auto"/>
            </w:tcBorders>
            <w:vAlign w:val="center"/>
            <w:hideMark/>
          </w:tcPr>
          <w:p w14:paraId="4A7320F6" w14:textId="77777777" w:rsidR="001A4A3A" w:rsidRPr="006E6CA2" w:rsidRDefault="001A4A3A" w:rsidP="0049149C">
            <w:pPr>
              <w:snapToGrid w:val="0"/>
              <w:ind w:rightChars="500" w:right="1181" w:firstLineChars="0" w:firstLine="0"/>
              <w:jc w:val="right"/>
            </w:pPr>
            <w:r w:rsidRPr="006E6CA2">
              <w:rPr>
                <w:lang w:eastAsia="zh-TW"/>
              </w:rPr>
              <w:t>6,</w:t>
            </w:r>
            <w:r w:rsidRPr="006E6CA2">
              <w:rPr>
                <w:rFonts w:hint="eastAsia"/>
                <w:lang w:eastAsia="zh-TW"/>
              </w:rPr>
              <w:t>992</w:t>
            </w:r>
          </w:p>
        </w:tc>
      </w:tr>
    </w:tbl>
    <w:p w14:paraId="5683B8D0" w14:textId="0959C45A" w:rsidR="00F74F40" w:rsidRPr="006E6CA2" w:rsidRDefault="0009478F" w:rsidP="001A4A3A">
      <w:pPr>
        <w:ind w:firstLineChars="0" w:firstLine="0"/>
        <w:rPr>
          <w:kern w:val="0"/>
          <w:lang w:eastAsia="zh-TW"/>
        </w:rPr>
      </w:pPr>
      <w:r w:rsidRPr="006E6CA2">
        <w:rPr>
          <w:rFonts w:hint="eastAsia"/>
          <w:lang w:eastAsia="zh-TW"/>
        </w:rPr>
        <w:t>資料來源：</w:t>
      </w:r>
      <w:r w:rsidR="00FA5815" w:rsidRPr="006E6CA2">
        <w:rPr>
          <w:rFonts w:hint="eastAsia"/>
          <w:lang w:eastAsia="zh-TW"/>
        </w:rPr>
        <w:t>經濟部投資審議司</w:t>
      </w:r>
    </w:p>
    <w:p w14:paraId="1655F3E2" w14:textId="6F20FF72" w:rsidR="009A24A4" w:rsidRPr="006E6CA2" w:rsidRDefault="009A24A4">
      <w:pPr>
        <w:widowControl/>
        <w:overflowPunct/>
        <w:autoSpaceDE/>
        <w:autoSpaceDN/>
        <w:ind w:firstLineChars="0" w:firstLine="0"/>
        <w:jc w:val="left"/>
        <w:rPr>
          <w:kern w:val="0"/>
          <w:lang w:eastAsia="zh-TW"/>
        </w:rPr>
      </w:pPr>
      <w:r w:rsidRPr="006E6CA2">
        <w:rPr>
          <w:lang w:eastAsia="zh-TW"/>
        </w:rPr>
        <w:br w:type="page"/>
      </w:r>
    </w:p>
    <w:p w14:paraId="46E31F08" w14:textId="77777777" w:rsidR="009A24A4" w:rsidRPr="006E6CA2" w:rsidRDefault="009A24A4" w:rsidP="009A24A4">
      <w:pPr>
        <w:pStyle w:val="afb"/>
        <w:spacing w:before="514"/>
        <w:ind w:left="400"/>
        <w:rPr>
          <w:lang w:eastAsia="zh-TW"/>
        </w:rPr>
      </w:pPr>
      <w:r w:rsidRPr="006E6CA2">
        <w:rPr>
          <w:rFonts w:hint="eastAsia"/>
          <w:lang w:eastAsia="zh-TW"/>
        </w:rPr>
        <w:t>年度別及產業別統計表</w:t>
      </w:r>
    </w:p>
    <w:p w14:paraId="122A56B7" w14:textId="77777777" w:rsidR="009A24A4" w:rsidRPr="006E6CA2" w:rsidRDefault="009A24A4" w:rsidP="009A24A4">
      <w:pPr>
        <w:snapToGrid w:val="0"/>
        <w:ind w:firstLineChars="0" w:firstLine="0"/>
        <w:jc w:val="right"/>
        <w:rPr>
          <w:sz w:val="18"/>
          <w:szCs w:val="18"/>
          <w:lang w:eastAsia="zh-TW"/>
        </w:rPr>
      </w:pPr>
      <w:r w:rsidRPr="006E6CA2">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6E6CA2" w:rsidRPr="006E6CA2" w14:paraId="21367AED" w14:textId="77777777" w:rsidTr="006E1DAD">
        <w:trPr>
          <w:tblHeader/>
          <w:jc w:val="center"/>
        </w:trPr>
        <w:tc>
          <w:tcPr>
            <w:tcW w:w="3005" w:type="dxa"/>
            <w:vMerge w:val="restart"/>
            <w:tcBorders>
              <w:top w:val="single" w:sz="12" w:space="0" w:color="auto"/>
              <w:bottom w:val="single" w:sz="6" w:space="0" w:color="auto"/>
              <w:tl2br w:val="single" w:sz="6" w:space="0" w:color="auto"/>
            </w:tcBorders>
            <w:vAlign w:val="center"/>
          </w:tcPr>
          <w:p w14:paraId="7D4D7807" w14:textId="77777777" w:rsidR="009A24A4" w:rsidRPr="006E6CA2" w:rsidRDefault="009A24A4" w:rsidP="009A24A4">
            <w:pPr>
              <w:widowControl/>
              <w:snapToGrid w:val="0"/>
              <w:spacing w:line="220" w:lineRule="exact"/>
              <w:ind w:firstLineChars="0" w:firstLine="0"/>
              <w:jc w:val="right"/>
              <w:rPr>
                <w:sz w:val="18"/>
                <w:szCs w:val="18"/>
              </w:rPr>
            </w:pPr>
            <w:r w:rsidRPr="006E6CA2">
              <w:rPr>
                <w:rFonts w:hint="eastAsia"/>
                <w:sz w:val="18"/>
                <w:szCs w:val="18"/>
              </w:rPr>
              <w:t>年　　度</w:t>
            </w:r>
          </w:p>
          <w:p w14:paraId="2002A4AC" w14:textId="77777777" w:rsidR="009A24A4" w:rsidRPr="006E6CA2" w:rsidRDefault="009A24A4" w:rsidP="009A24A4">
            <w:pPr>
              <w:widowControl/>
              <w:snapToGrid w:val="0"/>
              <w:spacing w:line="220" w:lineRule="exact"/>
              <w:ind w:firstLineChars="0" w:firstLine="0"/>
              <w:rPr>
                <w:sz w:val="18"/>
                <w:szCs w:val="18"/>
              </w:rPr>
            </w:pPr>
            <w:r w:rsidRPr="006E6CA2">
              <w:rPr>
                <w:rFonts w:hint="eastAsia"/>
                <w:sz w:val="18"/>
                <w:szCs w:val="18"/>
              </w:rPr>
              <w:t>業　　別</w:t>
            </w:r>
          </w:p>
        </w:tc>
        <w:tc>
          <w:tcPr>
            <w:tcW w:w="1388" w:type="dxa"/>
            <w:gridSpan w:val="2"/>
            <w:vAlign w:val="center"/>
          </w:tcPr>
          <w:p w14:paraId="20742531" w14:textId="2A76D6BD" w:rsidR="009A24A4" w:rsidRPr="006E6CA2" w:rsidRDefault="009A24A4" w:rsidP="009A24A4">
            <w:pPr>
              <w:widowControl/>
              <w:snapToGrid w:val="0"/>
              <w:spacing w:line="220" w:lineRule="exact"/>
              <w:ind w:firstLineChars="0" w:firstLine="0"/>
              <w:jc w:val="center"/>
              <w:rPr>
                <w:sz w:val="18"/>
                <w:szCs w:val="18"/>
              </w:rPr>
            </w:pPr>
            <w:r w:rsidRPr="006E6CA2">
              <w:rPr>
                <w:rFonts w:hint="eastAsia"/>
                <w:sz w:val="18"/>
                <w:szCs w:val="18"/>
              </w:rPr>
              <w:t>累計至</w:t>
            </w:r>
            <w:r w:rsidRPr="006E6CA2">
              <w:rPr>
                <w:sz w:val="18"/>
                <w:szCs w:val="18"/>
              </w:rPr>
              <w:t>202</w:t>
            </w:r>
            <w:r w:rsidR="00A14FB9" w:rsidRPr="006E6CA2">
              <w:rPr>
                <w:sz w:val="18"/>
                <w:szCs w:val="18"/>
                <w:lang w:eastAsia="zh-TW"/>
              </w:rPr>
              <w:t>2</w:t>
            </w:r>
          </w:p>
        </w:tc>
        <w:tc>
          <w:tcPr>
            <w:tcW w:w="1389" w:type="dxa"/>
            <w:gridSpan w:val="2"/>
          </w:tcPr>
          <w:p w14:paraId="22C37FF3" w14:textId="7877E4EE" w:rsidR="009A24A4" w:rsidRPr="006E6CA2" w:rsidRDefault="009A24A4" w:rsidP="00A14FB9">
            <w:pPr>
              <w:widowControl/>
              <w:snapToGrid w:val="0"/>
              <w:spacing w:line="220" w:lineRule="exact"/>
              <w:ind w:firstLineChars="0" w:firstLine="0"/>
              <w:jc w:val="center"/>
              <w:rPr>
                <w:sz w:val="18"/>
                <w:szCs w:val="18"/>
              </w:rPr>
            </w:pPr>
            <w:r w:rsidRPr="006E6CA2">
              <w:rPr>
                <w:sz w:val="18"/>
                <w:szCs w:val="18"/>
              </w:rPr>
              <w:t>202</w:t>
            </w:r>
            <w:r w:rsidR="00A14FB9" w:rsidRPr="006E6CA2">
              <w:rPr>
                <w:sz w:val="18"/>
                <w:szCs w:val="18"/>
              </w:rPr>
              <w:t>2</w:t>
            </w:r>
          </w:p>
        </w:tc>
        <w:tc>
          <w:tcPr>
            <w:tcW w:w="1389" w:type="dxa"/>
            <w:gridSpan w:val="2"/>
          </w:tcPr>
          <w:p w14:paraId="41105B21" w14:textId="7B2264E7" w:rsidR="009A24A4" w:rsidRPr="006E6CA2" w:rsidRDefault="009A24A4" w:rsidP="00A14FB9">
            <w:pPr>
              <w:widowControl/>
              <w:snapToGrid w:val="0"/>
              <w:spacing w:line="220" w:lineRule="exact"/>
              <w:ind w:firstLineChars="0" w:firstLine="0"/>
              <w:jc w:val="center"/>
              <w:rPr>
                <w:sz w:val="18"/>
                <w:szCs w:val="18"/>
              </w:rPr>
            </w:pPr>
            <w:r w:rsidRPr="006E6CA2">
              <w:rPr>
                <w:rFonts w:hint="eastAsia"/>
                <w:sz w:val="18"/>
                <w:szCs w:val="18"/>
              </w:rPr>
              <w:t>20</w:t>
            </w:r>
            <w:r w:rsidR="00E2551F" w:rsidRPr="006E6CA2">
              <w:rPr>
                <w:rFonts w:hint="eastAsia"/>
                <w:sz w:val="18"/>
                <w:szCs w:val="18"/>
                <w:lang w:eastAsia="zh-TW"/>
              </w:rPr>
              <w:t>2</w:t>
            </w:r>
            <w:r w:rsidR="00A14FB9" w:rsidRPr="006E6CA2">
              <w:rPr>
                <w:sz w:val="18"/>
                <w:szCs w:val="18"/>
                <w:lang w:eastAsia="zh-TW"/>
              </w:rPr>
              <w:t>1</w:t>
            </w:r>
          </w:p>
        </w:tc>
        <w:tc>
          <w:tcPr>
            <w:tcW w:w="1389" w:type="dxa"/>
            <w:gridSpan w:val="2"/>
            <w:vAlign w:val="center"/>
          </w:tcPr>
          <w:p w14:paraId="2B84D044" w14:textId="25B51054" w:rsidR="009A24A4" w:rsidRPr="006E6CA2" w:rsidRDefault="00E2551F" w:rsidP="00A14FB9">
            <w:pPr>
              <w:widowControl/>
              <w:snapToGrid w:val="0"/>
              <w:spacing w:line="220" w:lineRule="exact"/>
              <w:ind w:firstLineChars="0" w:firstLine="0"/>
              <w:jc w:val="center"/>
              <w:rPr>
                <w:sz w:val="18"/>
                <w:szCs w:val="18"/>
                <w:lang w:eastAsia="zh-TW"/>
              </w:rPr>
            </w:pPr>
            <w:r w:rsidRPr="006E6CA2">
              <w:rPr>
                <w:rFonts w:hint="eastAsia"/>
                <w:sz w:val="18"/>
                <w:szCs w:val="18"/>
              </w:rPr>
              <w:t>20</w:t>
            </w:r>
            <w:r w:rsidR="000E1937" w:rsidRPr="006E6CA2">
              <w:rPr>
                <w:rFonts w:hint="eastAsia"/>
                <w:sz w:val="18"/>
                <w:szCs w:val="18"/>
                <w:lang w:eastAsia="zh-TW"/>
              </w:rPr>
              <w:t>20</w:t>
            </w:r>
          </w:p>
        </w:tc>
      </w:tr>
      <w:tr w:rsidR="006E6CA2" w:rsidRPr="006E6CA2" w14:paraId="519DE641" w14:textId="77777777" w:rsidTr="006E1DAD">
        <w:trPr>
          <w:tblHeader/>
          <w:jc w:val="center"/>
        </w:trPr>
        <w:tc>
          <w:tcPr>
            <w:tcW w:w="3005" w:type="dxa"/>
            <w:vMerge/>
            <w:tcBorders>
              <w:top w:val="single" w:sz="6" w:space="0" w:color="auto"/>
              <w:bottom w:val="single" w:sz="6" w:space="0" w:color="auto"/>
              <w:tl2br w:val="single" w:sz="6" w:space="0" w:color="auto"/>
            </w:tcBorders>
            <w:vAlign w:val="center"/>
          </w:tcPr>
          <w:p w14:paraId="42168EBE" w14:textId="77777777" w:rsidR="009A24A4" w:rsidRPr="006E6CA2" w:rsidRDefault="009A24A4" w:rsidP="009A24A4">
            <w:pPr>
              <w:widowControl/>
              <w:ind w:firstLineChars="0" w:firstLine="0"/>
              <w:jc w:val="left"/>
              <w:rPr>
                <w:sz w:val="18"/>
                <w:szCs w:val="18"/>
              </w:rPr>
            </w:pPr>
          </w:p>
        </w:tc>
        <w:tc>
          <w:tcPr>
            <w:tcW w:w="509" w:type="dxa"/>
            <w:vAlign w:val="center"/>
          </w:tcPr>
          <w:p w14:paraId="766EF526" w14:textId="77777777" w:rsidR="009A24A4" w:rsidRPr="006E6CA2" w:rsidRDefault="009A24A4" w:rsidP="009A24A4">
            <w:pPr>
              <w:widowControl/>
              <w:snapToGrid w:val="0"/>
              <w:spacing w:line="220" w:lineRule="exact"/>
              <w:ind w:firstLineChars="0" w:firstLine="0"/>
              <w:jc w:val="center"/>
              <w:rPr>
                <w:sz w:val="18"/>
                <w:szCs w:val="18"/>
              </w:rPr>
            </w:pPr>
            <w:r w:rsidRPr="006E6CA2">
              <w:rPr>
                <w:rFonts w:hint="eastAsia"/>
                <w:sz w:val="18"/>
                <w:szCs w:val="18"/>
              </w:rPr>
              <w:t>件數</w:t>
            </w:r>
          </w:p>
        </w:tc>
        <w:tc>
          <w:tcPr>
            <w:tcW w:w="879" w:type="dxa"/>
            <w:vAlign w:val="center"/>
          </w:tcPr>
          <w:p w14:paraId="19BFA2C0" w14:textId="77777777" w:rsidR="009A24A4" w:rsidRPr="006E6CA2" w:rsidRDefault="009A24A4" w:rsidP="009A24A4">
            <w:pPr>
              <w:widowControl/>
              <w:snapToGrid w:val="0"/>
              <w:spacing w:line="220" w:lineRule="exact"/>
              <w:ind w:firstLineChars="0" w:firstLine="0"/>
              <w:jc w:val="center"/>
              <w:rPr>
                <w:sz w:val="18"/>
                <w:szCs w:val="18"/>
              </w:rPr>
            </w:pPr>
            <w:r w:rsidRPr="006E6CA2">
              <w:rPr>
                <w:rFonts w:hint="eastAsia"/>
                <w:sz w:val="18"/>
                <w:szCs w:val="18"/>
              </w:rPr>
              <w:t>金額</w:t>
            </w:r>
          </w:p>
        </w:tc>
        <w:tc>
          <w:tcPr>
            <w:tcW w:w="549" w:type="dxa"/>
            <w:vAlign w:val="center"/>
          </w:tcPr>
          <w:p w14:paraId="67D36176" w14:textId="77777777" w:rsidR="009A24A4" w:rsidRPr="006E6CA2" w:rsidRDefault="009A24A4" w:rsidP="009A24A4">
            <w:pPr>
              <w:widowControl/>
              <w:snapToGrid w:val="0"/>
              <w:spacing w:line="220" w:lineRule="exact"/>
              <w:ind w:firstLineChars="0" w:firstLine="0"/>
              <w:jc w:val="center"/>
              <w:rPr>
                <w:sz w:val="18"/>
                <w:szCs w:val="18"/>
              </w:rPr>
            </w:pPr>
            <w:r w:rsidRPr="006E6CA2">
              <w:rPr>
                <w:rFonts w:hint="eastAsia"/>
                <w:sz w:val="18"/>
                <w:szCs w:val="18"/>
              </w:rPr>
              <w:t>件數</w:t>
            </w:r>
          </w:p>
        </w:tc>
        <w:tc>
          <w:tcPr>
            <w:tcW w:w="840" w:type="dxa"/>
            <w:vAlign w:val="center"/>
          </w:tcPr>
          <w:p w14:paraId="334ED12C" w14:textId="77777777" w:rsidR="009A24A4" w:rsidRPr="006E6CA2" w:rsidRDefault="009A24A4" w:rsidP="009A24A4">
            <w:pPr>
              <w:widowControl/>
              <w:snapToGrid w:val="0"/>
              <w:spacing w:line="220" w:lineRule="exact"/>
              <w:ind w:firstLineChars="0" w:firstLine="0"/>
              <w:jc w:val="center"/>
              <w:rPr>
                <w:sz w:val="18"/>
                <w:szCs w:val="18"/>
              </w:rPr>
            </w:pPr>
            <w:r w:rsidRPr="006E6CA2">
              <w:rPr>
                <w:rFonts w:hint="eastAsia"/>
                <w:sz w:val="18"/>
                <w:szCs w:val="18"/>
              </w:rPr>
              <w:t>金額</w:t>
            </w:r>
          </w:p>
        </w:tc>
        <w:tc>
          <w:tcPr>
            <w:tcW w:w="483" w:type="dxa"/>
            <w:vAlign w:val="center"/>
          </w:tcPr>
          <w:p w14:paraId="71BB4EA3" w14:textId="77777777" w:rsidR="009A24A4" w:rsidRPr="006E6CA2" w:rsidRDefault="009A24A4" w:rsidP="009A24A4">
            <w:pPr>
              <w:widowControl/>
              <w:snapToGrid w:val="0"/>
              <w:spacing w:line="220" w:lineRule="exact"/>
              <w:ind w:firstLineChars="0" w:firstLine="0"/>
              <w:jc w:val="center"/>
              <w:rPr>
                <w:sz w:val="18"/>
                <w:szCs w:val="18"/>
              </w:rPr>
            </w:pPr>
            <w:r w:rsidRPr="006E6CA2">
              <w:rPr>
                <w:rFonts w:hint="eastAsia"/>
                <w:sz w:val="18"/>
                <w:szCs w:val="18"/>
              </w:rPr>
              <w:t>件數</w:t>
            </w:r>
          </w:p>
        </w:tc>
        <w:tc>
          <w:tcPr>
            <w:tcW w:w="906" w:type="dxa"/>
            <w:vAlign w:val="center"/>
          </w:tcPr>
          <w:p w14:paraId="39C4B242" w14:textId="77777777" w:rsidR="009A24A4" w:rsidRPr="006E6CA2" w:rsidRDefault="009A24A4" w:rsidP="009A24A4">
            <w:pPr>
              <w:widowControl/>
              <w:snapToGrid w:val="0"/>
              <w:spacing w:line="220" w:lineRule="exact"/>
              <w:ind w:firstLineChars="0" w:firstLine="0"/>
              <w:jc w:val="center"/>
              <w:rPr>
                <w:sz w:val="18"/>
                <w:szCs w:val="18"/>
              </w:rPr>
            </w:pPr>
            <w:r w:rsidRPr="006E6CA2">
              <w:rPr>
                <w:rFonts w:hint="eastAsia"/>
                <w:sz w:val="18"/>
                <w:szCs w:val="18"/>
              </w:rPr>
              <w:t>金額</w:t>
            </w:r>
          </w:p>
        </w:tc>
        <w:tc>
          <w:tcPr>
            <w:tcW w:w="512" w:type="dxa"/>
            <w:noWrap/>
            <w:vAlign w:val="center"/>
          </w:tcPr>
          <w:p w14:paraId="49F76F29" w14:textId="77777777" w:rsidR="009A24A4" w:rsidRPr="006E6CA2" w:rsidRDefault="009A24A4" w:rsidP="009A24A4">
            <w:pPr>
              <w:widowControl/>
              <w:snapToGrid w:val="0"/>
              <w:spacing w:line="220" w:lineRule="exact"/>
              <w:ind w:firstLineChars="0" w:firstLine="0"/>
              <w:jc w:val="center"/>
              <w:rPr>
                <w:sz w:val="18"/>
                <w:szCs w:val="18"/>
              </w:rPr>
            </w:pPr>
            <w:r w:rsidRPr="006E6CA2">
              <w:rPr>
                <w:rFonts w:hint="eastAsia"/>
                <w:sz w:val="18"/>
                <w:szCs w:val="18"/>
              </w:rPr>
              <w:t>件數</w:t>
            </w:r>
          </w:p>
        </w:tc>
        <w:tc>
          <w:tcPr>
            <w:tcW w:w="877" w:type="dxa"/>
            <w:vAlign w:val="center"/>
          </w:tcPr>
          <w:p w14:paraId="347041ED" w14:textId="77777777" w:rsidR="009A24A4" w:rsidRPr="006E6CA2" w:rsidRDefault="009A24A4" w:rsidP="009A24A4">
            <w:pPr>
              <w:widowControl/>
              <w:snapToGrid w:val="0"/>
              <w:spacing w:line="220" w:lineRule="exact"/>
              <w:ind w:firstLineChars="0" w:firstLine="0"/>
              <w:jc w:val="center"/>
              <w:rPr>
                <w:sz w:val="18"/>
                <w:szCs w:val="18"/>
              </w:rPr>
            </w:pPr>
            <w:r w:rsidRPr="006E6CA2">
              <w:rPr>
                <w:rFonts w:hint="eastAsia"/>
                <w:sz w:val="18"/>
                <w:szCs w:val="18"/>
              </w:rPr>
              <w:t>金額</w:t>
            </w:r>
          </w:p>
        </w:tc>
      </w:tr>
      <w:tr w:rsidR="006E6CA2" w:rsidRPr="006E6CA2" w14:paraId="798FA9B7" w14:textId="77777777" w:rsidTr="006E1DAD">
        <w:trPr>
          <w:jc w:val="center"/>
        </w:trPr>
        <w:tc>
          <w:tcPr>
            <w:tcW w:w="3005" w:type="dxa"/>
            <w:tcBorders>
              <w:top w:val="single" w:sz="6" w:space="0" w:color="auto"/>
            </w:tcBorders>
            <w:noWrap/>
            <w:vAlign w:val="center"/>
          </w:tcPr>
          <w:p w14:paraId="31973E8E"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合計</w:t>
            </w:r>
          </w:p>
        </w:tc>
        <w:tc>
          <w:tcPr>
            <w:tcW w:w="509" w:type="dxa"/>
            <w:vAlign w:val="center"/>
          </w:tcPr>
          <w:p w14:paraId="1247997E" w14:textId="7D1D347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5 </w:t>
            </w:r>
          </w:p>
        </w:tc>
        <w:tc>
          <w:tcPr>
            <w:tcW w:w="879" w:type="dxa"/>
            <w:vAlign w:val="center"/>
          </w:tcPr>
          <w:p w14:paraId="5FD82A53" w14:textId="783ED5C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6,992 </w:t>
            </w:r>
          </w:p>
        </w:tc>
        <w:tc>
          <w:tcPr>
            <w:tcW w:w="549" w:type="dxa"/>
            <w:vAlign w:val="center"/>
          </w:tcPr>
          <w:p w14:paraId="02DC8ACC" w14:textId="10A6505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61C56303" w14:textId="2CEBF11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6C745F0E" w14:textId="7DB7B32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476F7B52" w14:textId="289B128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1ADACD89" w14:textId="0A26B28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570BC4F4" w14:textId="4608483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0A183336" w14:textId="77777777" w:rsidTr="006E1DAD">
        <w:trPr>
          <w:jc w:val="center"/>
        </w:trPr>
        <w:tc>
          <w:tcPr>
            <w:tcW w:w="3005" w:type="dxa"/>
            <w:noWrap/>
            <w:vAlign w:val="center"/>
          </w:tcPr>
          <w:p w14:paraId="176ED2F6"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農林漁牧業</w:t>
            </w:r>
          </w:p>
        </w:tc>
        <w:tc>
          <w:tcPr>
            <w:tcW w:w="509" w:type="dxa"/>
            <w:vAlign w:val="center"/>
          </w:tcPr>
          <w:p w14:paraId="119FD60D" w14:textId="49E6E77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3BE36A6B" w14:textId="061DC5D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1E765F78" w14:textId="08F0B82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3E3934D8" w14:textId="54ECE29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33AD096D" w14:textId="53042B5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04F74F7" w14:textId="7B0384D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5346DD74" w14:textId="69AAF62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60AA8E0B" w14:textId="4A6860A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2742167F" w14:textId="77777777" w:rsidTr="006E1DAD">
        <w:trPr>
          <w:jc w:val="center"/>
        </w:trPr>
        <w:tc>
          <w:tcPr>
            <w:tcW w:w="3005" w:type="dxa"/>
            <w:noWrap/>
            <w:vAlign w:val="center"/>
          </w:tcPr>
          <w:p w14:paraId="5D7151B8"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礦業及土石</w:t>
            </w:r>
            <w:proofErr w:type="gramStart"/>
            <w:r w:rsidRPr="006E6CA2">
              <w:rPr>
                <w:kern w:val="0"/>
                <w:sz w:val="18"/>
                <w:szCs w:val="18"/>
              </w:rPr>
              <w:t>採</w:t>
            </w:r>
            <w:proofErr w:type="gramEnd"/>
            <w:r w:rsidRPr="006E6CA2">
              <w:rPr>
                <w:kern w:val="0"/>
                <w:sz w:val="18"/>
                <w:szCs w:val="18"/>
              </w:rPr>
              <w:t>取業</w:t>
            </w:r>
          </w:p>
        </w:tc>
        <w:tc>
          <w:tcPr>
            <w:tcW w:w="509" w:type="dxa"/>
            <w:vAlign w:val="center"/>
          </w:tcPr>
          <w:p w14:paraId="5F58D509" w14:textId="679CDDC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6DF1A843" w14:textId="378FC81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6AD1050E" w14:textId="5A5DEDA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6FBBC785" w14:textId="12651A5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11E226A4" w14:textId="39C7839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2BF115A8" w14:textId="7AE0885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5AD88AB9" w14:textId="52CB12C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404EB9FE" w14:textId="01F09F0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59155043" w14:textId="77777777" w:rsidTr="006E1DAD">
        <w:trPr>
          <w:jc w:val="center"/>
        </w:trPr>
        <w:tc>
          <w:tcPr>
            <w:tcW w:w="3005" w:type="dxa"/>
            <w:noWrap/>
            <w:vAlign w:val="center"/>
          </w:tcPr>
          <w:p w14:paraId="2D65DC15"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製造業</w:t>
            </w:r>
          </w:p>
        </w:tc>
        <w:tc>
          <w:tcPr>
            <w:tcW w:w="509" w:type="dxa"/>
            <w:vAlign w:val="center"/>
          </w:tcPr>
          <w:p w14:paraId="37B8D238" w14:textId="1A1A4AC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5 </w:t>
            </w:r>
          </w:p>
        </w:tc>
        <w:tc>
          <w:tcPr>
            <w:tcW w:w="879" w:type="dxa"/>
            <w:vAlign w:val="center"/>
          </w:tcPr>
          <w:p w14:paraId="486577D9" w14:textId="11E70FD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6,992 </w:t>
            </w:r>
          </w:p>
        </w:tc>
        <w:tc>
          <w:tcPr>
            <w:tcW w:w="549" w:type="dxa"/>
            <w:vAlign w:val="center"/>
          </w:tcPr>
          <w:p w14:paraId="77B3A0F0" w14:textId="5DFE97E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4132009D" w14:textId="7D10F3C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364E5064" w14:textId="0B449A5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756EDF7F" w14:textId="49ADBDB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3980FCCE" w14:textId="4CDDD7C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246F3372" w14:textId="6E754D8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50973862" w14:textId="77777777" w:rsidTr="006E1DAD">
        <w:trPr>
          <w:jc w:val="center"/>
        </w:trPr>
        <w:tc>
          <w:tcPr>
            <w:tcW w:w="3005" w:type="dxa"/>
            <w:noWrap/>
            <w:vAlign w:val="center"/>
          </w:tcPr>
          <w:p w14:paraId="21B50EDB"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食品製造業</w:t>
            </w:r>
          </w:p>
        </w:tc>
        <w:tc>
          <w:tcPr>
            <w:tcW w:w="509" w:type="dxa"/>
            <w:vAlign w:val="center"/>
          </w:tcPr>
          <w:p w14:paraId="3A07AC58" w14:textId="7C2AC94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2 </w:t>
            </w:r>
          </w:p>
        </w:tc>
        <w:tc>
          <w:tcPr>
            <w:tcW w:w="879" w:type="dxa"/>
            <w:vAlign w:val="center"/>
          </w:tcPr>
          <w:p w14:paraId="536B7C11" w14:textId="7FD2B1F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602 </w:t>
            </w:r>
          </w:p>
        </w:tc>
        <w:tc>
          <w:tcPr>
            <w:tcW w:w="549" w:type="dxa"/>
            <w:vAlign w:val="center"/>
          </w:tcPr>
          <w:p w14:paraId="5D8378AF" w14:textId="7FDCADF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17B9A99E" w14:textId="284C474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48ACD649" w14:textId="2C043A9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29A577BA" w14:textId="4B3738B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4BEEDFCE" w14:textId="0B361EB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260CB562" w14:textId="142FD51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191B4BB5" w14:textId="77777777" w:rsidTr="006E1DAD">
        <w:trPr>
          <w:jc w:val="center"/>
        </w:trPr>
        <w:tc>
          <w:tcPr>
            <w:tcW w:w="3005" w:type="dxa"/>
            <w:noWrap/>
            <w:vAlign w:val="center"/>
          </w:tcPr>
          <w:p w14:paraId="545AE1E4"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飲料製造業</w:t>
            </w:r>
          </w:p>
        </w:tc>
        <w:tc>
          <w:tcPr>
            <w:tcW w:w="509" w:type="dxa"/>
            <w:vAlign w:val="center"/>
          </w:tcPr>
          <w:p w14:paraId="3D98BCF2" w14:textId="76B0F35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279576F1" w14:textId="546BDF0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2C00CC06" w14:textId="2EF6BBF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359FDF2B" w14:textId="5D6BA2C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5141380E" w14:textId="7B98335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4E105D35" w14:textId="5948EA1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64D49836" w14:textId="5C796AC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4AE04747" w14:textId="16345B5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442F1C89" w14:textId="77777777" w:rsidTr="006E1DAD">
        <w:trPr>
          <w:jc w:val="center"/>
        </w:trPr>
        <w:tc>
          <w:tcPr>
            <w:tcW w:w="3005" w:type="dxa"/>
            <w:noWrap/>
            <w:vAlign w:val="center"/>
          </w:tcPr>
          <w:p w14:paraId="47341B39"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菸草製造業</w:t>
            </w:r>
          </w:p>
        </w:tc>
        <w:tc>
          <w:tcPr>
            <w:tcW w:w="509" w:type="dxa"/>
            <w:vAlign w:val="center"/>
          </w:tcPr>
          <w:p w14:paraId="35052396" w14:textId="26607DE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21330F14" w14:textId="3A64F19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3ED64716" w14:textId="00EF397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3D71E225" w14:textId="0C69FC4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54FD8666" w14:textId="009791C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D19D28B" w14:textId="498A29F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02AEF006" w14:textId="4C446EB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0C3ABB46" w14:textId="13A09FB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17F1D9F0" w14:textId="77777777" w:rsidTr="006E1DAD">
        <w:trPr>
          <w:jc w:val="center"/>
        </w:trPr>
        <w:tc>
          <w:tcPr>
            <w:tcW w:w="3005" w:type="dxa"/>
            <w:noWrap/>
            <w:vAlign w:val="center"/>
          </w:tcPr>
          <w:p w14:paraId="5E6695C4"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紡織業</w:t>
            </w:r>
          </w:p>
        </w:tc>
        <w:tc>
          <w:tcPr>
            <w:tcW w:w="509" w:type="dxa"/>
            <w:vAlign w:val="center"/>
          </w:tcPr>
          <w:p w14:paraId="208C613D" w14:textId="085AD63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1 </w:t>
            </w:r>
          </w:p>
        </w:tc>
        <w:tc>
          <w:tcPr>
            <w:tcW w:w="879" w:type="dxa"/>
            <w:vAlign w:val="center"/>
          </w:tcPr>
          <w:p w14:paraId="447B1D41" w14:textId="5E27D89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6,000 </w:t>
            </w:r>
          </w:p>
        </w:tc>
        <w:tc>
          <w:tcPr>
            <w:tcW w:w="549" w:type="dxa"/>
            <w:vAlign w:val="center"/>
          </w:tcPr>
          <w:p w14:paraId="421E1404" w14:textId="44DFF57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16F2A949" w14:textId="65953D2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76550219" w14:textId="0E97C75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363E7C35" w14:textId="42DB504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162FD227" w14:textId="151C83C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439DCDED" w14:textId="04C5073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0FAC7BBA" w14:textId="77777777" w:rsidTr="006E1DAD">
        <w:trPr>
          <w:jc w:val="center"/>
        </w:trPr>
        <w:tc>
          <w:tcPr>
            <w:tcW w:w="3005" w:type="dxa"/>
            <w:noWrap/>
            <w:vAlign w:val="center"/>
          </w:tcPr>
          <w:p w14:paraId="344281B0"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 xml:space="preserve">　成衣及服飾品製造業</w:t>
            </w:r>
          </w:p>
        </w:tc>
        <w:tc>
          <w:tcPr>
            <w:tcW w:w="509" w:type="dxa"/>
            <w:vAlign w:val="center"/>
          </w:tcPr>
          <w:p w14:paraId="76760AEF" w14:textId="0E6770B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1 </w:t>
            </w:r>
          </w:p>
        </w:tc>
        <w:tc>
          <w:tcPr>
            <w:tcW w:w="879" w:type="dxa"/>
            <w:vAlign w:val="center"/>
          </w:tcPr>
          <w:p w14:paraId="298E7666" w14:textId="2D64D7B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320 </w:t>
            </w:r>
          </w:p>
        </w:tc>
        <w:tc>
          <w:tcPr>
            <w:tcW w:w="549" w:type="dxa"/>
            <w:vAlign w:val="center"/>
          </w:tcPr>
          <w:p w14:paraId="5960FF65" w14:textId="7F3DCBC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7932A572" w14:textId="28A60EE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27020BDD" w14:textId="2744238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48DE418" w14:textId="242A2D9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22743926" w14:textId="0292EA2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5FC124C5" w14:textId="4141F7D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58EDF02C" w14:textId="77777777" w:rsidTr="006E1DAD">
        <w:trPr>
          <w:jc w:val="center"/>
        </w:trPr>
        <w:tc>
          <w:tcPr>
            <w:tcW w:w="3005" w:type="dxa"/>
            <w:noWrap/>
            <w:vAlign w:val="center"/>
          </w:tcPr>
          <w:p w14:paraId="67134019"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 xml:space="preserve">　皮革、毛皮及其製品製造業</w:t>
            </w:r>
          </w:p>
        </w:tc>
        <w:tc>
          <w:tcPr>
            <w:tcW w:w="509" w:type="dxa"/>
            <w:vAlign w:val="center"/>
          </w:tcPr>
          <w:p w14:paraId="688EDB64" w14:textId="6471158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4B838323" w14:textId="563CB91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0F4AC091" w14:textId="6FCEA73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41CA2EE7" w14:textId="73FFDC8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04761E8D" w14:textId="5B5CAD3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427EB767" w14:textId="4459718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124EBC65" w14:textId="1217A16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719E173A" w14:textId="0534C86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334572A2" w14:textId="77777777" w:rsidTr="006E1DAD">
        <w:trPr>
          <w:jc w:val="center"/>
        </w:trPr>
        <w:tc>
          <w:tcPr>
            <w:tcW w:w="3005" w:type="dxa"/>
            <w:noWrap/>
            <w:vAlign w:val="center"/>
          </w:tcPr>
          <w:p w14:paraId="3B23BB99"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木竹製品製造業</w:t>
            </w:r>
          </w:p>
        </w:tc>
        <w:tc>
          <w:tcPr>
            <w:tcW w:w="509" w:type="dxa"/>
            <w:vAlign w:val="center"/>
          </w:tcPr>
          <w:p w14:paraId="64E0C0D6" w14:textId="7C72102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1D52ACEF" w14:textId="1FEADF6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07C1027A" w14:textId="0377F58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1288B7E6" w14:textId="5C72F72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2203A12A" w14:textId="756C5F7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004A7AFD" w14:textId="11E8591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445CEE43" w14:textId="0E43C6F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3C2D5C94" w14:textId="4023553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328EBB39" w14:textId="77777777" w:rsidTr="006E1DAD">
        <w:trPr>
          <w:jc w:val="center"/>
        </w:trPr>
        <w:tc>
          <w:tcPr>
            <w:tcW w:w="3005" w:type="dxa"/>
            <w:noWrap/>
            <w:vAlign w:val="center"/>
          </w:tcPr>
          <w:p w14:paraId="0A4B74AA"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 xml:space="preserve">　紙漿、紙及紙製品製造業</w:t>
            </w:r>
          </w:p>
        </w:tc>
        <w:tc>
          <w:tcPr>
            <w:tcW w:w="509" w:type="dxa"/>
            <w:vAlign w:val="center"/>
          </w:tcPr>
          <w:p w14:paraId="0BC75FFF" w14:textId="19138D9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7ABA82FD" w14:textId="1E34E61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60401D71" w14:textId="130429F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16B669B8" w14:textId="7F93734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6F02805F" w14:textId="5C7BE08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4E03B61F" w14:textId="320D34D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7F6E959B" w14:textId="6AAB1C6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506E4D0D" w14:textId="33968C0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3A8EE7EC" w14:textId="77777777" w:rsidTr="006E1DAD">
        <w:trPr>
          <w:jc w:val="center"/>
        </w:trPr>
        <w:tc>
          <w:tcPr>
            <w:tcW w:w="3005" w:type="dxa"/>
            <w:noWrap/>
            <w:vAlign w:val="center"/>
          </w:tcPr>
          <w:p w14:paraId="28B148D5"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 xml:space="preserve">　印刷及資料儲存媒體複製業</w:t>
            </w:r>
          </w:p>
        </w:tc>
        <w:tc>
          <w:tcPr>
            <w:tcW w:w="509" w:type="dxa"/>
            <w:vAlign w:val="center"/>
          </w:tcPr>
          <w:p w14:paraId="3443E607" w14:textId="55D6328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2BDC5B6F" w14:textId="5DD3C28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3FAC7057" w14:textId="126DF29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555E8A3A" w14:textId="09B7693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26E9BDFF" w14:textId="0256BC6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702A9AD4" w14:textId="4ED3003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2D82A3E3" w14:textId="3D1265B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07D61276" w14:textId="4B48136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3A18FFB9" w14:textId="77777777" w:rsidTr="006E1DAD">
        <w:trPr>
          <w:jc w:val="center"/>
        </w:trPr>
        <w:tc>
          <w:tcPr>
            <w:tcW w:w="3005" w:type="dxa"/>
            <w:noWrap/>
            <w:vAlign w:val="center"/>
          </w:tcPr>
          <w:p w14:paraId="17642546"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 xml:space="preserve">　石油及煤製品製造業</w:t>
            </w:r>
          </w:p>
        </w:tc>
        <w:tc>
          <w:tcPr>
            <w:tcW w:w="509" w:type="dxa"/>
            <w:vAlign w:val="center"/>
          </w:tcPr>
          <w:p w14:paraId="77F6AE6A" w14:textId="6039971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4D8E1D5B" w14:textId="3E470AB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600907D8" w14:textId="15E1774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557ED6DD" w14:textId="045AF58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7E05BD9D" w14:textId="2EC2138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3D482E5D" w14:textId="2D1CD0F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15278911" w14:textId="132D7C5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28C21E81" w14:textId="6300AC4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6159F7DE" w14:textId="77777777" w:rsidTr="006E1DAD">
        <w:trPr>
          <w:jc w:val="center"/>
        </w:trPr>
        <w:tc>
          <w:tcPr>
            <w:tcW w:w="3005" w:type="dxa"/>
            <w:noWrap/>
            <w:vAlign w:val="center"/>
          </w:tcPr>
          <w:p w14:paraId="6C173345"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化學材料製造業</w:t>
            </w:r>
          </w:p>
        </w:tc>
        <w:tc>
          <w:tcPr>
            <w:tcW w:w="509" w:type="dxa"/>
            <w:vAlign w:val="center"/>
          </w:tcPr>
          <w:p w14:paraId="5116E0D1" w14:textId="222D1F8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75BB8A6A" w14:textId="2264CE5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36B9F234" w14:textId="67BE5B4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168D8BBC" w14:textId="2EAC69F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4F3672C7" w14:textId="477366B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76DE2112" w14:textId="660E097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42A79524" w14:textId="1A94416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32116B9B" w14:textId="0A94347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41DE2DE0" w14:textId="77777777" w:rsidTr="006E1DAD">
        <w:trPr>
          <w:jc w:val="center"/>
        </w:trPr>
        <w:tc>
          <w:tcPr>
            <w:tcW w:w="3005" w:type="dxa"/>
            <w:noWrap/>
            <w:vAlign w:val="center"/>
          </w:tcPr>
          <w:p w14:paraId="5386E254"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化學製品製造業</w:t>
            </w:r>
          </w:p>
        </w:tc>
        <w:tc>
          <w:tcPr>
            <w:tcW w:w="509" w:type="dxa"/>
            <w:vAlign w:val="center"/>
          </w:tcPr>
          <w:p w14:paraId="78A592D2" w14:textId="21CA5F1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02FE681F" w14:textId="2EB3C74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74ED1B0A" w14:textId="5F2DF2A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47334E2A" w14:textId="34B8799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164A7182" w14:textId="17885C6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40F1504F" w14:textId="7D89686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04A2B680" w14:textId="0D1A2FB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71401122" w14:textId="2B6D483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723E61FB" w14:textId="77777777" w:rsidTr="006E1DAD">
        <w:trPr>
          <w:jc w:val="center"/>
        </w:trPr>
        <w:tc>
          <w:tcPr>
            <w:tcW w:w="3005" w:type="dxa"/>
            <w:noWrap/>
            <w:vAlign w:val="center"/>
          </w:tcPr>
          <w:p w14:paraId="0392D334"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藥品製造業</w:t>
            </w:r>
          </w:p>
        </w:tc>
        <w:tc>
          <w:tcPr>
            <w:tcW w:w="509" w:type="dxa"/>
            <w:vAlign w:val="center"/>
          </w:tcPr>
          <w:p w14:paraId="32BD29CA" w14:textId="78A8C98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1DF8F131" w14:textId="3C4E7C7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7249B13A" w14:textId="4376DEB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1020E267" w14:textId="3512861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589A4549" w14:textId="2F9BF50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3160E061" w14:textId="31F3221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6C8CC16D" w14:textId="200A8DA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6EE56AC8" w14:textId="1DBA848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2323C74F" w14:textId="77777777" w:rsidTr="006E1DAD">
        <w:trPr>
          <w:jc w:val="center"/>
        </w:trPr>
        <w:tc>
          <w:tcPr>
            <w:tcW w:w="3005" w:type="dxa"/>
            <w:noWrap/>
            <w:vAlign w:val="center"/>
          </w:tcPr>
          <w:p w14:paraId="5E41C69A"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w:t>
            </w:r>
            <w:proofErr w:type="gramStart"/>
            <w:r w:rsidRPr="006E6CA2">
              <w:rPr>
                <w:kern w:val="0"/>
                <w:sz w:val="18"/>
                <w:szCs w:val="18"/>
              </w:rPr>
              <w:t>橡</w:t>
            </w:r>
            <w:proofErr w:type="gramEnd"/>
            <w:r w:rsidRPr="006E6CA2">
              <w:rPr>
                <w:kern w:val="0"/>
                <w:sz w:val="18"/>
                <w:szCs w:val="18"/>
              </w:rPr>
              <w:t>膠製品製造業</w:t>
            </w:r>
          </w:p>
        </w:tc>
        <w:tc>
          <w:tcPr>
            <w:tcW w:w="509" w:type="dxa"/>
            <w:vAlign w:val="center"/>
          </w:tcPr>
          <w:p w14:paraId="1C6CFBDB" w14:textId="244CCEB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1C06C858" w14:textId="6D4563D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4B408BE5" w14:textId="18BA3E2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0643A550" w14:textId="5937CA2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6C29AEB9" w14:textId="653B489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620E60C" w14:textId="458C610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072610FC" w14:textId="4C6B3F2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5A6656FB" w14:textId="67EF68E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4D9E11CC" w14:textId="77777777" w:rsidTr="006E1DAD">
        <w:trPr>
          <w:jc w:val="center"/>
        </w:trPr>
        <w:tc>
          <w:tcPr>
            <w:tcW w:w="3005" w:type="dxa"/>
            <w:noWrap/>
            <w:vAlign w:val="center"/>
          </w:tcPr>
          <w:p w14:paraId="2EA1D94C"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塑膠製品製造業</w:t>
            </w:r>
          </w:p>
        </w:tc>
        <w:tc>
          <w:tcPr>
            <w:tcW w:w="509" w:type="dxa"/>
            <w:vAlign w:val="center"/>
          </w:tcPr>
          <w:p w14:paraId="121A09E9" w14:textId="1F747E2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0BFAE632" w14:textId="7CCC5D9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335DC8A2" w14:textId="7E0AD56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2FE6B8BB" w14:textId="7954002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4149BB85" w14:textId="01231AB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44ABB223" w14:textId="78AE730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09DDB3DF" w14:textId="700837E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194A2C9C" w14:textId="31EAD9A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5AC5A28E" w14:textId="77777777" w:rsidTr="006E1DAD">
        <w:trPr>
          <w:jc w:val="center"/>
        </w:trPr>
        <w:tc>
          <w:tcPr>
            <w:tcW w:w="3005" w:type="dxa"/>
            <w:noWrap/>
            <w:vAlign w:val="center"/>
          </w:tcPr>
          <w:p w14:paraId="441D90A2"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 xml:space="preserve">　非金屬礦物製品製造業</w:t>
            </w:r>
          </w:p>
        </w:tc>
        <w:tc>
          <w:tcPr>
            <w:tcW w:w="509" w:type="dxa"/>
            <w:vAlign w:val="center"/>
          </w:tcPr>
          <w:p w14:paraId="3D42624E" w14:textId="097AF23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36C220CE" w14:textId="6430342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507149D7" w14:textId="665DEAD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252A9021" w14:textId="79217F3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6CE7FF5A" w14:textId="4B69ED4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B3C16D5" w14:textId="1688B21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6B44BBDF" w14:textId="10EFF71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46E859B0" w14:textId="0C5618B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6400ED3D" w14:textId="77777777" w:rsidTr="006E1DAD">
        <w:trPr>
          <w:jc w:val="center"/>
        </w:trPr>
        <w:tc>
          <w:tcPr>
            <w:tcW w:w="3005" w:type="dxa"/>
            <w:noWrap/>
            <w:vAlign w:val="center"/>
          </w:tcPr>
          <w:p w14:paraId="6AFA17D2"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基本金</w:t>
            </w:r>
            <w:proofErr w:type="gramStart"/>
            <w:r w:rsidRPr="006E6CA2">
              <w:rPr>
                <w:kern w:val="0"/>
                <w:sz w:val="18"/>
                <w:szCs w:val="18"/>
              </w:rPr>
              <w:t>屬</w:t>
            </w:r>
            <w:proofErr w:type="gramEnd"/>
            <w:r w:rsidRPr="006E6CA2">
              <w:rPr>
                <w:kern w:val="0"/>
                <w:sz w:val="18"/>
                <w:szCs w:val="18"/>
              </w:rPr>
              <w:t>製造業</w:t>
            </w:r>
          </w:p>
        </w:tc>
        <w:tc>
          <w:tcPr>
            <w:tcW w:w="509" w:type="dxa"/>
            <w:vAlign w:val="center"/>
          </w:tcPr>
          <w:p w14:paraId="1770C542" w14:textId="3F06CD5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5C4C3317" w14:textId="55B877C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7250E972" w14:textId="3F92EAC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2518B06E" w14:textId="6EA80E3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3F3522BC" w14:textId="1D57626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748257AB" w14:textId="36700BF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476A1F00" w14:textId="438AE80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4D3421C9" w14:textId="02C5398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5FD940A5" w14:textId="77777777" w:rsidTr="006E1DAD">
        <w:trPr>
          <w:jc w:val="center"/>
        </w:trPr>
        <w:tc>
          <w:tcPr>
            <w:tcW w:w="3005" w:type="dxa"/>
            <w:noWrap/>
            <w:vAlign w:val="center"/>
          </w:tcPr>
          <w:p w14:paraId="129A3978"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金</w:t>
            </w:r>
            <w:proofErr w:type="gramStart"/>
            <w:r w:rsidRPr="006E6CA2">
              <w:rPr>
                <w:kern w:val="0"/>
                <w:sz w:val="18"/>
                <w:szCs w:val="18"/>
              </w:rPr>
              <w:t>屬</w:t>
            </w:r>
            <w:proofErr w:type="gramEnd"/>
            <w:r w:rsidRPr="006E6CA2">
              <w:rPr>
                <w:kern w:val="0"/>
                <w:sz w:val="18"/>
                <w:szCs w:val="18"/>
              </w:rPr>
              <w:t>製品製造業</w:t>
            </w:r>
          </w:p>
        </w:tc>
        <w:tc>
          <w:tcPr>
            <w:tcW w:w="509" w:type="dxa"/>
            <w:vAlign w:val="center"/>
          </w:tcPr>
          <w:p w14:paraId="419B712F" w14:textId="575AC3A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0351E195" w14:textId="0E2583E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7747CBDF" w14:textId="22D54F7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18651371" w14:textId="7504031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78A78FF8" w14:textId="7E1FB74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4F4B0698" w14:textId="4E19891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0C48C578" w14:textId="31586F6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5ECC54AC" w14:textId="7DF4BFE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12477D35" w14:textId="77777777" w:rsidTr="006E1DAD">
        <w:trPr>
          <w:jc w:val="center"/>
        </w:trPr>
        <w:tc>
          <w:tcPr>
            <w:tcW w:w="3005" w:type="dxa"/>
            <w:noWrap/>
            <w:vAlign w:val="center"/>
          </w:tcPr>
          <w:p w14:paraId="2C91E4F1"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電子零組件製造業</w:t>
            </w:r>
          </w:p>
        </w:tc>
        <w:tc>
          <w:tcPr>
            <w:tcW w:w="509" w:type="dxa"/>
            <w:vAlign w:val="center"/>
          </w:tcPr>
          <w:p w14:paraId="7408B3B6" w14:textId="212C80F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0CE335DF" w14:textId="2B6F75E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03965CF2" w14:textId="4A6870A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3A78547B" w14:textId="247B088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354DBEBD" w14:textId="53536CA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029B1A27" w14:textId="53C56A1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1346F435" w14:textId="2A76898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241344EA" w14:textId="60D457E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06945116" w14:textId="77777777" w:rsidTr="006E1DAD">
        <w:trPr>
          <w:jc w:val="center"/>
        </w:trPr>
        <w:tc>
          <w:tcPr>
            <w:tcW w:w="3005" w:type="dxa"/>
            <w:noWrap/>
            <w:vAlign w:val="center"/>
          </w:tcPr>
          <w:p w14:paraId="5B9B1692"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 xml:space="preserve">　電腦、電子產品及光學製品製造業</w:t>
            </w:r>
          </w:p>
        </w:tc>
        <w:tc>
          <w:tcPr>
            <w:tcW w:w="509" w:type="dxa"/>
            <w:vAlign w:val="center"/>
          </w:tcPr>
          <w:p w14:paraId="67BDC158" w14:textId="24C4F57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75AF32CB" w14:textId="6D81C33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5D3C902D" w14:textId="3E90262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777406E7" w14:textId="7113F28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3939D616" w14:textId="19FCED8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7AD6E1BB" w14:textId="7C2662B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209EB7AD" w14:textId="2870242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03F91B2D" w14:textId="4A91A9C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6FADEC00" w14:textId="77777777" w:rsidTr="006E1DAD">
        <w:trPr>
          <w:jc w:val="center"/>
        </w:trPr>
        <w:tc>
          <w:tcPr>
            <w:tcW w:w="3005" w:type="dxa"/>
            <w:noWrap/>
            <w:vAlign w:val="center"/>
          </w:tcPr>
          <w:p w14:paraId="02F77444"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電力設</w:t>
            </w:r>
            <w:proofErr w:type="gramStart"/>
            <w:r w:rsidRPr="006E6CA2">
              <w:rPr>
                <w:kern w:val="0"/>
                <w:sz w:val="18"/>
                <w:szCs w:val="18"/>
              </w:rPr>
              <w:t>備</w:t>
            </w:r>
            <w:proofErr w:type="gramEnd"/>
            <w:r w:rsidRPr="006E6CA2">
              <w:rPr>
                <w:kern w:val="0"/>
                <w:sz w:val="18"/>
                <w:szCs w:val="18"/>
              </w:rPr>
              <w:t>製造業</w:t>
            </w:r>
          </w:p>
        </w:tc>
        <w:tc>
          <w:tcPr>
            <w:tcW w:w="509" w:type="dxa"/>
            <w:vAlign w:val="center"/>
          </w:tcPr>
          <w:p w14:paraId="6A33FBD0" w14:textId="497BCB8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675053B9" w14:textId="7FFF47A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0FA8C60A" w14:textId="035635E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58C21B56" w14:textId="7D91331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299FAACE" w14:textId="5AE1A8E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6D685E46" w14:textId="77B103B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57F5A188" w14:textId="2D71205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0542D339" w14:textId="3CB1F9C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3B171E65" w14:textId="77777777" w:rsidTr="006E1DAD">
        <w:trPr>
          <w:jc w:val="center"/>
        </w:trPr>
        <w:tc>
          <w:tcPr>
            <w:tcW w:w="3005" w:type="dxa"/>
            <w:noWrap/>
            <w:vAlign w:val="center"/>
          </w:tcPr>
          <w:p w14:paraId="7E43A1F9"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機械設</w:t>
            </w:r>
            <w:proofErr w:type="gramStart"/>
            <w:r w:rsidRPr="006E6CA2">
              <w:rPr>
                <w:kern w:val="0"/>
                <w:sz w:val="18"/>
                <w:szCs w:val="18"/>
              </w:rPr>
              <w:t>備</w:t>
            </w:r>
            <w:proofErr w:type="gramEnd"/>
            <w:r w:rsidRPr="006E6CA2">
              <w:rPr>
                <w:kern w:val="0"/>
                <w:sz w:val="18"/>
                <w:szCs w:val="18"/>
              </w:rPr>
              <w:t>製造業</w:t>
            </w:r>
          </w:p>
        </w:tc>
        <w:tc>
          <w:tcPr>
            <w:tcW w:w="509" w:type="dxa"/>
            <w:vAlign w:val="center"/>
          </w:tcPr>
          <w:p w14:paraId="03A9D5E8" w14:textId="50BF940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257FCFEB" w14:textId="558D81D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33582B69" w14:textId="29BF30F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58862818" w14:textId="763D33A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2DBD0F77" w14:textId="051E4BF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49070D8A" w14:textId="3417453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2E9F41A6" w14:textId="3059098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2EA640F7" w14:textId="2614083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357BAC6B" w14:textId="77777777" w:rsidTr="006E1DAD">
        <w:trPr>
          <w:jc w:val="center"/>
        </w:trPr>
        <w:tc>
          <w:tcPr>
            <w:tcW w:w="3005" w:type="dxa"/>
            <w:noWrap/>
            <w:vAlign w:val="center"/>
          </w:tcPr>
          <w:p w14:paraId="00F5DA4B"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 xml:space="preserve">　汽車及其零件製造業</w:t>
            </w:r>
          </w:p>
        </w:tc>
        <w:tc>
          <w:tcPr>
            <w:tcW w:w="509" w:type="dxa"/>
            <w:vAlign w:val="center"/>
          </w:tcPr>
          <w:p w14:paraId="72C41B4D" w14:textId="3042C26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685851AE" w14:textId="23FCE72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1F427D6B" w14:textId="1F1D018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54D2395A" w14:textId="6152473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1FEF167A" w14:textId="030AFBD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323E0590" w14:textId="49F6805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1068247B" w14:textId="569DED8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064C3AE2" w14:textId="4A291F8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27E1B17B" w14:textId="77777777" w:rsidTr="006E1DAD">
        <w:trPr>
          <w:jc w:val="center"/>
        </w:trPr>
        <w:tc>
          <w:tcPr>
            <w:tcW w:w="3005" w:type="dxa"/>
            <w:noWrap/>
            <w:vAlign w:val="center"/>
          </w:tcPr>
          <w:p w14:paraId="6492672D"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 xml:space="preserve">　其他運輸工具製造業</w:t>
            </w:r>
          </w:p>
        </w:tc>
        <w:tc>
          <w:tcPr>
            <w:tcW w:w="509" w:type="dxa"/>
            <w:vAlign w:val="center"/>
          </w:tcPr>
          <w:p w14:paraId="5F8D0F2C" w14:textId="5B0A056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1 </w:t>
            </w:r>
          </w:p>
        </w:tc>
        <w:tc>
          <w:tcPr>
            <w:tcW w:w="879" w:type="dxa"/>
            <w:vAlign w:val="center"/>
          </w:tcPr>
          <w:p w14:paraId="418C056B" w14:textId="3D5B85D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70 </w:t>
            </w:r>
          </w:p>
        </w:tc>
        <w:tc>
          <w:tcPr>
            <w:tcW w:w="549" w:type="dxa"/>
            <w:vAlign w:val="center"/>
          </w:tcPr>
          <w:p w14:paraId="33B8AC12" w14:textId="392A9D5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4EADEBFB" w14:textId="621DE5F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0142D3EE" w14:textId="7D362B7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7BC8F978" w14:textId="110F840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681770A5" w14:textId="213B8D5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66495F80" w14:textId="7A9C67B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2D28FEA6" w14:textId="77777777" w:rsidTr="006E1DAD">
        <w:trPr>
          <w:jc w:val="center"/>
        </w:trPr>
        <w:tc>
          <w:tcPr>
            <w:tcW w:w="3005" w:type="dxa"/>
            <w:noWrap/>
            <w:vAlign w:val="center"/>
          </w:tcPr>
          <w:p w14:paraId="18627874"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家具製造業</w:t>
            </w:r>
          </w:p>
        </w:tc>
        <w:tc>
          <w:tcPr>
            <w:tcW w:w="509" w:type="dxa"/>
            <w:vAlign w:val="center"/>
          </w:tcPr>
          <w:p w14:paraId="14B3B988" w14:textId="6E3B1B0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4DE16382" w14:textId="3A09693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5AB3488B" w14:textId="68F251F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2AF2DFED" w14:textId="22E51D9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4285625C" w14:textId="656D554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21B4668" w14:textId="4CE4496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3B68B53C" w14:textId="6F9BCC8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3AFD9424" w14:textId="60C8C23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4E53BCF3" w14:textId="77777777" w:rsidTr="006E1DAD">
        <w:trPr>
          <w:jc w:val="center"/>
        </w:trPr>
        <w:tc>
          <w:tcPr>
            <w:tcW w:w="3005" w:type="dxa"/>
            <w:noWrap/>
            <w:vAlign w:val="center"/>
          </w:tcPr>
          <w:p w14:paraId="18BDEA6B"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 xml:space="preserve">　其他製造業</w:t>
            </w:r>
          </w:p>
        </w:tc>
        <w:tc>
          <w:tcPr>
            <w:tcW w:w="509" w:type="dxa"/>
            <w:vAlign w:val="center"/>
          </w:tcPr>
          <w:p w14:paraId="48D6C29E" w14:textId="13FF36D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71F506A1" w14:textId="051E8C5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600C4985" w14:textId="293A1AA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526D56E5" w14:textId="17D4B07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47AB7864" w14:textId="6398074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8366F12" w14:textId="2E447D5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7B4FB7BD" w14:textId="33A20A8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3C48C253" w14:textId="1A078AE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45543041" w14:textId="77777777" w:rsidTr="006E1DAD">
        <w:trPr>
          <w:jc w:val="center"/>
        </w:trPr>
        <w:tc>
          <w:tcPr>
            <w:tcW w:w="3005" w:type="dxa"/>
            <w:noWrap/>
            <w:vAlign w:val="center"/>
          </w:tcPr>
          <w:p w14:paraId="7D848519"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 xml:space="preserve">　產業用機械設備維修及安裝業</w:t>
            </w:r>
          </w:p>
        </w:tc>
        <w:tc>
          <w:tcPr>
            <w:tcW w:w="509" w:type="dxa"/>
            <w:vAlign w:val="center"/>
          </w:tcPr>
          <w:p w14:paraId="5FF31394" w14:textId="33B8219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0B430C94" w14:textId="01A3BBF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26464E41" w14:textId="1A9273A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7234C7D6" w14:textId="7514FE5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6DE34DBB" w14:textId="07A1CD1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4429FBD7" w14:textId="5B86AB7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19AF3928" w14:textId="1725F60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72306308" w14:textId="494304D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670F734C" w14:textId="77777777" w:rsidTr="006E1DAD">
        <w:trPr>
          <w:jc w:val="center"/>
        </w:trPr>
        <w:tc>
          <w:tcPr>
            <w:tcW w:w="3005" w:type="dxa"/>
            <w:noWrap/>
            <w:vAlign w:val="center"/>
          </w:tcPr>
          <w:p w14:paraId="49CBFB50"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電力及燃</w:t>
            </w:r>
            <w:proofErr w:type="gramStart"/>
            <w:r w:rsidRPr="006E6CA2">
              <w:rPr>
                <w:kern w:val="0"/>
                <w:sz w:val="18"/>
                <w:szCs w:val="18"/>
              </w:rPr>
              <w:t>氣</w:t>
            </w:r>
            <w:proofErr w:type="gramEnd"/>
            <w:r w:rsidRPr="006E6CA2">
              <w:rPr>
                <w:kern w:val="0"/>
                <w:sz w:val="18"/>
                <w:szCs w:val="18"/>
              </w:rPr>
              <w:t>供</w:t>
            </w:r>
            <w:proofErr w:type="gramStart"/>
            <w:r w:rsidRPr="006E6CA2">
              <w:rPr>
                <w:kern w:val="0"/>
                <w:sz w:val="18"/>
                <w:szCs w:val="18"/>
              </w:rPr>
              <w:t>應</w:t>
            </w:r>
            <w:proofErr w:type="gramEnd"/>
            <w:r w:rsidRPr="006E6CA2">
              <w:rPr>
                <w:kern w:val="0"/>
                <w:sz w:val="18"/>
                <w:szCs w:val="18"/>
              </w:rPr>
              <w:t>業</w:t>
            </w:r>
          </w:p>
        </w:tc>
        <w:tc>
          <w:tcPr>
            <w:tcW w:w="509" w:type="dxa"/>
            <w:vAlign w:val="center"/>
          </w:tcPr>
          <w:p w14:paraId="317513C4" w14:textId="416E392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738408A9" w14:textId="6252A6E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2B4D4005" w14:textId="0B58ACD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4D9DC6A0" w14:textId="6A282A8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38D9B48D" w14:textId="03DC8A9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2F0698E" w14:textId="1141648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2C0E2861" w14:textId="0427140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362FE921" w14:textId="65CD2A3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619046FE" w14:textId="77777777" w:rsidTr="006E1DAD">
        <w:trPr>
          <w:jc w:val="center"/>
        </w:trPr>
        <w:tc>
          <w:tcPr>
            <w:tcW w:w="3005" w:type="dxa"/>
            <w:noWrap/>
            <w:vAlign w:val="center"/>
          </w:tcPr>
          <w:p w14:paraId="56C7226B"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用水供應及污染整治業</w:t>
            </w:r>
          </w:p>
        </w:tc>
        <w:tc>
          <w:tcPr>
            <w:tcW w:w="509" w:type="dxa"/>
            <w:vAlign w:val="center"/>
          </w:tcPr>
          <w:p w14:paraId="30804DB8" w14:textId="4E7DF05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4532666F" w14:textId="0700ED8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39907AF4" w14:textId="55952AB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76C9B92E" w14:textId="48EED53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33D2120C" w14:textId="25FB889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D0B2543" w14:textId="1CA9DF4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4FA13915" w14:textId="5F018A8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7717A7E0" w14:textId="3387179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570DF364" w14:textId="77777777" w:rsidTr="006E1DAD">
        <w:trPr>
          <w:jc w:val="center"/>
        </w:trPr>
        <w:tc>
          <w:tcPr>
            <w:tcW w:w="3005" w:type="dxa"/>
            <w:noWrap/>
            <w:vAlign w:val="center"/>
          </w:tcPr>
          <w:p w14:paraId="77005975"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營造業</w:t>
            </w:r>
          </w:p>
        </w:tc>
        <w:tc>
          <w:tcPr>
            <w:tcW w:w="509" w:type="dxa"/>
            <w:vAlign w:val="center"/>
          </w:tcPr>
          <w:p w14:paraId="6374DFE1" w14:textId="3120BE4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15BD96AE" w14:textId="541BD33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254A3FD1" w14:textId="2558323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2C7F0E04" w14:textId="75349F2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2149882C" w14:textId="32E9B87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CF9B5DC" w14:textId="6C86D84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32C28367" w14:textId="6A84EAE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6B37CF05" w14:textId="61E7A55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710273EA" w14:textId="77777777" w:rsidTr="006E1DAD">
        <w:trPr>
          <w:jc w:val="center"/>
        </w:trPr>
        <w:tc>
          <w:tcPr>
            <w:tcW w:w="3005" w:type="dxa"/>
            <w:noWrap/>
            <w:vAlign w:val="center"/>
          </w:tcPr>
          <w:p w14:paraId="4D3F37D7"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批發及零售業</w:t>
            </w:r>
          </w:p>
        </w:tc>
        <w:tc>
          <w:tcPr>
            <w:tcW w:w="509" w:type="dxa"/>
            <w:vAlign w:val="center"/>
          </w:tcPr>
          <w:p w14:paraId="0D4E1E42" w14:textId="43463D2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08EB73B7" w14:textId="7D6370B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4BC2EDA0" w14:textId="43A13EE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1022EB2B" w14:textId="070026C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26A49482" w14:textId="0CDB167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2E2086F" w14:textId="5676EDA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046A4F90" w14:textId="69D51B6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7D7AF47E" w14:textId="4855224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0F4EA7B2" w14:textId="77777777" w:rsidTr="006E1DAD">
        <w:trPr>
          <w:jc w:val="center"/>
        </w:trPr>
        <w:tc>
          <w:tcPr>
            <w:tcW w:w="3005" w:type="dxa"/>
            <w:noWrap/>
            <w:vAlign w:val="center"/>
          </w:tcPr>
          <w:p w14:paraId="0625D8AA"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運輸及倉</w:t>
            </w:r>
            <w:proofErr w:type="gramStart"/>
            <w:r w:rsidRPr="006E6CA2">
              <w:rPr>
                <w:kern w:val="0"/>
                <w:sz w:val="18"/>
                <w:szCs w:val="18"/>
              </w:rPr>
              <w:t>儲</w:t>
            </w:r>
            <w:proofErr w:type="gramEnd"/>
            <w:r w:rsidRPr="006E6CA2">
              <w:rPr>
                <w:kern w:val="0"/>
                <w:sz w:val="18"/>
                <w:szCs w:val="18"/>
              </w:rPr>
              <w:t>業</w:t>
            </w:r>
          </w:p>
        </w:tc>
        <w:tc>
          <w:tcPr>
            <w:tcW w:w="509" w:type="dxa"/>
            <w:vAlign w:val="center"/>
          </w:tcPr>
          <w:p w14:paraId="74F5A096" w14:textId="699ECDE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0E1E887E" w14:textId="0C6630A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4466EFC3" w14:textId="27DF414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3C08E933" w14:textId="355F567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3CE72FCE" w14:textId="0C8C826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0C21C95B" w14:textId="2BF7DF8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07366188" w14:textId="072F618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4C485E18" w14:textId="053C2D2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4DBE1202" w14:textId="77777777" w:rsidTr="006E1DAD">
        <w:trPr>
          <w:jc w:val="center"/>
        </w:trPr>
        <w:tc>
          <w:tcPr>
            <w:tcW w:w="3005" w:type="dxa"/>
            <w:noWrap/>
            <w:vAlign w:val="center"/>
          </w:tcPr>
          <w:p w14:paraId="57841D7F"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住宿及餐飲業</w:t>
            </w:r>
          </w:p>
        </w:tc>
        <w:tc>
          <w:tcPr>
            <w:tcW w:w="509" w:type="dxa"/>
            <w:vAlign w:val="center"/>
          </w:tcPr>
          <w:p w14:paraId="026C7612" w14:textId="4DEABC7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15FA375B" w14:textId="6A10DD7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3B2A54FC" w14:textId="535C136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620B177E" w14:textId="3D12D8D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5E9135B5" w14:textId="261B137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03C6410A" w14:textId="16197D8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67B9DFC4" w14:textId="41CD8BE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60CA58D0" w14:textId="51708EB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49699BC5" w14:textId="77777777" w:rsidTr="006E1DAD">
        <w:trPr>
          <w:jc w:val="center"/>
        </w:trPr>
        <w:tc>
          <w:tcPr>
            <w:tcW w:w="3005" w:type="dxa"/>
            <w:noWrap/>
            <w:vAlign w:val="center"/>
          </w:tcPr>
          <w:p w14:paraId="0FC5A687"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資訊及通訊</w:t>
            </w:r>
            <w:proofErr w:type="gramStart"/>
            <w:r w:rsidRPr="006E6CA2">
              <w:rPr>
                <w:kern w:val="0"/>
                <w:sz w:val="18"/>
                <w:szCs w:val="18"/>
              </w:rPr>
              <w:t>傳</w:t>
            </w:r>
            <w:proofErr w:type="gramEnd"/>
            <w:r w:rsidRPr="006E6CA2">
              <w:rPr>
                <w:kern w:val="0"/>
                <w:sz w:val="18"/>
                <w:szCs w:val="18"/>
              </w:rPr>
              <w:t>播業</w:t>
            </w:r>
          </w:p>
        </w:tc>
        <w:tc>
          <w:tcPr>
            <w:tcW w:w="509" w:type="dxa"/>
            <w:vAlign w:val="center"/>
          </w:tcPr>
          <w:p w14:paraId="2C924DAE" w14:textId="5020AC9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03BACE60" w14:textId="1D729B2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308BFB43" w14:textId="1C8E034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053310A3" w14:textId="668FC8A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1311E1C8" w14:textId="233EFF0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300F81B6" w14:textId="7FA9469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5DEFE49A" w14:textId="4D8D8C7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5721DEB5" w14:textId="67D4374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56784CDE" w14:textId="77777777" w:rsidTr="006E1DAD">
        <w:trPr>
          <w:jc w:val="center"/>
        </w:trPr>
        <w:tc>
          <w:tcPr>
            <w:tcW w:w="3005" w:type="dxa"/>
            <w:noWrap/>
            <w:vAlign w:val="center"/>
          </w:tcPr>
          <w:p w14:paraId="7389C27C"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金融及保險業</w:t>
            </w:r>
          </w:p>
        </w:tc>
        <w:tc>
          <w:tcPr>
            <w:tcW w:w="509" w:type="dxa"/>
            <w:vAlign w:val="center"/>
          </w:tcPr>
          <w:p w14:paraId="06F6FACC" w14:textId="6A3EC94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4C001F3A" w14:textId="05D6093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3BBAD9F9" w14:textId="4949A8F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0A490080" w14:textId="3DF55A5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2DA4D637" w14:textId="4B04C71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27BAB9CC" w14:textId="40A2D9F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41769B54" w14:textId="2ED0FE5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7E31C5A5" w14:textId="625AB57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0829A50C" w14:textId="77777777" w:rsidTr="006E1DAD">
        <w:trPr>
          <w:jc w:val="center"/>
        </w:trPr>
        <w:tc>
          <w:tcPr>
            <w:tcW w:w="3005" w:type="dxa"/>
            <w:noWrap/>
            <w:vAlign w:val="center"/>
          </w:tcPr>
          <w:p w14:paraId="6029B923"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不</w:t>
            </w:r>
            <w:proofErr w:type="gramStart"/>
            <w:r w:rsidRPr="006E6CA2">
              <w:rPr>
                <w:kern w:val="0"/>
                <w:sz w:val="18"/>
                <w:szCs w:val="18"/>
              </w:rPr>
              <w:t>動</w:t>
            </w:r>
            <w:proofErr w:type="gramEnd"/>
            <w:r w:rsidRPr="006E6CA2">
              <w:rPr>
                <w:kern w:val="0"/>
                <w:sz w:val="18"/>
                <w:szCs w:val="18"/>
              </w:rPr>
              <w:t>產業</w:t>
            </w:r>
          </w:p>
        </w:tc>
        <w:tc>
          <w:tcPr>
            <w:tcW w:w="509" w:type="dxa"/>
            <w:vAlign w:val="center"/>
          </w:tcPr>
          <w:p w14:paraId="3BB06169" w14:textId="3203A78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7895CFFC" w14:textId="70DB012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2658E465" w14:textId="722026A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3B3EB51B" w14:textId="5B93866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6FB6B269" w14:textId="475297D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4EE74BAC" w14:textId="60CE123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1A4EE41F" w14:textId="16E102A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5F923C8C" w14:textId="534326DC"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7A2A479C" w14:textId="77777777" w:rsidTr="006E1DAD">
        <w:trPr>
          <w:jc w:val="center"/>
        </w:trPr>
        <w:tc>
          <w:tcPr>
            <w:tcW w:w="3005" w:type="dxa"/>
            <w:noWrap/>
            <w:vAlign w:val="center"/>
          </w:tcPr>
          <w:p w14:paraId="40AD7D33"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專業、科學及技術服務業</w:t>
            </w:r>
          </w:p>
        </w:tc>
        <w:tc>
          <w:tcPr>
            <w:tcW w:w="509" w:type="dxa"/>
            <w:vAlign w:val="center"/>
          </w:tcPr>
          <w:p w14:paraId="5AA8DE13" w14:textId="6B415DD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1B5C62DC" w14:textId="1DBF96D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4249513D" w14:textId="5F024DF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11BE574C" w14:textId="1C2690B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4E27B2AF" w14:textId="4B88FA8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63FEC6A1" w14:textId="325D6478"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4016ED46" w14:textId="1406543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4A9967A7" w14:textId="444767DD"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32D0D7BF" w14:textId="77777777" w:rsidTr="006E1DAD">
        <w:trPr>
          <w:jc w:val="center"/>
        </w:trPr>
        <w:tc>
          <w:tcPr>
            <w:tcW w:w="3005" w:type="dxa"/>
            <w:noWrap/>
            <w:vAlign w:val="center"/>
          </w:tcPr>
          <w:p w14:paraId="430A12A0"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支援服</w:t>
            </w:r>
            <w:proofErr w:type="gramStart"/>
            <w:r w:rsidRPr="006E6CA2">
              <w:rPr>
                <w:kern w:val="0"/>
                <w:sz w:val="18"/>
                <w:szCs w:val="18"/>
              </w:rPr>
              <w:t>務</w:t>
            </w:r>
            <w:proofErr w:type="gramEnd"/>
            <w:r w:rsidRPr="006E6CA2">
              <w:rPr>
                <w:kern w:val="0"/>
                <w:sz w:val="18"/>
                <w:szCs w:val="18"/>
              </w:rPr>
              <w:t>業</w:t>
            </w:r>
          </w:p>
        </w:tc>
        <w:tc>
          <w:tcPr>
            <w:tcW w:w="509" w:type="dxa"/>
            <w:vAlign w:val="center"/>
          </w:tcPr>
          <w:p w14:paraId="74794DA0" w14:textId="07E647F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6CA3FA98" w14:textId="00D3C3B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69D182A4" w14:textId="3EE8BB5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258DBD4C" w14:textId="1B9BE3C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49A3DFC8" w14:textId="2044D97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2ECCC6F6" w14:textId="08AB1FE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00F993E7" w14:textId="7C05796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01ABB1CE" w14:textId="51096C6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130F642D" w14:textId="77777777" w:rsidTr="006E1DAD">
        <w:trPr>
          <w:jc w:val="center"/>
        </w:trPr>
        <w:tc>
          <w:tcPr>
            <w:tcW w:w="3005" w:type="dxa"/>
            <w:noWrap/>
            <w:vAlign w:val="center"/>
          </w:tcPr>
          <w:p w14:paraId="10F18A4C"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公共行政及國防；強制性社會安全</w:t>
            </w:r>
          </w:p>
        </w:tc>
        <w:tc>
          <w:tcPr>
            <w:tcW w:w="509" w:type="dxa"/>
            <w:vAlign w:val="center"/>
          </w:tcPr>
          <w:p w14:paraId="1D5350E1" w14:textId="6996576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2052799B" w14:textId="78BD040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170FF170" w14:textId="40D96BE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59AE0168" w14:textId="3ED0CBE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0378DF52" w14:textId="22323B4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4F1BF134" w14:textId="3A9248D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7E013C5E" w14:textId="5215727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1075D23F" w14:textId="6602458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21E47B4D" w14:textId="77777777" w:rsidTr="006E1DAD">
        <w:trPr>
          <w:jc w:val="center"/>
        </w:trPr>
        <w:tc>
          <w:tcPr>
            <w:tcW w:w="3005" w:type="dxa"/>
            <w:noWrap/>
            <w:vAlign w:val="center"/>
          </w:tcPr>
          <w:p w14:paraId="5082C90B"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教育服</w:t>
            </w:r>
            <w:proofErr w:type="gramStart"/>
            <w:r w:rsidRPr="006E6CA2">
              <w:rPr>
                <w:kern w:val="0"/>
                <w:sz w:val="18"/>
                <w:szCs w:val="18"/>
              </w:rPr>
              <w:t>務</w:t>
            </w:r>
            <w:proofErr w:type="gramEnd"/>
            <w:r w:rsidRPr="006E6CA2">
              <w:rPr>
                <w:kern w:val="0"/>
                <w:sz w:val="18"/>
                <w:szCs w:val="18"/>
              </w:rPr>
              <w:t>業</w:t>
            </w:r>
          </w:p>
        </w:tc>
        <w:tc>
          <w:tcPr>
            <w:tcW w:w="509" w:type="dxa"/>
            <w:vAlign w:val="center"/>
          </w:tcPr>
          <w:p w14:paraId="44679BC3" w14:textId="53A6B55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55CF6FD7" w14:textId="7127B77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12026971" w14:textId="1FFE093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0193E1D5" w14:textId="59EB51E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214B4A53" w14:textId="36A6DC6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606F107E" w14:textId="7B2DF2F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1FD89BE9" w14:textId="1530908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53E20B9D" w14:textId="3477E83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0ACEC73C" w14:textId="77777777" w:rsidTr="006E1DAD">
        <w:trPr>
          <w:jc w:val="center"/>
        </w:trPr>
        <w:tc>
          <w:tcPr>
            <w:tcW w:w="3005" w:type="dxa"/>
            <w:noWrap/>
            <w:vAlign w:val="center"/>
          </w:tcPr>
          <w:p w14:paraId="555AF6B6"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醫療保健及社會工作服務業</w:t>
            </w:r>
          </w:p>
        </w:tc>
        <w:tc>
          <w:tcPr>
            <w:tcW w:w="509" w:type="dxa"/>
            <w:vAlign w:val="center"/>
          </w:tcPr>
          <w:p w14:paraId="1DB797BC" w14:textId="4D0E9C3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2744C531" w14:textId="3FA7EF30"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144D9DA1" w14:textId="312FA86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00A4DF24" w14:textId="4559B6B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50111DA7" w14:textId="0FAEED1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3BAB64A3" w14:textId="4EA2F121"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3940A5C5" w14:textId="4153179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00244745" w14:textId="7FADAC6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3EDF454A" w14:textId="77777777" w:rsidTr="006E1DAD">
        <w:trPr>
          <w:jc w:val="center"/>
        </w:trPr>
        <w:tc>
          <w:tcPr>
            <w:tcW w:w="3005" w:type="dxa"/>
            <w:noWrap/>
            <w:vAlign w:val="center"/>
          </w:tcPr>
          <w:p w14:paraId="39BDFFDF" w14:textId="77777777" w:rsidR="009A24A4" w:rsidRPr="006E6CA2" w:rsidRDefault="009A24A4" w:rsidP="009A24A4">
            <w:pPr>
              <w:widowControl/>
              <w:snapToGrid w:val="0"/>
              <w:spacing w:line="220" w:lineRule="exact"/>
              <w:ind w:firstLineChars="0" w:firstLine="0"/>
              <w:rPr>
                <w:kern w:val="0"/>
                <w:sz w:val="18"/>
                <w:szCs w:val="18"/>
                <w:lang w:eastAsia="zh-TW"/>
              </w:rPr>
            </w:pPr>
            <w:r w:rsidRPr="006E6CA2">
              <w:rPr>
                <w:kern w:val="0"/>
                <w:sz w:val="18"/>
                <w:szCs w:val="18"/>
                <w:lang w:eastAsia="zh-TW"/>
              </w:rPr>
              <w:t>藝術、娛樂及休閒服務業</w:t>
            </w:r>
          </w:p>
        </w:tc>
        <w:tc>
          <w:tcPr>
            <w:tcW w:w="509" w:type="dxa"/>
            <w:vAlign w:val="center"/>
          </w:tcPr>
          <w:p w14:paraId="490DE345" w14:textId="6518BE1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34D4B3BF" w14:textId="43B5C5EB"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5F006C85" w14:textId="77C9314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2E5004C2" w14:textId="04C74E2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4ED3432B" w14:textId="6F031EC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19C4A768" w14:textId="2C2820A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28571201" w14:textId="03DBBF4F"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2F5A864F" w14:textId="594B2872"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r w:rsidR="006E6CA2" w:rsidRPr="006E6CA2" w14:paraId="5A55E471" w14:textId="77777777" w:rsidTr="006E1DAD">
        <w:trPr>
          <w:jc w:val="center"/>
        </w:trPr>
        <w:tc>
          <w:tcPr>
            <w:tcW w:w="3005" w:type="dxa"/>
            <w:noWrap/>
            <w:vAlign w:val="center"/>
          </w:tcPr>
          <w:p w14:paraId="1671F164" w14:textId="77777777" w:rsidR="009A24A4" w:rsidRPr="006E6CA2" w:rsidRDefault="009A24A4" w:rsidP="009A24A4">
            <w:pPr>
              <w:widowControl/>
              <w:snapToGrid w:val="0"/>
              <w:spacing w:line="220" w:lineRule="exact"/>
              <w:ind w:firstLineChars="0" w:firstLine="0"/>
              <w:rPr>
                <w:kern w:val="0"/>
                <w:sz w:val="18"/>
                <w:szCs w:val="18"/>
              </w:rPr>
            </w:pPr>
            <w:r w:rsidRPr="006E6CA2">
              <w:rPr>
                <w:kern w:val="0"/>
                <w:sz w:val="18"/>
                <w:szCs w:val="18"/>
              </w:rPr>
              <w:t>其他服</w:t>
            </w:r>
            <w:proofErr w:type="gramStart"/>
            <w:r w:rsidRPr="006E6CA2">
              <w:rPr>
                <w:kern w:val="0"/>
                <w:sz w:val="18"/>
                <w:szCs w:val="18"/>
              </w:rPr>
              <w:t>務</w:t>
            </w:r>
            <w:proofErr w:type="gramEnd"/>
            <w:r w:rsidRPr="006E6CA2">
              <w:rPr>
                <w:kern w:val="0"/>
                <w:sz w:val="18"/>
                <w:szCs w:val="18"/>
              </w:rPr>
              <w:t>業</w:t>
            </w:r>
          </w:p>
        </w:tc>
        <w:tc>
          <w:tcPr>
            <w:tcW w:w="509" w:type="dxa"/>
            <w:vAlign w:val="center"/>
          </w:tcPr>
          <w:p w14:paraId="2C464413" w14:textId="553AF6FE"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9" w:type="dxa"/>
            <w:vAlign w:val="center"/>
          </w:tcPr>
          <w:p w14:paraId="1EAE4FF7" w14:textId="08635024"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49" w:type="dxa"/>
            <w:vAlign w:val="center"/>
          </w:tcPr>
          <w:p w14:paraId="203E8003" w14:textId="39DB4F69"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40" w:type="dxa"/>
            <w:vAlign w:val="center"/>
          </w:tcPr>
          <w:p w14:paraId="18C1BF4B" w14:textId="7B28325A"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483" w:type="dxa"/>
            <w:vAlign w:val="center"/>
          </w:tcPr>
          <w:p w14:paraId="5BD46FAB" w14:textId="6C7906C3"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906" w:type="dxa"/>
            <w:vAlign w:val="center"/>
          </w:tcPr>
          <w:p w14:paraId="7FCCE1A3" w14:textId="37A5F857"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512" w:type="dxa"/>
            <w:noWrap/>
            <w:vAlign w:val="center"/>
          </w:tcPr>
          <w:p w14:paraId="71F92758" w14:textId="5781E435"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c>
          <w:tcPr>
            <w:tcW w:w="877" w:type="dxa"/>
            <w:vAlign w:val="center"/>
          </w:tcPr>
          <w:p w14:paraId="7E6741D8" w14:textId="3DB71166" w:rsidR="009A24A4" w:rsidRPr="006E6CA2" w:rsidRDefault="009A24A4" w:rsidP="009A24A4">
            <w:pPr>
              <w:snapToGrid w:val="0"/>
              <w:spacing w:line="220" w:lineRule="exact"/>
              <w:ind w:firstLineChars="0" w:firstLine="0"/>
              <w:jc w:val="right"/>
              <w:rPr>
                <w:sz w:val="18"/>
                <w:szCs w:val="18"/>
              </w:rPr>
            </w:pPr>
            <w:r w:rsidRPr="006E6CA2">
              <w:rPr>
                <w:sz w:val="18"/>
                <w:szCs w:val="18"/>
              </w:rPr>
              <w:t xml:space="preserve">0 </w:t>
            </w:r>
          </w:p>
        </w:tc>
      </w:tr>
    </w:tbl>
    <w:p w14:paraId="2C29AF53" w14:textId="2F47A4C5" w:rsidR="009A24A4" w:rsidRPr="006E6CA2" w:rsidRDefault="009A24A4" w:rsidP="009A24A4">
      <w:pPr>
        <w:widowControl/>
        <w:snapToGrid w:val="0"/>
        <w:spacing w:line="220" w:lineRule="exact"/>
        <w:ind w:firstLineChars="0" w:firstLine="0"/>
        <w:rPr>
          <w:kern w:val="0"/>
          <w:sz w:val="18"/>
          <w:szCs w:val="18"/>
          <w:lang w:eastAsia="zh-TW"/>
        </w:rPr>
      </w:pPr>
      <w:r w:rsidRPr="006E6CA2">
        <w:rPr>
          <w:rFonts w:hint="eastAsia"/>
          <w:kern w:val="0"/>
          <w:sz w:val="18"/>
          <w:szCs w:val="18"/>
          <w:lang w:eastAsia="zh-TW"/>
        </w:rPr>
        <w:t>資料來源：</w:t>
      </w:r>
      <w:r w:rsidR="00FA5815" w:rsidRPr="006E6CA2">
        <w:rPr>
          <w:rFonts w:hint="eastAsia"/>
          <w:kern w:val="0"/>
          <w:sz w:val="18"/>
          <w:szCs w:val="18"/>
          <w:lang w:eastAsia="zh-TW"/>
        </w:rPr>
        <w:t>經濟部投資審議司</w:t>
      </w:r>
    </w:p>
    <w:p w14:paraId="5FF4A176" w14:textId="77777777" w:rsidR="004F18FF" w:rsidRPr="006E6CA2" w:rsidRDefault="004F18FF" w:rsidP="004F18FF">
      <w:pPr>
        <w:pStyle w:val="afc"/>
      </w:pPr>
    </w:p>
    <w:p w14:paraId="7A79E34A" w14:textId="77777777" w:rsidR="00E65E30" w:rsidRPr="006E6CA2" w:rsidRDefault="00E65E30" w:rsidP="00554FA9">
      <w:pPr>
        <w:ind w:firstLine="472"/>
        <w:rPr>
          <w:lang w:eastAsia="zh-TW"/>
        </w:rPr>
        <w:sectPr w:rsidR="00E65E30" w:rsidRPr="006E6CA2" w:rsidSect="006B42E4">
          <w:headerReference w:type="default" r:id="rId37"/>
          <w:pgSz w:w="11906" w:h="16838" w:code="9"/>
          <w:pgMar w:top="2268" w:right="1701" w:bottom="1701" w:left="1701" w:header="1134" w:footer="851" w:gutter="0"/>
          <w:cols w:space="425"/>
          <w:docGrid w:type="linesAndChars" w:linePitch="514" w:charSpace="-774"/>
        </w:sectPr>
      </w:pPr>
    </w:p>
    <w:p w14:paraId="311184F2" w14:textId="77777777" w:rsidR="00D47B02" w:rsidRPr="006E6CA2" w:rsidRDefault="00D47B02">
      <w:pPr>
        <w:widowControl/>
        <w:overflowPunct/>
        <w:autoSpaceDE/>
        <w:autoSpaceDN/>
        <w:ind w:firstLineChars="0" w:firstLine="0"/>
        <w:jc w:val="left"/>
        <w:rPr>
          <w:rFonts w:eastAsia="標楷體"/>
          <w:spacing w:val="4"/>
          <w:sz w:val="26"/>
          <w:lang w:eastAsia="zh-TW"/>
        </w:rPr>
      </w:pPr>
      <w:r w:rsidRPr="006E6CA2">
        <w:rPr>
          <w:lang w:eastAsia="zh-TW"/>
        </w:rPr>
        <w:br w:type="page"/>
      </w:r>
    </w:p>
    <w:p w14:paraId="08260385" w14:textId="77777777" w:rsidR="00DE6625" w:rsidRPr="006E6CA2" w:rsidRDefault="00366A5F" w:rsidP="00C36449">
      <w:pPr>
        <w:pStyle w:val="af8"/>
        <w:snapToGrid w:val="0"/>
        <w:spacing w:line="440" w:lineRule="exact"/>
        <w:ind w:firstLineChars="0" w:firstLine="0"/>
        <w:rPr>
          <w:lang w:eastAsia="zh-TW"/>
        </w:rPr>
      </w:pPr>
      <w:r w:rsidRPr="006E6CA2">
        <w:rPr>
          <w:rFonts w:hint="eastAsia"/>
          <w:noProof/>
          <w:lang w:eastAsia="zh-TW"/>
        </w:rPr>
        <mc:AlternateContent>
          <mc:Choice Requires="wps">
            <w:drawing>
              <wp:anchor distT="0" distB="0" distL="114300" distR="114300" simplePos="0" relativeHeight="251659264" behindDoc="0" locked="0" layoutInCell="1" allowOverlap="1" wp14:anchorId="33EC8F76" wp14:editId="15486F0C">
                <wp:simplePos x="0" y="0"/>
                <wp:positionH relativeFrom="column">
                  <wp:posOffset>-295275</wp:posOffset>
                </wp:positionH>
                <wp:positionV relativeFrom="paragraph">
                  <wp:posOffset>6522720</wp:posOffset>
                </wp:positionV>
                <wp:extent cx="6069330" cy="2247900"/>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BC947" w14:textId="3D77C299" w:rsidR="00B9031F" w:rsidRPr="004B4040" w:rsidRDefault="00DF1EC2" w:rsidP="0088689C">
                            <w:pPr>
                              <w:snapToGrid w:val="0"/>
                              <w:ind w:firstLineChars="0" w:firstLine="0"/>
                              <w:rPr>
                                <w:rFonts w:ascii="華康新特黑體" w:eastAsia="華康新特黑體"/>
                                <w:lang w:eastAsia="zh-TW"/>
                              </w:rPr>
                            </w:pPr>
                            <w:r w:rsidRPr="00DF1EC2">
                              <w:rPr>
                                <w:rFonts w:ascii="華康新特黑體" w:eastAsia="華康新特黑體" w:hint="eastAsia"/>
                                <w:lang w:eastAsia="zh-TW"/>
                              </w:rPr>
                              <w:t>經濟部投資促進司</w:t>
                            </w:r>
                          </w:p>
                          <w:p w14:paraId="38958CAC" w14:textId="6D29C88B" w:rsidR="00B9031F" w:rsidRPr="004B4040" w:rsidRDefault="00B9031F" w:rsidP="0088689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5C428131" w14:textId="77777777" w:rsidR="00B9031F" w:rsidRPr="004B4040" w:rsidRDefault="00B9031F" w:rsidP="0088689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7E63256A" w14:textId="77777777" w:rsidR="00B9031F" w:rsidRPr="004B4040" w:rsidRDefault="00B9031F" w:rsidP="0088689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C9F53EF" w14:textId="77777777" w:rsidR="00B9031F" w:rsidRPr="004B4040" w:rsidRDefault="00B9031F" w:rsidP="0088689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4763DE8D" w14:textId="3857AF6A" w:rsidR="00B9031F" w:rsidRPr="004B4040" w:rsidRDefault="00B9031F" w:rsidP="0088689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電子信箱：</w:t>
                            </w:r>
                            <w:r w:rsidR="00E47811">
                              <w:rPr>
                                <w:rFonts w:ascii="華康中黑體(P)" w:eastAsia="華康中黑體(P)" w:hAnsi="Arial" w:cs="Arial" w:hint="eastAsia"/>
                                <w:sz w:val="20"/>
                                <w:szCs w:val="20"/>
                                <w:lang w:eastAsia="zh-TW"/>
                              </w:rPr>
                              <w:t>dois</w:t>
                            </w:r>
                            <w:r w:rsidR="00FA5815">
                              <w:rPr>
                                <w:rFonts w:ascii="華康中黑體(P)" w:eastAsia="華康中黑體(P)" w:hAnsi="Arial" w:cs="Arial" w:hint="eastAsia"/>
                                <w:sz w:val="20"/>
                                <w:szCs w:val="20"/>
                                <w:lang w:eastAsia="zh-TW"/>
                              </w:rPr>
                              <w:t>@moea.gov.tw</w:t>
                            </w:r>
                          </w:p>
                          <w:p w14:paraId="5D5DA22F" w14:textId="77777777" w:rsidR="00B9031F" w:rsidRDefault="00B9031F" w:rsidP="0088689C">
                            <w:pPr>
                              <w:snapToGrid w:val="0"/>
                              <w:ind w:firstLineChars="0" w:firstLine="0"/>
                              <w:rPr>
                                <w:rFonts w:ascii="華康中黑體(P)" w:eastAsia="華康中黑體(P)" w:hAnsi="Arial" w:cs="Arial"/>
                                <w:sz w:val="20"/>
                                <w:szCs w:val="20"/>
                                <w:lang w:eastAsia="zh-TW"/>
                              </w:rPr>
                            </w:pPr>
                          </w:p>
                          <w:p w14:paraId="6C23D28B" w14:textId="77777777" w:rsidR="00B9031F" w:rsidRPr="004B4040" w:rsidRDefault="00B9031F" w:rsidP="0088689C">
                            <w:pPr>
                              <w:snapToGrid w:val="0"/>
                              <w:ind w:firstLineChars="0" w:firstLine="0"/>
                              <w:rPr>
                                <w:rFonts w:ascii="華康中黑體(P)" w:eastAsia="華康中黑體(P)" w:hAnsi="Arial" w:cs="Arial"/>
                                <w:sz w:val="20"/>
                                <w:szCs w:val="20"/>
                                <w:lang w:eastAsia="zh-TW"/>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25pt;margin-top:513.6pt;width:477.9pt;height:1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AZC0QIAAMY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" filled="f" stroked="f">
                <v:textbox>
                  <w:txbxContent>
                    <w:p w14:paraId="68EBC947" w14:textId="3D77C299" w:rsidR="00B9031F" w:rsidRPr="004B4040" w:rsidRDefault="00DF1EC2" w:rsidP="0088689C">
                      <w:pPr>
                        <w:snapToGrid w:val="0"/>
                        <w:ind w:firstLineChars="0" w:firstLine="0"/>
                        <w:rPr>
                          <w:rFonts w:ascii="華康新特黑體" w:eastAsia="華康新特黑體"/>
                          <w:lang w:eastAsia="zh-TW"/>
                        </w:rPr>
                      </w:pPr>
                      <w:r w:rsidRPr="00DF1EC2">
                        <w:rPr>
                          <w:rFonts w:ascii="華康新特黑體" w:eastAsia="華康新特黑體" w:hint="eastAsia"/>
                          <w:lang w:eastAsia="zh-TW"/>
                        </w:rPr>
                        <w:t>經濟部投資促進司</w:t>
                      </w:r>
                    </w:p>
                    <w:p w14:paraId="38958CAC" w14:textId="6D29C88B" w:rsidR="00B9031F" w:rsidRPr="004B4040" w:rsidRDefault="00B9031F" w:rsidP="0088689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5C428131" w14:textId="77777777" w:rsidR="00B9031F" w:rsidRPr="004B4040" w:rsidRDefault="00B9031F" w:rsidP="0088689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7E63256A" w14:textId="77777777" w:rsidR="00B9031F" w:rsidRPr="004B4040" w:rsidRDefault="00B9031F" w:rsidP="0088689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C9F53EF" w14:textId="77777777" w:rsidR="00B9031F" w:rsidRPr="004B4040" w:rsidRDefault="00B9031F" w:rsidP="0088689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4763DE8D" w14:textId="3857AF6A" w:rsidR="00B9031F" w:rsidRPr="004B4040" w:rsidRDefault="00B9031F" w:rsidP="0088689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電子信箱：</w:t>
                      </w:r>
                      <w:r w:rsidR="00E47811">
                        <w:rPr>
                          <w:rFonts w:ascii="華康中黑體(P)" w:eastAsia="華康中黑體(P)" w:hAnsi="Arial" w:cs="Arial" w:hint="eastAsia"/>
                          <w:sz w:val="20"/>
                          <w:szCs w:val="20"/>
                          <w:lang w:eastAsia="zh-TW"/>
                        </w:rPr>
                        <w:t>dois</w:t>
                      </w:r>
                      <w:r w:rsidR="00FA5815">
                        <w:rPr>
                          <w:rFonts w:ascii="華康中黑體(P)" w:eastAsia="華康中黑體(P)" w:hAnsi="Arial" w:cs="Arial" w:hint="eastAsia"/>
                          <w:sz w:val="20"/>
                          <w:szCs w:val="20"/>
                          <w:lang w:eastAsia="zh-TW"/>
                        </w:rPr>
                        <w:t>@moea.gov.tw</w:t>
                      </w:r>
                    </w:p>
                    <w:p w14:paraId="5D5DA22F" w14:textId="77777777" w:rsidR="00B9031F" w:rsidRDefault="00B9031F" w:rsidP="0088689C">
                      <w:pPr>
                        <w:snapToGrid w:val="0"/>
                        <w:ind w:firstLineChars="0" w:firstLine="0"/>
                        <w:rPr>
                          <w:rFonts w:ascii="華康中黑體(P)" w:eastAsia="華康中黑體(P)" w:hAnsi="Arial" w:cs="Arial"/>
                          <w:sz w:val="20"/>
                          <w:szCs w:val="20"/>
                          <w:lang w:eastAsia="zh-TW"/>
                        </w:rPr>
                      </w:pPr>
                    </w:p>
                    <w:p w14:paraId="6C23D28B" w14:textId="77777777" w:rsidR="00B9031F" w:rsidRPr="004B4040" w:rsidRDefault="00B9031F" w:rsidP="0088689C">
                      <w:pPr>
                        <w:snapToGrid w:val="0"/>
                        <w:ind w:firstLineChars="0" w:firstLine="0"/>
                        <w:rPr>
                          <w:rFonts w:ascii="華康中黑體(P)" w:eastAsia="華康中黑體(P)" w:hAnsi="Arial" w:cs="Arial"/>
                          <w:sz w:val="20"/>
                          <w:szCs w:val="20"/>
                          <w:lang w:eastAsia="zh-TW"/>
                        </w:rPr>
                      </w:pPr>
                    </w:p>
                  </w:txbxContent>
                </v:textbox>
              </v:shape>
            </w:pict>
          </mc:Fallback>
        </mc:AlternateContent>
      </w:r>
      <w:r w:rsidRPr="006E6CA2">
        <w:rPr>
          <w:rFonts w:hint="eastAsia"/>
          <w:noProof/>
          <w:lang w:eastAsia="zh-TW"/>
        </w:rPr>
        <w:drawing>
          <wp:anchor distT="0" distB="0" distL="114300" distR="114300" simplePos="0" relativeHeight="251657216" behindDoc="1" locked="0" layoutInCell="1" allowOverlap="1" wp14:anchorId="16D8D649" wp14:editId="17A16778">
            <wp:simplePos x="0" y="0"/>
            <wp:positionH relativeFrom="column">
              <wp:posOffset>-1118235</wp:posOffset>
            </wp:positionH>
            <wp:positionV relativeFrom="paragraph">
              <wp:posOffset>-2035810</wp:posOffset>
            </wp:positionV>
            <wp:extent cx="7600950" cy="11316335"/>
            <wp:effectExtent l="0" t="0" r="0" b="0"/>
            <wp:wrapNone/>
            <wp:docPr id="34" name="圖片 4"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3-19印尼-186-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00950" cy="113163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E6625" w:rsidRPr="006E6CA2" w:rsidSect="003E0BC3">
      <w:headerReference w:type="even" r:id="rId39"/>
      <w:headerReference w:type="default" r:id="rId40"/>
      <w:footerReference w:type="even" r:id="rId41"/>
      <w:footerReference w:type="default" r:id="rId42"/>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9F2EB6" w14:textId="77777777" w:rsidR="003C0563" w:rsidRDefault="003C0563" w:rsidP="00033338">
      <w:pPr>
        <w:ind w:firstLine="480"/>
      </w:pPr>
      <w:r>
        <w:separator/>
      </w:r>
    </w:p>
  </w:endnote>
  <w:endnote w:type="continuationSeparator" w:id="0">
    <w:p w14:paraId="572FC8A4" w14:textId="77777777" w:rsidR="003C0563" w:rsidRDefault="003C0563" w:rsidP="00033338">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Iskoola Pota">
    <w:panose1 w:val="020B0502040204020203"/>
    <w:charset w:val="00"/>
    <w:family w:val="swiss"/>
    <w:pitch w:val="variable"/>
    <w:sig w:usb0="00000003" w:usb1="00000000" w:usb2="00000200" w:usb3="00000000" w:csb0="00000001" w:csb1="00000000"/>
  </w:font>
  <w:font w:name="Arial">
    <w:panose1 w:val="020B0604020202020204"/>
    <w:charset w:val="00"/>
    <w:family w:val="swiss"/>
    <w:pitch w:val="variable"/>
    <w:sig w:usb0="E0002AFF" w:usb1="C0007843" w:usb2="00000009" w:usb3="00000000" w:csb0="000001FF" w:csb1="00000000"/>
  </w:font>
  <w:font w:name="華康特粗明體">
    <w:altName w:val="細明體"/>
    <w:charset w:val="88"/>
    <w:family w:val="modern"/>
    <w:pitch w:val="fixed"/>
    <w:sig w:usb0="00000001" w:usb1="08080000" w:usb2="00000010"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細明體">
    <w:panose1 w:val="020203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華康新特明體">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513037" w14:textId="77777777" w:rsidR="00B9031F" w:rsidRDefault="00B9031F" w:rsidP="003A6D7A">
    <w:pPr>
      <w:pStyle w:val="ab"/>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8EA195" w14:textId="77777777" w:rsidR="00B9031F" w:rsidRDefault="00B9031F" w:rsidP="003A6D7A">
    <w:pPr>
      <w:pStyle w:val="ab"/>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3ABFD8" w14:textId="77777777" w:rsidR="00B9031F" w:rsidRDefault="00B9031F" w:rsidP="00DF4A7F">
    <w:pPr>
      <w:pStyle w:val="ab"/>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99948D" w14:textId="77777777" w:rsidR="00B9031F" w:rsidRPr="00B47FC6" w:rsidRDefault="00B9031F" w:rsidP="00B47FC6">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9BCB48" w14:textId="77777777" w:rsidR="00B9031F" w:rsidRDefault="00B9031F" w:rsidP="001D6820">
    <w:pPr>
      <w:pStyle w:val="ab"/>
      <w:ind w:firstLine="480"/>
      <w:jc w:val="center"/>
    </w:pPr>
  </w:p>
  <w:p w14:paraId="60D25A87" w14:textId="77777777" w:rsidR="00B9031F" w:rsidRPr="007E6BBB" w:rsidRDefault="00B9031F" w:rsidP="007E6BBB">
    <w:pPr>
      <w:pStyle w:val="a9"/>
      <w:ind w:leftChars="3250" w:left="7800"/>
      <w:jc w:val="center"/>
      <w:rPr>
        <w:rFonts w:ascii="Footlight MT Light" w:hAnsi="Footlight MT Light"/>
        <w:i/>
        <w:iCs/>
        <w:noProof/>
        <w:sz w:val="32"/>
        <w:szCs w:val="32"/>
        <w:lang w:eastAsia="zh-TW"/>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6D4C22" w14:textId="57096C6C" w:rsidR="00B9031F" w:rsidRPr="00B47FC6" w:rsidRDefault="00B9031F" w:rsidP="00B9031F">
    <w:pPr>
      <w:pStyle w:val="a9"/>
      <w:ind w:rightChars="3251" w:right="7802"/>
      <w:jc w:val="center"/>
    </w:pPr>
    <w:r w:rsidRPr="00B87C57">
      <w:rPr>
        <w:rFonts w:ascii="Footlight MT Light" w:hAnsi="Footlight MT Light"/>
        <w:i/>
        <w:iCs/>
        <w:noProof/>
        <w:sz w:val="32"/>
        <w:szCs w:val="32"/>
        <w:lang w:eastAsia="zh-TW" w:bidi="hi-IN"/>
      </w:rPr>
      <w:fldChar w:fldCharType="begin"/>
    </w:r>
    <w:r w:rsidRPr="00B87C57">
      <w:rPr>
        <w:rFonts w:ascii="Footlight MT Light" w:hAnsi="Footlight MT Light"/>
        <w:i/>
        <w:iCs/>
        <w:noProof/>
        <w:sz w:val="32"/>
        <w:szCs w:val="32"/>
        <w:lang w:eastAsia="zh-TW" w:bidi="hi-IN"/>
      </w:rPr>
      <w:instrText xml:space="preserve"> PAGE </w:instrText>
    </w:r>
    <w:r w:rsidRPr="00B87C57">
      <w:rPr>
        <w:rFonts w:ascii="Footlight MT Light" w:hAnsi="Footlight MT Light"/>
        <w:i/>
        <w:iCs/>
        <w:noProof/>
        <w:sz w:val="32"/>
        <w:szCs w:val="32"/>
        <w:lang w:eastAsia="zh-TW" w:bidi="hi-IN"/>
      </w:rPr>
      <w:fldChar w:fldCharType="separate"/>
    </w:r>
    <w:r w:rsidR="00E47811">
      <w:rPr>
        <w:rFonts w:ascii="Footlight MT Light" w:hAnsi="Footlight MT Light"/>
        <w:i/>
        <w:iCs/>
        <w:noProof/>
        <w:sz w:val="32"/>
        <w:szCs w:val="32"/>
        <w:lang w:eastAsia="zh-TW" w:bidi="hi-IN"/>
      </w:rPr>
      <w:t>28</w:t>
    </w:r>
    <w:r w:rsidRPr="00B87C57">
      <w:rPr>
        <w:rFonts w:ascii="Footlight MT Light" w:hAnsi="Footlight MT Light"/>
        <w:i/>
        <w:iCs/>
        <w:noProof/>
        <w:sz w:val="32"/>
        <w:szCs w:val="32"/>
        <w:lang w:eastAsia="zh-TW"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3EC4D1" w14:textId="1265B169" w:rsidR="00B9031F" w:rsidRPr="00B9031F" w:rsidRDefault="00B9031F" w:rsidP="00B9031F">
    <w:pPr>
      <w:pStyle w:val="a9"/>
      <w:ind w:leftChars="3250" w:left="7800"/>
      <w:jc w:val="center"/>
    </w:pPr>
    <w:r w:rsidRPr="00B87C57">
      <w:rPr>
        <w:rFonts w:ascii="Footlight MT Light" w:hAnsi="Footlight MT Light"/>
        <w:i/>
        <w:iCs/>
        <w:noProof/>
        <w:sz w:val="32"/>
        <w:szCs w:val="32"/>
        <w:lang w:eastAsia="zh-TW" w:bidi="hi-IN"/>
      </w:rPr>
      <w:fldChar w:fldCharType="begin"/>
    </w:r>
    <w:r w:rsidRPr="00B87C57">
      <w:rPr>
        <w:rFonts w:ascii="Footlight MT Light" w:hAnsi="Footlight MT Light"/>
        <w:i/>
        <w:iCs/>
        <w:noProof/>
        <w:sz w:val="32"/>
        <w:szCs w:val="32"/>
        <w:lang w:eastAsia="zh-TW" w:bidi="hi-IN"/>
      </w:rPr>
      <w:instrText xml:space="preserve"> PAGE </w:instrText>
    </w:r>
    <w:r w:rsidRPr="00B87C57">
      <w:rPr>
        <w:rFonts w:ascii="Footlight MT Light" w:hAnsi="Footlight MT Light"/>
        <w:i/>
        <w:iCs/>
        <w:noProof/>
        <w:sz w:val="32"/>
        <w:szCs w:val="32"/>
        <w:lang w:eastAsia="zh-TW" w:bidi="hi-IN"/>
      </w:rPr>
      <w:fldChar w:fldCharType="separate"/>
    </w:r>
    <w:r w:rsidR="00E47811">
      <w:rPr>
        <w:rFonts w:ascii="Footlight MT Light" w:hAnsi="Footlight MT Light"/>
        <w:i/>
        <w:iCs/>
        <w:noProof/>
        <w:sz w:val="32"/>
        <w:szCs w:val="32"/>
        <w:lang w:eastAsia="zh-TW" w:bidi="hi-IN"/>
      </w:rPr>
      <w:t>27</w:t>
    </w:r>
    <w:r w:rsidRPr="00B87C57">
      <w:rPr>
        <w:rFonts w:ascii="Footlight MT Light" w:hAnsi="Footlight MT Light"/>
        <w:i/>
        <w:iCs/>
        <w:noProof/>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945BF7" w14:textId="77777777" w:rsidR="00B9031F" w:rsidRPr="00F028F6" w:rsidRDefault="00B9031F" w:rsidP="00F028F6">
    <w:pPr>
      <w:pStyle w:val="ab"/>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80CC43" w14:textId="77777777" w:rsidR="00B9031F" w:rsidRPr="003E0BC3" w:rsidRDefault="00B9031F" w:rsidP="00033338">
    <w:pPr>
      <w:pStyle w:val="a9"/>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9E2F02" w14:textId="77777777" w:rsidR="003C0563" w:rsidRDefault="003C0563" w:rsidP="00033338">
      <w:pPr>
        <w:ind w:firstLine="480"/>
      </w:pPr>
      <w:r>
        <w:separator/>
      </w:r>
    </w:p>
  </w:footnote>
  <w:footnote w:type="continuationSeparator" w:id="0">
    <w:p w14:paraId="1B87E2FA" w14:textId="77777777" w:rsidR="003C0563" w:rsidRDefault="003C0563" w:rsidP="00033338">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FCE4E5" w14:textId="77777777" w:rsidR="00B9031F" w:rsidRDefault="00B9031F">
    <w:pPr>
      <w:pStyle w:val="a9"/>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056B1" w14:textId="77777777" w:rsidR="00B9031F" w:rsidRPr="00562D64" w:rsidRDefault="00B9031F" w:rsidP="00033338">
    <w:pPr>
      <w:snapToGrid w:val="0"/>
      <w:ind w:leftChars="2500" w:left="6000" w:rightChars="50" w:right="120" w:firstLine="48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2368" behindDoc="1" locked="0" layoutInCell="1" allowOverlap="1" wp14:anchorId="46ADE4A4" wp14:editId="182952A7">
              <wp:simplePos x="0" y="0"/>
              <wp:positionH relativeFrom="column">
                <wp:posOffset>3769360</wp:posOffset>
              </wp:positionH>
              <wp:positionV relativeFrom="paragraph">
                <wp:posOffset>-50165</wp:posOffset>
              </wp:positionV>
              <wp:extent cx="1590040" cy="198120"/>
              <wp:effectExtent l="0" t="0" r="3175" b="4445"/>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B9E8F" w14:textId="77777777" w:rsidR="00B9031F" w:rsidRPr="000C2131" w:rsidRDefault="00B9031F"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MeIkxZ69EgHje7EgBYL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kIpznYifIJ&#10;GCwFEAy4CIsPhFrIHxj1sERSrL4fiKQYNR84TIHZOJMgJ2E3CYQX8DTFGqNR3OhxMx06yfY1IE9z&#10;toZJyZklsRmpMYrTfMFisLmclpjZPM//rdVl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q2+DsQIAALIFAAAO&#10;AAAAAAAAAAAAAAAAAC4CAABkcnMvZTJvRG9jLnhtbFBLAQItABQABgAIAAAAIQDIAJsQ3wAAAAkB&#10;AAAPAAAAAAAAAAAAAAAAAAsFAABkcnMvZG93bnJldi54bWxQSwUGAAAAAAQABADzAAAAFwYAAAAA&#10;" filled="f" stroked="f">
              <v:textbox style="mso-fit-shape-to-text:t" inset="0,0,0,0">
                <w:txbxContent>
                  <w:p w14:paraId="16EB9E8F" w14:textId="77777777" w:rsidR="00B9031F" w:rsidRPr="000C2131" w:rsidRDefault="00B9031F"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3392" behindDoc="1" locked="0" layoutInCell="1" allowOverlap="1" wp14:anchorId="045499CD" wp14:editId="3C9D0BBD">
              <wp:simplePos x="0" y="0"/>
              <wp:positionH relativeFrom="column">
                <wp:posOffset>-1270</wp:posOffset>
              </wp:positionH>
              <wp:positionV relativeFrom="paragraph">
                <wp:posOffset>-78740</wp:posOffset>
              </wp:positionV>
              <wp:extent cx="3707130" cy="338455"/>
              <wp:effectExtent l="8255" t="35560" r="8890" b="35560"/>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D180876" id="Freeform 78"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W3m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FiVbeZ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1344" behindDoc="1" locked="0" layoutInCell="1" allowOverlap="1" wp14:anchorId="6FD82953" wp14:editId="52B642EC">
              <wp:simplePos x="0" y="0"/>
              <wp:positionH relativeFrom="column">
                <wp:posOffset>3709670</wp:posOffset>
              </wp:positionH>
              <wp:positionV relativeFrom="paragraph">
                <wp:posOffset>35560</wp:posOffset>
              </wp:positionV>
              <wp:extent cx="1714500" cy="113665"/>
              <wp:effectExtent l="4445" t="0" r="0" b="317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8DFEB1" id="Rectangle 76"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p2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KinZ+AgAA/Q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24408E" w14:textId="77777777" w:rsidR="00B9031F" w:rsidRPr="00562D64" w:rsidRDefault="00B9031F" w:rsidP="00033338">
    <w:pPr>
      <w:snapToGrid w:val="0"/>
      <w:ind w:leftChars="2500" w:left="6000" w:rightChars="50" w:right="120" w:firstLine="48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0800" behindDoc="1" locked="0" layoutInCell="1" allowOverlap="1" wp14:anchorId="3532359F" wp14:editId="623FDF17">
              <wp:simplePos x="0" y="0"/>
              <wp:positionH relativeFrom="column">
                <wp:posOffset>3769360</wp:posOffset>
              </wp:positionH>
              <wp:positionV relativeFrom="paragraph">
                <wp:posOffset>-50165</wp:posOffset>
              </wp:positionV>
              <wp:extent cx="1590040" cy="198120"/>
              <wp:effectExtent l="0" t="0" r="3175" b="4445"/>
              <wp:wrapNone/>
              <wp:docPr id="15"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E1750" w14:textId="77777777" w:rsidR="00B9031F" w:rsidRPr="000C2131" w:rsidRDefault="00B9031F"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33"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axZe/rICAACzBQAA&#10;DgAAAAAAAAAAAAAAAAAuAgAAZHJzL2Uyb0RvYy54bWxQSwECLQAUAAYACAAAACEAyACbEN8AAAAJ&#10;AQAADwAAAAAAAAAAAAAAAAAMBQAAZHJzL2Rvd25yZXYueG1sUEsFBgAAAAAEAAQA8wAAABgGAAAA&#10;AA==&#10;" filled="f" stroked="f">
              <v:textbox style="mso-fit-shape-to-text:t" inset="0,0,0,0">
                <w:txbxContent>
                  <w:p w14:paraId="5B9E1750" w14:textId="77777777" w:rsidR="00B9031F" w:rsidRPr="000C2131" w:rsidRDefault="00B9031F"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475E5663" wp14:editId="0924F66D">
              <wp:simplePos x="0" y="0"/>
              <wp:positionH relativeFrom="column">
                <wp:posOffset>-1270</wp:posOffset>
              </wp:positionH>
              <wp:positionV relativeFrom="paragraph">
                <wp:posOffset>-78740</wp:posOffset>
              </wp:positionV>
              <wp:extent cx="3707130" cy="338455"/>
              <wp:effectExtent l="8255" t="35560" r="8890" b="35560"/>
              <wp:wrapNone/>
              <wp:docPr id="14"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6C15C13" id="Freeform 111"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3EFIfdgQAAOM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6A0E5AA2" wp14:editId="43B7EB0B">
              <wp:simplePos x="0" y="0"/>
              <wp:positionH relativeFrom="column">
                <wp:posOffset>3709670</wp:posOffset>
              </wp:positionH>
              <wp:positionV relativeFrom="paragraph">
                <wp:posOffset>35560</wp:posOffset>
              </wp:positionV>
              <wp:extent cx="1714500" cy="113665"/>
              <wp:effectExtent l="4445" t="0" r="0" b="3175"/>
              <wp:wrapNone/>
              <wp:docPr id="1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6A8CE2" id="Rectangle 109"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ajSfw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liajSfwIAAP4E&#10;AAAOAAAAAAAAAAAAAAAAAC4CAABkcnMvZTJvRG9jLnhtbFBLAQItABQABgAIAAAAIQCQLwj72wAA&#10;AAgBAAAPAAAAAAAAAAAAAAAAANkEAABkcnMvZG93bnJldi54bWxQSwUGAAAAAAQABADzAAAA4QUA&#10;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66BE81" w14:textId="77777777" w:rsidR="00B9031F" w:rsidRPr="00562D64" w:rsidRDefault="00B9031F" w:rsidP="00033338">
    <w:pPr>
      <w:snapToGrid w:val="0"/>
      <w:ind w:leftChars="2500" w:left="6000" w:rightChars="50" w:right="120" w:firstLine="48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9472" behindDoc="1" locked="0" layoutInCell="1" allowOverlap="1" wp14:anchorId="01C0D7F2" wp14:editId="5E29154F">
              <wp:simplePos x="0" y="0"/>
              <wp:positionH relativeFrom="column">
                <wp:posOffset>3769360</wp:posOffset>
              </wp:positionH>
              <wp:positionV relativeFrom="paragraph">
                <wp:posOffset>-50165</wp:posOffset>
              </wp:positionV>
              <wp:extent cx="1590040" cy="198120"/>
              <wp:effectExtent l="0" t="0" r="3175" b="4445"/>
              <wp:wrapNone/>
              <wp:docPr id="2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9D0D2" w14:textId="77777777" w:rsidR="00B9031F" w:rsidRPr="000C2131" w:rsidRDefault="00B9031F" w:rsidP="00EF0613">
                          <w:pPr>
                            <w:snapToGrid w:val="0"/>
                            <w:ind w:firstLineChars="0" w:firstLine="0"/>
                            <w:jc w:val="distribute"/>
                            <w:rPr>
                              <w:rFonts w:ascii="華康超黑體" w:eastAsia="華康超黑體"/>
                              <w:noProof/>
                              <w:sz w:val="32"/>
                              <w:szCs w:val="32"/>
                            </w:rPr>
                          </w:pPr>
                          <w:r w:rsidRPr="006A42C6">
                            <w:rPr>
                              <w:rFonts w:ascii="華康超黑體" w:eastAsia="華康超黑體"/>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15.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AW/kJbICAACzBQAA&#10;DgAAAAAAAAAAAAAAAAAuAgAAZHJzL2Uyb0RvYy54bWxQSwECLQAUAAYACAAAACEAyACbEN8AAAAJ&#10;AQAADwAAAAAAAAAAAAAAAAAMBQAAZHJzL2Rvd25yZXYueG1sUEsFBgAAAAAEAAQA8wAAABgGAAAA&#10;AA==&#10;" filled="f" stroked="f">
              <v:textbox style="mso-fit-shape-to-text:t" inset="0,0,0,0">
                <w:txbxContent>
                  <w:p w14:paraId="7319D0D2" w14:textId="77777777" w:rsidR="00B9031F" w:rsidRPr="000C2131" w:rsidRDefault="00B9031F" w:rsidP="00EF0613">
                    <w:pPr>
                      <w:snapToGrid w:val="0"/>
                      <w:ind w:firstLineChars="0" w:firstLine="0"/>
                      <w:jc w:val="distribute"/>
                      <w:rPr>
                        <w:rFonts w:ascii="華康超黑體" w:eastAsia="華康超黑體"/>
                        <w:noProof/>
                        <w:sz w:val="32"/>
                        <w:szCs w:val="32"/>
                      </w:rPr>
                    </w:pPr>
                    <w:r w:rsidRPr="006A42C6">
                      <w:rPr>
                        <w:rFonts w:ascii="華康超黑體" w:eastAsia="華康超黑體"/>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0496" behindDoc="1" locked="0" layoutInCell="1" allowOverlap="1" wp14:anchorId="692372F5" wp14:editId="0FFE0A22">
              <wp:simplePos x="0" y="0"/>
              <wp:positionH relativeFrom="column">
                <wp:posOffset>-1270</wp:posOffset>
              </wp:positionH>
              <wp:positionV relativeFrom="paragraph">
                <wp:posOffset>-78740</wp:posOffset>
              </wp:positionV>
              <wp:extent cx="3707130" cy="338455"/>
              <wp:effectExtent l="8255" t="35560" r="8890" b="35560"/>
              <wp:wrapNone/>
              <wp:docPr id="30"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5056B7F" id="Freeform 111" o:spid="_x0000_s1026" style="position:absolute;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MtJN5h1BAAA4w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8448" behindDoc="1" locked="0" layoutInCell="1" allowOverlap="1" wp14:anchorId="1FD767C3" wp14:editId="25B45A2A">
              <wp:simplePos x="0" y="0"/>
              <wp:positionH relativeFrom="column">
                <wp:posOffset>3709670</wp:posOffset>
              </wp:positionH>
              <wp:positionV relativeFrom="paragraph">
                <wp:posOffset>35560</wp:posOffset>
              </wp:positionV>
              <wp:extent cx="1714500" cy="113665"/>
              <wp:effectExtent l="4445" t="0" r="0" b="3175"/>
              <wp:wrapNone/>
              <wp:docPr id="31"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3E8B8B" id="Rectangle 109" o:spid="_x0000_s1026" style="position:absolute;margin-left:292.1pt;margin-top:2.8pt;width:135pt;height:8.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E3wfw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5XE3wfwIAAP4E&#10;AAAOAAAAAAAAAAAAAAAAAC4CAABkcnMvZTJvRG9jLnhtbFBLAQItABQABgAIAAAAIQCQLwj72wAA&#10;AAgBAAAPAAAAAAAAAAAAAAAAANkEAABkcnMvZG93bnJldi54bWxQSwUGAAAAAAQABADzAAAA4QUA&#10;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2FD166" w14:textId="77777777" w:rsidR="00B9031F" w:rsidRPr="00562D64" w:rsidRDefault="00B9031F" w:rsidP="00033338">
    <w:pPr>
      <w:snapToGrid w:val="0"/>
      <w:ind w:leftChars="2500" w:left="6000" w:rightChars="50" w:right="120" w:firstLine="48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7728" behindDoc="1" locked="0" layoutInCell="1" allowOverlap="1" wp14:anchorId="12F3CB30" wp14:editId="2DC6A051">
              <wp:simplePos x="0" y="0"/>
              <wp:positionH relativeFrom="column">
                <wp:posOffset>3769360</wp:posOffset>
              </wp:positionH>
              <wp:positionV relativeFrom="paragraph">
                <wp:posOffset>-50165</wp:posOffset>
              </wp:positionV>
              <wp:extent cx="1590040" cy="19812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652F91" w14:textId="77777777" w:rsidR="00B9031F" w:rsidRPr="000C2131" w:rsidRDefault="00B9031F"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5"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L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Dne3YF&#10;N6XgTsT2Sk1VAAP7AZvBcXnYYnb1nH+7qMddu/4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j5lcuwAgAAswUAAA4A&#10;AAAAAAAAAAAAAAAALgIAAGRycy9lMm9Eb2MueG1sUEsBAi0AFAAGAAgAAAAhAMgAmxDfAAAACQEA&#10;AA8AAAAAAAAAAAAAAAAACgUAAGRycy9kb3ducmV2LnhtbFBLBQYAAAAABAAEAPMAAAAWBgAAAAA=&#10;" filled="f" stroked="f">
              <v:textbox style="mso-fit-shape-to-text:t" inset="0,0,0,0">
                <w:txbxContent>
                  <w:p w14:paraId="2D652F91" w14:textId="77777777" w:rsidR="00B9031F" w:rsidRPr="000C2131" w:rsidRDefault="00B9031F"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8752" behindDoc="1" locked="0" layoutInCell="1" allowOverlap="1" wp14:anchorId="38011FE3" wp14:editId="1E3126DA">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E7A8680" id="Freeform 10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teT+XncEAADj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6704" behindDoc="1" locked="0" layoutInCell="1" allowOverlap="1" wp14:anchorId="5EAC3570" wp14:editId="0F8AE507">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348F48" id="Rectangle 100"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MRfAIAAP4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DGtsMRfAIAAP4EAAAO&#10;AAAAAAAAAAAAAAAAAC4CAABkcnMvZTJvRG9jLnhtbFBLAQItABQABgAIAAAAIQCQLwj72wAAAAgB&#10;AAAPAAAAAAAAAAAAAAAAANYEAABkcnMvZG93bnJldi54bWxQSwUGAAAAAAQABADzAAAA3g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DACCDE" w14:textId="77777777" w:rsidR="00B9031F" w:rsidRPr="00562D64" w:rsidRDefault="00B9031F" w:rsidP="00033338">
    <w:pPr>
      <w:snapToGrid w:val="0"/>
      <w:ind w:leftChars="2500" w:left="6000" w:rightChars="50" w:right="120" w:firstLine="48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8512" behindDoc="1" locked="0" layoutInCell="1" allowOverlap="1" wp14:anchorId="5E810120" wp14:editId="161522B0">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89458" w14:textId="77777777" w:rsidR="00B9031F" w:rsidRPr="000C2131" w:rsidRDefault="00B9031F"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1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RjzPwVZWj8Bg&#10;JYFgwEXYeyA0Uv3AaIAdkmH9fU8Vw6j9IGAK7MKZBTUL21mgooSnGTYYTeLaTItp3yu+awB5nrMb&#10;mJSCOxLbkZqiOM4X7AWXy3GH2cXz9N9ZnTft6jc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AoDWywAgAAsQUAAA4A&#10;AAAAAAAAAAAAAAAALgIAAGRycy9lMm9Eb2MueG1sUEsBAi0AFAAGAAgAAAAhAMgAmxDfAAAACQEA&#10;AA8AAAAAAAAAAAAAAAAACgUAAGRycy9kb3ducmV2LnhtbFBLBQYAAAAABAAEAPMAAAAWBgAAAAA=&#10;" filled="f" stroked="f">
              <v:textbox style="mso-fit-shape-to-text:t" inset="0,0,0,0">
                <w:txbxContent>
                  <w:p w14:paraId="7DA89458" w14:textId="77777777" w:rsidR="00B9031F" w:rsidRPr="000C2131" w:rsidRDefault="00B9031F"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536" behindDoc="1" locked="0" layoutInCell="1" allowOverlap="1" wp14:anchorId="43E0694B" wp14:editId="1334344C">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F93ED6F" id="Freeform 93"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Lp5dQQAAOE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JFounl1BAAA4Q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7488" behindDoc="1" locked="0" layoutInCell="1" allowOverlap="1" wp14:anchorId="54C6F71D" wp14:editId="7002F384">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B9BDC7" id="Rectangle 91"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5BC35A" w14:textId="77777777" w:rsidR="00B9031F" w:rsidRPr="00562D64" w:rsidRDefault="00B9031F" w:rsidP="00033338">
    <w:pPr>
      <w:snapToGrid w:val="0"/>
      <w:ind w:leftChars="2500" w:left="6000" w:rightChars="50" w:right="120" w:firstLine="48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4656" behindDoc="1" locked="0" layoutInCell="1" allowOverlap="1" wp14:anchorId="3C4502F1" wp14:editId="3E8EB849">
              <wp:simplePos x="0" y="0"/>
              <wp:positionH relativeFrom="column">
                <wp:posOffset>3769360</wp:posOffset>
              </wp:positionH>
              <wp:positionV relativeFrom="paragraph">
                <wp:posOffset>-50165</wp:posOffset>
              </wp:positionV>
              <wp:extent cx="1590040" cy="198120"/>
              <wp:effectExtent l="0" t="0" r="3175" b="4445"/>
              <wp:wrapNone/>
              <wp:docPr id="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2065B" w14:textId="77777777" w:rsidR="00B9031F" w:rsidRPr="000C2131" w:rsidRDefault="00B9031F"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037"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6CVsAIAALE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Ho3oJWwAgAAsQUAAA4A&#10;AAAAAAAAAAAAAAAALgIAAGRycy9lMm9Eb2MueG1sUEsBAi0AFAAGAAgAAAAhAMgAmxDfAAAACQEA&#10;AA8AAAAAAAAAAAAAAAAACgUAAGRycy9kb3ducmV2LnhtbFBLBQYAAAAABAAEAPMAAAAWBgAAAAA=&#10;" filled="f" stroked="f">
              <v:textbox style="mso-fit-shape-to-text:t" inset="0,0,0,0">
                <w:txbxContent>
                  <w:p w14:paraId="5F32065B" w14:textId="77777777" w:rsidR="00B9031F" w:rsidRPr="000C2131" w:rsidRDefault="00B9031F"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5680" behindDoc="1" locked="0" layoutInCell="1" allowOverlap="1" wp14:anchorId="04408F1B" wp14:editId="3BBEB655">
              <wp:simplePos x="0" y="0"/>
              <wp:positionH relativeFrom="column">
                <wp:posOffset>-1270</wp:posOffset>
              </wp:positionH>
              <wp:positionV relativeFrom="paragraph">
                <wp:posOffset>-78740</wp:posOffset>
              </wp:positionV>
              <wp:extent cx="3707130" cy="338455"/>
              <wp:effectExtent l="8255" t="35560" r="8890" b="35560"/>
              <wp:wrapNone/>
              <wp:docPr id="2"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C736F17" id="Freeform 9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zNb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CF4zNb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3632" behindDoc="1" locked="0" layoutInCell="1" allowOverlap="1" wp14:anchorId="1E65A536" wp14:editId="3C7FC349">
              <wp:simplePos x="0" y="0"/>
              <wp:positionH relativeFrom="column">
                <wp:posOffset>3709670</wp:posOffset>
              </wp:positionH>
              <wp:positionV relativeFrom="paragraph">
                <wp:posOffset>35560</wp:posOffset>
              </wp:positionV>
              <wp:extent cx="1714500" cy="113665"/>
              <wp:effectExtent l="4445" t="0" r="0" b="3175"/>
              <wp:wrapNone/>
              <wp:docPr id="1"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52738C" id="Rectangle 97"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kr/fQIAAPw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NSZK/30CAAD8BAAA&#10;DgAAAAAAAAAAAAAAAAAuAgAAZHJzL2Uyb0RvYy54bWxQSwECLQAUAAYACAAAACEAkC8I+9sAAAAI&#10;AQAADwAAAAAAAAAAAAAAAADXBAAAZHJzL2Rvd25yZXYueG1sUEsFBgAAAAAEAAQA8wAAAN8FAAAA&#10;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CD913A" w14:textId="77777777" w:rsidR="00B9031F" w:rsidRPr="00562D64" w:rsidRDefault="00B9031F" w:rsidP="00033338">
    <w:pPr>
      <w:snapToGrid w:val="0"/>
      <w:ind w:leftChars="2500" w:left="6000" w:rightChars="50" w:right="120" w:firstLine="48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93568" behindDoc="1" locked="0" layoutInCell="1" allowOverlap="1" wp14:anchorId="0C73A9FB" wp14:editId="4C4CA939">
              <wp:simplePos x="0" y="0"/>
              <wp:positionH relativeFrom="column">
                <wp:posOffset>3769360</wp:posOffset>
              </wp:positionH>
              <wp:positionV relativeFrom="paragraph">
                <wp:posOffset>-50165</wp:posOffset>
              </wp:positionV>
              <wp:extent cx="1590040" cy="198120"/>
              <wp:effectExtent l="0" t="0" r="3175" b="4445"/>
              <wp:wrapNone/>
              <wp:docPr id="3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389BC" w14:textId="77777777" w:rsidR="00B9031F" w:rsidRPr="000C2131" w:rsidRDefault="00B9031F"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sS2sgIAALM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JWLEtrICAACzBQAA&#10;DgAAAAAAAAAAAAAAAAAuAgAAZHJzL2Uyb0RvYy54bWxQSwECLQAUAAYACAAAACEAyACbEN8AAAAJ&#10;AQAADwAAAAAAAAAAAAAAAAAMBQAAZHJzL2Rvd25yZXYueG1sUEsFBgAAAAAEAAQA8wAAABgGAAAA&#10;AA==&#10;" filled="f" stroked="f">
              <v:textbox style="mso-fit-shape-to-text:t" inset="0,0,0,0">
                <w:txbxContent>
                  <w:p w14:paraId="0BD389BC" w14:textId="77777777" w:rsidR="00B9031F" w:rsidRPr="000C2131" w:rsidRDefault="00B9031F"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4592" behindDoc="1" locked="0" layoutInCell="1" allowOverlap="1" wp14:anchorId="3404BB89" wp14:editId="349B49B7">
              <wp:simplePos x="0" y="0"/>
              <wp:positionH relativeFrom="column">
                <wp:posOffset>-1270</wp:posOffset>
              </wp:positionH>
              <wp:positionV relativeFrom="paragraph">
                <wp:posOffset>-78740</wp:posOffset>
              </wp:positionV>
              <wp:extent cx="3707130" cy="338455"/>
              <wp:effectExtent l="8255" t="35560" r="8890" b="35560"/>
              <wp:wrapNone/>
              <wp:docPr id="33"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415FF06" id="Freeform 99" o:spid="_x0000_s1026" style="position:absolute;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2544" behindDoc="1" locked="0" layoutInCell="1" allowOverlap="1" wp14:anchorId="4467CE3E" wp14:editId="5D5FF56A">
              <wp:simplePos x="0" y="0"/>
              <wp:positionH relativeFrom="column">
                <wp:posOffset>3709670</wp:posOffset>
              </wp:positionH>
              <wp:positionV relativeFrom="paragraph">
                <wp:posOffset>35560</wp:posOffset>
              </wp:positionV>
              <wp:extent cx="1714500" cy="113665"/>
              <wp:effectExtent l="4445" t="0" r="0" b="3175"/>
              <wp:wrapNone/>
              <wp:docPr id="38"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27A36D" id="Rectangle 97" o:spid="_x0000_s1026" style="position:absolute;margin-left:292.1pt;margin-top:2.8pt;width:135pt;height:8.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4kC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UClNO6jRB8ga1RslUDmL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5riQJ+AgAA/QQA&#10;AA4AAAAAAAAAAAAAAAAALgIAAGRycy9lMm9Eb2MueG1sUEsBAi0AFAAGAAgAAAAhAJAvCPvbAAAA&#10;CAEAAA8AAAAAAAAAAAAAAAAA2AQAAGRycy9kb3ducmV2LnhtbFBLBQYAAAAABAAEAPMAAADgBQAA&#10;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A39705" w14:textId="77777777" w:rsidR="00B9031F" w:rsidRPr="00F028F6" w:rsidRDefault="00B9031F" w:rsidP="00F028F6">
    <w:pPr>
      <w:pStyle w:val="a9"/>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745152" w14:textId="77777777" w:rsidR="00B9031F" w:rsidRPr="00562D64" w:rsidRDefault="00B9031F" w:rsidP="00033338">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06A5F" w14:textId="77777777" w:rsidR="00B9031F" w:rsidRDefault="00B9031F">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08DCBF" w14:textId="77777777" w:rsidR="00B9031F" w:rsidRDefault="00B9031F" w:rsidP="00DF4A7F">
    <w:pPr>
      <w:pStyle w:val="a9"/>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00E8F1" w14:textId="77777777" w:rsidR="00B9031F" w:rsidRPr="005A72DF" w:rsidRDefault="00B9031F" w:rsidP="005A72DF">
    <w:pPr>
      <w:pStyle w:val="a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FD74F0" w14:textId="77777777" w:rsidR="00B9031F" w:rsidRPr="00562D64" w:rsidRDefault="00B9031F" w:rsidP="00B466E1">
    <w:pPr>
      <w:snapToGrid w:val="0"/>
      <w:ind w:leftChars="2500" w:left="6000" w:rightChars="50" w:right="120" w:firstLine="640"/>
      <w:jc w:val="distribute"/>
      <w:rPr>
        <w:rFonts w:ascii="華康超黑體" w:eastAsia="華康超黑體"/>
        <w:noProof/>
        <w:position w:val="60"/>
        <w:sz w:val="32"/>
        <w:szCs w:val="3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A6F5EE" w14:textId="35CE1BDB" w:rsidR="00B9031F" w:rsidRPr="00B9031F" w:rsidRDefault="00B9031F" w:rsidP="00B9031F">
    <w:pPr>
      <w:pStyle w:val="a9"/>
    </w:pPr>
    <w:r>
      <w:rPr>
        <w:noProof/>
        <w:lang w:eastAsia="zh-TW"/>
      </w:rPr>
      <mc:AlternateContent>
        <mc:Choice Requires="wps">
          <w:drawing>
            <wp:anchor distT="0" distB="0" distL="114300" distR="114300" simplePos="0" relativeHeight="251698688" behindDoc="1" locked="0" layoutInCell="1" allowOverlap="1" wp14:anchorId="0E36E4E9" wp14:editId="6AF8695A">
              <wp:simplePos x="0" y="0"/>
              <wp:positionH relativeFrom="column">
                <wp:posOffset>2078355</wp:posOffset>
              </wp:positionH>
              <wp:positionV relativeFrom="paragraph">
                <wp:posOffset>-78740</wp:posOffset>
              </wp:positionV>
              <wp:extent cx="3348990" cy="338455"/>
              <wp:effectExtent l="11430" t="35560" r="11430" b="35560"/>
              <wp:wrapNone/>
              <wp:docPr id="39"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8" o:spid="_x0000_s1026"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97664" behindDoc="1" locked="0" layoutInCell="1" allowOverlap="1" wp14:anchorId="56EE9010" wp14:editId="1919A515">
              <wp:simplePos x="0" y="0"/>
              <wp:positionH relativeFrom="column">
                <wp:posOffset>72390</wp:posOffset>
              </wp:positionH>
              <wp:positionV relativeFrom="paragraph">
                <wp:posOffset>-95885</wp:posOffset>
              </wp:positionV>
              <wp:extent cx="1927860" cy="354330"/>
              <wp:effectExtent l="0" t="0" r="15240" b="7620"/>
              <wp:wrapNone/>
              <wp:docPr id="40"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56A40" w14:textId="77777777" w:rsidR="00B9031F" w:rsidRPr="000C2131" w:rsidRDefault="00B9031F" w:rsidP="00B9031F">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斯里蘭卡</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28" type="#_x0000_t202" style="position:absolute;left:0;text-align:left;margin-left:5.7pt;margin-top:-7.55pt;width:151.8pt;height:27.9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" filled="f" stroked="f">
              <v:textbox style="mso-fit-shape-to-text:t" inset="0,0,0,0">
                <w:txbxContent>
                  <w:p w14:paraId="37356A40" w14:textId="77777777" w:rsidR="00B9031F" w:rsidRPr="000C2131" w:rsidRDefault="00B9031F" w:rsidP="00B9031F">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斯里蘭卡</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96640" behindDoc="1" locked="0" layoutInCell="1" allowOverlap="1" wp14:anchorId="07DEE65B" wp14:editId="0D37EEBA">
              <wp:simplePos x="0" y="0"/>
              <wp:positionH relativeFrom="column">
                <wp:posOffset>-22860</wp:posOffset>
              </wp:positionH>
              <wp:positionV relativeFrom="paragraph">
                <wp:posOffset>35560</wp:posOffset>
              </wp:positionV>
              <wp:extent cx="2106295" cy="113665"/>
              <wp:effectExtent l="0" t="0" r="8255" b="635"/>
              <wp:wrapNone/>
              <wp:docPr id="41"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style="position:absolute;margin-left:-1.8pt;margin-top:2.8pt;width:165.85pt;height:8.9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0A805E" w14:textId="6198AEE1" w:rsidR="00B9031F" w:rsidRPr="00B9031F" w:rsidRDefault="00B9031F" w:rsidP="00B9031F">
    <w:pPr>
      <w:snapToGrid w:val="0"/>
      <w:ind w:leftChars="2500" w:left="6000" w:rightChars="50" w:right="120" w:firstLine="480"/>
      <w:jc w:val="distribute"/>
    </w:pPr>
    <w:r>
      <w:rPr>
        <w:rFonts w:ascii="華康超黑體" w:eastAsia="華康超黑體" w:hint="eastAsia"/>
        <w:noProof/>
        <w:position w:val="60"/>
        <w:lang w:eastAsia="zh-TW"/>
      </w:rPr>
      <mc:AlternateContent>
        <mc:Choice Requires="wps">
          <w:drawing>
            <wp:anchor distT="0" distB="0" distL="114300" distR="114300" simplePos="0" relativeHeight="251705856" behindDoc="1" locked="0" layoutInCell="1" allowOverlap="1" wp14:anchorId="3D0A0670" wp14:editId="44A5CBCE">
              <wp:simplePos x="0" y="0"/>
              <wp:positionH relativeFrom="column">
                <wp:posOffset>3769360</wp:posOffset>
              </wp:positionH>
              <wp:positionV relativeFrom="paragraph">
                <wp:posOffset>-50165</wp:posOffset>
              </wp:positionV>
              <wp:extent cx="1590040" cy="198120"/>
              <wp:effectExtent l="0" t="0" r="3175" b="4445"/>
              <wp:wrapNone/>
              <wp:docPr id="46"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41A9E" w14:textId="77777777" w:rsidR="00B9031F" w:rsidRPr="000C2131" w:rsidRDefault="00B9031F" w:rsidP="00B9031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029" type="#_x0000_t202" style="position:absolute;left:0;text-align:left;margin-left:296.8pt;margin-top:-3.95pt;width:125.2pt;height:15.6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Xrw0PsQIAALMFAAAO&#10;AAAAAAAAAAAAAAAAAC4CAABkcnMvZTJvRG9jLnhtbFBLAQItABQABgAIAAAAIQDIAJsQ3wAAAAkB&#10;AAAPAAAAAAAAAAAAAAAAAAsFAABkcnMvZG93bnJldi54bWxQSwUGAAAAAAQABADzAAAAFwYAAAAA&#10;" filled="f" stroked="f">
              <v:textbox style="mso-fit-shape-to-text:t" inset="0,0,0,0">
                <w:txbxContent>
                  <w:p w14:paraId="7D941A9E" w14:textId="77777777" w:rsidR="00B9031F" w:rsidRPr="000C2131" w:rsidRDefault="00B9031F" w:rsidP="00B9031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6880" behindDoc="1" locked="0" layoutInCell="1" allowOverlap="1" wp14:anchorId="278884DD" wp14:editId="3B5DE2C2">
              <wp:simplePos x="0" y="0"/>
              <wp:positionH relativeFrom="column">
                <wp:posOffset>-1270</wp:posOffset>
              </wp:positionH>
              <wp:positionV relativeFrom="paragraph">
                <wp:posOffset>-78740</wp:posOffset>
              </wp:positionV>
              <wp:extent cx="3707130" cy="338455"/>
              <wp:effectExtent l="8255" t="35560" r="8890" b="35560"/>
              <wp:wrapNone/>
              <wp:docPr id="26"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3" o:spid="_x0000_s1026" style="position:absolute;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4832" behindDoc="1" locked="0" layoutInCell="1" allowOverlap="1" wp14:anchorId="1BD10977" wp14:editId="3D64DDAB">
              <wp:simplePos x="0" y="0"/>
              <wp:positionH relativeFrom="column">
                <wp:posOffset>3709670</wp:posOffset>
              </wp:positionH>
              <wp:positionV relativeFrom="paragraph">
                <wp:posOffset>35560</wp:posOffset>
              </wp:positionV>
              <wp:extent cx="1714500" cy="113665"/>
              <wp:effectExtent l="4445" t="0" r="0" b="3175"/>
              <wp:wrapNone/>
              <wp:docPr id="25"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26" style="position:absolute;margin-left:292.1pt;margin-top:2.8pt;width:135pt;height:8.9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1M9Od+AgAA/gQA&#10;AA4AAAAAAAAAAAAAAAAALgIAAGRycy9lMm9Eb2MueG1sUEsBAi0AFAAGAAgAAAAhAJAvCPvbAAAA&#10;CAEAAA8AAAAAAAAAAAAAAAAA2AQAAGRycy9kb3ducmV2LnhtbFBLBQYAAAAABAAEAPMAAADgBQAA&#10;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9FB37" w14:textId="77777777" w:rsidR="00B9031F" w:rsidRPr="00562D64" w:rsidRDefault="00B9031F" w:rsidP="00033338">
    <w:pPr>
      <w:snapToGrid w:val="0"/>
      <w:ind w:leftChars="2500" w:left="6000" w:rightChars="50" w:right="120" w:firstLine="48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01760" behindDoc="1" locked="0" layoutInCell="1" allowOverlap="1" wp14:anchorId="47B721CE" wp14:editId="5798B7D9">
              <wp:simplePos x="0" y="0"/>
              <wp:positionH relativeFrom="column">
                <wp:posOffset>3769360</wp:posOffset>
              </wp:positionH>
              <wp:positionV relativeFrom="paragraph">
                <wp:posOffset>-50165</wp:posOffset>
              </wp:positionV>
              <wp:extent cx="1590040" cy="198120"/>
              <wp:effectExtent l="0" t="0" r="3175" b="4445"/>
              <wp:wrapNone/>
              <wp:docPr id="27"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B078C" w14:textId="77777777" w:rsidR="00B9031F" w:rsidRPr="000C2131" w:rsidRDefault="00B9031F"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96.8pt;margin-top:-3.95pt;width:125.2pt;height:15.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7z0sQIAALM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wE7z0sQIAALMFAAAO&#10;AAAAAAAAAAAAAAAAAC4CAABkcnMvZTJvRG9jLnhtbFBLAQItABQABgAIAAAAIQDIAJsQ3wAAAAkB&#10;AAAPAAAAAAAAAAAAAAAAAAsFAABkcnMvZG93bnJldi54bWxQSwUGAAAAAAQABADzAAAAFwYAAAAA&#10;" filled="f" stroked="f">
              <v:textbox style="mso-fit-shape-to-text:t" inset="0,0,0,0">
                <w:txbxContent>
                  <w:p w14:paraId="61BB078C" w14:textId="77777777" w:rsidR="00B9031F" w:rsidRPr="000C2131" w:rsidRDefault="00B9031F"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2784" behindDoc="1" locked="0" layoutInCell="1" allowOverlap="1" wp14:anchorId="18D1DBC6" wp14:editId="45E8E989">
              <wp:simplePos x="0" y="0"/>
              <wp:positionH relativeFrom="column">
                <wp:posOffset>-1270</wp:posOffset>
              </wp:positionH>
              <wp:positionV relativeFrom="paragraph">
                <wp:posOffset>-78740</wp:posOffset>
              </wp:positionV>
              <wp:extent cx="3707130" cy="338455"/>
              <wp:effectExtent l="8255" t="35560" r="8890" b="35560"/>
              <wp:wrapNone/>
              <wp:docPr id="28"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3"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DUCET54BAAA4w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0736" behindDoc="1" locked="0" layoutInCell="1" allowOverlap="1" wp14:anchorId="135405DD" wp14:editId="1971A1A4">
              <wp:simplePos x="0" y="0"/>
              <wp:positionH relativeFrom="column">
                <wp:posOffset>3709670</wp:posOffset>
              </wp:positionH>
              <wp:positionV relativeFrom="paragraph">
                <wp:posOffset>35560</wp:posOffset>
              </wp:positionV>
              <wp:extent cx="1714500" cy="113665"/>
              <wp:effectExtent l="4445" t="0" r="0" b="3175"/>
              <wp:wrapNone/>
              <wp:docPr id="45"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26" style="position:absolute;margin-left:292.1pt;margin-top:2.8pt;width:135pt;height:8.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pnA6h+AgAA/g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F29F98" w14:textId="77777777" w:rsidR="00B9031F" w:rsidRPr="00562D64" w:rsidRDefault="00B9031F" w:rsidP="00033338">
    <w:pPr>
      <w:snapToGrid w:val="0"/>
      <w:ind w:leftChars="2500" w:left="6000" w:rightChars="50" w:right="120" w:firstLine="64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71040" behindDoc="1" locked="0" layoutInCell="1" allowOverlap="1" wp14:anchorId="357893CC" wp14:editId="6DCABE57">
              <wp:simplePos x="0" y="0"/>
              <wp:positionH relativeFrom="column">
                <wp:posOffset>-13335</wp:posOffset>
              </wp:positionH>
              <wp:positionV relativeFrom="paragraph">
                <wp:posOffset>-78740</wp:posOffset>
              </wp:positionV>
              <wp:extent cx="3090545" cy="338455"/>
              <wp:effectExtent l="5715" t="35560" r="8890" b="35560"/>
              <wp:wrapNone/>
              <wp:docPr id="24"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B43124B" id="Freeform 120"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0016" behindDoc="1" locked="0" layoutInCell="1" allowOverlap="1" wp14:anchorId="15F50984" wp14:editId="747AD4CE">
              <wp:simplePos x="0" y="0"/>
              <wp:positionH relativeFrom="column">
                <wp:posOffset>3133090</wp:posOffset>
              </wp:positionH>
              <wp:positionV relativeFrom="paragraph">
                <wp:posOffset>-50165</wp:posOffset>
              </wp:positionV>
              <wp:extent cx="2258695" cy="198120"/>
              <wp:effectExtent l="0" t="0" r="0" b="4445"/>
              <wp:wrapNone/>
              <wp:docPr id="23"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1EBE1" w14:textId="77777777" w:rsidR="00B9031F" w:rsidRPr="000C2131" w:rsidRDefault="00B9031F" w:rsidP="00EF0613">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31" type="#_x0000_t202" style="position:absolute;left:0;text-align:left;margin-left:246.7pt;margin-top:-3.95pt;width:177.85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lVZ0TLMCAACzBQAA&#10;DgAAAAAAAAAAAAAAAAAuAgAAZHJzL2Uyb0RvYy54bWxQSwECLQAUAAYACAAAACEAqYHzSd4AAAAJ&#10;AQAADwAAAAAAAAAAAAAAAAANBQAAZHJzL2Rvd25yZXYueG1sUEsFBgAAAAAEAAQA8wAAABgGAAAA&#10;AA==&#10;" filled="f" stroked="f">
              <v:textbox style="mso-fit-shape-to-text:t" inset="0,0,0,0">
                <w:txbxContent>
                  <w:p w14:paraId="7FD1EBE1" w14:textId="77777777" w:rsidR="00B9031F" w:rsidRPr="000C2131" w:rsidRDefault="00B9031F" w:rsidP="00EF0613">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8992" behindDoc="1" locked="0" layoutInCell="1" allowOverlap="1" wp14:anchorId="2742EA75" wp14:editId="4D295BA7">
              <wp:simplePos x="0" y="0"/>
              <wp:positionH relativeFrom="column">
                <wp:posOffset>3081020</wp:posOffset>
              </wp:positionH>
              <wp:positionV relativeFrom="paragraph">
                <wp:posOffset>35560</wp:posOffset>
              </wp:positionV>
              <wp:extent cx="2339975" cy="113665"/>
              <wp:effectExtent l="4445" t="0" r="0" b="3175"/>
              <wp:wrapNone/>
              <wp:docPr id="22"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D3EFF0" id="Rectangle 118" o:spid="_x0000_s1026" style="position:absolute;margin-left:242.6pt;margin-top:2.8pt;width:184.2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LZ8gAIAAP4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2A44186"/>
    <w:lvl w:ilvl="0">
      <w:start w:val="1"/>
      <w:numFmt w:val="decimal"/>
      <w:pStyle w:val="5"/>
      <w:lvlText w:val="%1."/>
      <w:lvlJc w:val="left"/>
      <w:pPr>
        <w:tabs>
          <w:tab w:val="num" w:pos="2281"/>
        </w:tabs>
        <w:ind w:leftChars="1000" w:left="2281" w:hangingChars="200" w:hanging="360"/>
      </w:pPr>
    </w:lvl>
  </w:abstractNum>
  <w:abstractNum w:abstractNumId="1">
    <w:nsid w:val="FFFFFF7D"/>
    <w:multiLevelType w:val="singleLevel"/>
    <w:tmpl w:val="2D06C22C"/>
    <w:lvl w:ilvl="0">
      <w:start w:val="1"/>
      <w:numFmt w:val="decimal"/>
      <w:pStyle w:val="4"/>
      <w:lvlText w:val="%1."/>
      <w:lvlJc w:val="left"/>
      <w:pPr>
        <w:tabs>
          <w:tab w:val="num" w:pos="1801"/>
        </w:tabs>
        <w:ind w:leftChars="800" w:left="1801" w:hangingChars="200" w:hanging="360"/>
      </w:pPr>
    </w:lvl>
  </w:abstractNum>
  <w:abstractNum w:abstractNumId="2">
    <w:nsid w:val="FFFFFF7E"/>
    <w:multiLevelType w:val="singleLevel"/>
    <w:tmpl w:val="39FA9AAE"/>
    <w:lvl w:ilvl="0">
      <w:start w:val="1"/>
      <w:numFmt w:val="decimal"/>
      <w:pStyle w:val="3"/>
      <w:lvlText w:val="%1."/>
      <w:lvlJc w:val="left"/>
      <w:pPr>
        <w:tabs>
          <w:tab w:val="num" w:pos="1321"/>
        </w:tabs>
        <w:ind w:leftChars="600" w:left="1321" w:hangingChars="200" w:hanging="360"/>
      </w:pPr>
    </w:lvl>
  </w:abstractNum>
  <w:abstractNum w:abstractNumId="3">
    <w:nsid w:val="FFFFFF7F"/>
    <w:multiLevelType w:val="singleLevel"/>
    <w:tmpl w:val="E632AAD8"/>
    <w:lvl w:ilvl="0">
      <w:start w:val="1"/>
      <w:numFmt w:val="decimal"/>
      <w:pStyle w:val="2"/>
      <w:lvlText w:val="%1."/>
      <w:lvlJc w:val="left"/>
      <w:pPr>
        <w:tabs>
          <w:tab w:val="num" w:pos="841"/>
        </w:tabs>
        <w:ind w:leftChars="400" w:left="841" w:hangingChars="200" w:hanging="360"/>
      </w:pPr>
    </w:lvl>
  </w:abstractNum>
  <w:abstractNum w:abstractNumId="4">
    <w:nsid w:val="FFFFFF80"/>
    <w:multiLevelType w:val="singleLevel"/>
    <w:tmpl w:val="645C7B04"/>
    <w:lvl w:ilvl="0">
      <w:start w:val="1"/>
      <w:numFmt w:val="bullet"/>
      <w:pStyle w:val="50"/>
      <w:lvlText w:val=""/>
      <w:lvlJc w:val="left"/>
      <w:pPr>
        <w:tabs>
          <w:tab w:val="num" w:pos="2281"/>
        </w:tabs>
        <w:ind w:leftChars="1000" w:left="2281" w:hangingChars="200" w:hanging="360"/>
      </w:pPr>
      <w:rPr>
        <w:rFonts w:ascii="Wingdings" w:hAnsi="Wingdings" w:hint="default"/>
      </w:rPr>
    </w:lvl>
  </w:abstractNum>
  <w:abstractNum w:abstractNumId="5">
    <w:nsid w:val="FFFFFF81"/>
    <w:multiLevelType w:val="singleLevel"/>
    <w:tmpl w:val="A064B08A"/>
    <w:lvl w:ilvl="0">
      <w:start w:val="1"/>
      <w:numFmt w:val="bullet"/>
      <w:pStyle w:val="40"/>
      <w:lvlText w:val=""/>
      <w:lvlJc w:val="left"/>
      <w:pPr>
        <w:tabs>
          <w:tab w:val="num" w:pos="1801"/>
        </w:tabs>
        <w:ind w:leftChars="800" w:left="1801" w:hangingChars="200" w:hanging="360"/>
      </w:pPr>
      <w:rPr>
        <w:rFonts w:ascii="Wingdings" w:hAnsi="Wingdings" w:hint="default"/>
      </w:rPr>
    </w:lvl>
  </w:abstractNum>
  <w:abstractNum w:abstractNumId="6">
    <w:nsid w:val="FFFFFF82"/>
    <w:multiLevelType w:val="singleLevel"/>
    <w:tmpl w:val="20B2CC10"/>
    <w:lvl w:ilvl="0">
      <w:start w:val="1"/>
      <w:numFmt w:val="bullet"/>
      <w:pStyle w:val="30"/>
      <w:lvlText w:val=""/>
      <w:lvlJc w:val="left"/>
      <w:pPr>
        <w:tabs>
          <w:tab w:val="num" w:pos="1321"/>
        </w:tabs>
        <w:ind w:leftChars="600" w:left="1321" w:hangingChars="200" w:hanging="360"/>
      </w:pPr>
      <w:rPr>
        <w:rFonts w:ascii="Wingdings" w:hAnsi="Wingdings" w:hint="default"/>
      </w:rPr>
    </w:lvl>
  </w:abstractNum>
  <w:abstractNum w:abstractNumId="7">
    <w:nsid w:val="FFFFFF83"/>
    <w:multiLevelType w:val="singleLevel"/>
    <w:tmpl w:val="576EA7CC"/>
    <w:lvl w:ilvl="0">
      <w:start w:val="1"/>
      <w:numFmt w:val="bullet"/>
      <w:pStyle w:val="20"/>
      <w:lvlText w:val=""/>
      <w:lvlJc w:val="left"/>
      <w:pPr>
        <w:tabs>
          <w:tab w:val="num" w:pos="841"/>
        </w:tabs>
        <w:ind w:leftChars="400" w:left="841" w:hangingChars="200" w:hanging="360"/>
      </w:pPr>
      <w:rPr>
        <w:rFonts w:ascii="Wingdings" w:hAnsi="Wingdings" w:hint="default"/>
      </w:rPr>
    </w:lvl>
  </w:abstractNum>
  <w:abstractNum w:abstractNumId="8">
    <w:nsid w:val="FFFFFF88"/>
    <w:multiLevelType w:val="singleLevel"/>
    <w:tmpl w:val="13225318"/>
    <w:lvl w:ilvl="0">
      <w:start w:val="1"/>
      <w:numFmt w:val="decimal"/>
      <w:pStyle w:val="a"/>
      <w:lvlText w:val="%1."/>
      <w:lvlJc w:val="left"/>
      <w:pPr>
        <w:tabs>
          <w:tab w:val="num" w:pos="361"/>
        </w:tabs>
        <w:ind w:leftChars="200" w:left="361" w:hangingChars="200" w:hanging="360"/>
      </w:pPr>
    </w:lvl>
  </w:abstractNum>
  <w:abstractNum w:abstractNumId="9">
    <w:nsid w:val="FFFFFF89"/>
    <w:multiLevelType w:val="singleLevel"/>
    <w:tmpl w:val="D5EE85B4"/>
    <w:lvl w:ilvl="0">
      <w:start w:val="1"/>
      <w:numFmt w:val="bullet"/>
      <w:pStyle w:val="a0"/>
      <w:lvlText w:val=""/>
      <w:lvlJc w:val="left"/>
      <w:pPr>
        <w:tabs>
          <w:tab w:val="num" w:pos="361"/>
        </w:tabs>
        <w:ind w:leftChars="200" w:left="361" w:hangingChars="200" w:hanging="360"/>
      </w:pPr>
      <w:rPr>
        <w:rFonts w:ascii="Wingdings" w:hAnsi="Wingdings" w:hint="default"/>
      </w:rPr>
    </w:lvl>
  </w:abstractNum>
  <w:abstractNum w:abstractNumId="10">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02A233AB"/>
    <w:multiLevelType w:val="hybridMultilevel"/>
    <w:tmpl w:val="F950291E"/>
    <w:lvl w:ilvl="0" w:tplc="36A0EBA0">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060070A7"/>
    <w:multiLevelType w:val="hybridMultilevel"/>
    <w:tmpl w:val="454CF3E8"/>
    <w:lvl w:ilvl="0" w:tplc="4E5C9EB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nsid w:val="06A925E7"/>
    <w:multiLevelType w:val="multilevel"/>
    <w:tmpl w:val="98DA8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0ABF01A1"/>
    <w:multiLevelType w:val="hybridMultilevel"/>
    <w:tmpl w:val="5C849AE0"/>
    <w:lvl w:ilvl="0" w:tplc="A08202A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26F95335"/>
    <w:multiLevelType w:val="hybridMultilevel"/>
    <w:tmpl w:val="44BC39B4"/>
    <w:lvl w:ilvl="0" w:tplc="A8EA92F4">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
    <w:nsid w:val="2D961CDC"/>
    <w:multiLevelType w:val="hybridMultilevel"/>
    <w:tmpl w:val="E89896A4"/>
    <w:lvl w:ilvl="0" w:tplc="56FEC08A">
      <w:start w:val="2"/>
      <w:numFmt w:val="bullet"/>
      <w:lvlText w:val="■"/>
      <w:lvlJc w:val="left"/>
      <w:pPr>
        <w:tabs>
          <w:tab w:val="num" w:pos="240"/>
        </w:tabs>
        <w:ind w:left="240" w:hanging="240"/>
      </w:pPr>
      <w:rPr>
        <w:rFonts w:ascii="新細明體" w:eastAsia="新細明體" w:hAnsi="新細明體" w:cs="新細明體"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9">
    <w:nsid w:val="32371DFA"/>
    <w:multiLevelType w:val="hybridMultilevel"/>
    <w:tmpl w:val="21808CF8"/>
    <w:lvl w:ilvl="0" w:tplc="4E5C9EB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
    <w:nsid w:val="34781499"/>
    <w:multiLevelType w:val="multilevel"/>
    <w:tmpl w:val="C374B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34BF39F0"/>
    <w:multiLevelType w:val="hybridMultilevel"/>
    <w:tmpl w:val="585C42DE"/>
    <w:lvl w:ilvl="0" w:tplc="C2DE33D8">
      <w:start w:val="1"/>
      <w:numFmt w:val="decimal"/>
      <w:lvlText w:val="%1."/>
      <w:lvlJc w:val="left"/>
      <w:pPr>
        <w:ind w:left="360" w:hanging="360"/>
      </w:pPr>
      <w:rPr>
        <w:rFonts w:cs="Times New Roman" w:hint="default"/>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22">
    <w:nsid w:val="3B6C4FA0"/>
    <w:multiLevelType w:val="hybridMultilevel"/>
    <w:tmpl w:val="C13E17C2"/>
    <w:lvl w:ilvl="0" w:tplc="75744080">
      <w:start w:val="1"/>
      <w:numFmt w:val="decimal"/>
      <w:lvlText w:val="%1."/>
      <w:lvlJc w:val="left"/>
      <w:pPr>
        <w:tabs>
          <w:tab w:val="num" w:pos="180"/>
        </w:tabs>
        <w:ind w:left="180" w:hanging="1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3">
    <w:nsid w:val="56C03E16"/>
    <w:multiLevelType w:val="hybridMultilevel"/>
    <w:tmpl w:val="056EA17C"/>
    <w:lvl w:ilvl="0" w:tplc="D284D0BA">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
    <w:nsid w:val="5DEF54BE"/>
    <w:multiLevelType w:val="hybridMultilevel"/>
    <w:tmpl w:val="3AAC2BE4"/>
    <w:lvl w:ilvl="0" w:tplc="18F0091A">
      <w:start w:val="1"/>
      <w:numFmt w:val="taiwaneseCountingThousand"/>
      <w:lvlText w:val="(%1)"/>
      <w:lvlJc w:val="left"/>
      <w:pPr>
        <w:ind w:left="960" w:hanging="480"/>
      </w:pPr>
      <w:rPr>
        <w:rFonts w:hint="eastAsia"/>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65A8237A"/>
    <w:multiLevelType w:val="hybridMultilevel"/>
    <w:tmpl w:val="5F7A21FA"/>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6">
    <w:nsid w:val="699D6F9A"/>
    <w:multiLevelType w:val="hybridMultilevel"/>
    <w:tmpl w:val="AC0A83C8"/>
    <w:lvl w:ilvl="0" w:tplc="A6ACAB3C">
      <w:start w:val="1"/>
      <w:numFmt w:val="decimal"/>
      <w:lvlText w:val="%1."/>
      <w:lvlJc w:val="left"/>
      <w:pPr>
        <w:ind w:left="450" w:hanging="360"/>
      </w:pPr>
      <w:rPr>
        <w:rFonts w:eastAsia="新細明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6E3B1C35"/>
    <w:multiLevelType w:val="hybridMultilevel"/>
    <w:tmpl w:val="B2700632"/>
    <w:lvl w:ilvl="0" w:tplc="7578F2B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nsid w:val="73DF0B11"/>
    <w:multiLevelType w:val="multilevel"/>
    <w:tmpl w:val="9320B9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9713AE4"/>
    <w:multiLevelType w:val="hybridMultilevel"/>
    <w:tmpl w:val="2CD2E018"/>
    <w:lvl w:ilvl="0" w:tplc="2E062388">
      <w:start w:val="1"/>
      <w:numFmt w:val="decimalFullWidth"/>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B9A1593"/>
    <w:multiLevelType w:val="hybridMultilevel"/>
    <w:tmpl w:val="AB464274"/>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14"/>
  </w:num>
  <w:num w:numId="2">
    <w:abstractNumId w:val="10"/>
  </w:num>
  <w:num w:numId="3">
    <w:abstractNumId w:val="16"/>
  </w:num>
  <w:num w:numId="4">
    <w:abstractNumId w:val="18"/>
  </w:num>
  <w:num w:numId="5">
    <w:abstractNumId w:val="25"/>
  </w:num>
  <w:num w:numId="6">
    <w:abstractNumId w:val="12"/>
  </w:num>
  <w:num w:numId="7">
    <w:abstractNumId w:val="19"/>
  </w:num>
  <w:num w:numId="8">
    <w:abstractNumId w:val="22"/>
  </w:num>
  <w:num w:numId="9">
    <w:abstractNumId w:val="27"/>
  </w:num>
  <w:num w:numId="10">
    <w:abstractNumId w:val="17"/>
  </w:num>
  <w:num w:numId="11">
    <w:abstractNumId w:val="15"/>
  </w:num>
  <w:num w:numId="12">
    <w:abstractNumId w:val="11"/>
  </w:num>
  <w:num w:numId="13">
    <w:abstractNumId w:val="23"/>
  </w:num>
  <w:num w:numId="14">
    <w:abstractNumId w:val="21"/>
  </w:num>
  <w:num w:numId="15">
    <w:abstractNumId w:val="30"/>
  </w:num>
  <w:num w:numId="16">
    <w:abstractNumId w:val="8"/>
  </w:num>
  <w:num w:numId="17">
    <w:abstractNumId w:val="3"/>
  </w:num>
  <w:num w:numId="18">
    <w:abstractNumId w:val="2"/>
  </w:num>
  <w:num w:numId="19">
    <w:abstractNumId w:val="1"/>
  </w:num>
  <w:num w:numId="20">
    <w:abstractNumId w:val="0"/>
  </w:num>
  <w:num w:numId="21">
    <w:abstractNumId w:val="9"/>
  </w:num>
  <w:num w:numId="22">
    <w:abstractNumId w:val="7"/>
  </w:num>
  <w:num w:numId="23">
    <w:abstractNumId w:val="6"/>
  </w:num>
  <w:num w:numId="24">
    <w:abstractNumId w:val="5"/>
  </w:num>
  <w:num w:numId="25">
    <w:abstractNumId w:val="4"/>
  </w:num>
  <w:num w:numId="26">
    <w:abstractNumId w:val="29"/>
  </w:num>
  <w:num w:numId="27">
    <w:abstractNumId w:val="26"/>
  </w:num>
  <w:num w:numId="28">
    <w:abstractNumId w:val="24"/>
  </w:num>
  <w:num w:numId="29">
    <w:abstractNumId w:val="28"/>
  </w:num>
  <w:num w:numId="30">
    <w:abstractNumId w:val="20"/>
  </w:num>
  <w:num w:numId="31">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BD0"/>
    <w:rsid w:val="00003DBF"/>
    <w:rsid w:val="000061FA"/>
    <w:rsid w:val="00011586"/>
    <w:rsid w:val="00012381"/>
    <w:rsid w:val="00012CB3"/>
    <w:rsid w:val="00014A2C"/>
    <w:rsid w:val="00015AB0"/>
    <w:rsid w:val="00015B71"/>
    <w:rsid w:val="00017865"/>
    <w:rsid w:val="00017FCD"/>
    <w:rsid w:val="000215D3"/>
    <w:rsid w:val="00021BA9"/>
    <w:rsid w:val="00022604"/>
    <w:rsid w:val="00022CEC"/>
    <w:rsid w:val="00022D80"/>
    <w:rsid w:val="00023A55"/>
    <w:rsid w:val="000244C9"/>
    <w:rsid w:val="00025409"/>
    <w:rsid w:val="00025589"/>
    <w:rsid w:val="0002613D"/>
    <w:rsid w:val="00030357"/>
    <w:rsid w:val="00030528"/>
    <w:rsid w:val="0003119A"/>
    <w:rsid w:val="00033338"/>
    <w:rsid w:val="00044B5F"/>
    <w:rsid w:val="00046091"/>
    <w:rsid w:val="00046D45"/>
    <w:rsid w:val="00047843"/>
    <w:rsid w:val="0005098A"/>
    <w:rsid w:val="00051DDB"/>
    <w:rsid w:val="000523FC"/>
    <w:rsid w:val="000541AB"/>
    <w:rsid w:val="00056AA4"/>
    <w:rsid w:val="00061108"/>
    <w:rsid w:val="00061CD4"/>
    <w:rsid w:val="0006234E"/>
    <w:rsid w:val="00062E5C"/>
    <w:rsid w:val="0006453E"/>
    <w:rsid w:val="00065F8B"/>
    <w:rsid w:val="0006655E"/>
    <w:rsid w:val="000667E4"/>
    <w:rsid w:val="00066909"/>
    <w:rsid w:val="00070C60"/>
    <w:rsid w:val="000713EC"/>
    <w:rsid w:val="000718A2"/>
    <w:rsid w:val="00072407"/>
    <w:rsid w:val="0007258D"/>
    <w:rsid w:val="00072D3C"/>
    <w:rsid w:val="00073963"/>
    <w:rsid w:val="00074111"/>
    <w:rsid w:val="00075F06"/>
    <w:rsid w:val="000822AC"/>
    <w:rsid w:val="000832F8"/>
    <w:rsid w:val="00085753"/>
    <w:rsid w:val="0008584B"/>
    <w:rsid w:val="00085A09"/>
    <w:rsid w:val="00086C0D"/>
    <w:rsid w:val="00087294"/>
    <w:rsid w:val="000875CB"/>
    <w:rsid w:val="00090F87"/>
    <w:rsid w:val="0009375B"/>
    <w:rsid w:val="0009478F"/>
    <w:rsid w:val="000949CD"/>
    <w:rsid w:val="00094DF2"/>
    <w:rsid w:val="00094FF3"/>
    <w:rsid w:val="000967E3"/>
    <w:rsid w:val="0009745F"/>
    <w:rsid w:val="00097FB7"/>
    <w:rsid w:val="000A036D"/>
    <w:rsid w:val="000A156D"/>
    <w:rsid w:val="000A1BD0"/>
    <w:rsid w:val="000A2411"/>
    <w:rsid w:val="000A3303"/>
    <w:rsid w:val="000A396A"/>
    <w:rsid w:val="000A5A26"/>
    <w:rsid w:val="000A763A"/>
    <w:rsid w:val="000A7926"/>
    <w:rsid w:val="000A7E0A"/>
    <w:rsid w:val="000B03EF"/>
    <w:rsid w:val="000B151B"/>
    <w:rsid w:val="000B15F7"/>
    <w:rsid w:val="000B2213"/>
    <w:rsid w:val="000B241C"/>
    <w:rsid w:val="000B381F"/>
    <w:rsid w:val="000B4709"/>
    <w:rsid w:val="000B5882"/>
    <w:rsid w:val="000C4D2C"/>
    <w:rsid w:val="000C7B53"/>
    <w:rsid w:val="000D07A1"/>
    <w:rsid w:val="000D0AEE"/>
    <w:rsid w:val="000D2764"/>
    <w:rsid w:val="000D2F7B"/>
    <w:rsid w:val="000D4180"/>
    <w:rsid w:val="000D4762"/>
    <w:rsid w:val="000D6164"/>
    <w:rsid w:val="000D78AD"/>
    <w:rsid w:val="000D7A32"/>
    <w:rsid w:val="000E1612"/>
    <w:rsid w:val="000E1937"/>
    <w:rsid w:val="000E6DAD"/>
    <w:rsid w:val="000E7195"/>
    <w:rsid w:val="000F04A9"/>
    <w:rsid w:val="000F0935"/>
    <w:rsid w:val="000F0CDF"/>
    <w:rsid w:val="000F0CEE"/>
    <w:rsid w:val="000F2810"/>
    <w:rsid w:val="000F2D64"/>
    <w:rsid w:val="000F3521"/>
    <w:rsid w:val="000F49EA"/>
    <w:rsid w:val="000F51F6"/>
    <w:rsid w:val="00100031"/>
    <w:rsid w:val="001008F6"/>
    <w:rsid w:val="0010129F"/>
    <w:rsid w:val="0010179F"/>
    <w:rsid w:val="001033AF"/>
    <w:rsid w:val="00104121"/>
    <w:rsid w:val="00106226"/>
    <w:rsid w:val="00106BDB"/>
    <w:rsid w:val="0010792C"/>
    <w:rsid w:val="00107A9A"/>
    <w:rsid w:val="0011130C"/>
    <w:rsid w:val="00112080"/>
    <w:rsid w:val="00112341"/>
    <w:rsid w:val="00112F06"/>
    <w:rsid w:val="00113D14"/>
    <w:rsid w:val="00113DAC"/>
    <w:rsid w:val="001152B0"/>
    <w:rsid w:val="00115DB1"/>
    <w:rsid w:val="0012177F"/>
    <w:rsid w:val="001231C1"/>
    <w:rsid w:val="00123CA4"/>
    <w:rsid w:val="001266C2"/>
    <w:rsid w:val="00126A0A"/>
    <w:rsid w:val="00127012"/>
    <w:rsid w:val="0012710F"/>
    <w:rsid w:val="001340EE"/>
    <w:rsid w:val="00134139"/>
    <w:rsid w:val="0013457B"/>
    <w:rsid w:val="00134C7E"/>
    <w:rsid w:val="00134EA2"/>
    <w:rsid w:val="00136FF0"/>
    <w:rsid w:val="00140E25"/>
    <w:rsid w:val="001412FE"/>
    <w:rsid w:val="00141FAC"/>
    <w:rsid w:val="00142031"/>
    <w:rsid w:val="00143230"/>
    <w:rsid w:val="001463E5"/>
    <w:rsid w:val="001477B9"/>
    <w:rsid w:val="0014784A"/>
    <w:rsid w:val="001502CE"/>
    <w:rsid w:val="00150726"/>
    <w:rsid w:val="0015186B"/>
    <w:rsid w:val="00151FFB"/>
    <w:rsid w:val="00152B44"/>
    <w:rsid w:val="001534AA"/>
    <w:rsid w:val="00153568"/>
    <w:rsid w:val="00153F57"/>
    <w:rsid w:val="001572A3"/>
    <w:rsid w:val="001573AA"/>
    <w:rsid w:val="00157AE2"/>
    <w:rsid w:val="001609FA"/>
    <w:rsid w:val="0016100F"/>
    <w:rsid w:val="00162249"/>
    <w:rsid w:val="0016337A"/>
    <w:rsid w:val="001634A8"/>
    <w:rsid w:val="0016394B"/>
    <w:rsid w:val="00165236"/>
    <w:rsid w:val="001662A4"/>
    <w:rsid w:val="001669C3"/>
    <w:rsid w:val="00166CCC"/>
    <w:rsid w:val="00167371"/>
    <w:rsid w:val="00167FC8"/>
    <w:rsid w:val="00170E7A"/>
    <w:rsid w:val="0017218C"/>
    <w:rsid w:val="00172864"/>
    <w:rsid w:val="00172C82"/>
    <w:rsid w:val="00172DD3"/>
    <w:rsid w:val="00174DE3"/>
    <w:rsid w:val="00174FDA"/>
    <w:rsid w:val="0017572A"/>
    <w:rsid w:val="0017601C"/>
    <w:rsid w:val="00176324"/>
    <w:rsid w:val="00176326"/>
    <w:rsid w:val="001763A4"/>
    <w:rsid w:val="00177AA5"/>
    <w:rsid w:val="00180D3F"/>
    <w:rsid w:val="0018189B"/>
    <w:rsid w:val="001825D4"/>
    <w:rsid w:val="00183A48"/>
    <w:rsid w:val="00183BFC"/>
    <w:rsid w:val="00186E94"/>
    <w:rsid w:val="00187598"/>
    <w:rsid w:val="00190171"/>
    <w:rsid w:val="00190DE9"/>
    <w:rsid w:val="001912D7"/>
    <w:rsid w:val="00195AA2"/>
    <w:rsid w:val="00195CFE"/>
    <w:rsid w:val="001A1A5E"/>
    <w:rsid w:val="001A26CF"/>
    <w:rsid w:val="001A2A42"/>
    <w:rsid w:val="001A2D4C"/>
    <w:rsid w:val="001A2DA2"/>
    <w:rsid w:val="001A4A3A"/>
    <w:rsid w:val="001A5F99"/>
    <w:rsid w:val="001A6172"/>
    <w:rsid w:val="001A65EB"/>
    <w:rsid w:val="001B1731"/>
    <w:rsid w:val="001B2F5C"/>
    <w:rsid w:val="001B428C"/>
    <w:rsid w:val="001B5139"/>
    <w:rsid w:val="001B621E"/>
    <w:rsid w:val="001B732B"/>
    <w:rsid w:val="001B7CB9"/>
    <w:rsid w:val="001C06D0"/>
    <w:rsid w:val="001C1BEE"/>
    <w:rsid w:val="001C2671"/>
    <w:rsid w:val="001C2FFD"/>
    <w:rsid w:val="001C3B8A"/>
    <w:rsid w:val="001C5300"/>
    <w:rsid w:val="001C55AE"/>
    <w:rsid w:val="001C667D"/>
    <w:rsid w:val="001C676C"/>
    <w:rsid w:val="001C71CF"/>
    <w:rsid w:val="001D0F5A"/>
    <w:rsid w:val="001D379B"/>
    <w:rsid w:val="001D382B"/>
    <w:rsid w:val="001D6820"/>
    <w:rsid w:val="001D70E0"/>
    <w:rsid w:val="001D7A7B"/>
    <w:rsid w:val="001D7CC5"/>
    <w:rsid w:val="001E1BDE"/>
    <w:rsid w:val="001E2113"/>
    <w:rsid w:val="001E2B1A"/>
    <w:rsid w:val="001E30E7"/>
    <w:rsid w:val="001E4C03"/>
    <w:rsid w:val="001E6275"/>
    <w:rsid w:val="001F0336"/>
    <w:rsid w:val="001F0AA4"/>
    <w:rsid w:val="001F1820"/>
    <w:rsid w:val="001F35C0"/>
    <w:rsid w:val="001F4630"/>
    <w:rsid w:val="001F509A"/>
    <w:rsid w:val="001F7EAD"/>
    <w:rsid w:val="00201474"/>
    <w:rsid w:val="00204B25"/>
    <w:rsid w:val="00205025"/>
    <w:rsid w:val="0021144D"/>
    <w:rsid w:val="002114A6"/>
    <w:rsid w:val="00214AF2"/>
    <w:rsid w:val="00215E68"/>
    <w:rsid w:val="002165C7"/>
    <w:rsid w:val="00217427"/>
    <w:rsid w:val="00221395"/>
    <w:rsid w:val="00221C8A"/>
    <w:rsid w:val="00221F14"/>
    <w:rsid w:val="002234CB"/>
    <w:rsid w:val="00225682"/>
    <w:rsid w:val="002266D9"/>
    <w:rsid w:val="00226BAC"/>
    <w:rsid w:val="00230714"/>
    <w:rsid w:val="002349AF"/>
    <w:rsid w:val="00234D22"/>
    <w:rsid w:val="00235BA9"/>
    <w:rsid w:val="00240AB2"/>
    <w:rsid w:val="0024118C"/>
    <w:rsid w:val="0024551C"/>
    <w:rsid w:val="00245761"/>
    <w:rsid w:val="002461AF"/>
    <w:rsid w:val="00247991"/>
    <w:rsid w:val="00252D70"/>
    <w:rsid w:val="00253262"/>
    <w:rsid w:val="00255136"/>
    <w:rsid w:val="00255A26"/>
    <w:rsid w:val="002600AA"/>
    <w:rsid w:val="00261135"/>
    <w:rsid w:val="00262839"/>
    <w:rsid w:val="0026620A"/>
    <w:rsid w:val="0027038D"/>
    <w:rsid w:val="002710B5"/>
    <w:rsid w:val="00273D16"/>
    <w:rsid w:val="00277114"/>
    <w:rsid w:val="00280280"/>
    <w:rsid w:val="00280422"/>
    <w:rsid w:val="0028198F"/>
    <w:rsid w:val="00286B34"/>
    <w:rsid w:val="00287014"/>
    <w:rsid w:val="00290B62"/>
    <w:rsid w:val="00291DAA"/>
    <w:rsid w:val="00291E59"/>
    <w:rsid w:val="00293AD0"/>
    <w:rsid w:val="0029476D"/>
    <w:rsid w:val="002978D5"/>
    <w:rsid w:val="002A04CE"/>
    <w:rsid w:val="002A04D4"/>
    <w:rsid w:val="002A0627"/>
    <w:rsid w:val="002A10CE"/>
    <w:rsid w:val="002A198C"/>
    <w:rsid w:val="002A570B"/>
    <w:rsid w:val="002A58F3"/>
    <w:rsid w:val="002A6168"/>
    <w:rsid w:val="002A7896"/>
    <w:rsid w:val="002B035F"/>
    <w:rsid w:val="002B11B1"/>
    <w:rsid w:val="002B2F7E"/>
    <w:rsid w:val="002B376E"/>
    <w:rsid w:val="002B7660"/>
    <w:rsid w:val="002B76BE"/>
    <w:rsid w:val="002B7E52"/>
    <w:rsid w:val="002B7FDE"/>
    <w:rsid w:val="002C1C6A"/>
    <w:rsid w:val="002C317B"/>
    <w:rsid w:val="002C46ED"/>
    <w:rsid w:val="002C50CF"/>
    <w:rsid w:val="002C62A3"/>
    <w:rsid w:val="002C6867"/>
    <w:rsid w:val="002C76F7"/>
    <w:rsid w:val="002D05C2"/>
    <w:rsid w:val="002D15BB"/>
    <w:rsid w:val="002D1D11"/>
    <w:rsid w:val="002D263E"/>
    <w:rsid w:val="002D3FCB"/>
    <w:rsid w:val="002D6370"/>
    <w:rsid w:val="002D641F"/>
    <w:rsid w:val="002D6688"/>
    <w:rsid w:val="002E0C41"/>
    <w:rsid w:val="002E1EF1"/>
    <w:rsid w:val="002E3342"/>
    <w:rsid w:val="002E5BF3"/>
    <w:rsid w:val="002E67C4"/>
    <w:rsid w:val="002F1EBE"/>
    <w:rsid w:val="002F2363"/>
    <w:rsid w:val="002F4044"/>
    <w:rsid w:val="002F40FA"/>
    <w:rsid w:val="002F4A1E"/>
    <w:rsid w:val="002F5499"/>
    <w:rsid w:val="002F77DC"/>
    <w:rsid w:val="00302145"/>
    <w:rsid w:val="003028A1"/>
    <w:rsid w:val="00303562"/>
    <w:rsid w:val="00303846"/>
    <w:rsid w:val="00306A5C"/>
    <w:rsid w:val="00306F84"/>
    <w:rsid w:val="00307017"/>
    <w:rsid w:val="00310EB2"/>
    <w:rsid w:val="00312AE6"/>
    <w:rsid w:val="00313367"/>
    <w:rsid w:val="00320799"/>
    <w:rsid w:val="00323CD0"/>
    <w:rsid w:val="00323F4E"/>
    <w:rsid w:val="00324298"/>
    <w:rsid w:val="00325594"/>
    <w:rsid w:val="003255B3"/>
    <w:rsid w:val="00325AEE"/>
    <w:rsid w:val="00326882"/>
    <w:rsid w:val="00331347"/>
    <w:rsid w:val="00332A40"/>
    <w:rsid w:val="0033305F"/>
    <w:rsid w:val="0033367F"/>
    <w:rsid w:val="00334961"/>
    <w:rsid w:val="003350EB"/>
    <w:rsid w:val="00335A15"/>
    <w:rsid w:val="00340D62"/>
    <w:rsid w:val="00342FF8"/>
    <w:rsid w:val="0034581D"/>
    <w:rsid w:val="00351839"/>
    <w:rsid w:val="003524C6"/>
    <w:rsid w:val="00352D67"/>
    <w:rsid w:val="00353A0A"/>
    <w:rsid w:val="00353B33"/>
    <w:rsid w:val="00353BDF"/>
    <w:rsid w:val="00353E0F"/>
    <w:rsid w:val="00355BDF"/>
    <w:rsid w:val="00355F67"/>
    <w:rsid w:val="00356D12"/>
    <w:rsid w:val="00357E44"/>
    <w:rsid w:val="00360CCE"/>
    <w:rsid w:val="00361C2D"/>
    <w:rsid w:val="00362135"/>
    <w:rsid w:val="003626D3"/>
    <w:rsid w:val="00366A5F"/>
    <w:rsid w:val="00367061"/>
    <w:rsid w:val="00367ED5"/>
    <w:rsid w:val="0037230F"/>
    <w:rsid w:val="00372A1A"/>
    <w:rsid w:val="003732C2"/>
    <w:rsid w:val="00374E16"/>
    <w:rsid w:val="0037727D"/>
    <w:rsid w:val="00381BA5"/>
    <w:rsid w:val="003845F7"/>
    <w:rsid w:val="00384864"/>
    <w:rsid w:val="003852D5"/>
    <w:rsid w:val="003868D0"/>
    <w:rsid w:val="0039037D"/>
    <w:rsid w:val="00390565"/>
    <w:rsid w:val="00390B8D"/>
    <w:rsid w:val="00390F0F"/>
    <w:rsid w:val="00391954"/>
    <w:rsid w:val="00391B71"/>
    <w:rsid w:val="00393112"/>
    <w:rsid w:val="0039411D"/>
    <w:rsid w:val="00394541"/>
    <w:rsid w:val="0039468E"/>
    <w:rsid w:val="003949E9"/>
    <w:rsid w:val="00394A18"/>
    <w:rsid w:val="00394B88"/>
    <w:rsid w:val="003965FB"/>
    <w:rsid w:val="00397051"/>
    <w:rsid w:val="003A031B"/>
    <w:rsid w:val="003A2FF8"/>
    <w:rsid w:val="003A3115"/>
    <w:rsid w:val="003A3906"/>
    <w:rsid w:val="003A4E65"/>
    <w:rsid w:val="003A5FA5"/>
    <w:rsid w:val="003A6C43"/>
    <w:rsid w:val="003A6D7A"/>
    <w:rsid w:val="003B0CF7"/>
    <w:rsid w:val="003B1E96"/>
    <w:rsid w:val="003B31C6"/>
    <w:rsid w:val="003B3AFD"/>
    <w:rsid w:val="003B4A47"/>
    <w:rsid w:val="003B5552"/>
    <w:rsid w:val="003B595C"/>
    <w:rsid w:val="003B6683"/>
    <w:rsid w:val="003B7248"/>
    <w:rsid w:val="003C0563"/>
    <w:rsid w:val="003C0E2E"/>
    <w:rsid w:val="003C105C"/>
    <w:rsid w:val="003C1F9A"/>
    <w:rsid w:val="003C32D6"/>
    <w:rsid w:val="003C5042"/>
    <w:rsid w:val="003C6A1E"/>
    <w:rsid w:val="003C7529"/>
    <w:rsid w:val="003C7FA7"/>
    <w:rsid w:val="003D0884"/>
    <w:rsid w:val="003D0C4A"/>
    <w:rsid w:val="003D11A0"/>
    <w:rsid w:val="003D1830"/>
    <w:rsid w:val="003D228D"/>
    <w:rsid w:val="003D3CD9"/>
    <w:rsid w:val="003D448E"/>
    <w:rsid w:val="003D5459"/>
    <w:rsid w:val="003D7110"/>
    <w:rsid w:val="003E0BC3"/>
    <w:rsid w:val="003E0E09"/>
    <w:rsid w:val="003E1F31"/>
    <w:rsid w:val="003E3A47"/>
    <w:rsid w:val="003E4C49"/>
    <w:rsid w:val="003E7EB3"/>
    <w:rsid w:val="003F0B8B"/>
    <w:rsid w:val="003F1195"/>
    <w:rsid w:val="003F29CB"/>
    <w:rsid w:val="003F2FEE"/>
    <w:rsid w:val="003F373A"/>
    <w:rsid w:val="003F3B0F"/>
    <w:rsid w:val="003F5329"/>
    <w:rsid w:val="003F62D2"/>
    <w:rsid w:val="0040004E"/>
    <w:rsid w:val="0040034E"/>
    <w:rsid w:val="00400996"/>
    <w:rsid w:val="0040114F"/>
    <w:rsid w:val="0040219F"/>
    <w:rsid w:val="004032D2"/>
    <w:rsid w:val="00406C15"/>
    <w:rsid w:val="0041003A"/>
    <w:rsid w:val="00410DF3"/>
    <w:rsid w:val="00411206"/>
    <w:rsid w:val="00411896"/>
    <w:rsid w:val="00412F30"/>
    <w:rsid w:val="0041303D"/>
    <w:rsid w:val="0041495E"/>
    <w:rsid w:val="0041733A"/>
    <w:rsid w:val="00417D64"/>
    <w:rsid w:val="00421781"/>
    <w:rsid w:val="004231BD"/>
    <w:rsid w:val="004244FF"/>
    <w:rsid w:val="00424DC5"/>
    <w:rsid w:val="0042701F"/>
    <w:rsid w:val="004300DC"/>
    <w:rsid w:val="0043032F"/>
    <w:rsid w:val="0043098B"/>
    <w:rsid w:val="0043172B"/>
    <w:rsid w:val="004320D1"/>
    <w:rsid w:val="00433087"/>
    <w:rsid w:val="0043437B"/>
    <w:rsid w:val="00435359"/>
    <w:rsid w:val="00436097"/>
    <w:rsid w:val="00436163"/>
    <w:rsid w:val="0044238F"/>
    <w:rsid w:val="004423EB"/>
    <w:rsid w:val="0044267A"/>
    <w:rsid w:val="00443052"/>
    <w:rsid w:val="004434A5"/>
    <w:rsid w:val="004442F2"/>
    <w:rsid w:val="004446ED"/>
    <w:rsid w:val="0044632F"/>
    <w:rsid w:val="00446733"/>
    <w:rsid w:val="004536F6"/>
    <w:rsid w:val="00455F19"/>
    <w:rsid w:val="004560D9"/>
    <w:rsid w:val="004572F0"/>
    <w:rsid w:val="00460BC1"/>
    <w:rsid w:val="00462303"/>
    <w:rsid w:val="00462581"/>
    <w:rsid w:val="00462A27"/>
    <w:rsid w:val="004635A6"/>
    <w:rsid w:val="00464978"/>
    <w:rsid w:val="00470335"/>
    <w:rsid w:val="004710B8"/>
    <w:rsid w:val="00472681"/>
    <w:rsid w:val="0047316F"/>
    <w:rsid w:val="00474082"/>
    <w:rsid w:val="00475C0A"/>
    <w:rsid w:val="00475E66"/>
    <w:rsid w:val="00476F57"/>
    <w:rsid w:val="00480543"/>
    <w:rsid w:val="00480A47"/>
    <w:rsid w:val="004833BD"/>
    <w:rsid w:val="00483AF4"/>
    <w:rsid w:val="004846C6"/>
    <w:rsid w:val="0048694F"/>
    <w:rsid w:val="00486CB7"/>
    <w:rsid w:val="0049149C"/>
    <w:rsid w:val="00492BF6"/>
    <w:rsid w:val="00493B7F"/>
    <w:rsid w:val="004969FC"/>
    <w:rsid w:val="00496F2F"/>
    <w:rsid w:val="004A059C"/>
    <w:rsid w:val="004A0B60"/>
    <w:rsid w:val="004A1855"/>
    <w:rsid w:val="004A32B9"/>
    <w:rsid w:val="004A48F9"/>
    <w:rsid w:val="004A4946"/>
    <w:rsid w:val="004A4F44"/>
    <w:rsid w:val="004A6C2C"/>
    <w:rsid w:val="004B32AF"/>
    <w:rsid w:val="004B5C05"/>
    <w:rsid w:val="004B7E6C"/>
    <w:rsid w:val="004C133E"/>
    <w:rsid w:val="004C1CF9"/>
    <w:rsid w:val="004C2773"/>
    <w:rsid w:val="004C5A5C"/>
    <w:rsid w:val="004C665F"/>
    <w:rsid w:val="004C6945"/>
    <w:rsid w:val="004C6AF2"/>
    <w:rsid w:val="004C7C92"/>
    <w:rsid w:val="004D0667"/>
    <w:rsid w:val="004D12AF"/>
    <w:rsid w:val="004D15AC"/>
    <w:rsid w:val="004D1FAA"/>
    <w:rsid w:val="004D2155"/>
    <w:rsid w:val="004D3670"/>
    <w:rsid w:val="004D455A"/>
    <w:rsid w:val="004D4B17"/>
    <w:rsid w:val="004D4ED0"/>
    <w:rsid w:val="004D5CCA"/>
    <w:rsid w:val="004D5EAF"/>
    <w:rsid w:val="004D6345"/>
    <w:rsid w:val="004D6450"/>
    <w:rsid w:val="004D6B65"/>
    <w:rsid w:val="004D7521"/>
    <w:rsid w:val="004E18A5"/>
    <w:rsid w:val="004E3054"/>
    <w:rsid w:val="004E3A6A"/>
    <w:rsid w:val="004E4D11"/>
    <w:rsid w:val="004E507A"/>
    <w:rsid w:val="004E7798"/>
    <w:rsid w:val="004F1816"/>
    <w:rsid w:val="004F18FF"/>
    <w:rsid w:val="004F23C3"/>
    <w:rsid w:val="004F2A14"/>
    <w:rsid w:val="004F34EF"/>
    <w:rsid w:val="004F4A71"/>
    <w:rsid w:val="004F63D1"/>
    <w:rsid w:val="005002E5"/>
    <w:rsid w:val="00503158"/>
    <w:rsid w:val="005033AA"/>
    <w:rsid w:val="005036EE"/>
    <w:rsid w:val="00504CF3"/>
    <w:rsid w:val="00506ED1"/>
    <w:rsid w:val="00507AB0"/>
    <w:rsid w:val="00507E73"/>
    <w:rsid w:val="00512D5F"/>
    <w:rsid w:val="00513816"/>
    <w:rsid w:val="00513D54"/>
    <w:rsid w:val="005150EF"/>
    <w:rsid w:val="0052095D"/>
    <w:rsid w:val="00521B42"/>
    <w:rsid w:val="00521EED"/>
    <w:rsid w:val="0052492C"/>
    <w:rsid w:val="005254AC"/>
    <w:rsid w:val="00525EAA"/>
    <w:rsid w:val="005272DE"/>
    <w:rsid w:val="00530348"/>
    <w:rsid w:val="00531DD1"/>
    <w:rsid w:val="0053332C"/>
    <w:rsid w:val="00533B42"/>
    <w:rsid w:val="00535DDE"/>
    <w:rsid w:val="00536BAB"/>
    <w:rsid w:val="005469FD"/>
    <w:rsid w:val="00550D73"/>
    <w:rsid w:val="00551C6D"/>
    <w:rsid w:val="00553FC4"/>
    <w:rsid w:val="005542B4"/>
    <w:rsid w:val="00554A15"/>
    <w:rsid w:val="00554B03"/>
    <w:rsid w:val="00554FA9"/>
    <w:rsid w:val="00556669"/>
    <w:rsid w:val="00560158"/>
    <w:rsid w:val="00560BBB"/>
    <w:rsid w:val="00560BDE"/>
    <w:rsid w:val="0056191C"/>
    <w:rsid w:val="00561EB8"/>
    <w:rsid w:val="00562D64"/>
    <w:rsid w:val="005645D8"/>
    <w:rsid w:val="00565189"/>
    <w:rsid w:val="005657E8"/>
    <w:rsid w:val="005661FB"/>
    <w:rsid w:val="0057026B"/>
    <w:rsid w:val="00571381"/>
    <w:rsid w:val="00571974"/>
    <w:rsid w:val="005721A2"/>
    <w:rsid w:val="005725C2"/>
    <w:rsid w:val="00572F59"/>
    <w:rsid w:val="00573A0E"/>
    <w:rsid w:val="005751F7"/>
    <w:rsid w:val="00576CB0"/>
    <w:rsid w:val="00576E23"/>
    <w:rsid w:val="00576E8B"/>
    <w:rsid w:val="00577520"/>
    <w:rsid w:val="005803D1"/>
    <w:rsid w:val="005815DA"/>
    <w:rsid w:val="00585BEA"/>
    <w:rsid w:val="00586A78"/>
    <w:rsid w:val="00590EA6"/>
    <w:rsid w:val="00597F6B"/>
    <w:rsid w:val="005A0091"/>
    <w:rsid w:val="005A0D37"/>
    <w:rsid w:val="005A2203"/>
    <w:rsid w:val="005A23D6"/>
    <w:rsid w:val="005A4860"/>
    <w:rsid w:val="005A486C"/>
    <w:rsid w:val="005A6DD3"/>
    <w:rsid w:val="005A701D"/>
    <w:rsid w:val="005A707B"/>
    <w:rsid w:val="005A72DF"/>
    <w:rsid w:val="005A7665"/>
    <w:rsid w:val="005B144A"/>
    <w:rsid w:val="005B14EE"/>
    <w:rsid w:val="005B165F"/>
    <w:rsid w:val="005B1F41"/>
    <w:rsid w:val="005B27C0"/>
    <w:rsid w:val="005B3DAE"/>
    <w:rsid w:val="005B4168"/>
    <w:rsid w:val="005B599B"/>
    <w:rsid w:val="005B659A"/>
    <w:rsid w:val="005C0919"/>
    <w:rsid w:val="005C0AA7"/>
    <w:rsid w:val="005C1168"/>
    <w:rsid w:val="005C1307"/>
    <w:rsid w:val="005C3283"/>
    <w:rsid w:val="005C3286"/>
    <w:rsid w:val="005C3C50"/>
    <w:rsid w:val="005C581E"/>
    <w:rsid w:val="005C6EDA"/>
    <w:rsid w:val="005C779B"/>
    <w:rsid w:val="005D1B30"/>
    <w:rsid w:val="005D1BD1"/>
    <w:rsid w:val="005D2F10"/>
    <w:rsid w:val="005D4D7D"/>
    <w:rsid w:val="005D4F83"/>
    <w:rsid w:val="005D66AF"/>
    <w:rsid w:val="005D6909"/>
    <w:rsid w:val="005D7299"/>
    <w:rsid w:val="005E1095"/>
    <w:rsid w:val="005E11B8"/>
    <w:rsid w:val="005E15BE"/>
    <w:rsid w:val="005E1AF1"/>
    <w:rsid w:val="005E1C96"/>
    <w:rsid w:val="005E2378"/>
    <w:rsid w:val="005E4658"/>
    <w:rsid w:val="005E530E"/>
    <w:rsid w:val="005E5D66"/>
    <w:rsid w:val="005E72A0"/>
    <w:rsid w:val="005F0768"/>
    <w:rsid w:val="005F2E60"/>
    <w:rsid w:val="005F3622"/>
    <w:rsid w:val="005F3D74"/>
    <w:rsid w:val="005F3EDB"/>
    <w:rsid w:val="005F6BA3"/>
    <w:rsid w:val="005F77E3"/>
    <w:rsid w:val="00602A96"/>
    <w:rsid w:val="006030A4"/>
    <w:rsid w:val="006041B0"/>
    <w:rsid w:val="00605D17"/>
    <w:rsid w:val="00607788"/>
    <w:rsid w:val="00610350"/>
    <w:rsid w:val="00611C7A"/>
    <w:rsid w:val="00612285"/>
    <w:rsid w:val="00613AD9"/>
    <w:rsid w:val="006157DA"/>
    <w:rsid w:val="00615A25"/>
    <w:rsid w:val="006165FF"/>
    <w:rsid w:val="00616F47"/>
    <w:rsid w:val="006171B5"/>
    <w:rsid w:val="00617930"/>
    <w:rsid w:val="00622167"/>
    <w:rsid w:val="00622965"/>
    <w:rsid w:val="00622CE5"/>
    <w:rsid w:val="0062450F"/>
    <w:rsid w:val="0062466C"/>
    <w:rsid w:val="00625EB4"/>
    <w:rsid w:val="0062795D"/>
    <w:rsid w:val="0063017B"/>
    <w:rsid w:val="0063281F"/>
    <w:rsid w:val="006330CD"/>
    <w:rsid w:val="0063451D"/>
    <w:rsid w:val="006354AA"/>
    <w:rsid w:val="0064536D"/>
    <w:rsid w:val="006476A1"/>
    <w:rsid w:val="0064792A"/>
    <w:rsid w:val="00647D22"/>
    <w:rsid w:val="00651004"/>
    <w:rsid w:val="00651010"/>
    <w:rsid w:val="00651EB4"/>
    <w:rsid w:val="006555E4"/>
    <w:rsid w:val="006562B9"/>
    <w:rsid w:val="00656520"/>
    <w:rsid w:val="006573FC"/>
    <w:rsid w:val="006615F2"/>
    <w:rsid w:val="006620E4"/>
    <w:rsid w:val="0066481C"/>
    <w:rsid w:val="006677CD"/>
    <w:rsid w:val="00672FEB"/>
    <w:rsid w:val="00673371"/>
    <w:rsid w:val="00673741"/>
    <w:rsid w:val="00676C2C"/>
    <w:rsid w:val="00680074"/>
    <w:rsid w:val="00684E5A"/>
    <w:rsid w:val="0068578B"/>
    <w:rsid w:val="006864C0"/>
    <w:rsid w:val="00686FD9"/>
    <w:rsid w:val="00690011"/>
    <w:rsid w:val="00690404"/>
    <w:rsid w:val="00690863"/>
    <w:rsid w:val="00692525"/>
    <w:rsid w:val="00692882"/>
    <w:rsid w:val="00696F3E"/>
    <w:rsid w:val="00697C5E"/>
    <w:rsid w:val="006A1942"/>
    <w:rsid w:val="006A3F46"/>
    <w:rsid w:val="006A42C6"/>
    <w:rsid w:val="006A4F47"/>
    <w:rsid w:val="006A52E4"/>
    <w:rsid w:val="006A537F"/>
    <w:rsid w:val="006A5A36"/>
    <w:rsid w:val="006A6EDA"/>
    <w:rsid w:val="006A6FC1"/>
    <w:rsid w:val="006B051C"/>
    <w:rsid w:val="006B1DD2"/>
    <w:rsid w:val="006B2293"/>
    <w:rsid w:val="006B3FA3"/>
    <w:rsid w:val="006B42E4"/>
    <w:rsid w:val="006B47D2"/>
    <w:rsid w:val="006B5364"/>
    <w:rsid w:val="006B7C87"/>
    <w:rsid w:val="006B7D79"/>
    <w:rsid w:val="006C2B54"/>
    <w:rsid w:val="006C3725"/>
    <w:rsid w:val="006C5D02"/>
    <w:rsid w:val="006D5104"/>
    <w:rsid w:val="006D682E"/>
    <w:rsid w:val="006D7D7A"/>
    <w:rsid w:val="006D7ED9"/>
    <w:rsid w:val="006E02DC"/>
    <w:rsid w:val="006E0D59"/>
    <w:rsid w:val="006E15EA"/>
    <w:rsid w:val="006E1DAD"/>
    <w:rsid w:val="006E201F"/>
    <w:rsid w:val="006E5311"/>
    <w:rsid w:val="006E5370"/>
    <w:rsid w:val="006E5C71"/>
    <w:rsid w:val="006E6962"/>
    <w:rsid w:val="006E6CA2"/>
    <w:rsid w:val="006E796C"/>
    <w:rsid w:val="006E7A3D"/>
    <w:rsid w:val="006F2D7C"/>
    <w:rsid w:val="006F2F9F"/>
    <w:rsid w:val="006F43C3"/>
    <w:rsid w:val="006F577D"/>
    <w:rsid w:val="006F5798"/>
    <w:rsid w:val="006F584C"/>
    <w:rsid w:val="006F5D78"/>
    <w:rsid w:val="007005B4"/>
    <w:rsid w:val="00700F28"/>
    <w:rsid w:val="007010F3"/>
    <w:rsid w:val="0070144C"/>
    <w:rsid w:val="00701850"/>
    <w:rsid w:val="007023BC"/>
    <w:rsid w:val="00702796"/>
    <w:rsid w:val="00702FC9"/>
    <w:rsid w:val="0070353B"/>
    <w:rsid w:val="00705767"/>
    <w:rsid w:val="00705C21"/>
    <w:rsid w:val="00706C4B"/>
    <w:rsid w:val="0070708F"/>
    <w:rsid w:val="00707A38"/>
    <w:rsid w:val="00713353"/>
    <w:rsid w:val="00713DA2"/>
    <w:rsid w:val="00714044"/>
    <w:rsid w:val="0071522A"/>
    <w:rsid w:val="00717E29"/>
    <w:rsid w:val="00720AB4"/>
    <w:rsid w:val="00721D83"/>
    <w:rsid w:val="007258F7"/>
    <w:rsid w:val="00727B1E"/>
    <w:rsid w:val="007305BE"/>
    <w:rsid w:val="00730DC1"/>
    <w:rsid w:val="007335D7"/>
    <w:rsid w:val="007344F3"/>
    <w:rsid w:val="007350ED"/>
    <w:rsid w:val="00735411"/>
    <w:rsid w:val="00736382"/>
    <w:rsid w:val="00736610"/>
    <w:rsid w:val="0074096D"/>
    <w:rsid w:val="007438D3"/>
    <w:rsid w:val="0074781C"/>
    <w:rsid w:val="007519B6"/>
    <w:rsid w:val="00751C09"/>
    <w:rsid w:val="00751F16"/>
    <w:rsid w:val="0075211A"/>
    <w:rsid w:val="007551A2"/>
    <w:rsid w:val="00755B8D"/>
    <w:rsid w:val="00757EAC"/>
    <w:rsid w:val="007607FB"/>
    <w:rsid w:val="00760EE2"/>
    <w:rsid w:val="00761813"/>
    <w:rsid w:val="00762D27"/>
    <w:rsid w:val="00763267"/>
    <w:rsid w:val="007639C7"/>
    <w:rsid w:val="0076461E"/>
    <w:rsid w:val="00765116"/>
    <w:rsid w:val="007651AC"/>
    <w:rsid w:val="00767248"/>
    <w:rsid w:val="00771070"/>
    <w:rsid w:val="0077375E"/>
    <w:rsid w:val="007741BD"/>
    <w:rsid w:val="00774B60"/>
    <w:rsid w:val="00774DD0"/>
    <w:rsid w:val="00775197"/>
    <w:rsid w:val="00775879"/>
    <w:rsid w:val="0077612A"/>
    <w:rsid w:val="00776FEF"/>
    <w:rsid w:val="00777768"/>
    <w:rsid w:val="00780B40"/>
    <w:rsid w:val="00780FB6"/>
    <w:rsid w:val="00783744"/>
    <w:rsid w:val="00784112"/>
    <w:rsid w:val="00784DCE"/>
    <w:rsid w:val="00786ECA"/>
    <w:rsid w:val="007876B3"/>
    <w:rsid w:val="00790206"/>
    <w:rsid w:val="00790B36"/>
    <w:rsid w:val="00791A20"/>
    <w:rsid w:val="00791E2C"/>
    <w:rsid w:val="007946DC"/>
    <w:rsid w:val="007955EC"/>
    <w:rsid w:val="007956E7"/>
    <w:rsid w:val="00796C8B"/>
    <w:rsid w:val="00797FF3"/>
    <w:rsid w:val="007A634D"/>
    <w:rsid w:val="007A6885"/>
    <w:rsid w:val="007B0F4E"/>
    <w:rsid w:val="007B2822"/>
    <w:rsid w:val="007B5207"/>
    <w:rsid w:val="007B7729"/>
    <w:rsid w:val="007C2235"/>
    <w:rsid w:val="007C384B"/>
    <w:rsid w:val="007C4889"/>
    <w:rsid w:val="007C509C"/>
    <w:rsid w:val="007C5E01"/>
    <w:rsid w:val="007C6CA5"/>
    <w:rsid w:val="007C7C36"/>
    <w:rsid w:val="007D0E20"/>
    <w:rsid w:val="007D2507"/>
    <w:rsid w:val="007D2BBE"/>
    <w:rsid w:val="007D3587"/>
    <w:rsid w:val="007D3AD5"/>
    <w:rsid w:val="007D6ACC"/>
    <w:rsid w:val="007E0074"/>
    <w:rsid w:val="007E0587"/>
    <w:rsid w:val="007E454E"/>
    <w:rsid w:val="007E4900"/>
    <w:rsid w:val="007E5202"/>
    <w:rsid w:val="007E5889"/>
    <w:rsid w:val="007E5B2C"/>
    <w:rsid w:val="007E6BBB"/>
    <w:rsid w:val="007E75FC"/>
    <w:rsid w:val="007F0895"/>
    <w:rsid w:val="007F1DDD"/>
    <w:rsid w:val="007F246A"/>
    <w:rsid w:val="007F2CE3"/>
    <w:rsid w:val="007F30BB"/>
    <w:rsid w:val="007F3535"/>
    <w:rsid w:val="00801496"/>
    <w:rsid w:val="00801C2A"/>
    <w:rsid w:val="00801D6F"/>
    <w:rsid w:val="00802AAC"/>
    <w:rsid w:val="00802D31"/>
    <w:rsid w:val="00802D86"/>
    <w:rsid w:val="00802F38"/>
    <w:rsid w:val="00803EDC"/>
    <w:rsid w:val="00810149"/>
    <w:rsid w:val="008102EA"/>
    <w:rsid w:val="00810F85"/>
    <w:rsid w:val="00813350"/>
    <w:rsid w:val="00813B37"/>
    <w:rsid w:val="00815844"/>
    <w:rsid w:val="00815BB6"/>
    <w:rsid w:val="00816036"/>
    <w:rsid w:val="00816388"/>
    <w:rsid w:val="008170AB"/>
    <w:rsid w:val="00817765"/>
    <w:rsid w:val="00820094"/>
    <w:rsid w:val="00820D16"/>
    <w:rsid w:val="00823B4B"/>
    <w:rsid w:val="00823FE6"/>
    <w:rsid w:val="00826C06"/>
    <w:rsid w:val="0082798B"/>
    <w:rsid w:val="00830204"/>
    <w:rsid w:val="00832CA2"/>
    <w:rsid w:val="008354F2"/>
    <w:rsid w:val="00835D24"/>
    <w:rsid w:val="008402BF"/>
    <w:rsid w:val="00843A15"/>
    <w:rsid w:val="00843F6C"/>
    <w:rsid w:val="00844656"/>
    <w:rsid w:val="00844A08"/>
    <w:rsid w:val="00845E3E"/>
    <w:rsid w:val="00847005"/>
    <w:rsid w:val="00847068"/>
    <w:rsid w:val="008500A7"/>
    <w:rsid w:val="0085206D"/>
    <w:rsid w:val="00852BE4"/>
    <w:rsid w:val="00853324"/>
    <w:rsid w:val="00854986"/>
    <w:rsid w:val="00860415"/>
    <w:rsid w:val="008641B8"/>
    <w:rsid w:val="00864458"/>
    <w:rsid w:val="008653EA"/>
    <w:rsid w:val="00865AAB"/>
    <w:rsid w:val="00866C49"/>
    <w:rsid w:val="00867A27"/>
    <w:rsid w:val="00871302"/>
    <w:rsid w:val="00872C3B"/>
    <w:rsid w:val="00872D52"/>
    <w:rsid w:val="00880A60"/>
    <w:rsid w:val="008815C7"/>
    <w:rsid w:val="008815F8"/>
    <w:rsid w:val="00881E9D"/>
    <w:rsid w:val="0088281A"/>
    <w:rsid w:val="00883647"/>
    <w:rsid w:val="00883685"/>
    <w:rsid w:val="00883A9D"/>
    <w:rsid w:val="00885C51"/>
    <w:rsid w:val="00885F32"/>
    <w:rsid w:val="00886401"/>
    <w:rsid w:val="0088689C"/>
    <w:rsid w:val="00887D58"/>
    <w:rsid w:val="008901AD"/>
    <w:rsid w:val="00891A59"/>
    <w:rsid w:val="0089215F"/>
    <w:rsid w:val="008925A1"/>
    <w:rsid w:val="00897111"/>
    <w:rsid w:val="00897562"/>
    <w:rsid w:val="008A0D20"/>
    <w:rsid w:val="008A114C"/>
    <w:rsid w:val="008A1A0C"/>
    <w:rsid w:val="008A2851"/>
    <w:rsid w:val="008A2FA2"/>
    <w:rsid w:val="008A3E22"/>
    <w:rsid w:val="008A60B7"/>
    <w:rsid w:val="008A69FA"/>
    <w:rsid w:val="008A6D3F"/>
    <w:rsid w:val="008A7936"/>
    <w:rsid w:val="008A7B1F"/>
    <w:rsid w:val="008B04EA"/>
    <w:rsid w:val="008B2DBF"/>
    <w:rsid w:val="008B3E4C"/>
    <w:rsid w:val="008C0EE4"/>
    <w:rsid w:val="008C2BB7"/>
    <w:rsid w:val="008C2EE7"/>
    <w:rsid w:val="008C7E7D"/>
    <w:rsid w:val="008D0223"/>
    <w:rsid w:val="008D0793"/>
    <w:rsid w:val="008D1220"/>
    <w:rsid w:val="008D300B"/>
    <w:rsid w:val="008D4486"/>
    <w:rsid w:val="008D499D"/>
    <w:rsid w:val="008D5B15"/>
    <w:rsid w:val="008D63CB"/>
    <w:rsid w:val="008D7152"/>
    <w:rsid w:val="008E01FE"/>
    <w:rsid w:val="008E0539"/>
    <w:rsid w:val="008E1568"/>
    <w:rsid w:val="008E285A"/>
    <w:rsid w:val="008E2E94"/>
    <w:rsid w:val="008E448E"/>
    <w:rsid w:val="008E5082"/>
    <w:rsid w:val="008E56D8"/>
    <w:rsid w:val="008E7286"/>
    <w:rsid w:val="008E7A00"/>
    <w:rsid w:val="008F09D9"/>
    <w:rsid w:val="008F503D"/>
    <w:rsid w:val="008F6087"/>
    <w:rsid w:val="008F7C00"/>
    <w:rsid w:val="009005EA"/>
    <w:rsid w:val="00900CC6"/>
    <w:rsid w:val="00900F4A"/>
    <w:rsid w:val="00902A12"/>
    <w:rsid w:val="009042C6"/>
    <w:rsid w:val="009049C9"/>
    <w:rsid w:val="00905712"/>
    <w:rsid w:val="009067D1"/>
    <w:rsid w:val="00906B1C"/>
    <w:rsid w:val="009071A0"/>
    <w:rsid w:val="00907D9D"/>
    <w:rsid w:val="00910064"/>
    <w:rsid w:val="009102A5"/>
    <w:rsid w:val="00912C60"/>
    <w:rsid w:val="00912CE4"/>
    <w:rsid w:val="0091388D"/>
    <w:rsid w:val="009139CF"/>
    <w:rsid w:val="00913A6A"/>
    <w:rsid w:val="00915219"/>
    <w:rsid w:val="00916108"/>
    <w:rsid w:val="009165C0"/>
    <w:rsid w:val="00917BAB"/>
    <w:rsid w:val="0092013A"/>
    <w:rsid w:val="00920687"/>
    <w:rsid w:val="00921CEC"/>
    <w:rsid w:val="009221E6"/>
    <w:rsid w:val="00923327"/>
    <w:rsid w:val="00930AA3"/>
    <w:rsid w:val="00930B54"/>
    <w:rsid w:val="009325B2"/>
    <w:rsid w:val="00932EF9"/>
    <w:rsid w:val="00934773"/>
    <w:rsid w:val="00936D3A"/>
    <w:rsid w:val="00936FCB"/>
    <w:rsid w:val="009417E0"/>
    <w:rsid w:val="00943A00"/>
    <w:rsid w:val="00944557"/>
    <w:rsid w:val="00945D3C"/>
    <w:rsid w:val="00946F77"/>
    <w:rsid w:val="0094726E"/>
    <w:rsid w:val="009479FD"/>
    <w:rsid w:val="00950B17"/>
    <w:rsid w:val="0095108A"/>
    <w:rsid w:val="00952032"/>
    <w:rsid w:val="009526DA"/>
    <w:rsid w:val="00952B00"/>
    <w:rsid w:val="00956DBD"/>
    <w:rsid w:val="009601CF"/>
    <w:rsid w:val="00960441"/>
    <w:rsid w:val="009609A7"/>
    <w:rsid w:val="00960E1C"/>
    <w:rsid w:val="00965764"/>
    <w:rsid w:val="00966782"/>
    <w:rsid w:val="00967792"/>
    <w:rsid w:val="00967976"/>
    <w:rsid w:val="00970354"/>
    <w:rsid w:val="00970FAD"/>
    <w:rsid w:val="00972B04"/>
    <w:rsid w:val="00974FF0"/>
    <w:rsid w:val="0097530F"/>
    <w:rsid w:val="0097552B"/>
    <w:rsid w:val="0098110F"/>
    <w:rsid w:val="00983AFC"/>
    <w:rsid w:val="0098424D"/>
    <w:rsid w:val="00985701"/>
    <w:rsid w:val="00987419"/>
    <w:rsid w:val="00987FB3"/>
    <w:rsid w:val="00990E6E"/>
    <w:rsid w:val="0099377C"/>
    <w:rsid w:val="0099510A"/>
    <w:rsid w:val="00995C9D"/>
    <w:rsid w:val="00995DF4"/>
    <w:rsid w:val="00996836"/>
    <w:rsid w:val="009A0BE0"/>
    <w:rsid w:val="009A147B"/>
    <w:rsid w:val="009A24A4"/>
    <w:rsid w:val="009A51E2"/>
    <w:rsid w:val="009A5B74"/>
    <w:rsid w:val="009B158A"/>
    <w:rsid w:val="009B41F7"/>
    <w:rsid w:val="009C10F5"/>
    <w:rsid w:val="009C34F6"/>
    <w:rsid w:val="009C7A9F"/>
    <w:rsid w:val="009D62A8"/>
    <w:rsid w:val="009D6382"/>
    <w:rsid w:val="009D6C2B"/>
    <w:rsid w:val="009E0BA3"/>
    <w:rsid w:val="009E1C51"/>
    <w:rsid w:val="009E3357"/>
    <w:rsid w:val="009E3D0C"/>
    <w:rsid w:val="009E4A4B"/>
    <w:rsid w:val="009E597C"/>
    <w:rsid w:val="009F2AC5"/>
    <w:rsid w:val="009F2C64"/>
    <w:rsid w:val="009F33E3"/>
    <w:rsid w:val="009F757B"/>
    <w:rsid w:val="009F75AD"/>
    <w:rsid w:val="00A0059D"/>
    <w:rsid w:val="00A03D3E"/>
    <w:rsid w:val="00A04C62"/>
    <w:rsid w:val="00A062AB"/>
    <w:rsid w:val="00A06AD4"/>
    <w:rsid w:val="00A071EB"/>
    <w:rsid w:val="00A07942"/>
    <w:rsid w:val="00A11F46"/>
    <w:rsid w:val="00A13A3F"/>
    <w:rsid w:val="00A13C0C"/>
    <w:rsid w:val="00A14106"/>
    <w:rsid w:val="00A14FB9"/>
    <w:rsid w:val="00A15E90"/>
    <w:rsid w:val="00A172FD"/>
    <w:rsid w:val="00A176CC"/>
    <w:rsid w:val="00A20F7C"/>
    <w:rsid w:val="00A21093"/>
    <w:rsid w:val="00A217F6"/>
    <w:rsid w:val="00A231E1"/>
    <w:rsid w:val="00A2377B"/>
    <w:rsid w:val="00A23B32"/>
    <w:rsid w:val="00A24E18"/>
    <w:rsid w:val="00A257D7"/>
    <w:rsid w:val="00A25FD6"/>
    <w:rsid w:val="00A263A7"/>
    <w:rsid w:val="00A26E64"/>
    <w:rsid w:val="00A3178C"/>
    <w:rsid w:val="00A331AD"/>
    <w:rsid w:val="00A3330A"/>
    <w:rsid w:val="00A35885"/>
    <w:rsid w:val="00A409E9"/>
    <w:rsid w:val="00A43860"/>
    <w:rsid w:val="00A44598"/>
    <w:rsid w:val="00A44C00"/>
    <w:rsid w:val="00A453D7"/>
    <w:rsid w:val="00A456FF"/>
    <w:rsid w:val="00A45AEA"/>
    <w:rsid w:val="00A462B3"/>
    <w:rsid w:val="00A47131"/>
    <w:rsid w:val="00A47477"/>
    <w:rsid w:val="00A478D8"/>
    <w:rsid w:val="00A51594"/>
    <w:rsid w:val="00A5323B"/>
    <w:rsid w:val="00A533AB"/>
    <w:rsid w:val="00A55DD7"/>
    <w:rsid w:val="00A56356"/>
    <w:rsid w:val="00A56794"/>
    <w:rsid w:val="00A57C69"/>
    <w:rsid w:val="00A60EC5"/>
    <w:rsid w:val="00A60F07"/>
    <w:rsid w:val="00A61469"/>
    <w:rsid w:val="00A6159F"/>
    <w:rsid w:val="00A61A7A"/>
    <w:rsid w:val="00A62260"/>
    <w:rsid w:val="00A637DD"/>
    <w:rsid w:val="00A6489C"/>
    <w:rsid w:val="00A6603E"/>
    <w:rsid w:val="00A7089F"/>
    <w:rsid w:val="00A70D35"/>
    <w:rsid w:val="00A71779"/>
    <w:rsid w:val="00A71E56"/>
    <w:rsid w:val="00A74504"/>
    <w:rsid w:val="00A74E98"/>
    <w:rsid w:val="00A75F5B"/>
    <w:rsid w:val="00A77961"/>
    <w:rsid w:val="00A77DEC"/>
    <w:rsid w:val="00A827EB"/>
    <w:rsid w:val="00A82F5A"/>
    <w:rsid w:val="00A83664"/>
    <w:rsid w:val="00A8394C"/>
    <w:rsid w:val="00A83FFC"/>
    <w:rsid w:val="00A84071"/>
    <w:rsid w:val="00A8414B"/>
    <w:rsid w:val="00A84215"/>
    <w:rsid w:val="00A84720"/>
    <w:rsid w:val="00A84E5F"/>
    <w:rsid w:val="00A85C41"/>
    <w:rsid w:val="00A87713"/>
    <w:rsid w:val="00A909F1"/>
    <w:rsid w:val="00A90BC5"/>
    <w:rsid w:val="00A950B3"/>
    <w:rsid w:val="00AA261C"/>
    <w:rsid w:val="00AA291F"/>
    <w:rsid w:val="00AA2A90"/>
    <w:rsid w:val="00AA44AD"/>
    <w:rsid w:val="00AA5784"/>
    <w:rsid w:val="00AA6290"/>
    <w:rsid w:val="00AA72F8"/>
    <w:rsid w:val="00AA7567"/>
    <w:rsid w:val="00AB223D"/>
    <w:rsid w:val="00AB4A3D"/>
    <w:rsid w:val="00AB4D83"/>
    <w:rsid w:val="00AB60BF"/>
    <w:rsid w:val="00AB78B1"/>
    <w:rsid w:val="00AC00A1"/>
    <w:rsid w:val="00AC20B1"/>
    <w:rsid w:val="00AC28B3"/>
    <w:rsid w:val="00AC2B7D"/>
    <w:rsid w:val="00AC3456"/>
    <w:rsid w:val="00AC4307"/>
    <w:rsid w:val="00AC4320"/>
    <w:rsid w:val="00AC6E5C"/>
    <w:rsid w:val="00AC75EE"/>
    <w:rsid w:val="00AC7F2A"/>
    <w:rsid w:val="00AD0800"/>
    <w:rsid w:val="00AD1210"/>
    <w:rsid w:val="00AD24AB"/>
    <w:rsid w:val="00AD25F0"/>
    <w:rsid w:val="00AD2A0C"/>
    <w:rsid w:val="00AD4CB2"/>
    <w:rsid w:val="00AD5864"/>
    <w:rsid w:val="00AD6230"/>
    <w:rsid w:val="00AE0C14"/>
    <w:rsid w:val="00AE10CE"/>
    <w:rsid w:val="00AE1EDE"/>
    <w:rsid w:val="00AE3FE1"/>
    <w:rsid w:val="00AE4FED"/>
    <w:rsid w:val="00AE6608"/>
    <w:rsid w:val="00AF063F"/>
    <w:rsid w:val="00AF0B55"/>
    <w:rsid w:val="00AF110A"/>
    <w:rsid w:val="00AF6E16"/>
    <w:rsid w:val="00AF73B3"/>
    <w:rsid w:val="00B01557"/>
    <w:rsid w:val="00B021F7"/>
    <w:rsid w:val="00B04F75"/>
    <w:rsid w:val="00B05397"/>
    <w:rsid w:val="00B07A16"/>
    <w:rsid w:val="00B16F9C"/>
    <w:rsid w:val="00B178FB"/>
    <w:rsid w:val="00B22DE6"/>
    <w:rsid w:val="00B241FF"/>
    <w:rsid w:val="00B24978"/>
    <w:rsid w:val="00B319CF"/>
    <w:rsid w:val="00B31A7B"/>
    <w:rsid w:val="00B325FE"/>
    <w:rsid w:val="00B327E5"/>
    <w:rsid w:val="00B329EA"/>
    <w:rsid w:val="00B35296"/>
    <w:rsid w:val="00B3675E"/>
    <w:rsid w:val="00B37C7A"/>
    <w:rsid w:val="00B40C40"/>
    <w:rsid w:val="00B40DAD"/>
    <w:rsid w:val="00B424F8"/>
    <w:rsid w:val="00B4331C"/>
    <w:rsid w:val="00B43CE1"/>
    <w:rsid w:val="00B456F8"/>
    <w:rsid w:val="00B466E1"/>
    <w:rsid w:val="00B47F29"/>
    <w:rsid w:val="00B47FC6"/>
    <w:rsid w:val="00B510A9"/>
    <w:rsid w:val="00B51562"/>
    <w:rsid w:val="00B51D2D"/>
    <w:rsid w:val="00B530C2"/>
    <w:rsid w:val="00B53146"/>
    <w:rsid w:val="00B53DE9"/>
    <w:rsid w:val="00B54D87"/>
    <w:rsid w:val="00B54E79"/>
    <w:rsid w:val="00B56D86"/>
    <w:rsid w:val="00B56E91"/>
    <w:rsid w:val="00B61F5C"/>
    <w:rsid w:val="00B6325F"/>
    <w:rsid w:val="00B66BCC"/>
    <w:rsid w:val="00B679C5"/>
    <w:rsid w:val="00B70370"/>
    <w:rsid w:val="00B73523"/>
    <w:rsid w:val="00B741C0"/>
    <w:rsid w:val="00B74544"/>
    <w:rsid w:val="00B74D0D"/>
    <w:rsid w:val="00B778F4"/>
    <w:rsid w:val="00B807EC"/>
    <w:rsid w:val="00B81E0D"/>
    <w:rsid w:val="00B864D2"/>
    <w:rsid w:val="00B9031F"/>
    <w:rsid w:val="00B90386"/>
    <w:rsid w:val="00B910D0"/>
    <w:rsid w:val="00B9110E"/>
    <w:rsid w:val="00B9117C"/>
    <w:rsid w:val="00B92E09"/>
    <w:rsid w:val="00B933D2"/>
    <w:rsid w:val="00B94250"/>
    <w:rsid w:val="00B9542D"/>
    <w:rsid w:val="00B95625"/>
    <w:rsid w:val="00B95C1A"/>
    <w:rsid w:val="00B96E91"/>
    <w:rsid w:val="00BA01DE"/>
    <w:rsid w:val="00BA10BE"/>
    <w:rsid w:val="00BA4ACC"/>
    <w:rsid w:val="00BA6129"/>
    <w:rsid w:val="00BB16C0"/>
    <w:rsid w:val="00BB3021"/>
    <w:rsid w:val="00BB5FA0"/>
    <w:rsid w:val="00BB7BCA"/>
    <w:rsid w:val="00BC2419"/>
    <w:rsid w:val="00BC269B"/>
    <w:rsid w:val="00BC3BBD"/>
    <w:rsid w:val="00BC429C"/>
    <w:rsid w:val="00BD1AE8"/>
    <w:rsid w:val="00BD2BBC"/>
    <w:rsid w:val="00BD44E9"/>
    <w:rsid w:val="00BD73F2"/>
    <w:rsid w:val="00BE053E"/>
    <w:rsid w:val="00BE0854"/>
    <w:rsid w:val="00BE0F1A"/>
    <w:rsid w:val="00BE19D1"/>
    <w:rsid w:val="00BE1AA8"/>
    <w:rsid w:val="00BE2341"/>
    <w:rsid w:val="00BE24B5"/>
    <w:rsid w:val="00BE2EEF"/>
    <w:rsid w:val="00BE3AE9"/>
    <w:rsid w:val="00BE3F26"/>
    <w:rsid w:val="00BE4412"/>
    <w:rsid w:val="00BE7B8D"/>
    <w:rsid w:val="00BF1880"/>
    <w:rsid w:val="00BF3B5F"/>
    <w:rsid w:val="00BF591A"/>
    <w:rsid w:val="00BF5D54"/>
    <w:rsid w:val="00BF6B07"/>
    <w:rsid w:val="00C00C6F"/>
    <w:rsid w:val="00C05048"/>
    <w:rsid w:val="00C061A1"/>
    <w:rsid w:val="00C0627E"/>
    <w:rsid w:val="00C111B2"/>
    <w:rsid w:val="00C1455F"/>
    <w:rsid w:val="00C1464B"/>
    <w:rsid w:val="00C15154"/>
    <w:rsid w:val="00C15A2C"/>
    <w:rsid w:val="00C1729E"/>
    <w:rsid w:val="00C174EF"/>
    <w:rsid w:val="00C17E3A"/>
    <w:rsid w:val="00C214C4"/>
    <w:rsid w:val="00C21B9B"/>
    <w:rsid w:val="00C238B6"/>
    <w:rsid w:val="00C24C45"/>
    <w:rsid w:val="00C26AA2"/>
    <w:rsid w:val="00C26D22"/>
    <w:rsid w:val="00C27438"/>
    <w:rsid w:val="00C30975"/>
    <w:rsid w:val="00C3156A"/>
    <w:rsid w:val="00C3328A"/>
    <w:rsid w:val="00C33A28"/>
    <w:rsid w:val="00C340D9"/>
    <w:rsid w:val="00C34825"/>
    <w:rsid w:val="00C35F95"/>
    <w:rsid w:val="00C36449"/>
    <w:rsid w:val="00C36830"/>
    <w:rsid w:val="00C37CB1"/>
    <w:rsid w:val="00C44295"/>
    <w:rsid w:val="00C46BD3"/>
    <w:rsid w:val="00C47155"/>
    <w:rsid w:val="00C50436"/>
    <w:rsid w:val="00C553E2"/>
    <w:rsid w:val="00C572FC"/>
    <w:rsid w:val="00C57A79"/>
    <w:rsid w:val="00C602F4"/>
    <w:rsid w:val="00C62DCB"/>
    <w:rsid w:val="00C62F93"/>
    <w:rsid w:val="00C64152"/>
    <w:rsid w:val="00C714C3"/>
    <w:rsid w:val="00C73080"/>
    <w:rsid w:val="00C7483A"/>
    <w:rsid w:val="00C74D19"/>
    <w:rsid w:val="00C766BD"/>
    <w:rsid w:val="00C76883"/>
    <w:rsid w:val="00C77321"/>
    <w:rsid w:val="00C80675"/>
    <w:rsid w:val="00C83728"/>
    <w:rsid w:val="00C872A0"/>
    <w:rsid w:val="00C919AA"/>
    <w:rsid w:val="00C91FC0"/>
    <w:rsid w:val="00C92B07"/>
    <w:rsid w:val="00C95C8C"/>
    <w:rsid w:val="00C96510"/>
    <w:rsid w:val="00C97666"/>
    <w:rsid w:val="00CA054A"/>
    <w:rsid w:val="00CA152B"/>
    <w:rsid w:val="00CA2206"/>
    <w:rsid w:val="00CA3E40"/>
    <w:rsid w:val="00CA49B0"/>
    <w:rsid w:val="00CA4C08"/>
    <w:rsid w:val="00CA5390"/>
    <w:rsid w:val="00CB0315"/>
    <w:rsid w:val="00CB10E1"/>
    <w:rsid w:val="00CB29B5"/>
    <w:rsid w:val="00CB3825"/>
    <w:rsid w:val="00CB47A7"/>
    <w:rsid w:val="00CB5C63"/>
    <w:rsid w:val="00CC3B0B"/>
    <w:rsid w:val="00CC4F1D"/>
    <w:rsid w:val="00CC4FDF"/>
    <w:rsid w:val="00CC5EDD"/>
    <w:rsid w:val="00CC7DB3"/>
    <w:rsid w:val="00CD09C0"/>
    <w:rsid w:val="00CD0A4E"/>
    <w:rsid w:val="00CD2ABF"/>
    <w:rsid w:val="00CD34AA"/>
    <w:rsid w:val="00CD68F4"/>
    <w:rsid w:val="00CE12CC"/>
    <w:rsid w:val="00CE1817"/>
    <w:rsid w:val="00CE1EDF"/>
    <w:rsid w:val="00CE3752"/>
    <w:rsid w:val="00CE4142"/>
    <w:rsid w:val="00CE5033"/>
    <w:rsid w:val="00CE5F98"/>
    <w:rsid w:val="00CE6439"/>
    <w:rsid w:val="00CF1A4C"/>
    <w:rsid w:val="00CF1B5B"/>
    <w:rsid w:val="00CF27A6"/>
    <w:rsid w:val="00CF3884"/>
    <w:rsid w:val="00CF4477"/>
    <w:rsid w:val="00CF4AEA"/>
    <w:rsid w:val="00D0029C"/>
    <w:rsid w:val="00D00D83"/>
    <w:rsid w:val="00D00E15"/>
    <w:rsid w:val="00D00EA5"/>
    <w:rsid w:val="00D03899"/>
    <w:rsid w:val="00D043E6"/>
    <w:rsid w:val="00D05CBE"/>
    <w:rsid w:val="00D0710F"/>
    <w:rsid w:val="00D07818"/>
    <w:rsid w:val="00D07F50"/>
    <w:rsid w:val="00D10E22"/>
    <w:rsid w:val="00D11832"/>
    <w:rsid w:val="00D11955"/>
    <w:rsid w:val="00D13618"/>
    <w:rsid w:val="00D13A10"/>
    <w:rsid w:val="00D1436B"/>
    <w:rsid w:val="00D16E08"/>
    <w:rsid w:val="00D221A6"/>
    <w:rsid w:val="00D241AC"/>
    <w:rsid w:val="00D25191"/>
    <w:rsid w:val="00D26F3F"/>
    <w:rsid w:val="00D30874"/>
    <w:rsid w:val="00D30ADF"/>
    <w:rsid w:val="00D31D44"/>
    <w:rsid w:val="00D3334F"/>
    <w:rsid w:val="00D35EFC"/>
    <w:rsid w:val="00D42244"/>
    <w:rsid w:val="00D4298D"/>
    <w:rsid w:val="00D432CF"/>
    <w:rsid w:val="00D43B70"/>
    <w:rsid w:val="00D44D9B"/>
    <w:rsid w:val="00D45247"/>
    <w:rsid w:val="00D45704"/>
    <w:rsid w:val="00D46EDC"/>
    <w:rsid w:val="00D47B02"/>
    <w:rsid w:val="00D534D1"/>
    <w:rsid w:val="00D53980"/>
    <w:rsid w:val="00D5417F"/>
    <w:rsid w:val="00D55003"/>
    <w:rsid w:val="00D55F33"/>
    <w:rsid w:val="00D57592"/>
    <w:rsid w:val="00D57E61"/>
    <w:rsid w:val="00D60530"/>
    <w:rsid w:val="00D60868"/>
    <w:rsid w:val="00D60CFE"/>
    <w:rsid w:val="00D618F8"/>
    <w:rsid w:val="00D632DF"/>
    <w:rsid w:val="00D639C1"/>
    <w:rsid w:val="00D65BC4"/>
    <w:rsid w:val="00D65BFB"/>
    <w:rsid w:val="00D67A56"/>
    <w:rsid w:val="00D703B9"/>
    <w:rsid w:val="00D7120D"/>
    <w:rsid w:val="00D7149D"/>
    <w:rsid w:val="00D72232"/>
    <w:rsid w:val="00D72C9D"/>
    <w:rsid w:val="00D73EDB"/>
    <w:rsid w:val="00D750FC"/>
    <w:rsid w:val="00D76A38"/>
    <w:rsid w:val="00D76DDE"/>
    <w:rsid w:val="00D7782E"/>
    <w:rsid w:val="00D80BB8"/>
    <w:rsid w:val="00D814A2"/>
    <w:rsid w:val="00D81C26"/>
    <w:rsid w:val="00D82613"/>
    <w:rsid w:val="00D84025"/>
    <w:rsid w:val="00D84FCF"/>
    <w:rsid w:val="00D864CC"/>
    <w:rsid w:val="00D86A2E"/>
    <w:rsid w:val="00D87C37"/>
    <w:rsid w:val="00D903BB"/>
    <w:rsid w:val="00D9341B"/>
    <w:rsid w:val="00D945AA"/>
    <w:rsid w:val="00D94AAB"/>
    <w:rsid w:val="00D9558C"/>
    <w:rsid w:val="00D969EE"/>
    <w:rsid w:val="00DA1FC8"/>
    <w:rsid w:val="00DA2A69"/>
    <w:rsid w:val="00DA6186"/>
    <w:rsid w:val="00DB0568"/>
    <w:rsid w:val="00DB161B"/>
    <w:rsid w:val="00DB2BD3"/>
    <w:rsid w:val="00DB36A6"/>
    <w:rsid w:val="00DB6CCC"/>
    <w:rsid w:val="00DB7DDD"/>
    <w:rsid w:val="00DC08EF"/>
    <w:rsid w:val="00DC2FEA"/>
    <w:rsid w:val="00DC4459"/>
    <w:rsid w:val="00DC51DD"/>
    <w:rsid w:val="00DC7E76"/>
    <w:rsid w:val="00DD16DB"/>
    <w:rsid w:val="00DD2CE4"/>
    <w:rsid w:val="00DD34BD"/>
    <w:rsid w:val="00DD3B8A"/>
    <w:rsid w:val="00DD3D36"/>
    <w:rsid w:val="00DD417E"/>
    <w:rsid w:val="00DD553D"/>
    <w:rsid w:val="00DD6C43"/>
    <w:rsid w:val="00DD7CC6"/>
    <w:rsid w:val="00DE2649"/>
    <w:rsid w:val="00DE438F"/>
    <w:rsid w:val="00DE6625"/>
    <w:rsid w:val="00DE6DF5"/>
    <w:rsid w:val="00DF0412"/>
    <w:rsid w:val="00DF0675"/>
    <w:rsid w:val="00DF0691"/>
    <w:rsid w:val="00DF1EC2"/>
    <w:rsid w:val="00DF1FE6"/>
    <w:rsid w:val="00DF21C9"/>
    <w:rsid w:val="00DF492F"/>
    <w:rsid w:val="00DF4A7F"/>
    <w:rsid w:val="00DF650D"/>
    <w:rsid w:val="00DF65C7"/>
    <w:rsid w:val="00DF6F43"/>
    <w:rsid w:val="00DF7749"/>
    <w:rsid w:val="00E00694"/>
    <w:rsid w:val="00E00983"/>
    <w:rsid w:val="00E00B87"/>
    <w:rsid w:val="00E0178C"/>
    <w:rsid w:val="00E01998"/>
    <w:rsid w:val="00E02485"/>
    <w:rsid w:val="00E02ACF"/>
    <w:rsid w:val="00E03B1C"/>
    <w:rsid w:val="00E06EBC"/>
    <w:rsid w:val="00E07188"/>
    <w:rsid w:val="00E11313"/>
    <w:rsid w:val="00E11B49"/>
    <w:rsid w:val="00E13063"/>
    <w:rsid w:val="00E134A5"/>
    <w:rsid w:val="00E14AA1"/>
    <w:rsid w:val="00E16E07"/>
    <w:rsid w:val="00E1750B"/>
    <w:rsid w:val="00E179DF"/>
    <w:rsid w:val="00E17E34"/>
    <w:rsid w:val="00E206AA"/>
    <w:rsid w:val="00E2089E"/>
    <w:rsid w:val="00E20C09"/>
    <w:rsid w:val="00E2551F"/>
    <w:rsid w:val="00E25793"/>
    <w:rsid w:val="00E271FA"/>
    <w:rsid w:val="00E27325"/>
    <w:rsid w:val="00E27701"/>
    <w:rsid w:val="00E31037"/>
    <w:rsid w:val="00E31F2D"/>
    <w:rsid w:val="00E32C0A"/>
    <w:rsid w:val="00E3319E"/>
    <w:rsid w:val="00E34ECC"/>
    <w:rsid w:val="00E35453"/>
    <w:rsid w:val="00E36DB2"/>
    <w:rsid w:val="00E36E0F"/>
    <w:rsid w:val="00E400D0"/>
    <w:rsid w:val="00E41401"/>
    <w:rsid w:val="00E4151B"/>
    <w:rsid w:val="00E42E54"/>
    <w:rsid w:val="00E46406"/>
    <w:rsid w:val="00E46D9A"/>
    <w:rsid w:val="00E47811"/>
    <w:rsid w:val="00E47AEB"/>
    <w:rsid w:val="00E501FB"/>
    <w:rsid w:val="00E524D5"/>
    <w:rsid w:val="00E52508"/>
    <w:rsid w:val="00E52DF7"/>
    <w:rsid w:val="00E541F7"/>
    <w:rsid w:val="00E547DE"/>
    <w:rsid w:val="00E5497B"/>
    <w:rsid w:val="00E55C22"/>
    <w:rsid w:val="00E56C6C"/>
    <w:rsid w:val="00E606E8"/>
    <w:rsid w:val="00E61D8F"/>
    <w:rsid w:val="00E6241C"/>
    <w:rsid w:val="00E64D09"/>
    <w:rsid w:val="00E65E30"/>
    <w:rsid w:val="00E67358"/>
    <w:rsid w:val="00E67FB7"/>
    <w:rsid w:val="00E70FF9"/>
    <w:rsid w:val="00E7358E"/>
    <w:rsid w:val="00E73828"/>
    <w:rsid w:val="00E7478A"/>
    <w:rsid w:val="00E74B38"/>
    <w:rsid w:val="00E764D1"/>
    <w:rsid w:val="00E76646"/>
    <w:rsid w:val="00E82B84"/>
    <w:rsid w:val="00E82BB1"/>
    <w:rsid w:val="00E82F57"/>
    <w:rsid w:val="00E83D55"/>
    <w:rsid w:val="00E83E2D"/>
    <w:rsid w:val="00E8439E"/>
    <w:rsid w:val="00E867AD"/>
    <w:rsid w:val="00E87370"/>
    <w:rsid w:val="00E90747"/>
    <w:rsid w:val="00E90803"/>
    <w:rsid w:val="00E90D6B"/>
    <w:rsid w:val="00E92052"/>
    <w:rsid w:val="00E926FD"/>
    <w:rsid w:val="00E92DB2"/>
    <w:rsid w:val="00E93753"/>
    <w:rsid w:val="00E957CF"/>
    <w:rsid w:val="00E959C0"/>
    <w:rsid w:val="00EA0911"/>
    <w:rsid w:val="00EA302D"/>
    <w:rsid w:val="00EA3157"/>
    <w:rsid w:val="00EA3676"/>
    <w:rsid w:val="00EA5081"/>
    <w:rsid w:val="00EA7A29"/>
    <w:rsid w:val="00EA7AB3"/>
    <w:rsid w:val="00EB0D32"/>
    <w:rsid w:val="00EB1838"/>
    <w:rsid w:val="00EB3864"/>
    <w:rsid w:val="00EB39E3"/>
    <w:rsid w:val="00EB48E7"/>
    <w:rsid w:val="00EB4E57"/>
    <w:rsid w:val="00EB679D"/>
    <w:rsid w:val="00EB744E"/>
    <w:rsid w:val="00EC0025"/>
    <w:rsid w:val="00EC0383"/>
    <w:rsid w:val="00EC0BE0"/>
    <w:rsid w:val="00EC0FD5"/>
    <w:rsid w:val="00EC1AAF"/>
    <w:rsid w:val="00EC2AA2"/>
    <w:rsid w:val="00EC3D16"/>
    <w:rsid w:val="00EC4349"/>
    <w:rsid w:val="00EC7DEB"/>
    <w:rsid w:val="00ED00B0"/>
    <w:rsid w:val="00ED0BC7"/>
    <w:rsid w:val="00ED169B"/>
    <w:rsid w:val="00ED1E70"/>
    <w:rsid w:val="00ED28DC"/>
    <w:rsid w:val="00ED5095"/>
    <w:rsid w:val="00ED796A"/>
    <w:rsid w:val="00EE14DA"/>
    <w:rsid w:val="00EE2747"/>
    <w:rsid w:val="00EE3B08"/>
    <w:rsid w:val="00EE3B45"/>
    <w:rsid w:val="00EE3C86"/>
    <w:rsid w:val="00EE41BF"/>
    <w:rsid w:val="00EE48C8"/>
    <w:rsid w:val="00EE5619"/>
    <w:rsid w:val="00EE584A"/>
    <w:rsid w:val="00EE5A95"/>
    <w:rsid w:val="00EF0613"/>
    <w:rsid w:val="00EF0B76"/>
    <w:rsid w:val="00EF2657"/>
    <w:rsid w:val="00EF3157"/>
    <w:rsid w:val="00EF6241"/>
    <w:rsid w:val="00EF639F"/>
    <w:rsid w:val="00EF7625"/>
    <w:rsid w:val="00EF793C"/>
    <w:rsid w:val="00EF7C12"/>
    <w:rsid w:val="00F00BA1"/>
    <w:rsid w:val="00F01501"/>
    <w:rsid w:val="00F0215D"/>
    <w:rsid w:val="00F02870"/>
    <w:rsid w:val="00F028F6"/>
    <w:rsid w:val="00F04C79"/>
    <w:rsid w:val="00F05C64"/>
    <w:rsid w:val="00F05D6D"/>
    <w:rsid w:val="00F0632E"/>
    <w:rsid w:val="00F06D0F"/>
    <w:rsid w:val="00F07DFD"/>
    <w:rsid w:val="00F10453"/>
    <w:rsid w:val="00F1174F"/>
    <w:rsid w:val="00F1436E"/>
    <w:rsid w:val="00F1508D"/>
    <w:rsid w:val="00F16716"/>
    <w:rsid w:val="00F204B9"/>
    <w:rsid w:val="00F23B2A"/>
    <w:rsid w:val="00F24996"/>
    <w:rsid w:val="00F27048"/>
    <w:rsid w:val="00F27572"/>
    <w:rsid w:val="00F27E9E"/>
    <w:rsid w:val="00F300DC"/>
    <w:rsid w:val="00F305FB"/>
    <w:rsid w:val="00F311B5"/>
    <w:rsid w:val="00F31937"/>
    <w:rsid w:val="00F31B2E"/>
    <w:rsid w:val="00F32A1E"/>
    <w:rsid w:val="00F33A03"/>
    <w:rsid w:val="00F34429"/>
    <w:rsid w:val="00F3626B"/>
    <w:rsid w:val="00F413D8"/>
    <w:rsid w:val="00F41CA9"/>
    <w:rsid w:val="00F423A5"/>
    <w:rsid w:val="00F42F00"/>
    <w:rsid w:val="00F433E7"/>
    <w:rsid w:val="00F4520F"/>
    <w:rsid w:val="00F45534"/>
    <w:rsid w:val="00F4564A"/>
    <w:rsid w:val="00F5040F"/>
    <w:rsid w:val="00F53687"/>
    <w:rsid w:val="00F56F01"/>
    <w:rsid w:val="00F57E33"/>
    <w:rsid w:val="00F6039C"/>
    <w:rsid w:val="00F60782"/>
    <w:rsid w:val="00F62E24"/>
    <w:rsid w:val="00F63CD4"/>
    <w:rsid w:val="00F63F5B"/>
    <w:rsid w:val="00F63F96"/>
    <w:rsid w:val="00F657DF"/>
    <w:rsid w:val="00F66428"/>
    <w:rsid w:val="00F665E1"/>
    <w:rsid w:val="00F6679D"/>
    <w:rsid w:val="00F70357"/>
    <w:rsid w:val="00F71C83"/>
    <w:rsid w:val="00F73906"/>
    <w:rsid w:val="00F73D71"/>
    <w:rsid w:val="00F74F40"/>
    <w:rsid w:val="00F76D17"/>
    <w:rsid w:val="00F77745"/>
    <w:rsid w:val="00F824C2"/>
    <w:rsid w:val="00F834D8"/>
    <w:rsid w:val="00F84103"/>
    <w:rsid w:val="00F84723"/>
    <w:rsid w:val="00F85FB1"/>
    <w:rsid w:val="00F91C51"/>
    <w:rsid w:val="00F93CDC"/>
    <w:rsid w:val="00F940AF"/>
    <w:rsid w:val="00F95AE9"/>
    <w:rsid w:val="00F95E83"/>
    <w:rsid w:val="00F9730B"/>
    <w:rsid w:val="00F97908"/>
    <w:rsid w:val="00FA0531"/>
    <w:rsid w:val="00FA0B33"/>
    <w:rsid w:val="00FA1752"/>
    <w:rsid w:val="00FA204B"/>
    <w:rsid w:val="00FA2989"/>
    <w:rsid w:val="00FA2F05"/>
    <w:rsid w:val="00FA3378"/>
    <w:rsid w:val="00FA348D"/>
    <w:rsid w:val="00FA55C8"/>
    <w:rsid w:val="00FA5815"/>
    <w:rsid w:val="00FA69D6"/>
    <w:rsid w:val="00FA6E80"/>
    <w:rsid w:val="00FA79B3"/>
    <w:rsid w:val="00FB059E"/>
    <w:rsid w:val="00FB0A4F"/>
    <w:rsid w:val="00FB13AE"/>
    <w:rsid w:val="00FB1E7F"/>
    <w:rsid w:val="00FB3A45"/>
    <w:rsid w:val="00FB3EEC"/>
    <w:rsid w:val="00FB4E71"/>
    <w:rsid w:val="00FB6DAE"/>
    <w:rsid w:val="00FB6FF4"/>
    <w:rsid w:val="00FB7F92"/>
    <w:rsid w:val="00FC0CE8"/>
    <w:rsid w:val="00FC12A7"/>
    <w:rsid w:val="00FC1FA3"/>
    <w:rsid w:val="00FC3C94"/>
    <w:rsid w:val="00FC3E37"/>
    <w:rsid w:val="00FC43DF"/>
    <w:rsid w:val="00FC4882"/>
    <w:rsid w:val="00FC5238"/>
    <w:rsid w:val="00FC59E8"/>
    <w:rsid w:val="00FC6270"/>
    <w:rsid w:val="00FC627D"/>
    <w:rsid w:val="00FC6CA0"/>
    <w:rsid w:val="00FD01A9"/>
    <w:rsid w:val="00FD232D"/>
    <w:rsid w:val="00FD4AFE"/>
    <w:rsid w:val="00FD607F"/>
    <w:rsid w:val="00FD6422"/>
    <w:rsid w:val="00FE0CA2"/>
    <w:rsid w:val="00FE39ED"/>
    <w:rsid w:val="00FE4E4D"/>
    <w:rsid w:val="00FE5564"/>
    <w:rsid w:val="00FE6006"/>
    <w:rsid w:val="00FF07FE"/>
    <w:rsid w:val="00FF0DF9"/>
    <w:rsid w:val="00FF17E2"/>
    <w:rsid w:val="00FF2560"/>
    <w:rsid w:val="00FF66C6"/>
    <w:rsid w:val="00FF6ADC"/>
    <w:rsid w:val="00FF6F31"/>
  </w:rsids>
  <m:mathPr>
    <m:mathFont m:val="Cambria Math"/>
    <m:brkBin m:val="before"/>
    <m:brkBinSub m:val="--"/>
    <m:smallFrac m:val="0"/>
    <m:dispDef/>
    <m:lMargin m:val="0"/>
    <m:rMargin m:val="0"/>
    <m:defJc m:val="centerGroup"/>
    <m:wrapIndent m:val="1440"/>
    <m:intLim m:val="subSup"/>
    <m:naryLim m:val="undOvr"/>
  </m:mathPr>
  <w:themeFontLang w:val="en-US" w:eastAsia="zh-TW" w:bidi="si-L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126C4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note text" w:uiPriority="99"/>
    <w:lsdException w:name="footer" w:uiPriority="99"/>
    <w:lsdException w:name="caption" w:qFormat="1"/>
    <w:lsdException w:name="table of figures" w:uiPriority="99"/>
    <w:lsdException w:name="footnote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0632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1"/>
    <w:next w:val="a1"/>
    <w:link w:val="10"/>
    <w:qFormat/>
    <w:rsid w:val="004C2773"/>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1">
    <w:name w:val="heading 2"/>
    <w:basedOn w:val="a1"/>
    <w:next w:val="a1"/>
    <w:link w:val="22"/>
    <w:semiHidden/>
    <w:unhideWhenUsed/>
    <w:qFormat/>
    <w:rsid w:val="004C2773"/>
    <w:pPr>
      <w:keepNext/>
      <w:spacing w:line="720" w:lineRule="auto"/>
      <w:outlineLvl w:val="1"/>
    </w:pPr>
    <w:rPr>
      <w:rFonts w:asciiTheme="majorHAnsi" w:eastAsiaTheme="majorEastAsia" w:hAnsiTheme="majorHAnsi" w:cstheme="majorBidi"/>
      <w:b/>
      <w:bCs/>
      <w:sz w:val="48"/>
      <w:szCs w:val="48"/>
    </w:rPr>
  </w:style>
  <w:style w:type="paragraph" w:styleId="31">
    <w:name w:val="heading 3"/>
    <w:basedOn w:val="a1"/>
    <w:next w:val="a1"/>
    <w:qFormat/>
    <w:rsid w:val="005E1C96"/>
    <w:pPr>
      <w:keepNext/>
      <w:autoSpaceDE/>
      <w:autoSpaceDN/>
      <w:spacing w:line="306" w:lineRule="exact"/>
      <w:outlineLvl w:val="2"/>
    </w:pPr>
    <w:rPr>
      <w:rFonts w:ascii="Arial" w:eastAsia="華康特粗明體" w:hAnsi="Arial"/>
      <w:w w:val="104"/>
      <w:szCs w:val="20"/>
      <w:lang w:eastAsia="zh-TW"/>
    </w:rPr>
  </w:style>
  <w:style w:type="paragraph" w:styleId="41">
    <w:name w:val="heading 4"/>
    <w:basedOn w:val="a1"/>
    <w:next w:val="a1"/>
    <w:link w:val="42"/>
    <w:semiHidden/>
    <w:unhideWhenUsed/>
    <w:qFormat/>
    <w:rsid w:val="004C2773"/>
    <w:pPr>
      <w:keepNext/>
      <w:spacing w:line="720" w:lineRule="auto"/>
      <w:outlineLvl w:val="3"/>
    </w:pPr>
    <w:rPr>
      <w:rFonts w:asciiTheme="majorHAnsi" w:eastAsiaTheme="majorEastAsia" w:hAnsiTheme="majorHAnsi" w:cstheme="majorBidi"/>
      <w:sz w:val="36"/>
      <w:szCs w:val="36"/>
    </w:rPr>
  </w:style>
  <w:style w:type="paragraph" w:styleId="51">
    <w:name w:val="heading 5"/>
    <w:basedOn w:val="a1"/>
    <w:next w:val="a1"/>
    <w:link w:val="52"/>
    <w:semiHidden/>
    <w:unhideWhenUsed/>
    <w:qFormat/>
    <w:rsid w:val="004C2773"/>
    <w:pPr>
      <w:keepNext/>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1"/>
    <w:next w:val="a1"/>
    <w:link w:val="60"/>
    <w:semiHidden/>
    <w:unhideWhenUsed/>
    <w:qFormat/>
    <w:rsid w:val="004C2773"/>
    <w:pPr>
      <w:keepNext/>
      <w:spacing w:line="720" w:lineRule="auto"/>
      <w:ind w:leftChars="200" w:left="200"/>
      <w:outlineLvl w:val="5"/>
    </w:pPr>
    <w:rPr>
      <w:rFonts w:asciiTheme="majorHAnsi" w:eastAsiaTheme="majorEastAsia" w:hAnsiTheme="majorHAnsi" w:cstheme="majorBidi"/>
      <w:sz w:val="36"/>
      <w:szCs w:val="36"/>
    </w:rPr>
  </w:style>
  <w:style w:type="paragraph" w:styleId="7">
    <w:name w:val="heading 7"/>
    <w:basedOn w:val="a1"/>
    <w:next w:val="a1"/>
    <w:link w:val="70"/>
    <w:semiHidden/>
    <w:unhideWhenUsed/>
    <w:qFormat/>
    <w:rsid w:val="004C2773"/>
    <w:pPr>
      <w:keepNext/>
      <w:spacing w:line="720" w:lineRule="auto"/>
      <w:ind w:leftChars="400" w:left="400"/>
      <w:outlineLvl w:val="6"/>
    </w:pPr>
    <w:rPr>
      <w:rFonts w:asciiTheme="majorHAnsi" w:eastAsiaTheme="majorEastAsia" w:hAnsiTheme="majorHAnsi" w:cstheme="majorBidi"/>
      <w:b/>
      <w:bCs/>
      <w:sz w:val="36"/>
      <w:szCs w:val="36"/>
    </w:rPr>
  </w:style>
  <w:style w:type="paragraph" w:styleId="8">
    <w:name w:val="heading 8"/>
    <w:basedOn w:val="a1"/>
    <w:next w:val="a1"/>
    <w:link w:val="80"/>
    <w:semiHidden/>
    <w:unhideWhenUsed/>
    <w:qFormat/>
    <w:rsid w:val="004C2773"/>
    <w:pPr>
      <w:keepNext/>
      <w:spacing w:line="720" w:lineRule="auto"/>
      <w:ind w:leftChars="400" w:left="400"/>
      <w:outlineLvl w:val="7"/>
    </w:pPr>
    <w:rPr>
      <w:rFonts w:asciiTheme="majorHAnsi" w:eastAsiaTheme="majorEastAsia" w:hAnsiTheme="majorHAnsi" w:cstheme="majorBidi"/>
      <w:sz w:val="36"/>
      <w:szCs w:val="36"/>
    </w:rPr>
  </w:style>
  <w:style w:type="paragraph" w:styleId="9">
    <w:name w:val="heading 9"/>
    <w:basedOn w:val="a1"/>
    <w:next w:val="a1"/>
    <w:link w:val="90"/>
    <w:semiHidden/>
    <w:unhideWhenUsed/>
    <w:qFormat/>
    <w:rsid w:val="004C2773"/>
    <w:pPr>
      <w:keepNext/>
      <w:spacing w:line="720" w:lineRule="auto"/>
      <w:ind w:leftChars="400" w:left="400"/>
      <w:outlineLvl w:val="8"/>
    </w:pPr>
    <w:rPr>
      <w:rFonts w:asciiTheme="majorHAnsi" w:eastAsiaTheme="majorEastAsia" w:hAnsiTheme="majorHAnsi" w:cstheme="majorBidi"/>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標題 1 字元"/>
    <w:basedOn w:val="a2"/>
    <w:link w:val="1"/>
    <w:rsid w:val="004C2773"/>
    <w:rPr>
      <w:rFonts w:asciiTheme="majorHAnsi" w:eastAsiaTheme="majorEastAsia" w:hAnsiTheme="majorHAnsi" w:cstheme="majorBidi"/>
      <w:b/>
      <w:bCs/>
      <w:kern w:val="52"/>
      <w:sz w:val="52"/>
      <w:szCs w:val="52"/>
      <w:lang w:eastAsia="zh-CN"/>
    </w:rPr>
  </w:style>
  <w:style w:type="character" w:customStyle="1" w:styleId="22">
    <w:name w:val="標題 2 字元"/>
    <w:basedOn w:val="a2"/>
    <w:link w:val="21"/>
    <w:semiHidden/>
    <w:rsid w:val="004C2773"/>
    <w:rPr>
      <w:rFonts w:asciiTheme="majorHAnsi" w:eastAsiaTheme="majorEastAsia" w:hAnsiTheme="majorHAnsi" w:cstheme="majorBidi"/>
      <w:b/>
      <w:bCs/>
      <w:kern w:val="2"/>
      <w:sz w:val="48"/>
      <w:szCs w:val="48"/>
      <w:lang w:eastAsia="zh-CN"/>
    </w:rPr>
  </w:style>
  <w:style w:type="character" w:customStyle="1" w:styleId="42">
    <w:name w:val="標題 4 字元"/>
    <w:basedOn w:val="a2"/>
    <w:link w:val="41"/>
    <w:semiHidden/>
    <w:rsid w:val="004C2773"/>
    <w:rPr>
      <w:rFonts w:asciiTheme="majorHAnsi" w:eastAsiaTheme="majorEastAsia" w:hAnsiTheme="majorHAnsi" w:cstheme="majorBidi"/>
      <w:kern w:val="2"/>
      <w:sz w:val="36"/>
      <w:szCs w:val="36"/>
      <w:lang w:eastAsia="zh-CN"/>
    </w:rPr>
  </w:style>
  <w:style w:type="character" w:customStyle="1" w:styleId="52">
    <w:name w:val="標題 5 字元"/>
    <w:basedOn w:val="a2"/>
    <w:link w:val="51"/>
    <w:semiHidden/>
    <w:rsid w:val="004C2773"/>
    <w:rPr>
      <w:rFonts w:asciiTheme="majorHAnsi" w:eastAsiaTheme="majorEastAsia" w:hAnsiTheme="majorHAnsi" w:cstheme="majorBidi"/>
      <w:b/>
      <w:bCs/>
      <w:kern w:val="2"/>
      <w:sz w:val="36"/>
      <w:szCs w:val="36"/>
      <w:lang w:eastAsia="zh-CN"/>
    </w:rPr>
  </w:style>
  <w:style w:type="character" w:customStyle="1" w:styleId="60">
    <w:name w:val="標題 6 字元"/>
    <w:basedOn w:val="a2"/>
    <w:link w:val="6"/>
    <w:semiHidden/>
    <w:rsid w:val="004C2773"/>
    <w:rPr>
      <w:rFonts w:asciiTheme="majorHAnsi" w:eastAsiaTheme="majorEastAsia" w:hAnsiTheme="majorHAnsi" w:cstheme="majorBidi"/>
      <w:kern w:val="2"/>
      <w:sz w:val="36"/>
      <w:szCs w:val="36"/>
      <w:lang w:eastAsia="zh-CN"/>
    </w:rPr>
  </w:style>
  <w:style w:type="character" w:customStyle="1" w:styleId="70">
    <w:name w:val="標題 7 字元"/>
    <w:basedOn w:val="a2"/>
    <w:link w:val="7"/>
    <w:semiHidden/>
    <w:rsid w:val="004C2773"/>
    <w:rPr>
      <w:rFonts w:asciiTheme="majorHAnsi" w:eastAsiaTheme="majorEastAsia" w:hAnsiTheme="majorHAnsi" w:cstheme="majorBidi"/>
      <w:b/>
      <w:bCs/>
      <w:kern w:val="2"/>
      <w:sz w:val="36"/>
      <w:szCs w:val="36"/>
      <w:lang w:eastAsia="zh-CN"/>
    </w:rPr>
  </w:style>
  <w:style w:type="character" w:customStyle="1" w:styleId="80">
    <w:name w:val="標題 8 字元"/>
    <w:basedOn w:val="a2"/>
    <w:link w:val="8"/>
    <w:semiHidden/>
    <w:rsid w:val="004C2773"/>
    <w:rPr>
      <w:rFonts w:asciiTheme="majorHAnsi" w:eastAsiaTheme="majorEastAsia" w:hAnsiTheme="majorHAnsi" w:cstheme="majorBidi"/>
      <w:kern w:val="2"/>
      <w:sz w:val="36"/>
      <w:szCs w:val="36"/>
      <w:lang w:eastAsia="zh-CN"/>
    </w:rPr>
  </w:style>
  <w:style w:type="character" w:customStyle="1" w:styleId="90">
    <w:name w:val="標題 9 字元"/>
    <w:basedOn w:val="a2"/>
    <w:link w:val="9"/>
    <w:semiHidden/>
    <w:rsid w:val="004C2773"/>
    <w:rPr>
      <w:rFonts w:asciiTheme="majorHAnsi" w:eastAsiaTheme="majorEastAsia" w:hAnsiTheme="majorHAnsi" w:cstheme="majorBidi"/>
      <w:kern w:val="2"/>
      <w:sz w:val="36"/>
      <w:szCs w:val="36"/>
      <w:lang w:eastAsia="zh-CN"/>
    </w:rPr>
  </w:style>
  <w:style w:type="paragraph" w:customStyle="1" w:styleId="a5">
    <w:name w:val="大標"/>
    <w:basedOn w:val="a1"/>
    <w:rsid w:val="00DB6CCC"/>
    <w:pPr>
      <w:spacing w:beforeLines="100" w:before="514" w:afterLines="150" w:after="771"/>
      <w:ind w:firstLineChars="0" w:firstLine="0"/>
      <w:jc w:val="center"/>
    </w:pPr>
    <w:rPr>
      <w:rFonts w:ascii="華康新特明體(P)" w:eastAsia="華康新特明體(P)"/>
      <w:sz w:val="40"/>
      <w:lang w:eastAsia="ja-JP"/>
    </w:rPr>
  </w:style>
  <w:style w:type="paragraph" w:customStyle="1" w:styleId="a6">
    <w:name w:val="一、"/>
    <w:basedOn w:val="a1"/>
    <w:rsid w:val="00234D22"/>
    <w:pPr>
      <w:spacing w:beforeLines="50" w:before="257" w:afterLines="50" w:after="257"/>
      <w:ind w:firstLineChars="0" w:firstLine="0"/>
    </w:pPr>
    <w:rPr>
      <w:rFonts w:eastAsia="華康粗明體"/>
      <w:sz w:val="32"/>
      <w:lang w:eastAsia="zh-TW"/>
    </w:rPr>
  </w:style>
  <w:style w:type="paragraph" w:customStyle="1" w:styleId="11">
    <w:name w:val="(1)"/>
    <w:basedOn w:val="a7"/>
    <w:rsid w:val="00A35885"/>
    <w:pPr>
      <w:autoSpaceDE w:val="0"/>
      <w:ind w:leftChars="500" w:left="750" w:hangingChars="250" w:hanging="250"/>
    </w:pPr>
  </w:style>
  <w:style w:type="paragraph" w:customStyle="1" w:styleId="a7">
    <w:name w:val="（一）"/>
    <w:basedOn w:val="a1"/>
    <w:link w:val="a8"/>
    <w:rsid w:val="00234D22"/>
    <w:pPr>
      <w:autoSpaceDE/>
      <w:ind w:leftChars="100" w:left="400" w:hangingChars="300" w:hanging="300"/>
    </w:pPr>
    <w:rPr>
      <w:kern w:val="0"/>
      <w:szCs w:val="26"/>
      <w:lang w:val="zh-TW" w:eastAsia="zh-TW"/>
    </w:rPr>
  </w:style>
  <w:style w:type="character" w:customStyle="1" w:styleId="a8">
    <w:name w:val="（一） 字元"/>
    <w:link w:val="a7"/>
    <w:rsid w:val="00234D22"/>
    <w:rPr>
      <w:rFonts w:eastAsia="華康細圓體"/>
      <w:sz w:val="24"/>
      <w:szCs w:val="26"/>
      <w:lang w:val="zh-TW" w:eastAsia="zh-TW" w:bidi="ar-SA"/>
    </w:rPr>
  </w:style>
  <w:style w:type="paragraph" w:styleId="a9">
    <w:name w:val="header"/>
    <w:basedOn w:val="a1"/>
    <w:link w:val="aa"/>
    <w:rsid w:val="00B22DE6"/>
    <w:pPr>
      <w:tabs>
        <w:tab w:val="center" w:pos="4680"/>
        <w:tab w:val="right" w:pos="9360"/>
      </w:tabs>
      <w:ind w:firstLineChars="0" w:firstLine="0"/>
    </w:pPr>
    <w:rPr>
      <w:rFonts w:ascii="華康細圓體"/>
    </w:rPr>
  </w:style>
  <w:style w:type="character" w:customStyle="1" w:styleId="aa">
    <w:name w:val="頁首 字元"/>
    <w:link w:val="a9"/>
    <w:uiPriority w:val="99"/>
    <w:rsid w:val="00B22DE6"/>
    <w:rPr>
      <w:rFonts w:ascii="華康細圓體" w:eastAsia="華康細圓體"/>
      <w:kern w:val="2"/>
      <w:sz w:val="24"/>
      <w:szCs w:val="24"/>
      <w:lang w:val="en-US" w:eastAsia="zh-CN" w:bidi="ar-SA"/>
    </w:rPr>
  </w:style>
  <w:style w:type="paragraph" w:styleId="ab">
    <w:name w:val="footer"/>
    <w:basedOn w:val="a1"/>
    <w:link w:val="ac"/>
    <w:uiPriority w:val="99"/>
    <w:rsid w:val="00B22DE6"/>
    <w:pPr>
      <w:tabs>
        <w:tab w:val="center" w:pos="4680"/>
        <w:tab w:val="right" w:pos="9360"/>
      </w:tabs>
      <w:ind w:firstLineChars="0" w:firstLine="0"/>
    </w:pPr>
    <w:rPr>
      <w:rFonts w:ascii="華康細圓體"/>
    </w:rPr>
  </w:style>
  <w:style w:type="character" w:customStyle="1" w:styleId="ac">
    <w:name w:val="頁尾 字元"/>
    <w:link w:val="ab"/>
    <w:uiPriority w:val="99"/>
    <w:rsid w:val="00B22DE6"/>
    <w:rPr>
      <w:rFonts w:ascii="華康細圓體" w:eastAsia="華康細圓體"/>
      <w:kern w:val="2"/>
      <w:sz w:val="24"/>
      <w:szCs w:val="24"/>
      <w:lang w:val="en-US" w:eastAsia="zh-CN" w:bidi="ar-SA"/>
    </w:rPr>
  </w:style>
  <w:style w:type="paragraph" w:styleId="ad">
    <w:name w:val="Balloon Text"/>
    <w:basedOn w:val="a1"/>
    <w:semiHidden/>
    <w:rsid w:val="00176324"/>
    <w:rPr>
      <w:rFonts w:ascii="Arial" w:eastAsia="新細明體" w:hAnsi="Arial"/>
      <w:sz w:val="16"/>
      <w:szCs w:val="16"/>
    </w:rPr>
  </w:style>
  <w:style w:type="table" w:styleId="ae">
    <w:name w:val="Table Grid"/>
    <w:basedOn w:val="a3"/>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rsid w:val="00047843"/>
    <w:rPr>
      <w:sz w:val="20"/>
    </w:rPr>
  </w:style>
  <w:style w:type="paragraph" w:customStyle="1" w:styleId="af0">
    <w:name w:val="（一）文"/>
    <w:basedOn w:val="a1"/>
    <w:link w:val="af1"/>
    <w:rsid w:val="003F29CB"/>
    <w:pPr>
      <w:ind w:leftChars="400" w:left="400"/>
    </w:pPr>
  </w:style>
  <w:style w:type="character" w:customStyle="1" w:styleId="af1">
    <w:name w:val="（一）文 字元"/>
    <w:link w:val="af0"/>
    <w:rsid w:val="003F29CB"/>
    <w:rPr>
      <w:rFonts w:eastAsia="華康細圓體"/>
      <w:kern w:val="2"/>
      <w:sz w:val="24"/>
      <w:szCs w:val="24"/>
      <w:lang w:val="en-US" w:eastAsia="zh-CN" w:bidi="ar-SA"/>
    </w:rPr>
  </w:style>
  <w:style w:type="paragraph" w:styleId="12">
    <w:name w:val="toc 1"/>
    <w:basedOn w:val="a1"/>
    <w:next w:val="a1"/>
    <w:autoRedefine/>
    <w:uiPriority w:val="39"/>
    <w:rsid w:val="005751F7"/>
    <w:pPr>
      <w:tabs>
        <w:tab w:val="right" w:leader="dot" w:pos="8496"/>
      </w:tabs>
      <w:ind w:left="945" w:rightChars="253" w:right="598" w:hangingChars="400" w:hanging="945"/>
    </w:pPr>
  </w:style>
  <w:style w:type="character" w:customStyle="1" w:styleId="af2">
    <w:name w:val="１、 字元"/>
    <w:link w:val="af3"/>
    <w:rsid w:val="000A7926"/>
    <w:rPr>
      <w:rFonts w:eastAsia="華康細圓體"/>
      <w:kern w:val="2"/>
      <w:sz w:val="24"/>
      <w:szCs w:val="24"/>
      <w:lang w:val="en-US" w:eastAsia="ja-JP" w:bidi="ar-SA"/>
    </w:rPr>
  </w:style>
  <w:style w:type="paragraph" w:customStyle="1" w:styleId="af3">
    <w:name w:val="１、"/>
    <w:basedOn w:val="a1"/>
    <w:link w:val="af2"/>
    <w:rsid w:val="000A7926"/>
    <w:pPr>
      <w:ind w:leftChars="400" w:left="600" w:hangingChars="200" w:hanging="200"/>
    </w:pPr>
    <w:rPr>
      <w:lang w:eastAsia="ja-JP"/>
    </w:rPr>
  </w:style>
  <w:style w:type="character" w:styleId="af4">
    <w:name w:val="Hyperlink"/>
    <w:uiPriority w:val="99"/>
    <w:rsid w:val="005751F7"/>
    <w:rPr>
      <w:color w:val="0000FF"/>
      <w:u w:val="single"/>
    </w:rPr>
  </w:style>
  <w:style w:type="character" w:styleId="af5">
    <w:name w:val="annotation reference"/>
    <w:semiHidden/>
    <w:rsid w:val="00A56356"/>
    <w:rPr>
      <w:sz w:val="18"/>
      <w:szCs w:val="18"/>
    </w:rPr>
  </w:style>
  <w:style w:type="paragraph" w:styleId="af6">
    <w:name w:val="annotation text"/>
    <w:basedOn w:val="a1"/>
    <w:semiHidden/>
    <w:rsid w:val="00A56356"/>
    <w:pPr>
      <w:jc w:val="left"/>
    </w:pPr>
  </w:style>
  <w:style w:type="paragraph" w:styleId="af7">
    <w:name w:val="annotation subject"/>
    <w:basedOn w:val="af6"/>
    <w:next w:val="af6"/>
    <w:semiHidden/>
    <w:rsid w:val="00A56356"/>
    <w:rPr>
      <w:b/>
      <w:bCs/>
    </w:rPr>
  </w:style>
  <w:style w:type="paragraph" w:customStyle="1" w:styleId="af8">
    <w:name w:val="版權"/>
    <w:basedOn w:val="a1"/>
    <w:rsid w:val="00802AAC"/>
    <w:pPr>
      <w:spacing w:line="400" w:lineRule="exact"/>
    </w:pPr>
    <w:rPr>
      <w:rFonts w:eastAsia="標楷體"/>
      <w:spacing w:val="4"/>
      <w:sz w:val="26"/>
      <w:lang w:eastAsia="ja-JP"/>
    </w:rPr>
  </w:style>
  <w:style w:type="paragraph" w:customStyle="1" w:styleId="af9">
    <w:name w:val="１、文"/>
    <w:basedOn w:val="af3"/>
    <w:link w:val="afa"/>
    <w:rsid w:val="00DF7749"/>
    <w:pPr>
      <w:ind w:leftChars="600" w:firstLineChars="200" w:firstLine="200"/>
    </w:pPr>
  </w:style>
  <w:style w:type="character" w:customStyle="1" w:styleId="afa">
    <w:name w:val="１、文 字元"/>
    <w:basedOn w:val="af2"/>
    <w:link w:val="af9"/>
    <w:rsid w:val="00DF7749"/>
    <w:rPr>
      <w:rFonts w:eastAsia="華康細圓體"/>
      <w:kern w:val="2"/>
      <w:sz w:val="24"/>
      <w:szCs w:val="24"/>
      <w:lang w:val="en-US" w:eastAsia="ja-JP" w:bidi="ar-SA"/>
    </w:rPr>
  </w:style>
  <w:style w:type="paragraph" w:customStyle="1" w:styleId="afb">
    <w:name w:val="表標"/>
    <w:basedOn w:val="a1"/>
    <w:qFormat/>
    <w:rsid w:val="00AC4320"/>
    <w:pPr>
      <w:spacing w:beforeLines="100" w:before="100"/>
      <w:ind w:firstLineChars="0" w:firstLine="0"/>
      <w:jc w:val="center"/>
    </w:pPr>
    <w:rPr>
      <w:rFonts w:ascii="華康粗圓體" w:eastAsia="華康粗圓體"/>
    </w:rPr>
  </w:style>
  <w:style w:type="paragraph" w:customStyle="1" w:styleId="afc">
    <w:name w:val="表平"/>
    <w:basedOn w:val="a1"/>
    <w:rsid w:val="005D6909"/>
    <w:pPr>
      <w:adjustRightInd w:val="0"/>
      <w:ind w:firstLineChars="0" w:firstLine="0"/>
      <w:jc w:val="center"/>
      <w:textAlignment w:val="baseline"/>
    </w:pPr>
    <w:rPr>
      <w:kern w:val="0"/>
      <w:lang w:eastAsia="zh-TW"/>
    </w:rPr>
  </w:style>
  <w:style w:type="paragraph" w:customStyle="1" w:styleId="Afd">
    <w:name w:val="A."/>
    <w:basedOn w:val="a1"/>
    <w:rsid w:val="005D6909"/>
    <w:pPr>
      <w:ind w:leftChars="600" w:left="1771" w:hangingChars="150" w:hanging="354"/>
    </w:pPr>
    <w:rPr>
      <w:rFonts w:hAnsi="標楷體"/>
      <w:szCs w:val="26"/>
      <w:lang w:eastAsia="zh-TW"/>
    </w:rPr>
  </w:style>
  <w:style w:type="paragraph" w:customStyle="1" w:styleId="afe">
    <w:name w:val="標"/>
    <w:basedOn w:val="a1"/>
    <w:rsid w:val="00751C09"/>
    <w:pPr>
      <w:autoSpaceDE/>
      <w:autoSpaceDN/>
    </w:pPr>
    <w:rPr>
      <w:rFonts w:eastAsia="華康特粗明體"/>
      <w:spacing w:val="4"/>
      <w:sz w:val="22"/>
      <w:szCs w:val="20"/>
      <w:lang w:eastAsia="zh-TW"/>
    </w:rPr>
  </w:style>
  <w:style w:type="paragraph" w:customStyle="1" w:styleId="aff">
    <w:name w:val="表中"/>
    <w:basedOn w:val="a1"/>
    <w:rsid w:val="00A90BC5"/>
    <w:pPr>
      <w:kinsoku w:val="0"/>
      <w:adjustRightInd w:val="0"/>
      <w:ind w:firstLineChars="0" w:firstLine="0"/>
      <w:jc w:val="center"/>
    </w:pPr>
    <w:rPr>
      <w:kern w:val="0"/>
      <w:lang w:eastAsia="zh-TW"/>
    </w:rPr>
  </w:style>
  <w:style w:type="paragraph" w:styleId="aff0">
    <w:name w:val="Salutation"/>
    <w:basedOn w:val="a1"/>
    <w:next w:val="a1"/>
    <w:rsid w:val="00590EA6"/>
    <w:pPr>
      <w:autoSpaceDE/>
      <w:autoSpaceDN/>
    </w:pPr>
    <w:rPr>
      <w:rFonts w:eastAsia="華康細明體"/>
      <w:w w:val="104"/>
      <w:sz w:val="20"/>
      <w:szCs w:val="20"/>
      <w:lang w:eastAsia="zh-TW"/>
    </w:rPr>
  </w:style>
  <w:style w:type="character" w:styleId="aff1">
    <w:name w:val="footnote reference"/>
    <w:uiPriority w:val="99"/>
    <w:unhideWhenUsed/>
    <w:rsid w:val="003D0C4A"/>
    <w:rPr>
      <w:vertAlign w:val="superscript"/>
    </w:rPr>
  </w:style>
  <w:style w:type="paragraph" w:styleId="Web">
    <w:name w:val="Normal (Web)"/>
    <w:basedOn w:val="a1"/>
    <w:uiPriority w:val="99"/>
    <w:rsid w:val="004C2773"/>
  </w:style>
  <w:style w:type="paragraph" w:styleId="aff2">
    <w:name w:val="Normal Indent"/>
    <w:basedOn w:val="a1"/>
    <w:rsid w:val="004C2773"/>
    <w:pPr>
      <w:ind w:leftChars="200" w:left="480"/>
    </w:pPr>
  </w:style>
  <w:style w:type="paragraph" w:styleId="aff3">
    <w:name w:val="Quote"/>
    <w:basedOn w:val="a1"/>
    <w:next w:val="a1"/>
    <w:link w:val="aff4"/>
    <w:uiPriority w:val="29"/>
    <w:qFormat/>
    <w:rsid w:val="004C2773"/>
    <w:rPr>
      <w:i/>
      <w:iCs/>
      <w:color w:val="000000" w:themeColor="text1"/>
    </w:rPr>
  </w:style>
  <w:style w:type="character" w:customStyle="1" w:styleId="aff4">
    <w:name w:val="引文 字元"/>
    <w:basedOn w:val="a2"/>
    <w:link w:val="aff3"/>
    <w:uiPriority w:val="29"/>
    <w:rsid w:val="004C2773"/>
    <w:rPr>
      <w:rFonts w:eastAsia="華康細圓體"/>
      <w:i/>
      <w:iCs/>
      <w:color w:val="000000" w:themeColor="text1"/>
      <w:kern w:val="2"/>
      <w:sz w:val="24"/>
      <w:szCs w:val="24"/>
      <w:lang w:eastAsia="zh-CN"/>
    </w:rPr>
  </w:style>
  <w:style w:type="paragraph" w:styleId="aff5">
    <w:name w:val="Body Text"/>
    <w:basedOn w:val="a1"/>
    <w:link w:val="aff6"/>
    <w:rsid w:val="004C2773"/>
    <w:pPr>
      <w:spacing w:after="120"/>
    </w:pPr>
  </w:style>
  <w:style w:type="character" w:customStyle="1" w:styleId="aff6">
    <w:name w:val="本文 字元"/>
    <w:basedOn w:val="a2"/>
    <w:link w:val="aff5"/>
    <w:rsid w:val="004C2773"/>
    <w:rPr>
      <w:rFonts w:eastAsia="華康細圓體"/>
      <w:kern w:val="2"/>
      <w:sz w:val="24"/>
      <w:szCs w:val="24"/>
      <w:lang w:eastAsia="zh-CN"/>
    </w:rPr>
  </w:style>
  <w:style w:type="paragraph" w:styleId="23">
    <w:name w:val="toc 2"/>
    <w:basedOn w:val="a1"/>
    <w:next w:val="a1"/>
    <w:autoRedefine/>
    <w:rsid w:val="004C2773"/>
    <w:pPr>
      <w:ind w:leftChars="200" w:left="480"/>
    </w:pPr>
  </w:style>
  <w:style w:type="paragraph" w:styleId="32">
    <w:name w:val="toc 3"/>
    <w:basedOn w:val="a1"/>
    <w:next w:val="a1"/>
    <w:autoRedefine/>
    <w:rsid w:val="004C2773"/>
    <w:pPr>
      <w:ind w:leftChars="400" w:left="960"/>
    </w:pPr>
  </w:style>
  <w:style w:type="paragraph" w:styleId="43">
    <w:name w:val="toc 4"/>
    <w:basedOn w:val="a1"/>
    <w:next w:val="a1"/>
    <w:autoRedefine/>
    <w:rsid w:val="004C2773"/>
    <w:pPr>
      <w:ind w:leftChars="600" w:left="1440"/>
    </w:pPr>
  </w:style>
  <w:style w:type="paragraph" w:styleId="53">
    <w:name w:val="toc 5"/>
    <w:basedOn w:val="a1"/>
    <w:next w:val="a1"/>
    <w:autoRedefine/>
    <w:rsid w:val="004C2773"/>
    <w:pPr>
      <w:ind w:leftChars="800" w:left="1920"/>
    </w:pPr>
  </w:style>
  <w:style w:type="paragraph" w:styleId="61">
    <w:name w:val="toc 6"/>
    <w:basedOn w:val="a1"/>
    <w:next w:val="a1"/>
    <w:autoRedefine/>
    <w:rsid w:val="004C2773"/>
    <w:pPr>
      <w:ind w:leftChars="1000" w:left="2400"/>
    </w:pPr>
  </w:style>
  <w:style w:type="paragraph" w:styleId="71">
    <w:name w:val="toc 7"/>
    <w:basedOn w:val="a1"/>
    <w:next w:val="a1"/>
    <w:autoRedefine/>
    <w:rsid w:val="004C2773"/>
    <w:pPr>
      <w:ind w:leftChars="1200" w:left="2880"/>
    </w:pPr>
  </w:style>
  <w:style w:type="paragraph" w:styleId="81">
    <w:name w:val="toc 8"/>
    <w:basedOn w:val="a1"/>
    <w:next w:val="a1"/>
    <w:autoRedefine/>
    <w:rsid w:val="004C2773"/>
    <w:pPr>
      <w:ind w:leftChars="1400" w:left="3360"/>
    </w:pPr>
  </w:style>
  <w:style w:type="paragraph" w:styleId="91">
    <w:name w:val="toc 9"/>
    <w:basedOn w:val="a1"/>
    <w:next w:val="a1"/>
    <w:autoRedefine/>
    <w:rsid w:val="004C2773"/>
    <w:pPr>
      <w:ind w:leftChars="1600" w:left="3840"/>
    </w:pPr>
  </w:style>
  <w:style w:type="paragraph" w:styleId="aff7">
    <w:name w:val="TOC Heading"/>
    <w:basedOn w:val="1"/>
    <w:next w:val="a1"/>
    <w:uiPriority w:val="39"/>
    <w:semiHidden/>
    <w:unhideWhenUsed/>
    <w:qFormat/>
    <w:rsid w:val="004C2773"/>
    <w:pPr>
      <w:outlineLvl w:val="9"/>
    </w:pPr>
  </w:style>
  <w:style w:type="paragraph" w:styleId="aff8">
    <w:name w:val="envelope address"/>
    <w:basedOn w:val="a1"/>
    <w:rsid w:val="004C2773"/>
    <w:pPr>
      <w:framePr w:w="7920" w:h="1980" w:hRule="exact" w:hSpace="180" w:wrap="auto" w:hAnchor="page" w:xAlign="center" w:yAlign="bottom"/>
      <w:snapToGrid w:val="0"/>
      <w:ind w:leftChars="1200" w:left="100"/>
    </w:pPr>
    <w:rPr>
      <w:rFonts w:asciiTheme="majorHAnsi" w:eastAsiaTheme="majorEastAsia" w:hAnsiTheme="majorHAnsi" w:cstheme="majorBidi"/>
    </w:rPr>
  </w:style>
  <w:style w:type="paragraph" w:styleId="aff9">
    <w:name w:val="table of authorities"/>
    <w:basedOn w:val="a1"/>
    <w:next w:val="a1"/>
    <w:rsid w:val="004C2773"/>
    <w:pPr>
      <w:ind w:leftChars="200" w:left="480" w:firstLine="0"/>
    </w:pPr>
  </w:style>
  <w:style w:type="paragraph" w:styleId="affa">
    <w:name w:val="toa heading"/>
    <w:basedOn w:val="a1"/>
    <w:next w:val="a1"/>
    <w:rsid w:val="004C2773"/>
    <w:pPr>
      <w:spacing w:before="120"/>
    </w:pPr>
    <w:rPr>
      <w:rFonts w:asciiTheme="majorHAnsi" w:eastAsia="新細明體" w:hAnsiTheme="majorHAnsi" w:cstheme="majorBidi"/>
    </w:rPr>
  </w:style>
  <w:style w:type="paragraph" w:styleId="affb">
    <w:name w:val="Bibliography"/>
    <w:basedOn w:val="a1"/>
    <w:next w:val="a1"/>
    <w:uiPriority w:val="37"/>
    <w:semiHidden/>
    <w:unhideWhenUsed/>
    <w:rsid w:val="004C2773"/>
  </w:style>
  <w:style w:type="paragraph" w:styleId="affc">
    <w:name w:val="Plain Text"/>
    <w:basedOn w:val="a1"/>
    <w:link w:val="affd"/>
    <w:rsid w:val="004C2773"/>
    <w:rPr>
      <w:rFonts w:ascii="細明體" w:eastAsia="細明體" w:hAnsi="Courier New" w:cs="Courier New"/>
    </w:rPr>
  </w:style>
  <w:style w:type="character" w:customStyle="1" w:styleId="affd">
    <w:name w:val="純文字 字元"/>
    <w:basedOn w:val="a2"/>
    <w:link w:val="affc"/>
    <w:rsid w:val="004C2773"/>
    <w:rPr>
      <w:rFonts w:ascii="細明體" w:eastAsia="細明體" w:hAnsi="Courier New" w:cs="Courier New"/>
      <w:kern w:val="2"/>
      <w:sz w:val="24"/>
      <w:szCs w:val="24"/>
      <w:lang w:eastAsia="zh-CN"/>
    </w:rPr>
  </w:style>
  <w:style w:type="paragraph" w:styleId="13">
    <w:name w:val="index 1"/>
    <w:basedOn w:val="a1"/>
    <w:next w:val="a1"/>
    <w:autoRedefine/>
    <w:rsid w:val="004C2773"/>
    <w:pPr>
      <w:ind w:firstLine="0"/>
    </w:pPr>
  </w:style>
  <w:style w:type="paragraph" w:styleId="24">
    <w:name w:val="index 2"/>
    <w:basedOn w:val="a1"/>
    <w:next w:val="a1"/>
    <w:autoRedefine/>
    <w:rsid w:val="004C2773"/>
    <w:pPr>
      <w:ind w:leftChars="200" w:left="200" w:firstLine="0"/>
    </w:pPr>
  </w:style>
  <w:style w:type="paragraph" w:styleId="33">
    <w:name w:val="index 3"/>
    <w:basedOn w:val="a1"/>
    <w:next w:val="a1"/>
    <w:autoRedefine/>
    <w:rsid w:val="004C2773"/>
    <w:pPr>
      <w:ind w:leftChars="400" w:left="400" w:firstLine="0"/>
    </w:pPr>
  </w:style>
  <w:style w:type="paragraph" w:styleId="44">
    <w:name w:val="index 4"/>
    <w:basedOn w:val="a1"/>
    <w:next w:val="a1"/>
    <w:autoRedefine/>
    <w:rsid w:val="004C2773"/>
    <w:pPr>
      <w:ind w:leftChars="600" w:left="600" w:firstLine="0"/>
    </w:pPr>
  </w:style>
  <w:style w:type="paragraph" w:styleId="54">
    <w:name w:val="index 5"/>
    <w:basedOn w:val="a1"/>
    <w:next w:val="a1"/>
    <w:autoRedefine/>
    <w:rsid w:val="004C2773"/>
    <w:pPr>
      <w:ind w:leftChars="800" w:left="800" w:firstLine="0"/>
    </w:pPr>
  </w:style>
  <w:style w:type="paragraph" w:styleId="62">
    <w:name w:val="index 6"/>
    <w:basedOn w:val="a1"/>
    <w:next w:val="a1"/>
    <w:autoRedefine/>
    <w:rsid w:val="004C2773"/>
    <w:pPr>
      <w:ind w:leftChars="1000" w:left="1000" w:firstLine="0"/>
    </w:pPr>
  </w:style>
  <w:style w:type="paragraph" w:styleId="72">
    <w:name w:val="index 7"/>
    <w:basedOn w:val="a1"/>
    <w:next w:val="a1"/>
    <w:autoRedefine/>
    <w:rsid w:val="004C2773"/>
    <w:pPr>
      <w:ind w:leftChars="1200" w:left="1200" w:firstLine="0"/>
    </w:pPr>
  </w:style>
  <w:style w:type="paragraph" w:styleId="82">
    <w:name w:val="index 8"/>
    <w:basedOn w:val="a1"/>
    <w:next w:val="a1"/>
    <w:autoRedefine/>
    <w:rsid w:val="004C2773"/>
    <w:pPr>
      <w:ind w:leftChars="1400" w:left="1400" w:firstLine="0"/>
    </w:pPr>
  </w:style>
  <w:style w:type="paragraph" w:styleId="92">
    <w:name w:val="index 9"/>
    <w:basedOn w:val="a1"/>
    <w:next w:val="a1"/>
    <w:autoRedefine/>
    <w:rsid w:val="004C2773"/>
    <w:pPr>
      <w:ind w:leftChars="1600" w:left="1600" w:firstLine="0"/>
    </w:pPr>
  </w:style>
  <w:style w:type="paragraph" w:styleId="affe">
    <w:name w:val="index heading"/>
    <w:basedOn w:val="a1"/>
    <w:next w:val="13"/>
    <w:rsid w:val="004C2773"/>
    <w:rPr>
      <w:rFonts w:asciiTheme="majorHAnsi" w:eastAsiaTheme="majorEastAsia" w:hAnsiTheme="majorHAnsi" w:cstheme="majorBidi"/>
      <w:b/>
      <w:bCs/>
    </w:rPr>
  </w:style>
  <w:style w:type="paragraph" w:styleId="afff">
    <w:name w:val="Message Header"/>
    <w:basedOn w:val="a1"/>
    <w:link w:val="afff0"/>
    <w:rsid w:val="004C2773"/>
    <w:pPr>
      <w:pBdr>
        <w:top w:val="single" w:sz="6" w:space="1" w:color="auto"/>
        <w:left w:val="single" w:sz="6" w:space="1" w:color="auto"/>
        <w:bottom w:val="single" w:sz="6" w:space="1" w:color="auto"/>
        <w:right w:val="single" w:sz="6" w:space="1" w:color="auto"/>
      </w:pBdr>
      <w:shd w:val="pct20" w:color="auto" w:fill="auto"/>
      <w:ind w:leftChars="400" w:left="1080" w:hangingChars="400" w:hanging="1080"/>
    </w:pPr>
    <w:rPr>
      <w:rFonts w:asciiTheme="majorHAnsi" w:eastAsiaTheme="majorEastAsia" w:hAnsiTheme="majorHAnsi" w:cstheme="majorBidi"/>
    </w:rPr>
  </w:style>
  <w:style w:type="character" w:customStyle="1" w:styleId="afff0">
    <w:name w:val="訊息欄位名稱 字元"/>
    <w:basedOn w:val="a2"/>
    <w:link w:val="afff"/>
    <w:rsid w:val="004C2773"/>
    <w:rPr>
      <w:rFonts w:asciiTheme="majorHAnsi" w:eastAsiaTheme="majorEastAsia" w:hAnsiTheme="majorHAnsi" w:cstheme="majorBidi"/>
      <w:kern w:val="2"/>
      <w:sz w:val="24"/>
      <w:szCs w:val="24"/>
      <w:shd w:val="pct20" w:color="auto" w:fill="auto"/>
      <w:lang w:eastAsia="zh-CN"/>
    </w:rPr>
  </w:style>
  <w:style w:type="paragraph" w:styleId="afff1">
    <w:name w:val="Subtitle"/>
    <w:basedOn w:val="a1"/>
    <w:next w:val="a1"/>
    <w:link w:val="afff2"/>
    <w:qFormat/>
    <w:rsid w:val="004C2773"/>
    <w:pPr>
      <w:spacing w:after="60"/>
      <w:jc w:val="center"/>
      <w:outlineLvl w:val="1"/>
    </w:pPr>
    <w:rPr>
      <w:rFonts w:asciiTheme="majorHAnsi" w:eastAsia="新細明體" w:hAnsiTheme="majorHAnsi" w:cstheme="majorBidi"/>
      <w:i/>
      <w:iCs/>
    </w:rPr>
  </w:style>
  <w:style w:type="character" w:customStyle="1" w:styleId="afff2">
    <w:name w:val="副標題 字元"/>
    <w:basedOn w:val="a2"/>
    <w:link w:val="afff1"/>
    <w:rsid w:val="004C2773"/>
    <w:rPr>
      <w:rFonts w:asciiTheme="majorHAnsi" w:eastAsia="新細明體" w:hAnsiTheme="majorHAnsi" w:cstheme="majorBidi"/>
      <w:i/>
      <w:iCs/>
      <w:kern w:val="2"/>
      <w:sz w:val="24"/>
      <w:szCs w:val="24"/>
      <w:lang w:eastAsia="zh-CN"/>
    </w:rPr>
  </w:style>
  <w:style w:type="paragraph" w:styleId="afff3">
    <w:name w:val="Block Text"/>
    <w:basedOn w:val="a1"/>
    <w:rsid w:val="004C2773"/>
    <w:pPr>
      <w:spacing w:after="120"/>
      <w:ind w:leftChars="600" w:left="1440" w:rightChars="600" w:right="1440"/>
    </w:pPr>
  </w:style>
  <w:style w:type="paragraph" w:styleId="afff4">
    <w:name w:val="envelope return"/>
    <w:basedOn w:val="a1"/>
    <w:rsid w:val="004C2773"/>
    <w:pPr>
      <w:snapToGrid w:val="0"/>
    </w:pPr>
    <w:rPr>
      <w:rFonts w:asciiTheme="majorHAnsi" w:eastAsiaTheme="majorEastAsia" w:hAnsiTheme="majorHAnsi" w:cstheme="majorBidi"/>
    </w:rPr>
  </w:style>
  <w:style w:type="paragraph" w:styleId="afff5">
    <w:name w:val="List Continue"/>
    <w:basedOn w:val="a1"/>
    <w:rsid w:val="004C2773"/>
    <w:pPr>
      <w:spacing w:after="120"/>
      <w:ind w:leftChars="200" w:left="480"/>
      <w:contextualSpacing/>
    </w:pPr>
  </w:style>
  <w:style w:type="paragraph" w:styleId="25">
    <w:name w:val="List Continue 2"/>
    <w:basedOn w:val="a1"/>
    <w:rsid w:val="004C2773"/>
    <w:pPr>
      <w:spacing w:after="120"/>
      <w:ind w:leftChars="400" w:left="960"/>
      <w:contextualSpacing/>
    </w:pPr>
  </w:style>
  <w:style w:type="paragraph" w:styleId="34">
    <w:name w:val="List Continue 3"/>
    <w:basedOn w:val="a1"/>
    <w:rsid w:val="004C2773"/>
    <w:pPr>
      <w:spacing w:after="120"/>
      <w:ind w:leftChars="600" w:left="1440"/>
      <w:contextualSpacing/>
    </w:pPr>
  </w:style>
  <w:style w:type="paragraph" w:styleId="45">
    <w:name w:val="List Continue 4"/>
    <w:basedOn w:val="a1"/>
    <w:rsid w:val="004C2773"/>
    <w:pPr>
      <w:spacing w:after="120"/>
      <w:ind w:leftChars="800" w:left="1920"/>
      <w:contextualSpacing/>
    </w:pPr>
  </w:style>
  <w:style w:type="paragraph" w:styleId="55">
    <w:name w:val="List Continue 5"/>
    <w:basedOn w:val="a1"/>
    <w:rsid w:val="004C2773"/>
    <w:pPr>
      <w:spacing w:after="120"/>
      <w:ind w:leftChars="1000" w:left="2400"/>
      <w:contextualSpacing/>
    </w:pPr>
  </w:style>
  <w:style w:type="paragraph" w:styleId="afff6">
    <w:name w:val="List"/>
    <w:basedOn w:val="a1"/>
    <w:rsid w:val="004C2773"/>
    <w:pPr>
      <w:ind w:leftChars="200" w:left="100" w:hangingChars="200" w:hanging="200"/>
      <w:contextualSpacing/>
    </w:pPr>
  </w:style>
  <w:style w:type="paragraph" w:styleId="26">
    <w:name w:val="List 2"/>
    <w:basedOn w:val="a1"/>
    <w:rsid w:val="004C2773"/>
    <w:pPr>
      <w:ind w:leftChars="400" w:left="100" w:hangingChars="200" w:hanging="200"/>
      <w:contextualSpacing/>
    </w:pPr>
  </w:style>
  <w:style w:type="paragraph" w:styleId="35">
    <w:name w:val="List 3"/>
    <w:basedOn w:val="a1"/>
    <w:rsid w:val="004C2773"/>
    <w:pPr>
      <w:ind w:leftChars="600" w:left="100" w:hangingChars="200" w:hanging="200"/>
      <w:contextualSpacing/>
    </w:pPr>
  </w:style>
  <w:style w:type="paragraph" w:styleId="46">
    <w:name w:val="List 4"/>
    <w:basedOn w:val="a1"/>
    <w:rsid w:val="004C2773"/>
    <w:pPr>
      <w:ind w:leftChars="800" w:left="100" w:hangingChars="200" w:hanging="200"/>
      <w:contextualSpacing/>
    </w:pPr>
  </w:style>
  <w:style w:type="paragraph" w:styleId="56">
    <w:name w:val="List 5"/>
    <w:basedOn w:val="a1"/>
    <w:rsid w:val="004C2773"/>
    <w:pPr>
      <w:ind w:leftChars="1000" w:left="100" w:hangingChars="200" w:hanging="200"/>
      <w:contextualSpacing/>
    </w:pPr>
  </w:style>
  <w:style w:type="paragraph" w:styleId="afff7">
    <w:name w:val="List Paragraph"/>
    <w:basedOn w:val="a1"/>
    <w:uiPriority w:val="34"/>
    <w:qFormat/>
    <w:rsid w:val="004C2773"/>
    <w:pPr>
      <w:ind w:leftChars="200" w:left="480"/>
    </w:pPr>
  </w:style>
  <w:style w:type="paragraph" w:styleId="a">
    <w:name w:val="List Number"/>
    <w:basedOn w:val="a1"/>
    <w:rsid w:val="004C2773"/>
    <w:pPr>
      <w:numPr>
        <w:numId w:val="16"/>
      </w:numPr>
      <w:contextualSpacing/>
    </w:pPr>
  </w:style>
  <w:style w:type="paragraph" w:styleId="2">
    <w:name w:val="List Number 2"/>
    <w:basedOn w:val="a1"/>
    <w:rsid w:val="004C2773"/>
    <w:pPr>
      <w:numPr>
        <w:numId w:val="17"/>
      </w:numPr>
      <w:contextualSpacing/>
    </w:pPr>
  </w:style>
  <w:style w:type="paragraph" w:styleId="3">
    <w:name w:val="List Number 3"/>
    <w:basedOn w:val="a1"/>
    <w:rsid w:val="004C2773"/>
    <w:pPr>
      <w:numPr>
        <w:numId w:val="18"/>
      </w:numPr>
      <w:contextualSpacing/>
    </w:pPr>
  </w:style>
  <w:style w:type="paragraph" w:styleId="4">
    <w:name w:val="List Number 4"/>
    <w:basedOn w:val="a1"/>
    <w:rsid w:val="004C2773"/>
    <w:pPr>
      <w:numPr>
        <w:numId w:val="19"/>
      </w:numPr>
      <w:contextualSpacing/>
    </w:pPr>
  </w:style>
  <w:style w:type="paragraph" w:styleId="5">
    <w:name w:val="List Number 5"/>
    <w:basedOn w:val="a1"/>
    <w:rsid w:val="004C2773"/>
    <w:pPr>
      <w:numPr>
        <w:numId w:val="20"/>
      </w:numPr>
      <w:contextualSpacing/>
    </w:pPr>
  </w:style>
  <w:style w:type="paragraph" w:styleId="afff8">
    <w:name w:val="endnote text"/>
    <w:basedOn w:val="a1"/>
    <w:link w:val="afff9"/>
    <w:rsid w:val="004C2773"/>
    <w:pPr>
      <w:snapToGrid w:val="0"/>
      <w:jc w:val="left"/>
    </w:pPr>
  </w:style>
  <w:style w:type="character" w:customStyle="1" w:styleId="afff9">
    <w:name w:val="章節附註文字 字元"/>
    <w:basedOn w:val="a2"/>
    <w:link w:val="afff8"/>
    <w:rsid w:val="004C2773"/>
    <w:rPr>
      <w:rFonts w:eastAsia="華康細圓體"/>
      <w:kern w:val="2"/>
      <w:sz w:val="24"/>
      <w:szCs w:val="24"/>
      <w:lang w:eastAsia="zh-CN"/>
    </w:rPr>
  </w:style>
  <w:style w:type="paragraph" w:styleId="afffa">
    <w:name w:val="No Spacing"/>
    <w:uiPriority w:val="1"/>
    <w:qFormat/>
    <w:rsid w:val="004C2773"/>
    <w:pPr>
      <w:widowControl w:val="0"/>
      <w:overflowPunct w:val="0"/>
      <w:autoSpaceDE w:val="0"/>
      <w:autoSpaceDN w:val="0"/>
      <w:ind w:firstLineChars="200" w:firstLine="200"/>
      <w:jc w:val="both"/>
    </w:pPr>
    <w:rPr>
      <w:rFonts w:eastAsia="華康細圓體"/>
      <w:kern w:val="2"/>
      <w:sz w:val="24"/>
      <w:szCs w:val="24"/>
      <w:lang w:eastAsia="zh-CN"/>
    </w:rPr>
  </w:style>
  <w:style w:type="paragraph" w:styleId="afffb">
    <w:name w:val="Closing"/>
    <w:basedOn w:val="a1"/>
    <w:link w:val="afffc"/>
    <w:rsid w:val="004C2773"/>
    <w:pPr>
      <w:ind w:leftChars="1800" w:left="100"/>
    </w:pPr>
  </w:style>
  <w:style w:type="character" w:customStyle="1" w:styleId="afffc">
    <w:name w:val="結語 字元"/>
    <w:basedOn w:val="a2"/>
    <w:link w:val="afffb"/>
    <w:rsid w:val="004C2773"/>
    <w:rPr>
      <w:rFonts w:eastAsia="華康細圓體"/>
      <w:kern w:val="2"/>
      <w:sz w:val="24"/>
      <w:szCs w:val="24"/>
      <w:lang w:eastAsia="zh-CN"/>
    </w:rPr>
  </w:style>
  <w:style w:type="paragraph" w:styleId="afffd">
    <w:name w:val="Note Heading"/>
    <w:basedOn w:val="a1"/>
    <w:next w:val="a1"/>
    <w:link w:val="afffe"/>
    <w:rsid w:val="004C2773"/>
    <w:pPr>
      <w:jc w:val="center"/>
    </w:pPr>
  </w:style>
  <w:style w:type="character" w:customStyle="1" w:styleId="afffe">
    <w:name w:val="註釋標題 字元"/>
    <w:basedOn w:val="a2"/>
    <w:link w:val="afffd"/>
    <w:rsid w:val="004C2773"/>
    <w:rPr>
      <w:rFonts w:eastAsia="華康細圓體"/>
      <w:kern w:val="2"/>
      <w:sz w:val="24"/>
      <w:szCs w:val="24"/>
      <w:lang w:eastAsia="zh-CN"/>
    </w:rPr>
  </w:style>
  <w:style w:type="paragraph" w:styleId="a0">
    <w:name w:val="List Bullet"/>
    <w:basedOn w:val="a1"/>
    <w:rsid w:val="004C2773"/>
    <w:pPr>
      <w:numPr>
        <w:numId w:val="21"/>
      </w:numPr>
      <w:contextualSpacing/>
    </w:pPr>
  </w:style>
  <w:style w:type="paragraph" w:styleId="20">
    <w:name w:val="List Bullet 2"/>
    <w:basedOn w:val="a1"/>
    <w:rsid w:val="004C2773"/>
    <w:pPr>
      <w:numPr>
        <w:numId w:val="22"/>
      </w:numPr>
      <w:contextualSpacing/>
    </w:pPr>
  </w:style>
  <w:style w:type="paragraph" w:styleId="30">
    <w:name w:val="List Bullet 3"/>
    <w:basedOn w:val="a1"/>
    <w:rsid w:val="004C2773"/>
    <w:pPr>
      <w:numPr>
        <w:numId w:val="23"/>
      </w:numPr>
      <w:contextualSpacing/>
    </w:pPr>
  </w:style>
  <w:style w:type="paragraph" w:styleId="40">
    <w:name w:val="List Bullet 4"/>
    <w:basedOn w:val="a1"/>
    <w:rsid w:val="004C2773"/>
    <w:pPr>
      <w:numPr>
        <w:numId w:val="24"/>
      </w:numPr>
      <w:contextualSpacing/>
    </w:pPr>
  </w:style>
  <w:style w:type="paragraph" w:styleId="50">
    <w:name w:val="List Bullet 5"/>
    <w:basedOn w:val="a1"/>
    <w:rsid w:val="004C2773"/>
    <w:pPr>
      <w:numPr>
        <w:numId w:val="25"/>
      </w:numPr>
      <w:contextualSpacing/>
    </w:pPr>
  </w:style>
  <w:style w:type="paragraph" w:styleId="affff">
    <w:name w:val="E-mail Signature"/>
    <w:basedOn w:val="a1"/>
    <w:link w:val="affff0"/>
    <w:rsid w:val="004C2773"/>
  </w:style>
  <w:style w:type="character" w:customStyle="1" w:styleId="affff0">
    <w:name w:val="電子郵件簽名 字元"/>
    <w:basedOn w:val="a2"/>
    <w:link w:val="affff"/>
    <w:rsid w:val="004C2773"/>
    <w:rPr>
      <w:rFonts w:eastAsia="華康細圓體"/>
      <w:kern w:val="2"/>
      <w:sz w:val="24"/>
      <w:szCs w:val="24"/>
      <w:lang w:eastAsia="zh-CN"/>
    </w:rPr>
  </w:style>
  <w:style w:type="paragraph" w:styleId="affff1">
    <w:name w:val="table of figures"/>
    <w:basedOn w:val="a1"/>
    <w:next w:val="a1"/>
    <w:uiPriority w:val="99"/>
    <w:rsid w:val="00EC4349"/>
    <w:pPr>
      <w:ind w:firstLineChars="0" w:firstLine="0"/>
    </w:pPr>
  </w:style>
  <w:style w:type="paragraph" w:styleId="affff2">
    <w:name w:val="caption"/>
    <w:basedOn w:val="a1"/>
    <w:next w:val="a1"/>
    <w:semiHidden/>
    <w:unhideWhenUsed/>
    <w:qFormat/>
    <w:rsid w:val="004C2773"/>
    <w:rPr>
      <w:sz w:val="20"/>
      <w:szCs w:val="20"/>
    </w:rPr>
  </w:style>
  <w:style w:type="paragraph" w:styleId="affff3">
    <w:name w:val="Title"/>
    <w:basedOn w:val="a1"/>
    <w:next w:val="a1"/>
    <w:link w:val="affff4"/>
    <w:qFormat/>
    <w:rsid w:val="004C2773"/>
    <w:pPr>
      <w:spacing w:before="240" w:after="60"/>
      <w:jc w:val="center"/>
      <w:outlineLvl w:val="0"/>
    </w:pPr>
    <w:rPr>
      <w:rFonts w:asciiTheme="majorHAnsi" w:eastAsia="新細明體" w:hAnsiTheme="majorHAnsi" w:cstheme="majorBidi"/>
      <w:b/>
      <w:bCs/>
      <w:sz w:val="32"/>
      <w:szCs w:val="32"/>
    </w:rPr>
  </w:style>
  <w:style w:type="character" w:customStyle="1" w:styleId="affff4">
    <w:name w:val="標題 字元"/>
    <w:basedOn w:val="a2"/>
    <w:link w:val="affff3"/>
    <w:rsid w:val="004C2773"/>
    <w:rPr>
      <w:rFonts w:asciiTheme="majorHAnsi" w:eastAsia="新細明體" w:hAnsiTheme="majorHAnsi" w:cstheme="majorBidi"/>
      <w:b/>
      <w:bCs/>
      <w:kern w:val="2"/>
      <w:sz w:val="32"/>
      <w:szCs w:val="32"/>
      <w:lang w:eastAsia="zh-CN"/>
    </w:rPr>
  </w:style>
  <w:style w:type="paragraph" w:styleId="affff5">
    <w:name w:val="Intense Quote"/>
    <w:basedOn w:val="a1"/>
    <w:next w:val="a1"/>
    <w:link w:val="affff6"/>
    <w:uiPriority w:val="30"/>
    <w:qFormat/>
    <w:rsid w:val="004C2773"/>
    <w:pPr>
      <w:pBdr>
        <w:bottom w:val="single" w:sz="4" w:space="4" w:color="4F81BD" w:themeColor="accent1"/>
      </w:pBdr>
      <w:spacing w:before="200" w:after="280"/>
      <w:ind w:left="936" w:right="936"/>
    </w:pPr>
    <w:rPr>
      <w:b/>
      <w:bCs/>
      <w:i/>
      <w:iCs/>
      <w:color w:val="4F81BD" w:themeColor="accent1"/>
    </w:rPr>
  </w:style>
  <w:style w:type="character" w:customStyle="1" w:styleId="affff6">
    <w:name w:val="鮮明引文 字元"/>
    <w:basedOn w:val="a2"/>
    <w:link w:val="affff5"/>
    <w:uiPriority w:val="30"/>
    <w:rsid w:val="004C2773"/>
    <w:rPr>
      <w:rFonts w:eastAsia="華康細圓體"/>
      <w:b/>
      <w:bCs/>
      <w:i/>
      <w:iCs/>
      <w:color w:val="4F81BD" w:themeColor="accent1"/>
      <w:kern w:val="2"/>
      <w:sz w:val="24"/>
      <w:szCs w:val="24"/>
      <w:lang w:eastAsia="zh-CN"/>
    </w:rPr>
  </w:style>
  <w:style w:type="paragraph" w:styleId="affff7">
    <w:name w:val="Signature"/>
    <w:basedOn w:val="a1"/>
    <w:link w:val="affff8"/>
    <w:rsid w:val="004C2773"/>
    <w:pPr>
      <w:ind w:leftChars="1800" w:left="100"/>
    </w:pPr>
  </w:style>
  <w:style w:type="character" w:customStyle="1" w:styleId="affff8">
    <w:name w:val="簽名 字元"/>
    <w:basedOn w:val="a2"/>
    <w:link w:val="affff7"/>
    <w:rsid w:val="004C2773"/>
    <w:rPr>
      <w:rFonts w:eastAsia="華康細圓體"/>
      <w:kern w:val="2"/>
      <w:sz w:val="24"/>
      <w:szCs w:val="24"/>
      <w:lang w:eastAsia="zh-CN"/>
    </w:rPr>
  </w:style>
  <w:style w:type="paragraph" w:customStyle="1" w:styleId="14">
    <w:name w:val="表1"/>
    <w:basedOn w:val="a1"/>
    <w:rsid w:val="00112341"/>
    <w:pPr>
      <w:overflowPunct/>
      <w:autoSpaceDE/>
      <w:autoSpaceDN/>
      <w:spacing w:line="250" w:lineRule="atLeast"/>
      <w:ind w:left="57" w:firstLineChars="0" w:firstLine="0"/>
      <w:jc w:val="left"/>
    </w:pPr>
    <w:rPr>
      <w:rFonts w:eastAsia="華康細明體"/>
      <w:sz w:val="20"/>
      <w:szCs w:val="20"/>
      <w:lang w:eastAsia="zh-TW"/>
    </w:rPr>
  </w:style>
  <w:style w:type="character" w:customStyle="1" w:styleId="UnresolvedMention1">
    <w:name w:val="Unresolved Mention1"/>
    <w:basedOn w:val="a2"/>
    <w:uiPriority w:val="99"/>
    <w:semiHidden/>
    <w:unhideWhenUsed/>
    <w:rsid w:val="004E18A5"/>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note text" w:uiPriority="99"/>
    <w:lsdException w:name="footer" w:uiPriority="99"/>
    <w:lsdException w:name="caption" w:qFormat="1"/>
    <w:lsdException w:name="table of figures" w:uiPriority="99"/>
    <w:lsdException w:name="footnote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0632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1"/>
    <w:next w:val="a1"/>
    <w:link w:val="10"/>
    <w:qFormat/>
    <w:rsid w:val="004C2773"/>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1">
    <w:name w:val="heading 2"/>
    <w:basedOn w:val="a1"/>
    <w:next w:val="a1"/>
    <w:link w:val="22"/>
    <w:semiHidden/>
    <w:unhideWhenUsed/>
    <w:qFormat/>
    <w:rsid w:val="004C2773"/>
    <w:pPr>
      <w:keepNext/>
      <w:spacing w:line="720" w:lineRule="auto"/>
      <w:outlineLvl w:val="1"/>
    </w:pPr>
    <w:rPr>
      <w:rFonts w:asciiTheme="majorHAnsi" w:eastAsiaTheme="majorEastAsia" w:hAnsiTheme="majorHAnsi" w:cstheme="majorBidi"/>
      <w:b/>
      <w:bCs/>
      <w:sz w:val="48"/>
      <w:szCs w:val="48"/>
    </w:rPr>
  </w:style>
  <w:style w:type="paragraph" w:styleId="31">
    <w:name w:val="heading 3"/>
    <w:basedOn w:val="a1"/>
    <w:next w:val="a1"/>
    <w:qFormat/>
    <w:rsid w:val="005E1C96"/>
    <w:pPr>
      <w:keepNext/>
      <w:autoSpaceDE/>
      <w:autoSpaceDN/>
      <w:spacing w:line="306" w:lineRule="exact"/>
      <w:outlineLvl w:val="2"/>
    </w:pPr>
    <w:rPr>
      <w:rFonts w:ascii="Arial" w:eastAsia="華康特粗明體" w:hAnsi="Arial"/>
      <w:w w:val="104"/>
      <w:szCs w:val="20"/>
      <w:lang w:eastAsia="zh-TW"/>
    </w:rPr>
  </w:style>
  <w:style w:type="paragraph" w:styleId="41">
    <w:name w:val="heading 4"/>
    <w:basedOn w:val="a1"/>
    <w:next w:val="a1"/>
    <w:link w:val="42"/>
    <w:semiHidden/>
    <w:unhideWhenUsed/>
    <w:qFormat/>
    <w:rsid w:val="004C2773"/>
    <w:pPr>
      <w:keepNext/>
      <w:spacing w:line="720" w:lineRule="auto"/>
      <w:outlineLvl w:val="3"/>
    </w:pPr>
    <w:rPr>
      <w:rFonts w:asciiTheme="majorHAnsi" w:eastAsiaTheme="majorEastAsia" w:hAnsiTheme="majorHAnsi" w:cstheme="majorBidi"/>
      <w:sz w:val="36"/>
      <w:szCs w:val="36"/>
    </w:rPr>
  </w:style>
  <w:style w:type="paragraph" w:styleId="51">
    <w:name w:val="heading 5"/>
    <w:basedOn w:val="a1"/>
    <w:next w:val="a1"/>
    <w:link w:val="52"/>
    <w:semiHidden/>
    <w:unhideWhenUsed/>
    <w:qFormat/>
    <w:rsid w:val="004C2773"/>
    <w:pPr>
      <w:keepNext/>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1"/>
    <w:next w:val="a1"/>
    <w:link w:val="60"/>
    <w:semiHidden/>
    <w:unhideWhenUsed/>
    <w:qFormat/>
    <w:rsid w:val="004C2773"/>
    <w:pPr>
      <w:keepNext/>
      <w:spacing w:line="720" w:lineRule="auto"/>
      <w:ind w:leftChars="200" w:left="200"/>
      <w:outlineLvl w:val="5"/>
    </w:pPr>
    <w:rPr>
      <w:rFonts w:asciiTheme="majorHAnsi" w:eastAsiaTheme="majorEastAsia" w:hAnsiTheme="majorHAnsi" w:cstheme="majorBidi"/>
      <w:sz w:val="36"/>
      <w:szCs w:val="36"/>
    </w:rPr>
  </w:style>
  <w:style w:type="paragraph" w:styleId="7">
    <w:name w:val="heading 7"/>
    <w:basedOn w:val="a1"/>
    <w:next w:val="a1"/>
    <w:link w:val="70"/>
    <w:semiHidden/>
    <w:unhideWhenUsed/>
    <w:qFormat/>
    <w:rsid w:val="004C2773"/>
    <w:pPr>
      <w:keepNext/>
      <w:spacing w:line="720" w:lineRule="auto"/>
      <w:ind w:leftChars="400" w:left="400"/>
      <w:outlineLvl w:val="6"/>
    </w:pPr>
    <w:rPr>
      <w:rFonts w:asciiTheme="majorHAnsi" w:eastAsiaTheme="majorEastAsia" w:hAnsiTheme="majorHAnsi" w:cstheme="majorBidi"/>
      <w:b/>
      <w:bCs/>
      <w:sz w:val="36"/>
      <w:szCs w:val="36"/>
    </w:rPr>
  </w:style>
  <w:style w:type="paragraph" w:styleId="8">
    <w:name w:val="heading 8"/>
    <w:basedOn w:val="a1"/>
    <w:next w:val="a1"/>
    <w:link w:val="80"/>
    <w:semiHidden/>
    <w:unhideWhenUsed/>
    <w:qFormat/>
    <w:rsid w:val="004C2773"/>
    <w:pPr>
      <w:keepNext/>
      <w:spacing w:line="720" w:lineRule="auto"/>
      <w:ind w:leftChars="400" w:left="400"/>
      <w:outlineLvl w:val="7"/>
    </w:pPr>
    <w:rPr>
      <w:rFonts w:asciiTheme="majorHAnsi" w:eastAsiaTheme="majorEastAsia" w:hAnsiTheme="majorHAnsi" w:cstheme="majorBidi"/>
      <w:sz w:val="36"/>
      <w:szCs w:val="36"/>
    </w:rPr>
  </w:style>
  <w:style w:type="paragraph" w:styleId="9">
    <w:name w:val="heading 9"/>
    <w:basedOn w:val="a1"/>
    <w:next w:val="a1"/>
    <w:link w:val="90"/>
    <w:semiHidden/>
    <w:unhideWhenUsed/>
    <w:qFormat/>
    <w:rsid w:val="004C2773"/>
    <w:pPr>
      <w:keepNext/>
      <w:spacing w:line="720" w:lineRule="auto"/>
      <w:ind w:leftChars="400" w:left="400"/>
      <w:outlineLvl w:val="8"/>
    </w:pPr>
    <w:rPr>
      <w:rFonts w:asciiTheme="majorHAnsi" w:eastAsiaTheme="majorEastAsia" w:hAnsiTheme="majorHAnsi" w:cstheme="majorBidi"/>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標題 1 字元"/>
    <w:basedOn w:val="a2"/>
    <w:link w:val="1"/>
    <w:rsid w:val="004C2773"/>
    <w:rPr>
      <w:rFonts w:asciiTheme="majorHAnsi" w:eastAsiaTheme="majorEastAsia" w:hAnsiTheme="majorHAnsi" w:cstheme="majorBidi"/>
      <w:b/>
      <w:bCs/>
      <w:kern w:val="52"/>
      <w:sz w:val="52"/>
      <w:szCs w:val="52"/>
      <w:lang w:eastAsia="zh-CN"/>
    </w:rPr>
  </w:style>
  <w:style w:type="character" w:customStyle="1" w:styleId="22">
    <w:name w:val="標題 2 字元"/>
    <w:basedOn w:val="a2"/>
    <w:link w:val="21"/>
    <w:semiHidden/>
    <w:rsid w:val="004C2773"/>
    <w:rPr>
      <w:rFonts w:asciiTheme="majorHAnsi" w:eastAsiaTheme="majorEastAsia" w:hAnsiTheme="majorHAnsi" w:cstheme="majorBidi"/>
      <w:b/>
      <w:bCs/>
      <w:kern w:val="2"/>
      <w:sz w:val="48"/>
      <w:szCs w:val="48"/>
      <w:lang w:eastAsia="zh-CN"/>
    </w:rPr>
  </w:style>
  <w:style w:type="character" w:customStyle="1" w:styleId="42">
    <w:name w:val="標題 4 字元"/>
    <w:basedOn w:val="a2"/>
    <w:link w:val="41"/>
    <w:semiHidden/>
    <w:rsid w:val="004C2773"/>
    <w:rPr>
      <w:rFonts w:asciiTheme="majorHAnsi" w:eastAsiaTheme="majorEastAsia" w:hAnsiTheme="majorHAnsi" w:cstheme="majorBidi"/>
      <w:kern w:val="2"/>
      <w:sz w:val="36"/>
      <w:szCs w:val="36"/>
      <w:lang w:eastAsia="zh-CN"/>
    </w:rPr>
  </w:style>
  <w:style w:type="character" w:customStyle="1" w:styleId="52">
    <w:name w:val="標題 5 字元"/>
    <w:basedOn w:val="a2"/>
    <w:link w:val="51"/>
    <w:semiHidden/>
    <w:rsid w:val="004C2773"/>
    <w:rPr>
      <w:rFonts w:asciiTheme="majorHAnsi" w:eastAsiaTheme="majorEastAsia" w:hAnsiTheme="majorHAnsi" w:cstheme="majorBidi"/>
      <w:b/>
      <w:bCs/>
      <w:kern w:val="2"/>
      <w:sz w:val="36"/>
      <w:szCs w:val="36"/>
      <w:lang w:eastAsia="zh-CN"/>
    </w:rPr>
  </w:style>
  <w:style w:type="character" w:customStyle="1" w:styleId="60">
    <w:name w:val="標題 6 字元"/>
    <w:basedOn w:val="a2"/>
    <w:link w:val="6"/>
    <w:semiHidden/>
    <w:rsid w:val="004C2773"/>
    <w:rPr>
      <w:rFonts w:asciiTheme="majorHAnsi" w:eastAsiaTheme="majorEastAsia" w:hAnsiTheme="majorHAnsi" w:cstheme="majorBidi"/>
      <w:kern w:val="2"/>
      <w:sz w:val="36"/>
      <w:szCs w:val="36"/>
      <w:lang w:eastAsia="zh-CN"/>
    </w:rPr>
  </w:style>
  <w:style w:type="character" w:customStyle="1" w:styleId="70">
    <w:name w:val="標題 7 字元"/>
    <w:basedOn w:val="a2"/>
    <w:link w:val="7"/>
    <w:semiHidden/>
    <w:rsid w:val="004C2773"/>
    <w:rPr>
      <w:rFonts w:asciiTheme="majorHAnsi" w:eastAsiaTheme="majorEastAsia" w:hAnsiTheme="majorHAnsi" w:cstheme="majorBidi"/>
      <w:b/>
      <w:bCs/>
      <w:kern w:val="2"/>
      <w:sz w:val="36"/>
      <w:szCs w:val="36"/>
      <w:lang w:eastAsia="zh-CN"/>
    </w:rPr>
  </w:style>
  <w:style w:type="character" w:customStyle="1" w:styleId="80">
    <w:name w:val="標題 8 字元"/>
    <w:basedOn w:val="a2"/>
    <w:link w:val="8"/>
    <w:semiHidden/>
    <w:rsid w:val="004C2773"/>
    <w:rPr>
      <w:rFonts w:asciiTheme="majorHAnsi" w:eastAsiaTheme="majorEastAsia" w:hAnsiTheme="majorHAnsi" w:cstheme="majorBidi"/>
      <w:kern w:val="2"/>
      <w:sz w:val="36"/>
      <w:szCs w:val="36"/>
      <w:lang w:eastAsia="zh-CN"/>
    </w:rPr>
  </w:style>
  <w:style w:type="character" w:customStyle="1" w:styleId="90">
    <w:name w:val="標題 9 字元"/>
    <w:basedOn w:val="a2"/>
    <w:link w:val="9"/>
    <w:semiHidden/>
    <w:rsid w:val="004C2773"/>
    <w:rPr>
      <w:rFonts w:asciiTheme="majorHAnsi" w:eastAsiaTheme="majorEastAsia" w:hAnsiTheme="majorHAnsi" w:cstheme="majorBidi"/>
      <w:kern w:val="2"/>
      <w:sz w:val="36"/>
      <w:szCs w:val="36"/>
      <w:lang w:eastAsia="zh-CN"/>
    </w:rPr>
  </w:style>
  <w:style w:type="paragraph" w:customStyle="1" w:styleId="a5">
    <w:name w:val="大標"/>
    <w:basedOn w:val="a1"/>
    <w:rsid w:val="00DB6CCC"/>
    <w:pPr>
      <w:spacing w:beforeLines="100" w:before="514" w:afterLines="150" w:after="771"/>
      <w:ind w:firstLineChars="0" w:firstLine="0"/>
      <w:jc w:val="center"/>
    </w:pPr>
    <w:rPr>
      <w:rFonts w:ascii="華康新特明體(P)" w:eastAsia="華康新特明體(P)"/>
      <w:sz w:val="40"/>
      <w:lang w:eastAsia="ja-JP"/>
    </w:rPr>
  </w:style>
  <w:style w:type="paragraph" w:customStyle="1" w:styleId="a6">
    <w:name w:val="一、"/>
    <w:basedOn w:val="a1"/>
    <w:rsid w:val="00234D22"/>
    <w:pPr>
      <w:spacing w:beforeLines="50" w:before="257" w:afterLines="50" w:after="257"/>
      <w:ind w:firstLineChars="0" w:firstLine="0"/>
    </w:pPr>
    <w:rPr>
      <w:rFonts w:eastAsia="華康粗明體"/>
      <w:sz w:val="32"/>
      <w:lang w:eastAsia="zh-TW"/>
    </w:rPr>
  </w:style>
  <w:style w:type="paragraph" w:customStyle="1" w:styleId="11">
    <w:name w:val="(1)"/>
    <w:basedOn w:val="a7"/>
    <w:rsid w:val="00A35885"/>
    <w:pPr>
      <w:autoSpaceDE w:val="0"/>
      <w:ind w:leftChars="500" w:left="750" w:hangingChars="250" w:hanging="250"/>
    </w:pPr>
  </w:style>
  <w:style w:type="paragraph" w:customStyle="1" w:styleId="a7">
    <w:name w:val="（一）"/>
    <w:basedOn w:val="a1"/>
    <w:link w:val="a8"/>
    <w:rsid w:val="00234D22"/>
    <w:pPr>
      <w:autoSpaceDE/>
      <w:ind w:leftChars="100" w:left="400" w:hangingChars="300" w:hanging="300"/>
    </w:pPr>
    <w:rPr>
      <w:kern w:val="0"/>
      <w:szCs w:val="26"/>
      <w:lang w:val="zh-TW" w:eastAsia="zh-TW"/>
    </w:rPr>
  </w:style>
  <w:style w:type="character" w:customStyle="1" w:styleId="a8">
    <w:name w:val="（一） 字元"/>
    <w:link w:val="a7"/>
    <w:rsid w:val="00234D22"/>
    <w:rPr>
      <w:rFonts w:eastAsia="華康細圓體"/>
      <w:sz w:val="24"/>
      <w:szCs w:val="26"/>
      <w:lang w:val="zh-TW" w:eastAsia="zh-TW" w:bidi="ar-SA"/>
    </w:rPr>
  </w:style>
  <w:style w:type="paragraph" w:styleId="a9">
    <w:name w:val="header"/>
    <w:basedOn w:val="a1"/>
    <w:link w:val="aa"/>
    <w:rsid w:val="00B22DE6"/>
    <w:pPr>
      <w:tabs>
        <w:tab w:val="center" w:pos="4680"/>
        <w:tab w:val="right" w:pos="9360"/>
      </w:tabs>
      <w:ind w:firstLineChars="0" w:firstLine="0"/>
    </w:pPr>
    <w:rPr>
      <w:rFonts w:ascii="華康細圓體"/>
    </w:rPr>
  </w:style>
  <w:style w:type="character" w:customStyle="1" w:styleId="aa">
    <w:name w:val="頁首 字元"/>
    <w:link w:val="a9"/>
    <w:uiPriority w:val="99"/>
    <w:rsid w:val="00B22DE6"/>
    <w:rPr>
      <w:rFonts w:ascii="華康細圓體" w:eastAsia="華康細圓體"/>
      <w:kern w:val="2"/>
      <w:sz w:val="24"/>
      <w:szCs w:val="24"/>
      <w:lang w:val="en-US" w:eastAsia="zh-CN" w:bidi="ar-SA"/>
    </w:rPr>
  </w:style>
  <w:style w:type="paragraph" w:styleId="ab">
    <w:name w:val="footer"/>
    <w:basedOn w:val="a1"/>
    <w:link w:val="ac"/>
    <w:uiPriority w:val="99"/>
    <w:rsid w:val="00B22DE6"/>
    <w:pPr>
      <w:tabs>
        <w:tab w:val="center" w:pos="4680"/>
        <w:tab w:val="right" w:pos="9360"/>
      </w:tabs>
      <w:ind w:firstLineChars="0" w:firstLine="0"/>
    </w:pPr>
    <w:rPr>
      <w:rFonts w:ascii="華康細圓體"/>
    </w:rPr>
  </w:style>
  <w:style w:type="character" w:customStyle="1" w:styleId="ac">
    <w:name w:val="頁尾 字元"/>
    <w:link w:val="ab"/>
    <w:uiPriority w:val="99"/>
    <w:rsid w:val="00B22DE6"/>
    <w:rPr>
      <w:rFonts w:ascii="華康細圓體" w:eastAsia="華康細圓體"/>
      <w:kern w:val="2"/>
      <w:sz w:val="24"/>
      <w:szCs w:val="24"/>
      <w:lang w:val="en-US" w:eastAsia="zh-CN" w:bidi="ar-SA"/>
    </w:rPr>
  </w:style>
  <w:style w:type="paragraph" w:styleId="ad">
    <w:name w:val="Balloon Text"/>
    <w:basedOn w:val="a1"/>
    <w:semiHidden/>
    <w:rsid w:val="00176324"/>
    <w:rPr>
      <w:rFonts w:ascii="Arial" w:eastAsia="新細明體" w:hAnsi="Arial"/>
      <w:sz w:val="16"/>
      <w:szCs w:val="16"/>
    </w:rPr>
  </w:style>
  <w:style w:type="table" w:styleId="ae">
    <w:name w:val="Table Grid"/>
    <w:basedOn w:val="a3"/>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rsid w:val="00047843"/>
    <w:rPr>
      <w:sz w:val="20"/>
    </w:rPr>
  </w:style>
  <w:style w:type="paragraph" w:customStyle="1" w:styleId="af0">
    <w:name w:val="（一）文"/>
    <w:basedOn w:val="a1"/>
    <w:link w:val="af1"/>
    <w:rsid w:val="003F29CB"/>
    <w:pPr>
      <w:ind w:leftChars="400" w:left="400"/>
    </w:pPr>
  </w:style>
  <w:style w:type="character" w:customStyle="1" w:styleId="af1">
    <w:name w:val="（一）文 字元"/>
    <w:link w:val="af0"/>
    <w:rsid w:val="003F29CB"/>
    <w:rPr>
      <w:rFonts w:eastAsia="華康細圓體"/>
      <w:kern w:val="2"/>
      <w:sz w:val="24"/>
      <w:szCs w:val="24"/>
      <w:lang w:val="en-US" w:eastAsia="zh-CN" w:bidi="ar-SA"/>
    </w:rPr>
  </w:style>
  <w:style w:type="paragraph" w:styleId="12">
    <w:name w:val="toc 1"/>
    <w:basedOn w:val="a1"/>
    <w:next w:val="a1"/>
    <w:autoRedefine/>
    <w:uiPriority w:val="39"/>
    <w:rsid w:val="005751F7"/>
    <w:pPr>
      <w:tabs>
        <w:tab w:val="right" w:leader="dot" w:pos="8496"/>
      </w:tabs>
      <w:ind w:left="945" w:rightChars="253" w:right="598" w:hangingChars="400" w:hanging="945"/>
    </w:pPr>
  </w:style>
  <w:style w:type="character" w:customStyle="1" w:styleId="af2">
    <w:name w:val="１、 字元"/>
    <w:link w:val="af3"/>
    <w:rsid w:val="000A7926"/>
    <w:rPr>
      <w:rFonts w:eastAsia="華康細圓體"/>
      <w:kern w:val="2"/>
      <w:sz w:val="24"/>
      <w:szCs w:val="24"/>
      <w:lang w:val="en-US" w:eastAsia="ja-JP" w:bidi="ar-SA"/>
    </w:rPr>
  </w:style>
  <w:style w:type="paragraph" w:customStyle="1" w:styleId="af3">
    <w:name w:val="１、"/>
    <w:basedOn w:val="a1"/>
    <w:link w:val="af2"/>
    <w:rsid w:val="000A7926"/>
    <w:pPr>
      <w:ind w:leftChars="400" w:left="600" w:hangingChars="200" w:hanging="200"/>
    </w:pPr>
    <w:rPr>
      <w:lang w:eastAsia="ja-JP"/>
    </w:rPr>
  </w:style>
  <w:style w:type="character" w:styleId="af4">
    <w:name w:val="Hyperlink"/>
    <w:uiPriority w:val="99"/>
    <w:rsid w:val="005751F7"/>
    <w:rPr>
      <w:color w:val="0000FF"/>
      <w:u w:val="single"/>
    </w:rPr>
  </w:style>
  <w:style w:type="character" w:styleId="af5">
    <w:name w:val="annotation reference"/>
    <w:semiHidden/>
    <w:rsid w:val="00A56356"/>
    <w:rPr>
      <w:sz w:val="18"/>
      <w:szCs w:val="18"/>
    </w:rPr>
  </w:style>
  <w:style w:type="paragraph" w:styleId="af6">
    <w:name w:val="annotation text"/>
    <w:basedOn w:val="a1"/>
    <w:semiHidden/>
    <w:rsid w:val="00A56356"/>
    <w:pPr>
      <w:jc w:val="left"/>
    </w:pPr>
  </w:style>
  <w:style w:type="paragraph" w:styleId="af7">
    <w:name w:val="annotation subject"/>
    <w:basedOn w:val="af6"/>
    <w:next w:val="af6"/>
    <w:semiHidden/>
    <w:rsid w:val="00A56356"/>
    <w:rPr>
      <w:b/>
      <w:bCs/>
    </w:rPr>
  </w:style>
  <w:style w:type="paragraph" w:customStyle="1" w:styleId="af8">
    <w:name w:val="版權"/>
    <w:basedOn w:val="a1"/>
    <w:rsid w:val="00802AAC"/>
    <w:pPr>
      <w:spacing w:line="400" w:lineRule="exact"/>
    </w:pPr>
    <w:rPr>
      <w:rFonts w:eastAsia="標楷體"/>
      <w:spacing w:val="4"/>
      <w:sz w:val="26"/>
      <w:lang w:eastAsia="ja-JP"/>
    </w:rPr>
  </w:style>
  <w:style w:type="paragraph" w:customStyle="1" w:styleId="af9">
    <w:name w:val="１、文"/>
    <w:basedOn w:val="af3"/>
    <w:link w:val="afa"/>
    <w:rsid w:val="00DF7749"/>
    <w:pPr>
      <w:ind w:leftChars="600" w:firstLineChars="200" w:firstLine="200"/>
    </w:pPr>
  </w:style>
  <w:style w:type="character" w:customStyle="1" w:styleId="afa">
    <w:name w:val="１、文 字元"/>
    <w:basedOn w:val="af2"/>
    <w:link w:val="af9"/>
    <w:rsid w:val="00DF7749"/>
    <w:rPr>
      <w:rFonts w:eastAsia="華康細圓體"/>
      <w:kern w:val="2"/>
      <w:sz w:val="24"/>
      <w:szCs w:val="24"/>
      <w:lang w:val="en-US" w:eastAsia="ja-JP" w:bidi="ar-SA"/>
    </w:rPr>
  </w:style>
  <w:style w:type="paragraph" w:customStyle="1" w:styleId="afb">
    <w:name w:val="表標"/>
    <w:basedOn w:val="a1"/>
    <w:qFormat/>
    <w:rsid w:val="00AC4320"/>
    <w:pPr>
      <w:spacing w:beforeLines="100" w:before="100"/>
      <w:ind w:firstLineChars="0" w:firstLine="0"/>
      <w:jc w:val="center"/>
    </w:pPr>
    <w:rPr>
      <w:rFonts w:ascii="華康粗圓體" w:eastAsia="華康粗圓體"/>
    </w:rPr>
  </w:style>
  <w:style w:type="paragraph" w:customStyle="1" w:styleId="afc">
    <w:name w:val="表平"/>
    <w:basedOn w:val="a1"/>
    <w:rsid w:val="005D6909"/>
    <w:pPr>
      <w:adjustRightInd w:val="0"/>
      <w:ind w:firstLineChars="0" w:firstLine="0"/>
      <w:jc w:val="center"/>
      <w:textAlignment w:val="baseline"/>
    </w:pPr>
    <w:rPr>
      <w:kern w:val="0"/>
      <w:lang w:eastAsia="zh-TW"/>
    </w:rPr>
  </w:style>
  <w:style w:type="paragraph" w:customStyle="1" w:styleId="Afd">
    <w:name w:val="A."/>
    <w:basedOn w:val="a1"/>
    <w:rsid w:val="005D6909"/>
    <w:pPr>
      <w:ind w:leftChars="600" w:left="1771" w:hangingChars="150" w:hanging="354"/>
    </w:pPr>
    <w:rPr>
      <w:rFonts w:hAnsi="標楷體"/>
      <w:szCs w:val="26"/>
      <w:lang w:eastAsia="zh-TW"/>
    </w:rPr>
  </w:style>
  <w:style w:type="paragraph" w:customStyle="1" w:styleId="afe">
    <w:name w:val="標"/>
    <w:basedOn w:val="a1"/>
    <w:rsid w:val="00751C09"/>
    <w:pPr>
      <w:autoSpaceDE/>
      <w:autoSpaceDN/>
    </w:pPr>
    <w:rPr>
      <w:rFonts w:eastAsia="華康特粗明體"/>
      <w:spacing w:val="4"/>
      <w:sz w:val="22"/>
      <w:szCs w:val="20"/>
      <w:lang w:eastAsia="zh-TW"/>
    </w:rPr>
  </w:style>
  <w:style w:type="paragraph" w:customStyle="1" w:styleId="aff">
    <w:name w:val="表中"/>
    <w:basedOn w:val="a1"/>
    <w:rsid w:val="00A90BC5"/>
    <w:pPr>
      <w:kinsoku w:val="0"/>
      <w:adjustRightInd w:val="0"/>
      <w:ind w:firstLineChars="0" w:firstLine="0"/>
      <w:jc w:val="center"/>
    </w:pPr>
    <w:rPr>
      <w:kern w:val="0"/>
      <w:lang w:eastAsia="zh-TW"/>
    </w:rPr>
  </w:style>
  <w:style w:type="paragraph" w:styleId="aff0">
    <w:name w:val="Salutation"/>
    <w:basedOn w:val="a1"/>
    <w:next w:val="a1"/>
    <w:rsid w:val="00590EA6"/>
    <w:pPr>
      <w:autoSpaceDE/>
      <w:autoSpaceDN/>
    </w:pPr>
    <w:rPr>
      <w:rFonts w:eastAsia="華康細明體"/>
      <w:w w:val="104"/>
      <w:sz w:val="20"/>
      <w:szCs w:val="20"/>
      <w:lang w:eastAsia="zh-TW"/>
    </w:rPr>
  </w:style>
  <w:style w:type="character" w:styleId="aff1">
    <w:name w:val="footnote reference"/>
    <w:uiPriority w:val="99"/>
    <w:unhideWhenUsed/>
    <w:rsid w:val="003D0C4A"/>
    <w:rPr>
      <w:vertAlign w:val="superscript"/>
    </w:rPr>
  </w:style>
  <w:style w:type="paragraph" w:styleId="Web">
    <w:name w:val="Normal (Web)"/>
    <w:basedOn w:val="a1"/>
    <w:uiPriority w:val="99"/>
    <w:rsid w:val="004C2773"/>
  </w:style>
  <w:style w:type="paragraph" w:styleId="aff2">
    <w:name w:val="Normal Indent"/>
    <w:basedOn w:val="a1"/>
    <w:rsid w:val="004C2773"/>
    <w:pPr>
      <w:ind w:leftChars="200" w:left="480"/>
    </w:pPr>
  </w:style>
  <w:style w:type="paragraph" w:styleId="aff3">
    <w:name w:val="Quote"/>
    <w:basedOn w:val="a1"/>
    <w:next w:val="a1"/>
    <w:link w:val="aff4"/>
    <w:uiPriority w:val="29"/>
    <w:qFormat/>
    <w:rsid w:val="004C2773"/>
    <w:rPr>
      <w:i/>
      <w:iCs/>
      <w:color w:val="000000" w:themeColor="text1"/>
    </w:rPr>
  </w:style>
  <w:style w:type="character" w:customStyle="1" w:styleId="aff4">
    <w:name w:val="引文 字元"/>
    <w:basedOn w:val="a2"/>
    <w:link w:val="aff3"/>
    <w:uiPriority w:val="29"/>
    <w:rsid w:val="004C2773"/>
    <w:rPr>
      <w:rFonts w:eastAsia="華康細圓體"/>
      <w:i/>
      <w:iCs/>
      <w:color w:val="000000" w:themeColor="text1"/>
      <w:kern w:val="2"/>
      <w:sz w:val="24"/>
      <w:szCs w:val="24"/>
      <w:lang w:eastAsia="zh-CN"/>
    </w:rPr>
  </w:style>
  <w:style w:type="paragraph" w:styleId="aff5">
    <w:name w:val="Body Text"/>
    <w:basedOn w:val="a1"/>
    <w:link w:val="aff6"/>
    <w:rsid w:val="004C2773"/>
    <w:pPr>
      <w:spacing w:after="120"/>
    </w:pPr>
  </w:style>
  <w:style w:type="character" w:customStyle="1" w:styleId="aff6">
    <w:name w:val="本文 字元"/>
    <w:basedOn w:val="a2"/>
    <w:link w:val="aff5"/>
    <w:rsid w:val="004C2773"/>
    <w:rPr>
      <w:rFonts w:eastAsia="華康細圓體"/>
      <w:kern w:val="2"/>
      <w:sz w:val="24"/>
      <w:szCs w:val="24"/>
      <w:lang w:eastAsia="zh-CN"/>
    </w:rPr>
  </w:style>
  <w:style w:type="paragraph" w:styleId="23">
    <w:name w:val="toc 2"/>
    <w:basedOn w:val="a1"/>
    <w:next w:val="a1"/>
    <w:autoRedefine/>
    <w:rsid w:val="004C2773"/>
    <w:pPr>
      <w:ind w:leftChars="200" w:left="480"/>
    </w:pPr>
  </w:style>
  <w:style w:type="paragraph" w:styleId="32">
    <w:name w:val="toc 3"/>
    <w:basedOn w:val="a1"/>
    <w:next w:val="a1"/>
    <w:autoRedefine/>
    <w:rsid w:val="004C2773"/>
    <w:pPr>
      <w:ind w:leftChars="400" w:left="960"/>
    </w:pPr>
  </w:style>
  <w:style w:type="paragraph" w:styleId="43">
    <w:name w:val="toc 4"/>
    <w:basedOn w:val="a1"/>
    <w:next w:val="a1"/>
    <w:autoRedefine/>
    <w:rsid w:val="004C2773"/>
    <w:pPr>
      <w:ind w:leftChars="600" w:left="1440"/>
    </w:pPr>
  </w:style>
  <w:style w:type="paragraph" w:styleId="53">
    <w:name w:val="toc 5"/>
    <w:basedOn w:val="a1"/>
    <w:next w:val="a1"/>
    <w:autoRedefine/>
    <w:rsid w:val="004C2773"/>
    <w:pPr>
      <w:ind w:leftChars="800" w:left="1920"/>
    </w:pPr>
  </w:style>
  <w:style w:type="paragraph" w:styleId="61">
    <w:name w:val="toc 6"/>
    <w:basedOn w:val="a1"/>
    <w:next w:val="a1"/>
    <w:autoRedefine/>
    <w:rsid w:val="004C2773"/>
    <w:pPr>
      <w:ind w:leftChars="1000" w:left="2400"/>
    </w:pPr>
  </w:style>
  <w:style w:type="paragraph" w:styleId="71">
    <w:name w:val="toc 7"/>
    <w:basedOn w:val="a1"/>
    <w:next w:val="a1"/>
    <w:autoRedefine/>
    <w:rsid w:val="004C2773"/>
    <w:pPr>
      <w:ind w:leftChars="1200" w:left="2880"/>
    </w:pPr>
  </w:style>
  <w:style w:type="paragraph" w:styleId="81">
    <w:name w:val="toc 8"/>
    <w:basedOn w:val="a1"/>
    <w:next w:val="a1"/>
    <w:autoRedefine/>
    <w:rsid w:val="004C2773"/>
    <w:pPr>
      <w:ind w:leftChars="1400" w:left="3360"/>
    </w:pPr>
  </w:style>
  <w:style w:type="paragraph" w:styleId="91">
    <w:name w:val="toc 9"/>
    <w:basedOn w:val="a1"/>
    <w:next w:val="a1"/>
    <w:autoRedefine/>
    <w:rsid w:val="004C2773"/>
    <w:pPr>
      <w:ind w:leftChars="1600" w:left="3840"/>
    </w:pPr>
  </w:style>
  <w:style w:type="paragraph" w:styleId="aff7">
    <w:name w:val="TOC Heading"/>
    <w:basedOn w:val="1"/>
    <w:next w:val="a1"/>
    <w:uiPriority w:val="39"/>
    <w:semiHidden/>
    <w:unhideWhenUsed/>
    <w:qFormat/>
    <w:rsid w:val="004C2773"/>
    <w:pPr>
      <w:outlineLvl w:val="9"/>
    </w:pPr>
  </w:style>
  <w:style w:type="paragraph" w:styleId="aff8">
    <w:name w:val="envelope address"/>
    <w:basedOn w:val="a1"/>
    <w:rsid w:val="004C2773"/>
    <w:pPr>
      <w:framePr w:w="7920" w:h="1980" w:hRule="exact" w:hSpace="180" w:wrap="auto" w:hAnchor="page" w:xAlign="center" w:yAlign="bottom"/>
      <w:snapToGrid w:val="0"/>
      <w:ind w:leftChars="1200" w:left="100"/>
    </w:pPr>
    <w:rPr>
      <w:rFonts w:asciiTheme="majorHAnsi" w:eastAsiaTheme="majorEastAsia" w:hAnsiTheme="majorHAnsi" w:cstheme="majorBidi"/>
    </w:rPr>
  </w:style>
  <w:style w:type="paragraph" w:styleId="aff9">
    <w:name w:val="table of authorities"/>
    <w:basedOn w:val="a1"/>
    <w:next w:val="a1"/>
    <w:rsid w:val="004C2773"/>
    <w:pPr>
      <w:ind w:leftChars="200" w:left="480" w:firstLine="0"/>
    </w:pPr>
  </w:style>
  <w:style w:type="paragraph" w:styleId="affa">
    <w:name w:val="toa heading"/>
    <w:basedOn w:val="a1"/>
    <w:next w:val="a1"/>
    <w:rsid w:val="004C2773"/>
    <w:pPr>
      <w:spacing w:before="120"/>
    </w:pPr>
    <w:rPr>
      <w:rFonts w:asciiTheme="majorHAnsi" w:eastAsia="新細明體" w:hAnsiTheme="majorHAnsi" w:cstheme="majorBidi"/>
    </w:rPr>
  </w:style>
  <w:style w:type="paragraph" w:styleId="affb">
    <w:name w:val="Bibliography"/>
    <w:basedOn w:val="a1"/>
    <w:next w:val="a1"/>
    <w:uiPriority w:val="37"/>
    <w:semiHidden/>
    <w:unhideWhenUsed/>
    <w:rsid w:val="004C2773"/>
  </w:style>
  <w:style w:type="paragraph" w:styleId="affc">
    <w:name w:val="Plain Text"/>
    <w:basedOn w:val="a1"/>
    <w:link w:val="affd"/>
    <w:rsid w:val="004C2773"/>
    <w:rPr>
      <w:rFonts w:ascii="細明體" w:eastAsia="細明體" w:hAnsi="Courier New" w:cs="Courier New"/>
    </w:rPr>
  </w:style>
  <w:style w:type="character" w:customStyle="1" w:styleId="affd">
    <w:name w:val="純文字 字元"/>
    <w:basedOn w:val="a2"/>
    <w:link w:val="affc"/>
    <w:rsid w:val="004C2773"/>
    <w:rPr>
      <w:rFonts w:ascii="細明體" w:eastAsia="細明體" w:hAnsi="Courier New" w:cs="Courier New"/>
      <w:kern w:val="2"/>
      <w:sz w:val="24"/>
      <w:szCs w:val="24"/>
      <w:lang w:eastAsia="zh-CN"/>
    </w:rPr>
  </w:style>
  <w:style w:type="paragraph" w:styleId="13">
    <w:name w:val="index 1"/>
    <w:basedOn w:val="a1"/>
    <w:next w:val="a1"/>
    <w:autoRedefine/>
    <w:rsid w:val="004C2773"/>
    <w:pPr>
      <w:ind w:firstLine="0"/>
    </w:pPr>
  </w:style>
  <w:style w:type="paragraph" w:styleId="24">
    <w:name w:val="index 2"/>
    <w:basedOn w:val="a1"/>
    <w:next w:val="a1"/>
    <w:autoRedefine/>
    <w:rsid w:val="004C2773"/>
    <w:pPr>
      <w:ind w:leftChars="200" w:left="200" w:firstLine="0"/>
    </w:pPr>
  </w:style>
  <w:style w:type="paragraph" w:styleId="33">
    <w:name w:val="index 3"/>
    <w:basedOn w:val="a1"/>
    <w:next w:val="a1"/>
    <w:autoRedefine/>
    <w:rsid w:val="004C2773"/>
    <w:pPr>
      <w:ind w:leftChars="400" w:left="400" w:firstLine="0"/>
    </w:pPr>
  </w:style>
  <w:style w:type="paragraph" w:styleId="44">
    <w:name w:val="index 4"/>
    <w:basedOn w:val="a1"/>
    <w:next w:val="a1"/>
    <w:autoRedefine/>
    <w:rsid w:val="004C2773"/>
    <w:pPr>
      <w:ind w:leftChars="600" w:left="600" w:firstLine="0"/>
    </w:pPr>
  </w:style>
  <w:style w:type="paragraph" w:styleId="54">
    <w:name w:val="index 5"/>
    <w:basedOn w:val="a1"/>
    <w:next w:val="a1"/>
    <w:autoRedefine/>
    <w:rsid w:val="004C2773"/>
    <w:pPr>
      <w:ind w:leftChars="800" w:left="800" w:firstLine="0"/>
    </w:pPr>
  </w:style>
  <w:style w:type="paragraph" w:styleId="62">
    <w:name w:val="index 6"/>
    <w:basedOn w:val="a1"/>
    <w:next w:val="a1"/>
    <w:autoRedefine/>
    <w:rsid w:val="004C2773"/>
    <w:pPr>
      <w:ind w:leftChars="1000" w:left="1000" w:firstLine="0"/>
    </w:pPr>
  </w:style>
  <w:style w:type="paragraph" w:styleId="72">
    <w:name w:val="index 7"/>
    <w:basedOn w:val="a1"/>
    <w:next w:val="a1"/>
    <w:autoRedefine/>
    <w:rsid w:val="004C2773"/>
    <w:pPr>
      <w:ind w:leftChars="1200" w:left="1200" w:firstLine="0"/>
    </w:pPr>
  </w:style>
  <w:style w:type="paragraph" w:styleId="82">
    <w:name w:val="index 8"/>
    <w:basedOn w:val="a1"/>
    <w:next w:val="a1"/>
    <w:autoRedefine/>
    <w:rsid w:val="004C2773"/>
    <w:pPr>
      <w:ind w:leftChars="1400" w:left="1400" w:firstLine="0"/>
    </w:pPr>
  </w:style>
  <w:style w:type="paragraph" w:styleId="92">
    <w:name w:val="index 9"/>
    <w:basedOn w:val="a1"/>
    <w:next w:val="a1"/>
    <w:autoRedefine/>
    <w:rsid w:val="004C2773"/>
    <w:pPr>
      <w:ind w:leftChars="1600" w:left="1600" w:firstLine="0"/>
    </w:pPr>
  </w:style>
  <w:style w:type="paragraph" w:styleId="affe">
    <w:name w:val="index heading"/>
    <w:basedOn w:val="a1"/>
    <w:next w:val="13"/>
    <w:rsid w:val="004C2773"/>
    <w:rPr>
      <w:rFonts w:asciiTheme="majorHAnsi" w:eastAsiaTheme="majorEastAsia" w:hAnsiTheme="majorHAnsi" w:cstheme="majorBidi"/>
      <w:b/>
      <w:bCs/>
    </w:rPr>
  </w:style>
  <w:style w:type="paragraph" w:styleId="afff">
    <w:name w:val="Message Header"/>
    <w:basedOn w:val="a1"/>
    <w:link w:val="afff0"/>
    <w:rsid w:val="004C2773"/>
    <w:pPr>
      <w:pBdr>
        <w:top w:val="single" w:sz="6" w:space="1" w:color="auto"/>
        <w:left w:val="single" w:sz="6" w:space="1" w:color="auto"/>
        <w:bottom w:val="single" w:sz="6" w:space="1" w:color="auto"/>
        <w:right w:val="single" w:sz="6" w:space="1" w:color="auto"/>
      </w:pBdr>
      <w:shd w:val="pct20" w:color="auto" w:fill="auto"/>
      <w:ind w:leftChars="400" w:left="1080" w:hangingChars="400" w:hanging="1080"/>
    </w:pPr>
    <w:rPr>
      <w:rFonts w:asciiTheme="majorHAnsi" w:eastAsiaTheme="majorEastAsia" w:hAnsiTheme="majorHAnsi" w:cstheme="majorBidi"/>
    </w:rPr>
  </w:style>
  <w:style w:type="character" w:customStyle="1" w:styleId="afff0">
    <w:name w:val="訊息欄位名稱 字元"/>
    <w:basedOn w:val="a2"/>
    <w:link w:val="afff"/>
    <w:rsid w:val="004C2773"/>
    <w:rPr>
      <w:rFonts w:asciiTheme="majorHAnsi" w:eastAsiaTheme="majorEastAsia" w:hAnsiTheme="majorHAnsi" w:cstheme="majorBidi"/>
      <w:kern w:val="2"/>
      <w:sz w:val="24"/>
      <w:szCs w:val="24"/>
      <w:shd w:val="pct20" w:color="auto" w:fill="auto"/>
      <w:lang w:eastAsia="zh-CN"/>
    </w:rPr>
  </w:style>
  <w:style w:type="paragraph" w:styleId="afff1">
    <w:name w:val="Subtitle"/>
    <w:basedOn w:val="a1"/>
    <w:next w:val="a1"/>
    <w:link w:val="afff2"/>
    <w:qFormat/>
    <w:rsid w:val="004C2773"/>
    <w:pPr>
      <w:spacing w:after="60"/>
      <w:jc w:val="center"/>
      <w:outlineLvl w:val="1"/>
    </w:pPr>
    <w:rPr>
      <w:rFonts w:asciiTheme="majorHAnsi" w:eastAsia="新細明體" w:hAnsiTheme="majorHAnsi" w:cstheme="majorBidi"/>
      <w:i/>
      <w:iCs/>
    </w:rPr>
  </w:style>
  <w:style w:type="character" w:customStyle="1" w:styleId="afff2">
    <w:name w:val="副標題 字元"/>
    <w:basedOn w:val="a2"/>
    <w:link w:val="afff1"/>
    <w:rsid w:val="004C2773"/>
    <w:rPr>
      <w:rFonts w:asciiTheme="majorHAnsi" w:eastAsia="新細明體" w:hAnsiTheme="majorHAnsi" w:cstheme="majorBidi"/>
      <w:i/>
      <w:iCs/>
      <w:kern w:val="2"/>
      <w:sz w:val="24"/>
      <w:szCs w:val="24"/>
      <w:lang w:eastAsia="zh-CN"/>
    </w:rPr>
  </w:style>
  <w:style w:type="paragraph" w:styleId="afff3">
    <w:name w:val="Block Text"/>
    <w:basedOn w:val="a1"/>
    <w:rsid w:val="004C2773"/>
    <w:pPr>
      <w:spacing w:after="120"/>
      <w:ind w:leftChars="600" w:left="1440" w:rightChars="600" w:right="1440"/>
    </w:pPr>
  </w:style>
  <w:style w:type="paragraph" w:styleId="afff4">
    <w:name w:val="envelope return"/>
    <w:basedOn w:val="a1"/>
    <w:rsid w:val="004C2773"/>
    <w:pPr>
      <w:snapToGrid w:val="0"/>
    </w:pPr>
    <w:rPr>
      <w:rFonts w:asciiTheme="majorHAnsi" w:eastAsiaTheme="majorEastAsia" w:hAnsiTheme="majorHAnsi" w:cstheme="majorBidi"/>
    </w:rPr>
  </w:style>
  <w:style w:type="paragraph" w:styleId="afff5">
    <w:name w:val="List Continue"/>
    <w:basedOn w:val="a1"/>
    <w:rsid w:val="004C2773"/>
    <w:pPr>
      <w:spacing w:after="120"/>
      <w:ind w:leftChars="200" w:left="480"/>
      <w:contextualSpacing/>
    </w:pPr>
  </w:style>
  <w:style w:type="paragraph" w:styleId="25">
    <w:name w:val="List Continue 2"/>
    <w:basedOn w:val="a1"/>
    <w:rsid w:val="004C2773"/>
    <w:pPr>
      <w:spacing w:after="120"/>
      <w:ind w:leftChars="400" w:left="960"/>
      <w:contextualSpacing/>
    </w:pPr>
  </w:style>
  <w:style w:type="paragraph" w:styleId="34">
    <w:name w:val="List Continue 3"/>
    <w:basedOn w:val="a1"/>
    <w:rsid w:val="004C2773"/>
    <w:pPr>
      <w:spacing w:after="120"/>
      <w:ind w:leftChars="600" w:left="1440"/>
      <w:contextualSpacing/>
    </w:pPr>
  </w:style>
  <w:style w:type="paragraph" w:styleId="45">
    <w:name w:val="List Continue 4"/>
    <w:basedOn w:val="a1"/>
    <w:rsid w:val="004C2773"/>
    <w:pPr>
      <w:spacing w:after="120"/>
      <w:ind w:leftChars="800" w:left="1920"/>
      <w:contextualSpacing/>
    </w:pPr>
  </w:style>
  <w:style w:type="paragraph" w:styleId="55">
    <w:name w:val="List Continue 5"/>
    <w:basedOn w:val="a1"/>
    <w:rsid w:val="004C2773"/>
    <w:pPr>
      <w:spacing w:after="120"/>
      <w:ind w:leftChars="1000" w:left="2400"/>
      <w:contextualSpacing/>
    </w:pPr>
  </w:style>
  <w:style w:type="paragraph" w:styleId="afff6">
    <w:name w:val="List"/>
    <w:basedOn w:val="a1"/>
    <w:rsid w:val="004C2773"/>
    <w:pPr>
      <w:ind w:leftChars="200" w:left="100" w:hangingChars="200" w:hanging="200"/>
      <w:contextualSpacing/>
    </w:pPr>
  </w:style>
  <w:style w:type="paragraph" w:styleId="26">
    <w:name w:val="List 2"/>
    <w:basedOn w:val="a1"/>
    <w:rsid w:val="004C2773"/>
    <w:pPr>
      <w:ind w:leftChars="400" w:left="100" w:hangingChars="200" w:hanging="200"/>
      <w:contextualSpacing/>
    </w:pPr>
  </w:style>
  <w:style w:type="paragraph" w:styleId="35">
    <w:name w:val="List 3"/>
    <w:basedOn w:val="a1"/>
    <w:rsid w:val="004C2773"/>
    <w:pPr>
      <w:ind w:leftChars="600" w:left="100" w:hangingChars="200" w:hanging="200"/>
      <w:contextualSpacing/>
    </w:pPr>
  </w:style>
  <w:style w:type="paragraph" w:styleId="46">
    <w:name w:val="List 4"/>
    <w:basedOn w:val="a1"/>
    <w:rsid w:val="004C2773"/>
    <w:pPr>
      <w:ind w:leftChars="800" w:left="100" w:hangingChars="200" w:hanging="200"/>
      <w:contextualSpacing/>
    </w:pPr>
  </w:style>
  <w:style w:type="paragraph" w:styleId="56">
    <w:name w:val="List 5"/>
    <w:basedOn w:val="a1"/>
    <w:rsid w:val="004C2773"/>
    <w:pPr>
      <w:ind w:leftChars="1000" w:left="100" w:hangingChars="200" w:hanging="200"/>
      <w:contextualSpacing/>
    </w:pPr>
  </w:style>
  <w:style w:type="paragraph" w:styleId="afff7">
    <w:name w:val="List Paragraph"/>
    <w:basedOn w:val="a1"/>
    <w:uiPriority w:val="34"/>
    <w:qFormat/>
    <w:rsid w:val="004C2773"/>
    <w:pPr>
      <w:ind w:leftChars="200" w:left="480"/>
    </w:pPr>
  </w:style>
  <w:style w:type="paragraph" w:styleId="a">
    <w:name w:val="List Number"/>
    <w:basedOn w:val="a1"/>
    <w:rsid w:val="004C2773"/>
    <w:pPr>
      <w:numPr>
        <w:numId w:val="16"/>
      </w:numPr>
      <w:contextualSpacing/>
    </w:pPr>
  </w:style>
  <w:style w:type="paragraph" w:styleId="2">
    <w:name w:val="List Number 2"/>
    <w:basedOn w:val="a1"/>
    <w:rsid w:val="004C2773"/>
    <w:pPr>
      <w:numPr>
        <w:numId w:val="17"/>
      </w:numPr>
      <w:contextualSpacing/>
    </w:pPr>
  </w:style>
  <w:style w:type="paragraph" w:styleId="3">
    <w:name w:val="List Number 3"/>
    <w:basedOn w:val="a1"/>
    <w:rsid w:val="004C2773"/>
    <w:pPr>
      <w:numPr>
        <w:numId w:val="18"/>
      </w:numPr>
      <w:contextualSpacing/>
    </w:pPr>
  </w:style>
  <w:style w:type="paragraph" w:styleId="4">
    <w:name w:val="List Number 4"/>
    <w:basedOn w:val="a1"/>
    <w:rsid w:val="004C2773"/>
    <w:pPr>
      <w:numPr>
        <w:numId w:val="19"/>
      </w:numPr>
      <w:contextualSpacing/>
    </w:pPr>
  </w:style>
  <w:style w:type="paragraph" w:styleId="5">
    <w:name w:val="List Number 5"/>
    <w:basedOn w:val="a1"/>
    <w:rsid w:val="004C2773"/>
    <w:pPr>
      <w:numPr>
        <w:numId w:val="20"/>
      </w:numPr>
      <w:contextualSpacing/>
    </w:pPr>
  </w:style>
  <w:style w:type="paragraph" w:styleId="afff8">
    <w:name w:val="endnote text"/>
    <w:basedOn w:val="a1"/>
    <w:link w:val="afff9"/>
    <w:rsid w:val="004C2773"/>
    <w:pPr>
      <w:snapToGrid w:val="0"/>
      <w:jc w:val="left"/>
    </w:pPr>
  </w:style>
  <w:style w:type="character" w:customStyle="1" w:styleId="afff9">
    <w:name w:val="章節附註文字 字元"/>
    <w:basedOn w:val="a2"/>
    <w:link w:val="afff8"/>
    <w:rsid w:val="004C2773"/>
    <w:rPr>
      <w:rFonts w:eastAsia="華康細圓體"/>
      <w:kern w:val="2"/>
      <w:sz w:val="24"/>
      <w:szCs w:val="24"/>
      <w:lang w:eastAsia="zh-CN"/>
    </w:rPr>
  </w:style>
  <w:style w:type="paragraph" w:styleId="afffa">
    <w:name w:val="No Spacing"/>
    <w:uiPriority w:val="1"/>
    <w:qFormat/>
    <w:rsid w:val="004C2773"/>
    <w:pPr>
      <w:widowControl w:val="0"/>
      <w:overflowPunct w:val="0"/>
      <w:autoSpaceDE w:val="0"/>
      <w:autoSpaceDN w:val="0"/>
      <w:ind w:firstLineChars="200" w:firstLine="200"/>
      <w:jc w:val="both"/>
    </w:pPr>
    <w:rPr>
      <w:rFonts w:eastAsia="華康細圓體"/>
      <w:kern w:val="2"/>
      <w:sz w:val="24"/>
      <w:szCs w:val="24"/>
      <w:lang w:eastAsia="zh-CN"/>
    </w:rPr>
  </w:style>
  <w:style w:type="paragraph" w:styleId="afffb">
    <w:name w:val="Closing"/>
    <w:basedOn w:val="a1"/>
    <w:link w:val="afffc"/>
    <w:rsid w:val="004C2773"/>
    <w:pPr>
      <w:ind w:leftChars="1800" w:left="100"/>
    </w:pPr>
  </w:style>
  <w:style w:type="character" w:customStyle="1" w:styleId="afffc">
    <w:name w:val="結語 字元"/>
    <w:basedOn w:val="a2"/>
    <w:link w:val="afffb"/>
    <w:rsid w:val="004C2773"/>
    <w:rPr>
      <w:rFonts w:eastAsia="華康細圓體"/>
      <w:kern w:val="2"/>
      <w:sz w:val="24"/>
      <w:szCs w:val="24"/>
      <w:lang w:eastAsia="zh-CN"/>
    </w:rPr>
  </w:style>
  <w:style w:type="paragraph" w:styleId="afffd">
    <w:name w:val="Note Heading"/>
    <w:basedOn w:val="a1"/>
    <w:next w:val="a1"/>
    <w:link w:val="afffe"/>
    <w:rsid w:val="004C2773"/>
    <w:pPr>
      <w:jc w:val="center"/>
    </w:pPr>
  </w:style>
  <w:style w:type="character" w:customStyle="1" w:styleId="afffe">
    <w:name w:val="註釋標題 字元"/>
    <w:basedOn w:val="a2"/>
    <w:link w:val="afffd"/>
    <w:rsid w:val="004C2773"/>
    <w:rPr>
      <w:rFonts w:eastAsia="華康細圓體"/>
      <w:kern w:val="2"/>
      <w:sz w:val="24"/>
      <w:szCs w:val="24"/>
      <w:lang w:eastAsia="zh-CN"/>
    </w:rPr>
  </w:style>
  <w:style w:type="paragraph" w:styleId="a0">
    <w:name w:val="List Bullet"/>
    <w:basedOn w:val="a1"/>
    <w:rsid w:val="004C2773"/>
    <w:pPr>
      <w:numPr>
        <w:numId w:val="21"/>
      </w:numPr>
      <w:contextualSpacing/>
    </w:pPr>
  </w:style>
  <w:style w:type="paragraph" w:styleId="20">
    <w:name w:val="List Bullet 2"/>
    <w:basedOn w:val="a1"/>
    <w:rsid w:val="004C2773"/>
    <w:pPr>
      <w:numPr>
        <w:numId w:val="22"/>
      </w:numPr>
      <w:contextualSpacing/>
    </w:pPr>
  </w:style>
  <w:style w:type="paragraph" w:styleId="30">
    <w:name w:val="List Bullet 3"/>
    <w:basedOn w:val="a1"/>
    <w:rsid w:val="004C2773"/>
    <w:pPr>
      <w:numPr>
        <w:numId w:val="23"/>
      </w:numPr>
      <w:contextualSpacing/>
    </w:pPr>
  </w:style>
  <w:style w:type="paragraph" w:styleId="40">
    <w:name w:val="List Bullet 4"/>
    <w:basedOn w:val="a1"/>
    <w:rsid w:val="004C2773"/>
    <w:pPr>
      <w:numPr>
        <w:numId w:val="24"/>
      </w:numPr>
      <w:contextualSpacing/>
    </w:pPr>
  </w:style>
  <w:style w:type="paragraph" w:styleId="50">
    <w:name w:val="List Bullet 5"/>
    <w:basedOn w:val="a1"/>
    <w:rsid w:val="004C2773"/>
    <w:pPr>
      <w:numPr>
        <w:numId w:val="25"/>
      </w:numPr>
      <w:contextualSpacing/>
    </w:pPr>
  </w:style>
  <w:style w:type="paragraph" w:styleId="affff">
    <w:name w:val="E-mail Signature"/>
    <w:basedOn w:val="a1"/>
    <w:link w:val="affff0"/>
    <w:rsid w:val="004C2773"/>
  </w:style>
  <w:style w:type="character" w:customStyle="1" w:styleId="affff0">
    <w:name w:val="電子郵件簽名 字元"/>
    <w:basedOn w:val="a2"/>
    <w:link w:val="affff"/>
    <w:rsid w:val="004C2773"/>
    <w:rPr>
      <w:rFonts w:eastAsia="華康細圓體"/>
      <w:kern w:val="2"/>
      <w:sz w:val="24"/>
      <w:szCs w:val="24"/>
      <w:lang w:eastAsia="zh-CN"/>
    </w:rPr>
  </w:style>
  <w:style w:type="paragraph" w:styleId="affff1">
    <w:name w:val="table of figures"/>
    <w:basedOn w:val="a1"/>
    <w:next w:val="a1"/>
    <w:uiPriority w:val="99"/>
    <w:rsid w:val="00EC4349"/>
    <w:pPr>
      <w:ind w:firstLineChars="0" w:firstLine="0"/>
    </w:pPr>
  </w:style>
  <w:style w:type="paragraph" w:styleId="affff2">
    <w:name w:val="caption"/>
    <w:basedOn w:val="a1"/>
    <w:next w:val="a1"/>
    <w:semiHidden/>
    <w:unhideWhenUsed/>
    <w:qFormat/>
    <w:rsid w:val="004C2773"/>
    <w:rPr>
      <w:sz w:val="20"/>
      <w:szCs w:val="20"/>
    </w:rPr>
  </w:style>
  <w:style w:type="paragraph" w:styleId="affff3">
    <w:name w:val="Title"/>
    <w:basedOn w:val="a1"/>
    <w:next w:val="a1"/>
    <w:link w:val="affff4"/>
    <w:qFormat/>
    <w:rsid w:val="004C2773"/>
    <w:pPr>
      <w:spacing w:before="240" w:after="60"/>
      <w:jc w:val="center"/>
      <w:outlineLvl w:val="0"/>
    </w:pPr>
    <w:rPr>
      <w:rFonts w:asciiTheme="majorHAnsi" w:eastAsia="新細明體" w:hAnsiTheme="majorHAnsi" w:cstheme="majorBidi"/>
      <w:b/>
      <w:bCs/>
      <w:sz w:val="32"/>
      <w:szCs w:val="32"/>
    </w:rPr>
  </w:style>
  <w:style w:type="character" w:customStyle="1" w:styleId="affff4">
    <w:name w:val="標題 字元"/>
    <w:basedOn w:val="a2"/>
    <w:link w:val="affff3"/>
    <w:rsid w:val="004C2773"/>
    <w:rPr>
      <w:rFonts w:asciiTheme="majorHAnsi" w:eastAsia="新細明體" w:hAnsiTheme="majorHAnsi" w:cstheme="majorBidi"/>
      <w:b/>
      <w:bCs/>
      <w:kern w:val="2"/>
      <w:sz w:val="32"/>
      <w:szCs w:val="32"/>
      <w:lang w:eastAsia="zh-CN"/>
    </w:rPr>
  </w:style>
  <w:style w:type="paragraph" w:styleId="affff5">
    <w:name w:val="Intense Quote"/>
    <w:basedOn w:val="a1"/>
    <w:next w:val="a1"/>
    <w:link w:val="affff6"/>
    <w:uiPriority w:val="30"/>
    <w:qFormat/>
    <w:rsid w:val="004C2773"/>
    <w:pPr>
      <w:pBdr>
        <w:bottom w:val="single" w:sz="4" w:space="4" w:color="4F81BD" w:themeColor="accent1"/>
      </w:pBdr>
      <w:spacing w:before="200" w:after="280"/>
      <w:ind w:left="936" w:right="936"/>
    </w:pPr>
    <w:rPr>
      <w:b/>
      <w:bCs/>
      <w:i/>
      <w:iCs/>
      <w:color w:val="4F81BD" w:themeColor="accent1"/>
    </w:rPr>
  </w:style>
  <w:style w:type="character" w:customStyle="1" w:styleId="affff6">
    <w:name w:val="鮮明引文 字元"/>
    <w:basedOn w:val="a2"/>
    <w:link w:val="affff5"/>
    <w:uiPriority w:val="30"/>
    <w:rsid w:val="004C2773"/>
    <w:rPr>
      <w:rFonts w:eastAsia="華康細圓體"/>
      <w:b/>
      <w:bCs/>
      <w:i/>
      <w:iCs/>
      <w:color w:val="4F81BD" w:themeColor="accent1"/>
      <w:kern w:val="2"/>
      <w:sz w:val="24"/>
      <w:szCs w:val="24"/>
      <w:lang w:eastAsia="zh-CN"/>
    </w:rPr>
  </w:style>
  <w:style w:type="paragraph" w:styleId="affff7">
    <w:name w:val="Signature"/>
    <w:basedOn w:val="a1"/>
    <w:link w:val="affff8"/>
    <w:rsid w:val="004C2773"/>
    <w:pPr>
      <w:ind w:leftChars="1800" w:left="100"/>
    </w:pPr>
  </w:style>
  <w:style w:type="character" w:customStyle="1" w:styleId="affff8">
    <w:name w:val="簽名 字元"/>
    <w:basedOn w:val="a2"/>
    <w:link w:val="affff7"/>
    <w:rsid w:val="004C2773"/>
    <w:rPr>
      <w:rFonts w:eastAsia="華康細圓體"/>
      <w:kern w:val="2"/>
      <w:sz w:val="24"/>
      <w:szCs w:val="24"/>
      <w:lang w:eastAsia="zh-CN"/>
    </w:rPr>
  </w:style>
  <w:style w:type="paragraph" w:customStyle="1" w:styleId="14">
    <w:name w:val="表1"/>
    <w:basedOn w:val="a1"/>
    <w:rsid w:val="00112341"/>
    <w:pPr>
      <w:overflowPunct/>
      <w:autoSpaceDE/>
      <w:autoSpaceDN/>
      <w:spacing w:line="250" w:lineRule="atLeast"/>
      <w:ind w:left="57" w:firstLineChars="0" w:firstLine="0"/>
      <w:jc w:val="left"/>
    </w:pPr>
    <w:rPr>
      <w:rFonts w:eastAsia="華康細明體"/>
      <w:sz w:val="20"/>
      <w:szCs w:val="20"/>
      <w:lang w:eastAsia="zh-TW"/>
    </w:rPr>
  </w:style>
  <w:style w:type="character" w:customStyle="1" w:styleId="UnresolvedMention1">
    <w:name w:val="Unresolved Mention1"/>
    <w:basedOn w:val="a2"/>
    <w:uiPriority w:val="99"/>
    <w:semiHidden/>
    <w:unhideWhenUsed/>
    <w:rsid w:val="004E18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179244523">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5436907">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09697468">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68785373">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94674788">
      <w:bodyDiv w:val="1"/>
      <w:marLeft w:val="0"/>
      <w:marRight w:val="0"/>
      <w:marTop w:val="0"/>
      <w:marBottom w:val="0"/>
      <w:divBdr>
        <w:top w:val="none" w:sz="0" w:space="0" w:color="auto"/>
        <w:left w:val="none" w:sz="0" w:space="0" w:color="auto"/>
        <w:bottom w:val="none" w:sz="0" w:space="0" w:color="auto"/>
        <w:right w:val="none" w:sz="0" w:space="0" w:color="auto"/>
      </w:divBdr>
    </w:div>
    <w:div w:id="655841927">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498156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036468954">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231958900">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89914465">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about:blank" TargetMode="External"/><Relationship Id="rId39" Type="http://schemas.openxmlformats.org/officeDocument/2006/relationships/header" Target="header17.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yperlink" Target="about:blank" TargetMode="External"/><Relationship Id="rId42" Type="http://schemas.openxmlformats.org/officeDocument/2006/relationships/footer" Target="footer9.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yperlink" Target="about:blank" TargetMode="External"/><Relationship Id="rId38"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1.xml"/><Relationship Id="rId4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yperlink" Target="about:blank" TargetMode="External"/><Relationship Id="rId37" Type="http://schemas.openxmlformats.org/officeDocument/2006/relationships/header" Target="header16.xml"/><Relationship Id="rId40" Type="http://schemas.openxmlformats.org/officeDocument/2006/relationships/header" Target="header18.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10.xml"/><Relationship Id="rId36" Type="http://schemas.openxmlformats.org/officeDocument/2006/relationships/header" Target="header15.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3.xml"/><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yperlink" Target="about:blank" TargetMode="External"/><Relationship Id="rId30" Type="http://schemas.openxmlformats.org/officeDocument/2006/relationships/header" Target="header12.xml"/><Relationship Id="rId35" Type="http://schemas.openxmlformats.org/officeDocument/2006/relationships/header" Target="header14.xml"/><Relationship Id="rId43"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2192FD-8C3C-40FA-A79D-6F176B0744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40</Pages>
  <Words>1922</Words>
  <Characters>10956</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孟 加 拉 投 資 環 境 簡 介</vt:lpstr>
    </vt:vector>
  </TitlesOfParts>
  <Company>MOEA</Company>
  <LinksUpToDate>false</LinksUpToDate>
  <CharactersWithSpaces>12853</CharactersWithSpaces>
  <SharedDoc>false</SharedDoc>
  <HLinks>
    <vt:vector size="138" baseType="variant">
      <vt:variant>
        <vt:i4>131132</vt:i4>
      </vt:variant>
      <vt:variant>
        <vt:i4>108</vt:i4>
      </vt:variant>
      <vt:variant>
        <vt:i4>0</vt:i4>
      </vt:variant>
      <vt:variant>
        <vt:i4>5</vt:i4>
      </vt:variant>
      <vt:variant>
        <vt:lpwstr>mailto:registrar@britishschool.lk</vt:lpwstr>
      </vt:variant>
      <vt:variant>
        <vt:lpwstr/>
      </vt:variant>
      <vt:variant>
        <vt:i4>131149</vt:i4>
      </vt:variant>
      <vt:variant>
        <vt:i4>105</vt:i4>
      </vt:variant>
      <vt:variant>
        <vt:i4>0</vt:i4>
      </vt:variant>
      <vt:variant>
        <vt:i4>5</vt:i4>
      </vt:variant>
      <vt:variant>
        <vt:lpwstr>http://britishschool.lk/</vt:lpwstr>
      </vt:variant>
      <vt:variant>
        <vt:lpwstr/>
      </vt:variant>
      <vt:variant>
        <vt:i4>4849744</vt:i4>
      </vt:variant>
      <vt:variant>
        <vt:i4>102</vt:i4>
      </vt:variant>
      <vt:variant>
        <vt:i4>0</vt:i4>
      </vt:variant>
      <vt:variant>
        <vt:i4>5</vt:i4>
      </vt:variant>
      <vt:variant>
        <vt:lpwstr>http://www.immigrationlanka.com/</vt:lpwstr>
      </vt:variant>
      <vt:variant>
        <vt:lpwstr/>
      </vt:variant>
      <vt:variant>
        <vt:i4>1048647</vt:i4>
      </vt:variant>
      <vt:variant>
        <vt:i4>99</vt:i4>
      </vt:variant>
      <vt:variant>
        <vt:i4>0</vt:i4>
      </vt:variant>
      <vt:variant>
        <vt:i4>5</vt:i4>
      </vt:variant>
      <vt:variant>
        <vt:lpwstr>http://www.lawnet.lk/</vt:lpwstr>
      </vt:variant>
      <vt:variant>
        <vt:lpwstr/>
      </vt:variant>
      <vt:variant>
        <vt:i4>7995428</vt:i4>
      </vt:variant>
      <vt:variant>
        <vt:i4>96</vt:i4>
      </vt:variant>
      <vt:variant>
        <vt:i4>0</vt:i4>
      </vt:variant>
      <vt:variant>
        <vt:i4>5</vt:i4>
      </vt:variant>
      <vt:variant>
        <vt:lpwstr>http://www.epf.gov.lk/</vt:lpwstr>
      </vt:variant>
      <vt:variant>
        <vt:lpwstr/>
      </vt:variant>
      <vt:variant>
        <vt:i4>4194368</vt:i4>
      </vt:variant>
      <vt:variant>
        <vt:i4>93</vt:i4>
      </vt:variant>
      <vt:variant>
        <vt:i4>0</vt:i4>
      </vt:variant>
      <vt:variant>
        <vt:i4>5</vt:i4>
      </vt:variant>
      <vt:variant>
        <vt:lpwstr>http://www.labourdept.gov.lk/</vt:lpwstr>
      </vt:variant>
      <vt:variant>
        <vt:lpwstr/>
      </vt:variant>
      <vt:variant>
        <vt:i4>1900618</vt:i4>
      </vt:variant>
      <vt:variant>
        <vt:i4>90</vt:i4>
      </vt:variant>
      <vt:variant>
        <vt:i4>0</vt:i4>
      </vt:variant>
      <vt:variant>
        <vt:i4>5</vt:i4>
      </vt:variant>
      <vt:variant>
        <vt:lpwstr>http://www.inlandrevenue.gov.lk/</vt:lpwstr>
      </vt:variant>
      <vt:variant>
        <vt:lpwstr/>
      </vt:variant>
      <vt:variant>
        <vt:i4>8257574</vt:i4>
      </vt:variant>
      <vt:variant>
        <vt:i4>87</vt:i4>
      </vt:variant>
      <vt:variant>
        <vt:i4>0</vt:i4>
      </vt:variant>
      <vt:variant>
        <vt:i4>5</vt:i4>
      </vt:variant>
      <vt:variant>
        <vt:lpwstr>http://www.drc.gov.lk/</vt:lpwstr>
      </vt:variant>
      <vt:variant>
        <vt:lpwstr/>
      </vt:variant>
      <vt:variant>
        <vt:i4>8257574</vt:i4>
      </vt:variant>
      <vt:variant>
        <vt:i4>84</vt:i4>
      </vt:variant>
      <vt:variant>
        <vt:i4>0</vt:i4>
      </vt:variant>
      <vt:variant>
        <vt:i4>5</vt:i4>
      </vt:variant>
      <vt:variant>
        <vt:lpwstr>http://www.drc.gov.lk/</vt:lpwstr>
      </vt:variant>
      <vt:variant>
        <vt:lpwstr/>
      </vt:variant>
      <vt:variant>
        <vt:i4>5111832</vt:i4>
      </vt:variant>
      <vt:variant>
        <vt:i4>81</vt:i4>
      </vt:variant>
      <vt:variant>
        <vt:i4>0</vt:i4>
      </vt:variant>
      <vt:variant>
        <vt:i4>5</vt:i4>
      </vt:variant>
      <vt:variant>
        <vt:lpwstr>https://cn.nytimes.com/business/20170515/china-railway-one-belt-one-road-1-trillion-plan/</vt:lpwstr>
      </vt:variant>
      <vt:variant>
        <vt:lpwstr/>
      </vt:variant>
      <vt:variant>
        <vt:i4>1835059</vt:i4>
      </vt:variant>
      <vt:variant>
        <vt:i4>74</vt:i4>
      </vt:variant>
      <vt:variant>
        <vt:i4>0</vt:i4>
      </vt:variant>
      <vt:variant>
        <vt:i4>5</vt:i4>
      </vt:variant>
      <vt:variant>
        <vt:lpwstr/>
      </vt:variant>
      <vt:variant>
        <vt:lpwstr>_Toc516518178</vt:lpwstr>
      </vt:variant>
      <vt:variant>
        <vt:i4>1835059</vt:i4>
      </vt:variant>
      <vt:variant>
        <vt:i4>68</vt:i4>
      </vt:variant>
      <vt:variant>
        <vt:i4>0</vt:i4>
      </vt:variant>
      <vt:variant>
        <vt:i4>5</vt:i4>
      </vt:variant>
      <vt:variant>
        <vt:lpwstr/>
      </vt:variant>
      <vt:variant>
        <vt:lpwstr>_Toc516518177</vt:lpwstr>
      </vt:variant>
      <vt:variant>
        <vt:i4>1835059</vt:i4>
      </vt:variant>
      <vt:variant>
        <vt:i4>62</vt:i4>
      </vt:variant>
      <vt:variant>
        <vt:i4>0</vt:i4>
      </vt:variant>
      <vt:variant>
        <vt:i4>5</vt:i4>
      </vt:variant>
      <vt:variant>
        <vt:lpwstr/>
      </vt:variant>
      <vt:variant>
        <vt:lpwstr>_Toc516518176</vt:lpwstr>
      </vt:variant>
      <vt:variant>
        <vt:i4>1835059</vt:i4>
      </vt:variant>
      <vt:variant>
        <vt:i4>56</vt:i4>
      </vt:variant>
      <vt:variant>
        <vt:i4>0</vt:i4>
      </vt:variant>
      <vt:variant>
        <vt:i4>5</vt:i4>
      </vt:variant>
      <vt:variant>
        <vt:lpwstr/>
      </vt:variant>
      <vt:variant>
        <vt:lpwstr>_Toc516518175</vt:lpwstr>
      </vt:variant>
      <vt:variant>
        <vt:i4>1835059</vt:i4>
      </vt:variant>
      <vt:variant>
        <vt:i4>50</vt:i4>
      </vt:variant>
      <vt:variant>
        <vt:i4>0</vt:i4>
      </vt:variant>
      <vt:variant>
        <vt:i4>5</vt:i4>
      </vt:variant>
      <vt:variant>
        <vt:lpwstr/>
      </vt:variant>
      <vt:variant>
        <vt:lpwstr>_Toc516518174</vt:lpwstr>
      </vt:variant>
      <vt:variant>
        <vt:i4>1835059</vt:i4>
      </vt:variant>
      <vt:variant>
        <vt:i4>44</vt:i4>
      </vt:variant>
      <vt:variant>
        <vt:i4>0</vt:i4>
      </vt:variant>
      <vt:variant>
        <vt:i4>5</vt:i4>
      </vt:variant>
      <vt:variant>
        <vt:lpwstr/>
      </vt:variant>
      <vt:variant>
        <vt:lpwstr>_Toc516518173</vt:lpwstr>
      </vt:variant>
      <vt:variant>
        <vt:i4>1835059</vt:i4>
      </vt:variant>
      <vt:variant>
        <vt:i4>38</vt:i4>
      </vt:variant>
      <vt:variant>
        <vt:i4>0</vt:i4>
      </vt:variant>
      <vt:variant>
        <vt:i4>5</vt:i4>
      </vt:variant>
      <vt:variant>
        <vt:lpwstr/>
      </vt:variant>
      <vt:variant>
        <vt:lpwstr>_Toc516518172</vt:lpwstr>
      </vt:variant>
      <vt:variant>
        <vt:i4>1835059</vt:i4>
      </vt:variant>
      <vt:variant>
        <vt:i4>32</vt:i4>
      </vt:variant>
      <vt:variant>
        <vt:i4>0</vt:i4>
      </vt:variant>
      <vt:variant>
        <vt:i4>5</vt:i4>
      </vt:variant>
      <vt:variant>
        <vt:lpwstr/>
      </vt:variant>
      <vt:variant>
        <vt:lpwstr>_Toc516518171</vt:lpwstr>
      </vt:variant>
      <vt:variant>
        <vt:i4>1835059</vt:i4>
      </vt:variant>
      <vt:variant>
        <vt:i4>26</vt:i4>
      </vt:variant>
      <vt:variant>
        <vt:i4>0</vt:i4>
      </vt:variant>
      <vt:variant>
        <vt:i4>5</vt:i4>
      </vt:variant>
      <vt:variant>
        <vt:lpwstr/>
      </vt:variant>
      <vt:variant>
        <vt:lpwstr>_Toc516518170</vt:lpwstr>
      </vt:variant>
      <vt:variant>
        <vt:i4>1900595</vt:i4>
      </vt:variant>
      <vt:variant>
        <vt:i4>20</vt:i4>
      </vt:variant>
      <vt:variant>
        <vt:i4>0</vt:i4>
      </vt:variant>
      <vt:variant>
        <vt:i4>5</vt:i4>
      </vt:variant>
      <vt:variant>
        <vt:lpwstr/>
      </vt:variant>
      <vt:variant>
        <vt:lpwstr>_Toc516518169</vt:lpwstr>
      </vt:variant>
      <vt:variant>
        <vt:i4>1900595</vt:i4>
      </vt:variant>
      <vt:variant>
        <vt:i4>14</vt:i4>
      </vt:variant>
      <vt:variant>
        <vt:i4>0</vt:i4>
      </vt:variant>
      <vt:variant>
        <vt:i4>5</vt:i4>
      </vt:variant>
      <vt:variant>
        <vt:lpwstr/>
      </vt:variant>
      <vt:variant>
        <vt:lpwstr>_Toc516518168</vt:lpwstr>
      </vt:variant>
      <vt:variant>
        <vt:i4>1900595</vt:i4>
      </vt:variant>
      <vt:variant>
        <vt:i4>8</vt:i4>
      </vt:variant>
      <vt:variant>
        <vt:i4>0</vt:i4>
      </vt:variant>
      <vt:variant>
        <vt:i4>5</vt:i4>
      </vt:variant>
      <vt:variant>
        <vt:lpwstr/>
      </vt:variant>
      <vt:variant>
        <vt:lpwstr>_Toc516518167</vt:lpwstr>
      </vt:variant>
      <vt:variant>
        <vt:i4>1900595</vt:i4>
      </vt:variant>
      <vt:variant>
        <vt:i4>2</vt:i4>
      </vt:variant>
      <vt:variant>
        <vt:i4>0</vt:i4>
      </vt:variant>
      <vt:variant>
        <vt:i4>5</vt:i4>
      </vt:variant>
      <vt:variant>
        <vt:lpwstr/>
      </vt:variant>
      <vt:variant>
        <vt:lpwstr>_Toc516518166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16</cp:revision>
  <cp:lastPrinted>2023-09-23T21:59:00Z</cp:lastPrinted>
  <dcterms:created xsi:type="dcterms:W3CDTF">2023-05-31T05:58:00Z</dcterms:created>
  <dcterms:modified xsi:type="dcterms:W3CDTF">2023-09-25T16:28:00Z</dcterms:modified>
</cp:coreProperties>
</file>